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96" w:rsidRPr="00515296" w:rsidRDefault="00515296" w:rsidP="0051529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-8"/>
          <w:sz w:val="29"/>
          <w:szCs w:val="29"/>
          <w:lang w:eastAsia="ru-RU"/>
        </w:rPr>
      </w:pPr>
      <w:r w:rsidRPr="005152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-232410</wp:posOffset>
            </wp:positionV>
            <wp:extent cx="495300" cy="5695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296">
        <w:rPr>
          <w:rFonts w:ascii="Times New Roman" w:eastAsia="Times New Roman" w:hAnsi="Times New Roman" w:cs="Times New Roman"/>
          <w:b/>
          <w:spacing w:val="-8"/>
          <w:sz w:val="29"/>
          <w:szCs w:val="29"/>
          <w:lang w:eastAsia="ru-RU"/>
        </w:rPr>
        <w:t>ГЛАВА РУЗСКОГО ГОРОДСКОГО ОКРУГА</w:t>
      </w:r>
    </w:p>
    <w:p w:rsidR="00515296" w:rsidRPr="00515296" w:rsidRDefault="00515296" w:rsidP="0051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9"/>
          <w:szCs w:val="29"/>
          <w:lang w:eastAsia="ru-RU"/>
        </w:rPr>
      </w:pPr>
      <w:r w:rsidRPr="00515296">
        <w:rPr>
          <w:rFonts w:ascii="Times New Roman" w:eastAsia="Times New Roman" w:hAnsi="Times New Roman" w:cs="Times New Roman"/>
          <w:b/>
          <w:spacing w:val="-8"/>
          <w:sz w:val="29"/>
          <w:szCs w:val="29"/>
          <w:lang w:eastAsia="ru-RU"/>
        </w:rPr>
        <w:t>МОСКОВСКОЙ ОБЛАСТИ</w:t>
      </w:r>
    </w:p>
    <w:p w:rsidR="00515296" w:rsidRPr="00515296" w:rsidRDefault="00515296" w:rsidP="0051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96" w:rsidRPr="00515296" w:rsidRDefault="00515296" w:rsidP="0051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</w:pPr>
      <w:r w:rsidRPr="00515296">
        <w:rPr>
          <w:rFonts w:ascii="Times New Roman" w:eastAsia="Times New Roman" w:hAnsi="Times New Roman" w:cs="Times New Roman"/>
          <w:b/>
          <w:sz w:val="44"/>
          <w:szCs w:val="52"/>
          <w:lang w:eastAsia="ru-RU"/>
        </w:rPr>
        <w:t>ПОСТАНОВЛЕНИЕ</w:t>
      </w:r>
    </w:p>
    <w:p w:rsidR="00515296" w:rsidRPr="00515296" w:rsidRDefault="00515296" w:rsidP="0051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296" w:rsidRPr="00515296" w:rsidRDefault="00515296" w:rsidP="00515296">
      <w:pPr>
        <w:spacing w:after="0" w:line="276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2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</w:t>
      </w:r>
      <w:r w:rsidRPr="00515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51529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5152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5152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15296" w:rsidRPr="00515296" w:rsidRDefault="00515296" w:rsidP="00515296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b/>
          <w:kern w:val="1"/>
          <w:sz w:val="28"/>
          <w:szCs w:val="28"/>
          <w:lang w:eastAsia="zh-CN" w:bidi="hi-IN"/>
        </w:rPr>
      </w:pPr>
    </w:p>
    <w:p w:rsidR="00515296" w:rsidRPr="00515296" w:rsidRDefault="00515296" w:rsidP="0051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определения нормативных затрат, применяемых при расчете объема субсидии на финансовое обеспечение выполнения муниципального задания на оказание муниципальных услуг муниципальными бюджетными и автономными учреждениями, находящимися в ведении Управления образования Администрации Рузского городского округа</w:t>
      </w:r>
    </w:p>
    <w:p w:rsidR="00515296" w:rsidRPr="00515296" w:rsidRDefault="00515296" w:rsidP="00515296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515296" w:rsidRPr="00515296" w:rsidRDefault="00515296" w:rsidP="00515296">
      <w:pPr>
        <w:widowControl w:val="0"/>
        <w:spacing w:after="0" w:line="326" w:lineRule="exact"/>
        <w:ind w:left="40" w:right="60" w:firstLine="740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5152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В соответствии со статьей 69.2 Бюджетного кодекса Российской Федерации, </w:t>
      </w:r>
      <w:hyperlink r:id="rId6" w:history="1">
        <w:r w:rsidRPr="00515296">
          <w:rPr>
            <w:rFonts w:ascii="Times New Roman" w:eastAsia="Times New Roman" w:hAnsi="Times New Roman" w:cs="Times New Roman"/>
            <w:color w:val="106BBE"/>
            <w:spacing w:val="7"/>
            <w:sz w:val="28"/>
            <w:szCs w:val="28"/>
            <w:lang w:eastAsia="ru-RU"/>
          </w:rPr>
          <w:t>подпунктом 2 пункта 7 статьи 9.2</w:t>
        </w:r>
      </w:hyperlink>
      <w:r w:rsidRPr="0051529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Федерального закона от 12.01.1996 № 7-ФЗ "О некоммерческих организациях" и </w:t>
      </w:r>
      <w:hyperlink r:id="rId7" w:history="1">
        <w:r w:rsidRPr="00515296">
          <w:rPr>
            <w:rFonts w:ascii="Times New Roman" w:eastAsia="Times New Roman" w:hAnsi="Times New Roman" w:cs="Times New Roman"/>
            <w:color w:val="106BBE"/>
            <w:spacing w:val="7"/>
            <w:sz w:val="28"/>
            <w:szCs w:val="28"/>
            <w:lang w:eastAsia="ru-RU"/>
          </w:rPr>
          <w:t>частью 5 статьи 4</w:t>
        </w:r>
      </w:hyperlink>
      <w:r w:rsidRPr="0051529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Федерального закона от 03.11.2006г.  № 174-ФЗ "Об автономных учреждениях", Федеральным </w:t>
      </w:r>
      <w:hyperlink r:id="rId8" w:history="1">
        <w:r w:rsidRPr="00515296">
          <w:rPr>
            <w:rFonts w:ascii="Times New Roman" w:eastAsia="Times New Roman" w:hAnsi="Times New Roman" w:cs="Times New Roman"/>
            <w:color w:val="0000FF"/>
            <w:spacing w:val="7"/>
            <w:sz w:val="28"/>
            <w:szCs w:val="28"/>
            <w:u w:val="single"/>
            <w:lang w:eastAsia="ru-RU"/>
          </w:rPr>
          <w:t>законом</w:t>
        </w:r>
      </w:hyperlink>
      <w:r w:rsidRPr="0051529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5152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, Уставом Рузского муниципального района Московской области, постановляю:</w:t>
      </w:r>
    </w:p>
    <w:p w:rsidR="00515296" w:rsidRPr="00515296" w:rsidRDefault="00515296" w:rsidP="00515296">
      <w:pPr>
        <w:widowControl w:val="0"/>
        <w:tabs>
          <w:tab w:val="left" w:pos="1163"/>
        </w:tabs>
        <w:spacing w:after="0" w:line="322" w:lineRule="exact"/>
        <w:ind w:right="6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5152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1.Утвердить Порядок </w:t>
      </w:r>
      <w:r w:rsidRPr="0051529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определения нормативных затрат, применяемых при расчете объема субсидии на финансовое обеспечение выполнения муниципального задания на оказание муниципальных услуг муниципальными бюджетными и автономными учреждениями, находящимися в ведении Управления образования Администрации Рузского городского округа</w:t>
      </w:r>
      <w:r w:rsidRPr="005152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(прилагается).</w:t>
      </w:r>
    </w:p>
    <w:p w:rsidR="00515296" w:rsidRPr="00515296" w:rsidRDefault="00515296" w:rsidP="00515296">
      <w:pPr>
        <w:widowControl w:val="0"/>
        <w:tabs>
          <w:tab w:val="left" w:pos="1163"/>
        </w:tabs>
        <w:spacing w:after="0" w:line="322" w:lineRule="exact"/>
        <w:ind w:right="6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51529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 w:rsidRPr="005152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.Отраслевым (функциональным) органом</w:t>
      </w:r>
      <w:r w:rsidRPr="0051529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администрации Рузского городского округа, осуществляющим функции главных распорядителей средств бюджета Рузского городского округа, осуществляющим функции и полномочия учредителя в отношении бюджетного или автономного учреждения в соответствующих сферах.</w:t>
      </w:r>
    </w:p>
    <w:p w:rsidR="00515296" w:rsidRPr="00515296" w:rsidRDefault="00515296" w:rsidP="00515296">
      <w:pPr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bookmarkStart w:id="0" w:name="sub_21"/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В течение одного месяца с даты вступления в силу настоящего постановления по согласованию с Финансовым управлением администрации Рузского </w:t>
      </w:r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городского округа 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утвердить:</w:t>
      </w:r>
    </w:p>
    <w:bookmarkEnd w:id="0"/>
    <w:p w:rsidR="00515296" w:rsidRPr="00515296" w:rsidRDefault="00515296" w:rsidP="0051529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-нормы потребления товаров и услуг, необходимых для оказания муниципальных услуг (выполнения работ), включенных в ведомственный перечень муниципальных услуг (работ);</w:t>
      </w:r>
    </w:p>
    <w:p w:rsidR="00515296" w:rsidRPr="00515296" w:rsidRDefault="00515296" w:rsidP="0051529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-перечни показателей качества муниципальной услуги (работы);</w:t>
      </w:r>
      <w:bookmarkStart w:id="1" w:name="sub_22"/>
    </w:p>
    <w:p w:rsidR="00515296" w:rsidRPr="00515296" w:rsidRDefault="00515296" w:rsidP="00515296">
      <w:pPr>
        <w:tabs>
          <w:tab w:val="left" w:pos="567"/>
        </w:tabs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в течение одного месяца с даты </w:t>
      </w:r>
      <w:hyperlink w:anchor="sub_5" w:history="1">
        <w:r w:rsidRPr="00515296">
          <w:rPr>
            <w:rFonts w:ascii="Times New Roman" w:eastAsia="Droid Sans Fallback" w:hAnsi="Times New Roman" w:cs="Times New Roman"/>
            <w:color w:val="106BBE"/>
            <w:kern w:val="1"/>
            <w:sz w:val="28"/>
            <w:szCs w:val="28"/>
            <w:lang w:eastAsia="zh-CN" w:bidi="hi-IN"/>
          </w:rPr>
          <w:t>вступления в силу</w:t>
        </w:r>
      </w:hyperlink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настоящего постановления по согласованию с Финансовым управлением администрации Рузского </w:t>
      </w:r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городского округа 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утвердить:</w:t>
      </w:r>
    </w:p>
    <w:bookmarkEnd w:id="1"/>
    <w:p w:rsidR="00515296" w:rsidRPr="00515296" w:rsidRDefault="00515296" w:rsidP="0051529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lastRenderedPageBreak/>
        <w:t xml:space="preserve">-порядок расчета нормативных затрат на оказание муниципальных услуг (выполнение работ) с учетом нормативных затрат на содержание имущества </w:t>
      </w:r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муниципальных учреждений Рузского городского округа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;</w:t>
      </w:r>
    </w:p>
    <w:p w:rsidR="00515296" w:rsidRPr="00515296" w:rsidRDefault="00515296" w:rsidP="0051529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-нормативные затраты на оказание муниципальных услуг (выполнение работ) с учетом нормативных затрат на содержание имущества </w:t>
      </w:r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муниципальными учреждениями Рузского городского округа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;</w:t>
      </w:r>
    </w:p>
    <w:p w:rsidR="00515296" w:rsidRPr="00515296" w:rsidRDefault="00515296" w:rsidP="005152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bookmarkStart w:id="2" w:name="sub_23"/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2.1.В срок не позднее одного месяца после официального опубликования решения Совета депутатов Рузского </w:t>
      </w:r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городского округа 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о бюджете на очередной финансовый год и на плановый период утвердить муниципальное задание, сформированное на основе ведомственного перечня муниципальных услуг (работ), оказываемых (выполняемых) находящимися в их ведении подведомственными учреждениями в соответствии с основными видами деятельности, предусмотренными учредительными документами;</w:t>
      </w:r>
      <w:bookmarkStart w:id="3" w:name="sub_24"/>
      <w:bookmarkEnd w:id="2"/>
    </w:p>
    <w:p w:rsidR="00515296" w:rsidRPr="00515296" w:rsidRDefault="00515296" w:rsidP="005152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2.2.Обеспечить размещение муниципальных заданий и отчетов о выполнении муниципальных заданий, за исключением сведений, не подлежащих публикации в открытой печати в соответствии с законодательством Российской Федерации, на официальном сайте Российской Федерации в информационно-телекоммуникационной сети Интернет для размещения информации о государственных (муниципальных) учреждениях (</w:t>
      </w:r>
      <w:hyperlink r:id="rId9" w:history="1">
        <w:r w:rsidRPr="00515296">
          <w:rPr>
            <w:rFonts w:ascii="Times New Roman" w:eastAsia="Droid Sans Fallback" w:hAnsi="Times New Roman" w:cs="Times New Roman"/>
            <w:color w:val="106BBE"/>
            <w:kern w:val="1"/>
            <w:sz w:val="28"/>
            <w:szCs w:val="28"/>
            <w:lang w:eastAsia="zh-CN" w:bidi="hi-IN"/>
          </w:rPr>
          <w:t>www.bus.gov.ru</w:t>
        </w:r>
      </w:hyperlink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).</w:t>
      </w:r>
    </w:p>
    <w:p w:rsidR="00515296" w:rsidRPr="00515296" w:rsidRDefault="00515296" w:rsidP="005152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bookmarkStart w:id="4" w:name="sub_5"/>
      <w:bookmarkEnd w:id="3"/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3.Настоящее постановление применяется к правоотношениям, возникшим с 01 января 2017 года.</w:t>
      </w:r>
      <w:bookmarkEnd w:id="4"/>
    </w:p>
    <w:p w:rsidR="00515296" w:rsidRPr="00515296" w:rsidRDefault="00515296" w:rsidP="00515296">
      <w:pPr>
        <w:widowControl w:val="0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4.</w:t>
      </w:r>
      <w:r w:rsidRPr="00515296">
        <w:rPr>
          <w:rFonts w:ascii="Liberation Serif" w:eastAsia="Droid Sans Fallback" w:hAnsi="Liberation Serif" w:cs="FreeSans"/>
          <w:kern w:val="1"/>
          <w:sz w:val="28"/>
          <w:szCs w:val="28"/>
          <w:lang w:eastAsia="zh-CN" w:bidi="hi-IN"/>
        </w:rPr>
        <w:t>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515296" w:rsidRPr="00515296" w:rsidRDefault="00515296" w:rsidP="00515296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5.Контроль за выполнением настоящего постановления возложить на заместителя Главы администрации Рузского </w:t>
      </w:r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городского округа </w:t>
      </w:r>
      <w:proofErr w:type="spellStart"/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>Шиломаеву</w:t>
      </w:r>
      <w:proofErr w:type="spellEnd"/>
      <w:r w:rsidRPr="00515296">
        <w:rPr>
          <w:rFonts w:ascii="Times New Roman" w:eastAsia="Droid Sans Fallback" w:hAnsi="Times New Roman" w:cs="Times New Roman"/>
          <w:bCs/>
          <w:kern w:val="1"/>
          <w:sz w:val="28"/>
          <w:szCs w:val="28"/>
          <w:lang w:eastAsia="zh-CN" w:bidi="hi-IN"/>
        </w:rPr>
        <w:t xml:space="preserve"> И.А.</w:t>
      </w:r>
    </w:p>
    <w:p w:rsidR="00515296" w:rsidRPr="00515296" w:rsidRDefault="00515296" w:rsidP="0051529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Глава городского округа 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ab/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ab/>
        <w:t xml:space="preserve">     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ab/>
        <w:t xml:space="preserve">               </w:t>
      </w:r>
      <w:r w:rsidRPr="00515296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ab/>
        <w:t xml:space="preserve">          М.В. Тарханов</w:t>
      </w:r>
    </w:p>
    <w:p w:rsidR="00515296" w:rsidRPr="00515296" w:rsidRDefault="00515296" w:rsidP="00515296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</w:p>
    <w:p w:rsidR="00515296" w:rsidRPr="00515296" w:rsidRDefault="00515296" w:rsidP="00515296">
      <w:pPr>
        <w:widowControl w:val="0"/>
        <w:suppressAutoHyphens/>
        <w:spacing w:after="0" w:line="240" w:lineRule="auto"/>
        <w:rPr>
          <w:rFonts w:ascii="Liberation Serif" w:eastAsia="Droid Sans Fallback" w:hAnsi="Liberation Serif" w:cs="FreeSans"/>
          <w:kern w:val="1"/>
          <w:sz w:val="18"/>
          <w:szCs w:val="18"/>
          <w:lang w:eastAsia="zh-CN" w:bidi="hi-IN"/>
        </w:rPr>
      </w:pPr>
      <w:r w:rsidRPr="00515296">
        <w:rPr>
          <w:rFonts w:ascii="Liberation Serif" w:eastAsia="Droid Sans Fallback" w:hAnsi="Liberation Serif" w:cs="FreeSans"/>
          <w:kern w:val="1"/>
          <w:sz w:val="18"/>
          <w:szCs w:val="18"/>
          <w:lang w:eastAsia="zh-CN" w:bidi="hi-IN"/>
        </w:rPr>
        <w:t>Исп. Сидорова К. Д.</w:t>
      </w:r>
    </w:p>
    <w:p w:rsidR="00515296" w:rsidRPr="00515296" w:rsidRDefault="00515296" w:rsidP="0051529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kern w:val="1"/>
          <w:sz w:val="24"/>
          <w:szCs w:val="24"/>
          <w:lang w:eastAsia="zh-CN" w:bidi="hi-IN"/>
        </w:rPr>
      </w:pPr>
      <w:r w:rsidRPr="00515296">
        <w:rPr>
          <w:rFonts w:ascii="Liberation Serif" w:eastAsia="Droid Sans Fallback" w:hAnsi="Liberation Serif" w:cs="FreeSans"/>
          <w:kern w:val="1"/>
          <w:sz w:val="18"/>
          <w:szCs w:val="18"/>
          <w:lang w:eastAsia="zh-CN" w:bidi="hi-IN"/>
        </w:rPr>
        <w:t>8 (49627) 24-712</w:t>
      </w:r>
    </w:p>
    <w:p w:rsidR="004D46BF" w:rsidRDefault="004D46BF"/>
    <w:p w:rsidR="00515296" w:rsidRDefault="00515296"/>
    <w:p w:rsidR="00515296" w:rsidRDefault="00515296"/>
    <w:p w:rsidR="00515296" w:rsidRPr="008666CF" w:rsidRDefault="00515296" w:rsidP="00515296">
      <w:pPr>
        <w:pStyle w:val="a7"/>
        <w:pageBreakBefore/>
        <w:tabs>
          <w:tab w:val="left" w:pos="5245"/>
        </w:tabs>
        <w:ind w:left="5387"/>
        <w:jc w:val="both"/>
        <w:rPr>
          <w:rFonts w:ascii="Times New Roman" w:hAnsi="Times New Roman" w:cs="Times New Roman"/>
        </w:rPr>
      </w:pPr>
      <w:r w:rsidRPr="008666CF">
        <w:rPr>
          <w:rFonts w:ascii="Times New Roman" w:hAnsi="Times New Roman" w:cs="Times New Roman"/>
        </w:rPr>
        <w:lastRenderedPageBreak/>
        <w:t>Утвержден</w:t>
      </w:r>
    </w:p>
    <w:p w:rsidR="00515296" w:rsidRDefault="00515296" w:rsidP="00515296">
      <w:pPr>
        <w:pStyle w:val="a7"/>
        <w:tabs>
          <w:tab w:val="left" w:pos="5245"/>
        </w:tabs>
        <w:ind w:left="5387"/>
        <w:jc w:val="both"/>
        <w:rPr>
          <w:rFonts w:ascii="Times New Roman" w:hAnsi="Times New Roman" w:cs="Times New Roman"/>
        </w:rPr>
      </w:pPr>
      <w:r w:rsidRPr="008666CF">
        <w:rPr>
          <w:rFonts w:ascii="Times New Roman" w:hAnsi="Times New Roman" w:cs="Times New Roman"/>
        </w:rPr>
        <w:t xml:space="preserve">Постановлением </w:t>
      </w:r>
      <w:r w:rsidRPr="008666CF">
        <w:rPr>
          <w:rStyle w:val="22"/>
          <w:rFonts w:eastAsia="Courier New"/>
          <w:b w:val="0"/>
          <w:bCs w:val="0"/>
          <w:sz w:val="24"/>
          <w:szCs w:val="28"/>
          <w:u w:val="none"/>
        </w:rPr>
        <w:t>Главы</w:t>
      </w:r>
    </w:p>
    <w:p w:rsidR="00515296" w:rsidRPr="008666CF" w:rsidRDefault="00515296" w:rsidP="00515296">
      <w:pPr>
        <w:pStyle w:val="a7"/>
        <w:tabs>
          <w:tab w:val="left" w:pos="5245"/>
        </w:tabs>
        <w:ind w:left="5387"/>
        <w:jc w:val="both"/>
        <w:rPr>
          <w:rFonts w:ascii="Times New Roman" w:hAnsi="Times New Roman" w:cs="Times New Roman"/>
        </w:rPr>
      </w:pPr>
      <w:r w:rsidRPr="008666CF">
        <w:rPr>
          <w:rFonts w:ascii="Times New Roman" w:hAnsi="Times New Roman" w:cs="Times New Roman"/>
        </w:rPr>
        <w:t xml:space="preserve">Рузского городского округа </w:t>
      </w:r>
    </w:p>
    <w:p w:rsidR="00515296" w:rsidRDefault="00515296" w:rsidP="00515296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</w:t>
      </w:r>
      <w:r w:rsidRPr="008666CF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</w:rPr>
        <w:t>_________</w:t>
      </w:r>
      <w:r w:rsidRPr="008666CF">
        <w:rPr>
          <w:rFonts w:ascii="Times New Roman" w:hAnsi="Times New Roman" w:cs="Times New Roman"/>
        </w:rPr>
        <w:t xml:space="preserve">2017года </w:t>
      </w:r>
      <w:r w:rsidRPr="008666CF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>_______</w:t>
      </w:r>
    </w:p>
    <w:p w:rsidR="00515296" w:rsidRDefault="00515296" w:rsidP="00515296">
      <w:pPr>
        <w:pStyle w:val="a7"/>
        <w:jc w:val="right"/>
        <w:rPr>
          <w:rFonts w:ascii="Times New Roman" w:hAnsi="Times New Roman" w:cs="Times New Roman"/>
        </w:rPr>
      </w:pPr>
    </w:p>
    <w:p w:rsidR="00515296" w:rsidRPr="008666CF" w:rsidRDefault="00515296" w:rsidP="00515296">
      <w:pPr>
        <w:pStyle w:val="a7"/>
        <w:jc w:val="right"/>
        <w:rPr>
          <w:rFonts w:ascii="Times New Roman" w:hAnsi="Times New Roman" w:cs="Times New Roman"/>
        </w:rPr>
      </w:pPr>
    </w:p>
    <w:p w:rsidR="00515296" w:rsidRDefault="00515296" w:rsidP="00515296">
      <w:pPr>
        <w:pStyle w:val="32"/>
        <w:shd w:val="clear" w:color="auto" w:fill="auto"/>
        <w:spacing w:before="0"/>
        <w:ind w:right="20"/>
        <w:rPr>
          <w:sz w:val="28"/>
          <w:szCs w:val="28"/>
        </w:rPr>
      </w:pPr>
      <w:r w:rsidRPr="008666CF">
        <w:rPr>
          <w:sz w:val="28"/>
          <w:szCs w:val="28"/>
        </w:rPr>
        <w:t>Порядок определения нормативных затрат, п</w:t>
      </w:r>
      <w:bookmarkStart w:id="5" w:name="_GoBack"/>
      <w:bookmarkEnd w:id="5"/>
      <w:r w:rsidRPr="008666CF">
        <w:rPr>
          <w:sz w:val="28"/>
          <w:szCs w:val="28"/>
        </w:rPr>
        <w:t xml:space="preserve">рименяемых при расчете </w:t>
      </w:r>
    </w:p>
    <w:p w:rsidR="00515296" w:rsidRPr="008666CF" w:rsidRDefault="00515296" w:rsidP="00515296">
      <w:pPr>
        <w:pStyle w:val="32"/>
        <w:shd w:val="clear" w:color="auto" w:fill="auto"/>
        <w:spacing w:before="0"/>
        <w:ind w:right="20"/>
        <w:rPr>
          <w:sz w:val="28"/>
          <w:szCs w:val="28"/>
        </w:rPr>
      </w:pPr>
      <w:r w:rsidRPr="008666CF">
        <w:rPr>
          <w:sz w:val="28"/>
          <w:szCs w:val="28"/>
        </w:rPr>
        <w:t>объема субсидии на финансовое обеспечение выполнения муниципального задания на оказание муниципальных услуг муниципальными бюджетными и автономными учреждениями, находящимися в ведении Управления образования Администрации</w:t>
      </w:r>
    </w:p>
    <w:p w:rsidR="00515296" w:rsidRPr="008666CF" w:rsidRDefault="00515296" w:rsidP="00515296">
      <w:pPr>
        <w:pStyle w:val="32"/>
        <w:shd w:val="clear" w:color="auto" w:fill="auto"/>
        <w:spacing w:before="0" w:after="440"/>
        <w:ind w:right="20"/>
        <w:rPr>
          <w:sz w:val="28"/>
          <w:szCs w:val="28"/>
        </w:rPr>
      </w:pPr>
      <w:r w:rsidRPr="008666CF">
        <w:rPr>
          <w:sz w:val="28"/>
          <w:szCs w:val="28"/>
        </w:rPr>
        <w:t>Рузского городского округа</w:t>
      </w:r>
    </w:p>
    <w:p w:rsidR="00515296" w:rsidRPr="005B3A04" w:rsidRDefault="00515296" w:rsidP="00515296">
      <w:pPr>
        <w:pStyle w:val="4"/>
        <w:shd w:val="clear" w:color="auto" w:fill="auto"/>
        <w:tabs>
          <w:tab w:val="left" w:pos="4630"/>
        </w:tabs>
        <w:spacing w:before="0" w:after="332" w:line="270" w:lineRule="exact"/>
        <w:jc w:val="center"/>
        <w:rPr>
          <w:b/>
          <w:sz w:val="28"/>
          <w:szCs w:val="28"/>
        </w:rPr>
      </w:pPr>
      <w:r w:rsidRPr="005B3A04">
        <w:rPr>
          <w:b/>
          <w:sz w:val="28"/>
          <w:szCs w:val="28"/>
          <w:lang w:val="en-US"/>
        </w:rPr>
        <w:t>I</w:t>
      </w:r>
      <w:r w:rsidRPr="005B3A04">
        <w:rPr>
          <w:b/>
          <w:sz w:val="28"/>
          <w:szCs w:val="28"/>
        </w:rPr>
        <w:t>. Общие положения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426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1.</w:t>
      </w:r>
      <w:r w:rsidRPr="008666CF">
        <w:rPr>
          <w:sz w:val="28"/>
          <w:szCs w:val="28"/>
        </w:rPr>
        <w:t>Настоящий Порядок определяет правила расчета нормативных затрат на выполнение муниципальных услуг муниципальными бюджетным</w:t>
      </w:r>
      <w:r>
        <w:rPr>
          <w:sz w:val="28"/>
          <w:szCs w:val="28"/>
        </w:rPr>
        <w:t xml:space="preserve">и и автономными учреждениями, для </w:t>
      </w:r>
      <w:r w:rsidRPr="008666CF">
        <w:rPr>
          <w:sz w:val="28"/>
          <w:szCs w:val="28"/>
        </w:rPr>
        <w:t>определения объема субсидии, предоставляемой на выполнение муниципального задания.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2.</w:t>
      </w:r>
      <w:r w:rsidRPr="008666CF">
        <w:rPr>
          <w:sz w:val="28"/>
          <w:szCs w:val="28"/>
        </w:rPr>
        <w:t>При расчете нормативных затрат на оказание муниципальной услуги не учитываются расходы, финансовое обеспечение которых осуществляется в форме иных целевых субсидий, а также публичных обязательств, подлежащих исполнению в денежной форме в соответствии с законодательством Российской Федерации.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892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3.</w:t>
      </w:r>
      <w:r w:rsidRPr="008666CF">
        <w:rPr>
          <w:sz w:val="28"/>
          <w:szCs w:val="28"/>
        </w:rPr>
        <w:t>Нормативные затраты на оказание муниципальной услуги утверждаются для каждой услуги, оказываемой в рамках муниципального задания и включенной в ведомственный перечень муниципальных услуг и работ, сформированный на основе базовых (отраслевых) перечней муниципальных услуг и работ.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892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4.</w:t>
      </w:r>
      <w:r w:rsidRPr="008666CF">
        <w:rPr>
          <w:sz w:val="28"/>
          <w:szCs w:val="28"/>
        </w:rPr>
        <w:t>Под нормативными затратами на оказание муниципальной услуги понимаются затраты на оказание единицы муниципальной услуги, определяемые на основе базового норматива затрат на оказание муниципальной услуги (далее - базовый норматив затрат на услугу) и корректирующих коэффициентов к базовому нормативу затрат на услугу.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892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5.</w:t>
      </w:r>
      <w:r w:rsidRPr="008666CF">
        <w:rPr>
          <w:sz w:val="28"/>
          <w:szCs w:val="28"/>
        </w:rPr>
        <w:t>Базовые нормативы затрат на услугу, корректирующие коэффициенты к базовому нормативу затрат на услугу, а также нормативные затраты на выполнение муниципальной услуги определяются на основе: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718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Pr="008666CF">
        <w:rPr>
          <w:sz w:val="28"/>
          <w:szCs w:val="28"/>
        </w:rPr>
        <w:t>утвержденных штатных расписаний или рекомендованных штатных нормативов;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892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Pr="008666CF">
        <w:rPr>
          <w:sz w:val="28"/>
          <w:szCs w:val="28"/>
        </w:rPr>
        <w:t>утвержденных норм потребления товаров и услуг (выраженных в натуральных показателях), необходимых для оказания муниципальной услуги, в том числе нормы, установленные нормативными правовыми актами муниципального образования, ГОСТами, СНиПами, СанПиНами, федеральными стандартами, а также регламентами оказания муниципальных услуг.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352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6.</w:t>
      </w:r>
      <w:r w:rsidRPr="008666CF">
        <w:rPr>
          <w:sz w:val="28"/>
          <w:szCs w:val="28"/>
        </w:rPr>
        <w:t xml:space="preserve">При отсутствии норм, выраженных в натуральных показателях, утвержденных в отношении муниципальной услуги, оказываемой муниципальными учреждениями, нормы, выраженные в натуральных </w:t>
      </w:r>
      <w:r w:rsidRPr="008666CF">
        <w:rPr>
          <w:sz w:val="28"/>
          <w:szCs w:val="28"/>
        </w:rPr>
        <w:lastRenderedPageBreak/>
        <w:t>показателях, определяются на основе анализа и усреднения показателей деятельности муниципального учреждения, которое имеет максимальный объем затрат на оказание единицы муниципальной услуги при выполнении требований к качеству оказания муниципальной услуги, отраженных в базовом (отраслевом) перечне (далее - метод наиболее эффективного учреждения), либо на основе медианного значения по муниципальным учреждениям, оказывающим муниципальную услугу (далее - медианный метод).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425"/>
        <w:rPr>
          <w:sz w:val="28"/>
          <w:szCs w:val="28"/>
        </w:rPr>
      </w:pPr>
      <w:r w:rsidRPr="008666CF">
        <w:rPr>
          <w:sz w:val="28"/>
          <w:szCs w:val="28"/>
        </w:rPr>
        <w:t>Так же может применятся структурный метод (или экспертный метод), позволяющий рассчитать нормативные затраты на единицу услуги (работы), с учетом объема средств бюджета, предусмотренного на указанные цели сводной бюджетной росписью на соответствующий финансовый год и плановый период.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920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7.</w:t>
      </w:r>
      <w:r w:rsidRPr="008666CF">
        <w:rPr>
          <w:sz w:val="28"/>
          <w:szCs w:val="28"/>
        </w:rPr>
        <w:t>Нормативные затраты на оказание муниципальной услуги (выполнение работы) не могут приводить к превышению объема бюджетных ассигнований, предусмотренных Решением о бюджете Рузского городского округа на очередной финансовый год и на плановый период на финансовое обеспечение выполнения муниципального задания.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920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8.</w:t>
      </w:r>
      <w:r w:rsidRPr="008666CF">
        <w:rPr>
          <w:sz w:val="28"/>
          <w:szCs w:val="28"/>
        </w:rPr>
        <w:t>При определении базового норматива затрат на услугу и нормативных затрат на выполнение муниципальных услуг рассчитываются затраты, необходимые для оказания муниципальной услуг, с соблюдением показателей качества оказания муниципальной услуги, а также показателей, отражающих отраслевую специфику 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920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9.</w:t>
      </w:r>
      <w:r w:rsidRPr="008666CF">
        <w:rPr>
          <w:sz w:val="28"/>
          <w:szCs w:val="28"/>
        </w:rPr>
        <w:t>У бюд</w:t>
      </w:r>
      <w:r>
        <w:rPr>
          <w:sz w:val="28"/>
          <w:szCs w:val="28"/>
        </w:rPr>
        <w:t xml:space="preserve">жетных и автономных учреждений </w:t>
      </w:r>
      <w:r w:rsidRPr="008666CF">
        <w:rPr>
          <w:sz w:val="28"/>
          <w:szCs w:val="28"/>
        </w:rPr>
        <w:t>Рузского городского округа</w:t>
      </w:r>
      <w:r>
        <w:rPr>
          <w:sz w:val="28"/>
          <w:szCs w:val="28"/>
        </w:rPr>
        <w:t>,</w:t>
      </w:r>
      <w:r w:rsidRPr="008666CF">
        <w:rPr>
          <w:sz w:val="28"/>
          <w:szCs w:val="28"/>
        </w:rPr>
        <w:t xml:space="preserve"> все имущество используется при оказании муниципальных услуг. При расчете суммы финансирования муниципального задания нормативные затраты на содержание имущества, не используемого при оказании муниципальной услуги, принимаются равными 0.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66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10.</w:t>
      </w:r>
      <w:r w:rsidRPr="008666CF">
        <w:rPr>
          <w:sz w:val="28"/>
          <w:szCs w:val="28"/>
        </w:rPr>
        <w:t>Нормативные затраты на уплату налогов, в качестве объекта налогообложения по которым признается имущество учреждения, в стоимость базового норматива на услугу и нормативных затрат на выполнение работы не включаются.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66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11.</w:t>
      </w:r>
      <w:r w:rsidRPr="008666CF">
        <w:rPr>
          <w:sz w:val="28"/>
          <w:szCs w:val="28"/>
        </w:rPr>
        <w:t>Базовый норматив затрат на оказание муниципальной услуги (работы) состоит из базового норматива затрат, непосредственно связанных с оказанием муниципальной услуги и базового норматива затрат на общехозяйственные нужды на оказание 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66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12.</w:t>
      </w:r>
      <w:r w:rsidRPr="008666CF">
        <w:rPr>
          <w:sz w:val="28"/>
          <w:szCs w:val="28"/>
        </w:rPr>
        <w:t>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услуги, состоят из: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Pr="008666CF">
        <w:rPr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920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Pr="008666CF">
        <w:rPr>
          <w:sz w:val="28"/>
          <w:szCs w:val="28"/>
        </w:rPr>
        <w:t>отраслевые корректирующие коэффициенты к базовому нормативу затрат,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>отражающего отраслевую специфику 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13.</w:t>
      </w:r>
      <w:r w:rsidRPr="008666CF">
        <w:rPr>
          <w:sz w:val="28"/>
          <w:szCs w:val="28"/>
        </w:rPr>
        <w:t xml:space="preserve">Отраслевые корректирующие коэффициенты, отражающие содержание муниципальных услуг и (или) условия (формы) их оказания, устанавливаются отдельно по каждой из муниципальных услуг, в том числе в соответствии с </w:t>
      </w:r>
      <w:r w:rsidRPr="008666CF">
        <w:rPr>
          <w:sz w:val="28"/>
          <w:szCs w:val="28"/>
        </w:rPr>
        <w:lastRenderedPageBreak/>
        <w:t>характеристиками муниципальных услуг, указанных в Базовых перечнях.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>14.</w:t>
      </w:r>
      <w:r w:rsidRPr="008666CF">
        <w:rPr>
          <w:sz w:val="28"/>
          <w:szCs w:val="28"/>
        </w:rPr>
        <w:t>В целях доведения объема финансового обеспечения выполнения муниципального задания, рассчитанного в соответствии с настоящим Порядком, до уровня финансового обеспечения в текущем финансовом году в пределах бюджетных ассигнований, предусмотренных Управлению образования в районном бюджете на соответствующие цели, применяются коэффициенты выравнивания.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425"/>
        <w:rPr>
          <w:sz w:val="28"/>
          <w:szCs w:val="28"/>
        </w:rPr>
      </w:pPr>
      <w:r w:rsidRPr="008666CF">
        <w:rPr>
          <w:sz w:val="28"/>
          <w:szCs w:val="28"/>
        </w:rPr>
        <w:t xml:space="preserve">Коэффициенты выравнивания применяются при необходимости, в период до начала формирования </w:t>
      </w:r>
      <w:r>
        <w:rPr>
          <w:sz w:val="28"/>
          <w:szCs w:val="28"/>
        </w:rPr>
        <w:t xml:space="preserve">муниципальных </w:t>
      </w:r>
      <w:r w:rsidRPr="008666CF">
        <w:rPr>
          <w:sz w:val="28"/>
          <w:szCs w:val="28"/>
        </w:rPr>
        <w:t>заданий на 2019 год и на плановый период 2020 и 2021 годов.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tabs>
          <w:tab w:val="left" w:pos="1016"/>
        </w:tabs>
        <w:spacing w:before="0" w:after="0" w:line="240" w:lineRule="auto"/>
        <w:jc w:val="center"/>
        <w:rPr>
          <w:b/>
          <w:sz w:val="28"/>
          <w:szCs w:val="28"/>
        </w:rPr>
      </w:pPr>
      <w:r w:rsidRPr="005B3A04">
        <w:rPr>
          <w:b/>
          <w:sz w:val="28"/>
          <w:szCs w:val="28"/>
          <w:lang w:val="en-US"/>
        </w:rPr>
        <w:t>II</w:t>
      </w:r>
      <w:r w:rsidRPr="005B3A04">
        <w:rPr>
          <w:b/>
          <w:sz w:val="28"/>
          <w:szCs w:val="28"/>
        </w:rPr>
        <w:t>. Формирование базовых нормативов затрат и корректирующих коэффициентов</w:t>
      </w:r>
    </w:p>
    <w:p w:rsidR="00515296" w:rsidRPr="005B3A04" w:rsidRDefault="00515296" w:rsidP="00515296">
      <w:pPr>
        <w:pStyle w:val="4"/>
        <w:shd w:val="clear" w:color="auto" w:fill="auto"/>
        <w:tabs>
          <w:tab w:val="left" w:pos="1016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tabs>
          <w:tab w:val="left" w:pos="1016"/>
        </w:tabs>
        <w:spacing w:before="0" w:after="0" w:line="240" w:lineRule="auto"/>
        <w:ind w:firstLine="1015"/>
        <w:rPr>
          <w:sz w:val="28"/>
          <w:szCs w:val="28"/>
        </w:rPr>
      </w:pPr>
      <w:r w:rsidRPr="005B3A04">
        <w:rPr>
          <w:sz w:val="28"/>
          <w:szCs w:val="28"/>
        </w:rPr>
        <w:t>15.</w:t>
      </w:r>
      <w:r w:rsidRPr="008666CF">
        <w:rPr>
          <w:sz w:val="28"/>
          <w:szCs w:val="28"/>
        </w:rPr>
        <w:t>Базовые нормативы затрат включают в себя затраты, непосредственно связанные с оказанием муниципальной услуги, и затраты на общехозяйственные нужды на оказание 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16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16.</w:t>
      </w:r>
      <w:r w:rsidRPr="008666CF">
        <w:rPr>
          <w:sz w:val="28"/>
          <w:szCs w:val="28"/>
        </w:rPr>
        <w:t>В составе затрат, непосредственно связанных с оказанием муниципальной услуги, учитываются следующие составляющие затрат: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16.1.</w:t>
      </w:r>
      <w:r w:rsidRPr="008666CF">
        <w:rPr>
          <w:sz w:val="28"/>
          <w:szCs w:val="28"/>
        </w:rPr>
        <w:t>Затраты на оплату труда и начисления на выплаты по оплате труда педагогических и других работников образовательной организации, принимающих непосредственное участие в оказании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16.2.</w:t>
      </w:r>
      <w:r w:rsidRPr="008666CF">
        <w:rPr>
          <w:sz w:val="28"/>
          <w:szCs w:val="28"/>
        </w:rPr>
        <w:t>Затраты на приобретение материальных запасов и основных средств, потребляемых (используемых) в процессе оказания муниципальной услуги;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16.3.</w:t>
      </w:r>
      <w:r w:rsidRPr="008666CF">
        <w:rPr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16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</w:t>
      </w:r>
      <w:r w:rsidRPr="008666CF">
        <w:rPr>
          <w:sz w:val="28"/>
          <w:szCs w:val="28"/>
        </w:rPr>
        <w:t>В составе затрат на общехозяйственные нужды учитываются следующие составляющие затрат: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17.1</w:t>
      </w:r>
      <w:r w:rsidRPr="008666CF">
        <w:rPr>
          <w:sz w:val="28"/>
          <w:szCs w:val="28"/>
        </w:rPr>
        <w:t>Затраты на коммунальные услуги;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17.2</w:t>
      </w:r>
      <w:r w:rsidRPr="008666CF">
        <w:rPr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17.3.</w:t>
      </w:r>
      <w:r w:rsidRPr="008666CF">
        <w:rPr>
          <w:sz w:val="28"/>
          <w:szCs w:val="28"/>
        </w:rPr>
        <w:t>Затраты на содержание объектов особо ценного движимого имущества;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261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17.4.</w:t>
      </w:r>
      <w:r w:rsidRPr="008666CF">
        <w:rPr>
          <w:sz w:val="28"/>
          <w:szCs w:val="28"/>
        </w:rPr>
        <w:t>Затраты на приобретение услуг связи;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174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17.5.</w:t>
      </w:r>
      <w:r w:rsidRPr="008666CF">
        <w:rPr>
          <w:sz w:val="28"/>
          <w:szCs w:val="28"/>
        </w:rPr>
        <w:t xml:space="preserve">Затраты на приобретение транспортных услуг, в том числе </w:t>
      </w:r>
      <w:r>
        <w:rPr>
          <w:sz w:val="28"/>
          <w:szCs w:val="28"/>
        </w:rPr>
        <w:t xml:space="preserve">расходы на </w:t>
      </w:r>
      <w:r w:rsidRPr="008666CF">
        <w:rPr>
          <w:sz w:val="28"/>
          <w:szCs w:val="28"/>
        </w:rPr>
        <w:t>проезд до места повышения квалификации и обратно;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174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17.6.</w:t>
      </w:r>
      <w:r w:rsidRPr="008666CF">
        <w:rPr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(административно-управленческого и вспомогательного персонала и прочего персонала), включая страховые взносы в </w:t>
      </w:r>
      <w:r w:rsidRPr="008666CF">
        <w:rPr>
          <w:sz w:val="28"/>
          <w:szCs w:val="28"/>
        </w:rPr>
        <w:lastRenderedPageBreak/>
        <w:t>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174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17.7.</w:t>
      </w:r>
      <w:r w:rsidRPr="008666CF">
        <w:rPr>
          <w:sz w:val="28"/>
          <w:szCs w:val="28"/>
        </w:rPr>
        <w:t>Затраты на прочие общехозяйственные нужды.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02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18.</w:t>
      </w:r>
      <w:r w:rsidRPr="008666CF">
        <w:rPr>
          <w:sz w:val="28"/>
          <w:szCs w:val="28"/>
        </w:rPr>
        <w:t>Базовый норматив затрат и корректирующие коэффициенты, а также нормы на оказание единицы муниципальных услуг общедоступного и бесплатного начального общего, основного общего, среднего общего образования в муниципальных общеобразовательных организациях рассчитываются и утверждаются отдельно для организаций, расположенных в городских и сельских населенных пунктах.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02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19.</w:t>
      </w:r>
      <w:r w:rsidRPr="008666CF">
        <w:rPr>
          <w:sz w:val="28"/>
          <w:szCs w:val="28"/>
        </w:rPr>
        <w:t>Базовый норматив затрат и корректирующие коэффициенты, а так же нормы на оказание единицы муниципальных услуг общедоступного и бесплатного начального общего, основного общего образования в муниципальных общеобразовательных организациях оказывающим муниципальные услуги лицам с ограниченными возможностями здоровья, детям-инвалидам, инвалидам в соответствии с индивидуальной программой реабилитации инвалида и лицам со специальными потребностями (являющихся детьми с умственной отсталостью) утверждаются отдельно для учета специфики организации предоставления муниципальных услуги указанной категории потребителей.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15"/>
        <w:rPr>
          <w:sz w:val="28"/>
          <w:szCs w:val="28"/>
        </w:rPr>
      </w:pPr>
      <w:r w:rsidRPr="008666CF">
        <w:rPr>
          <w:sz w:val="28"/>
          <w:szCs w:val="28"/>
        </w:rPr>
        <w:t>Так в составе нормативных затрат на оказание муниципальных услуг детям с ограниченными возможностями здоровья и иными специальными потребностями учитываются затраты, непосредственно связанные с обеспечением указанных потребностей, в том числе в части оплаты труда дополнительного персонала, а также приобретения материальных запасов и основных средств.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02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20.</w:t>
      </w:r>
      <w:r w:rsidRPr="008666CF">
        <w:rPr>
          <w:sz w:val="28"/>
          <w:szCs w:val="28"/>
        </w:rPr>
        <w:t>Базовый норматив затрат, корректирующие коэффициенты, а также нормы для муниципальной услуги "Содержание детей" рассчитывается и утверждается отдельно для каждого учреждения оказывающего данные услуги.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02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21.</w:t>
      </w:r>
      <w:r w:rsidRPr="008666CF">
        <w:rPr>
          <w:sz w:val="28"/>
          <w:szCs w:val="28"/>
        </w:rPr>
        <w:t>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внутренними приказами Управления образования по каждой муниципальной услуге из ведомственного перечня муниципальных услуг и работ по согласованию с Финансовым Управлением.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02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22.</w:t>
      </w:r>
      <w:r w:rsidRPr="008666CF">
        <w:rPr>
          <w:sz w:val="28"/>
          <w:szCs w:val="28"/>
        </w:rPr>
        <w:t>Значения базовых нормативов затрат на оказание муниципальных услуг и корректирующих коэффициентов подлежат размещению в установленном порядке на официальном сайте Управления образования и в информационно телекоммуникационной сети "Интернет" по размещению информации о муниципальных учреждениях (</w:t>
      </w:r>
      <w:hyperlink r:id="rId10" w:history="1">
        <w:r w:rsidRPr="008666CF">
          <w:rPr>
            <w:rStyle w:val="a3"/>
            <w:sz w:val="28"/>
            <w:szCs w:val="28"/>
            <w:lang w:val="en-US"/>
          </w:rPr>
          <w:t>www</w:t>
        </w:r>
        <w:r w:rsidRPr="008666CF">
          <w:rPr>
            <w:rStyle w:val="a3"/>
            <w:sz w:val="28"/>
            <w:szCs w:val="28"/>
          </w:rPr>
          <w:t>.</w:t>
        </w:r>
        <w:r w:rsidRPr="008666CF">
          <w:rPr>
            <w:rStyle w:val="a3"/>
            <w:sz w:val="28"/>
            <w:szCs w:val="28"/>
            <w:lang w:val="en-US"/>
          </w:rPr>
          <w:t>bus</w:t>
        </w:r>
        <w:r w:rsidRPr="008666CF">
          <w:rPr>
            <w:rStyle w:val="a3"/>
            <w:sz w:val="28"/>
            <w:szCs w:val="28"/>
          </w:rPr>
          <w:t>.</w:t>
        </w:r>
        <w:proofErr w:type="spellStart"/>
        <w:r w:rsidRPr="008666CF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8666CF">
          <w:rPr>
            <w:rStyle w:val="a3"/>
            <w:sz w:val="28"/>
            <w:szCs w:val="28"/>
          </w:rPr>
          <w:t>.</w:t>
        </w:r>
        <w:r w:rsidRPr="008666CF">
          <w:rPr>
            <w:rStyle w:val="a3"/>
            <w:sz w:val="28"/>
            <w:szCs w:val="28"/>
            <w:lang w:val="en-US"/>
          </w:rPr>
          <w:t>ru</w:t>
        </w:r>
      </w:hyperlink>
      <w:r w:rsidRPr="008666CF">
        <w:rPr>
          <w:sz w:val="28"/>
          <w:szCs w:val="28"/>
        </w:rPr>
        <w:t>).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45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23.</w:t>
      </w:r>
      <w:r w:rsidRPr="008666CF">
        <w:rPr>
          <w:sz w:val="28"/>
          <w:szCs w:val="28"/>
        </w:rPr>
        <w:t>Отраслевой корректирующий коэффициент (</w:t>
      </w:r>
      <w:proofErr w:type="spellStart"/>
      <w:r w:rsidRPr="008666CF">
        <w:rPr>
          <w:sz w:val="28"/>
          <w:szCs w:val="28"/>
        </w:rPr>
        <w:t>К</w:t>
      </w:r>
      <w:r w:rsidRPr="008666CF">
        <w:rPr>
          <w:sz w:val="28"/>
          <w:szCs w:val="28"/>
          <w:vertAlign w:val="subscript"/>
        </w:rPr>
        <w:t>отр</w:t>
      </w:r>
      <w:proofErr w:type="spellEnd"/>
      <w:r w:rsidRPr="008666CF">
        <w:rPr>
          <w:sz w:val="28"/>
          <w:szCs w:val="28"/>
        </w:rPr>
        <w:t>) рассчитывается к базовому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нормативу затрат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услуги, исходя из соответствующих показателей отраслевой специфики.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15"/>
        <w:rPr>
          <w:sz w:val="28"/>
          <w:szCs w:val="28"/>
        </w:rPr>
      </w:pPr>
      <w:r w:rsidRPr="008666CF">
        <w:rPr>
          <w:sz w:val="28"/>
          <w:szCs w:val="28"/>
        </w:rPr>
        <w:t xml:space="preserve">При наличии отраслевой специфики муниципальной услуги </w:t>
      </w:r>
      <w:r w:rsidRPr="008666CF">
        <w:rPr>
          <w:sz w:val="28"/>
          <w:szCs w:val="28"/>
        </w:rPr>
        <w:lastRenderedPageBreak/>
        <w:t>Управлением образования устанавливаться отраслевые корректирующие коэффициенты.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15"/>
        <w:rPr>
          <w:sz w:val="28"/>
          <w:szCs w:val="28"/>
        </w:rPr>
      </w:pPr>
      <w:r w:rsidRPr="008666CF">
        <w:rPr>
          <w:sz w:val="28"/>
          <w:szCs w:val="28"/>
        </w:rPr>
        <w:t>Значения отраслевых корректирующих коэффициентов устанавливаются по каждой муниципальной услуге с указанием ее наименования и могут подразделятся на:</w:t>
      </w:r>
    </w:p>
    <w:p w:rsidR="00515296" w:rsidRDefault="00515296" w:rsidP="00515296">
      <w:pPr>
        <w:pStyle w:val="4"/>
        <w:shd w:val="clear" w:color="auto" w:fill="auto"/>
        <w:tabs>
          <w:tab w:val="left" w:pos="1366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23.1.</w:t>
      </w:r>
      <w:r w:rsidRPr="008666CF">
        <w:rPr>
          <w:sz w:val="28"/>
          <w:szCs w:val="28"/>
        </w:rPr>
        <w:t>Коэффициенты, отражающие особенности реализации образовательной программы (оказания муниципальной услуги) в зависимости от места обучения (места оказания муниципальной услуги) и его специфики, устанавливаются в отношении:</w:t>
      </w:r>
    </w:p>
    <w:p w:rsidR="00515296" w:rsidRPr="00C46F38" w:rsidRDefault="00515296" w:rsidP="00515296">
      <w:pPr>
        <w:pStyle w:val="4"/>
        <w:shd w:val="clear" w:color="auto" w:fill="auto"/>
        <w:tabs>
          <w:tab w:val="left" w:pos="1366"/>
        </w:tabs>
        <w:spacing w:before="0" w:after="0" w:line="240" w:lineRule="auto"/>
        <w:ind w:firstLine="1015"/>
        <w:rPr>
          <w:sz w:val="28"/>
          <w:szCs w:val="28"/>
        </w:rPr>
      </w:pPr>
      <w:r w:rsidRPr="00C46F3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контингента, получающего и </w:t>
      </w:r>
      <w:r w:rsidRPr="00C46F38">
        <w:rPr>
          <w:sz w:val="28"/>
          <w:szCs w:val="28"/>
        </w:rPr>
        <w:t>муниципальную</w:t>
      </w:r>
      <w:r w:rsidRPr="00C46F38">
        <w:rPr>
          <w:sz w:val="28"/>
          <w:szCs w:val="28"/>
        </w:rPr>
        <w:tab/>
        <w:t>услугу по реализации образовательной программы на дому.</w:t>
      </w:r>
    </w:p>
    <w:p w:rsidR="00515296" w:rsidRPr="00C46F38" w:rsidRDefault="00515296" w:rsidP="00515296">
      <w:pPr>
        <w:pStyle w:val="4"/>
        <w:shd w:val="clear" w:color="auto" w:fill="auto"/>
        <w:tabs>
          <w:tab w:val="left" w:pos="1366"/>
        </w:tabs>
        <w:spacing w:before="0" w:after="0" w:line="240" w:lineRule="auto"/>
        <w:ind w:firstLine="1015"/>
        <w:rPr>
          <w:sz w:val="28"/>
          <w:szCs w:val="28"/>
        </w:rPr>
      </w:pPr>
      <w:r w:rsidRPr="00C46F3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контингента, </w:t>
      </w:r>
      <w:r w:rsidRPr="00C46F38">
        <w:rPr>
          <w:sz w:val="28"/>
          <w:szCs w:val="28"/>
        </w:rPr>
        <w:t>получающего</w:t>
      </w:r>
      <w:r w:rsidRPr="00C46F38">
        <w:rPr>
          <w:sz w:val="28"/>
          <w:szCs w:val="28"/>
        </w:rPr>
        <w:tab/>
        <w:t>муниципальную</w:t>
      </w:r>
      <w:r w:rsidRPr="00C46F38">
        <w:rPr>
          <w:sz w:val="28"/>
          <w:szCs w:val="28"/>
        </w:rPr>
        <w:tab/>
        <w:t>услугу</w:t>
      </w:r>
      <w:r w:rsidRPr="00C46F38">
        <w:rPr>
          <w:sz w:val="28"/>
          <w:szCs w:val="28"/>
        </w:rPr>
        <w:tab/>
        <w:t>по реализации образовательной программы в сельской местности.</w:t>
      </w:r>
    </w:p>
    <w:p w:rsidR="00515296" w:rsidRPr="00C46F38" w:rsidRDefault="00515296" w:rsidP="00515296">
      <w:pPr>
        <w:pStyle w:val="4"/>
        <w:shd w:val="clear" w:color="auto" w:fill="auto"/>
        <w:tabs>
          <w:tab w:val="left" w:pos="1366"/>
        </w:tabs>
        <w:spacing w:before="0" w:after="0" w:line="240" w:lineRule="auto"/>
        <w:ind w:firstLine="1015"/>
        <w:rPr>
          <w:sz w:val="28"/>
          <w:szCs w:val="28"/>
        </w:rPr>
      </w:pPr>
      <w:r w:rsidRPr="00C46F3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контингента, </w:t>
      </w:r>
      <w:r w:rsidRPr="00C46F38">
        <w:rPr>
          <w:sz w:val="28"/>
          <w:szCs w:val="28"/>
        </w:rPr>
        <w:t>получающего</w:t>
      </w:r>
      <w:r w:rsidRPr="00C46F38">
        <w:rPr>
          <w:sz w:val="28"/>
          <w:szCs w:val="28"/>
        </w:rPr>
        <w:tab/>
        <w:t>муниципальную</w:t>
      </w:r>
      <w:r w:rsidRPr="00C46F38">
        <w:rPr>
          <w:sz w:val="28"/>
          <w:szCs w:val="28"/>
        </w:rPr>
        <w:tab/>
        <w:t>услугу</w:t>
      </w:r>
      <w:r w:rsidRPr="00C46F38">
        <w:rPr>
          <w:sz w:val="28"/>
          <w:szCs w:val="28"/>
        </w:rPr>
        <w:tab/>
        <w:t>по реализации образовательной программы в профильных классах.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366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23.2.</w:t>
      </w:r>
      <w:r w:rsidRPr="008666CF">
        <w:rPr>
          <w:sz w:val="28"/>
          <w:szCs w:val="28"/>
        </w:rPr>
        <w:t>Корректирующие коэффициенты, отражающие особенности оказания муниципальной услуги по реализация основных общеобразовательных программ дошкольного образования в отношении отдельных категорий получателей муниципальной услуги, устанавливаются для физических лиц: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834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-</w:t>
      </w:r>
      <w:r w:rsidRPr="008666CF">
        <w:rPr>
          <w:sz w:val="28"/>
          <w:szCs w:val="28"/>
        </w:rPr>
        <w:t>нуждающимися в квалифицированной коррекции недостатков в физическом и (или) психическом развитии (логопедические группы и группы по коррекции зрения и</w:t>
      </w:r>
      <w:r>
        <w:rPr>
          <w:sz w:val="28"/>
          <w:szCs w:val="28"/>
        </w:rPr>
        <w:t xml:space="preserve"> др.).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366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23.3.</w:t>
      </w:r>
      <w:r w:rsidRPr="008666CF">
        <w:rPr>
          <w:sz w:val="28"/>
          <w:szCs w:val="28"/>
        </w:rPr>
        <w:t>Корректирующие коэффициенты, отражающие кадровый потенциал организации, устанавливаются: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834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-</w:t>
      </w:r>
      <w:r w:rsidRPr="008666CF">
        <w:rPr>
          <w:sz w:val="28"/>
          <w:szCs w:val="28"/>
        </w:rPr>
        <w:t>для муниципальных услуг по реализации основных общеобразовательных программ - на основе данных о доле педагогических работнико</w:t>
      </w:r>
      <w:r>
        <w:rPr>
          <w:sz w:val="28"/>
          <w:szCs w:val="28"/>
        </w:rPr>
        <w:t>в, имеющих квалификацию высшей, первой ка</w:t>
      </w:r>
      <w:r w:rsidRPr="008666CF">
        <w:rPr>
          <w:sz w:val="28"/>
          <w:szCs w:val="28"/>
        </w:rPr>
        <w:t>тегории, в общей численности штатных педагогических работников, ведущих образовательную деятельность по основным</w:t>
      </w:r>
      <w:r>
        <w:rPr>
          <w:sz w:val="28"/>
          <w:szCs w:val="28"/>
        </w:rPr>
        <w:t xml:space="preserve"> общеобразовательным программам.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366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24.</w:t>
      </w:r>
      <w:r w:rsidRPr="008666CF">
        <w:rPr>
          <w:sz w:val="28"/>
          <w:szCs w:val="28"/>
        </w:rPr>
        <w:t>Корректирующие коэффициенты, учитывающие наполняемость организации относительно проектной мощности, применяются, в случае если низкая наполняемость организации обусловлена особенностями демографической структуры населения территории, на которой расположена организация.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15"/>
        <w:rPr>
          <w:sz w:val="28"/>
          <w:szCs w:val="28"/>
        </w:rPr>
      </w:pPr>
      <w:r w:rsidRPr="008666CF">
        <w:rPr>
          <w:sz w:val="28"/>
          <w:szCs w:val="28"/>
        </w:rPr>
        <w:t>А также для учреждений, расположенных в сельской местности и реализующих основные общеобразовательные программы дошкольного образования применяются корректирующие коэффициенты к базовому нормативу затрат, учитывающие низкую наполняемость организации относительно расчета максимальной наполняемости в 25 человек в группе, отдельно по каждому учреждению.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15"/>
        <w:rPr>
          <w:sz w:val="28"/>
          <w:szCs w:val="28"/>
        </w:rPr>
      </w:pPr>
      <w:r w:rsidRPr="008666CF">
        <w:rPr>
          <w:sz w:val="28"/>
          <w:szCs w:val="28"/>
        </w:rPr>
        <w:t xml:space="preserve">В соответствии с </w:t>
      </w:r>
      <w:r w:rsidRPr="008666CF">
        <w:rPr>
          <w:rStyle w:val="33"/>
          <w:sz w:val="28"/>
          <w:szCs w:val="28"/>
        </w:rPr>
        <w:t>частью 2 статьи 88</w:t>
      </w:r>
      <w:r w:rsidRPr="008666CF">
        <w:rPr>
          <w:sz w:val="28"/>
          <w:szCs w:val="28"/>
        </w:rPr>
        <w:t xml:space="preserve"> и </w:t>
      </w:r>
      <w:r w:rsidRPr="008666CF">
        <w:rPr>
          <w:rStyle w:val="33"/>
          <w:sz w:val="28"/>
          <w:szCs w:val="28"/>
        </w:rPr>
        <w:t>частью 4 статьи 99</w:t>
      </w:r>
      <w:r w:rsidRPr="008666CF">
        <w:rPr>
          <w:sz w:val="28"/>
          <w:szCs w:val="28"/>
        </w:rPr>
        <w:t xml:space="preserve"> Федерального закона </w:t>
      </w:r>
      <w:r w:rsidRPr="008666CF">
        <w:rPr>
          <w:sz w:val="28"/>
          <w:szCs w:val="28"/>
          <w:lang w:val="en-US"/>
        </w:rPr>
        <w:t>N</w:t>
      </w:r>
      <w:r w:rsidRPr="008666CF">
        <w:rPr>
          <w:sz w:val="28"/>
          <w:szCs w:val="28"/>
        </w:rPr>
        <w:t>27</w:t>
      </w:r>
      <w:r>
        <w:rPr>
          <w:sz w:val="28"/>
          <w:szCs w:val="28"/>
        </w:rPr>
        <w:t>3-ФЗ</w:t>
      </w:r>
      <w:r w:rsidRPr="008666CF">
        <w:rPr>
          <w:sz w:val="28"/>
          <w:szCs w:val="28"/>
        </w:rPr>
        <w:t xml:space="preserve">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обучающихся, и определяются по группе учреждений с </w:t>
      </w:r>
      <w:r w:rsidRPr="008666CF">
        <w:rPr>
          <w:sz w:val="28"/>
          <w:szCs w:val="28"/>
        </w:rPr>
        <w:lastRenderedPageBreak/>
        <w:t>использованием корректирующих коэффициентов, учитывающих особенности организаций.</w:t>
      </w:r>
    </w:p>
    <w:p w:rsidR="00515296" w:rsidRDefault="00515296" w:rsidP="00515296">
      <w:pPr>
        <w:pStyle w:val="4"/>
        <w:shd w:val="clear" w:color="auto" w:fill="auto"/>
        <w:tabs>
          <w:tab w:val="left" w:pos="567"/>
        </w:tabs>
        <w:spacing w:before="0" w:after="0" w:line="240" w:lineRule="auto"/>
        <w:ind w:firstLine="1015"/>
        <w:rPr>
          <w:sz w:val="28"/>
          <w:szCs w:val="28"/>
        </w:rPr>
      </w:pPr>
      <w:r>
        <w:rPr>
          <w:sz w:val="28"/>
          <w:szCs w:val="28"/>
        </w:rPr>
        <w:t>25.</w:t>
      </w:r>
      <w:r w:rsidRPr="008666CF">
        <w:rPr>
          <w:sz w:val="28"/>
          <w:szCs w:val="28"/>
        </w:rPr>
        <w:t xml:space="preserve">Территориальный корректирующий коэффициент устанавливается к базовому нормативу затрат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услуги, скорректированному на отраслевой коэффициент, и рассчитывается по формуле:</w:t>
      </w:r>
    </w:p>
    <w:p w:rsidR="00515296" w:rsidRPr="00C93FC2" w:rsidRDefault="00515296" w:rsidP="00515296">
      <w:pPr>
        <w:pStyle w:val="4"/>
        <w:shd w:val="clear" w:color="auto" w:fill="auto"/>
        <w:tabs>
          <w:tab w:val="left" w:pos="567"/>
        </w:tabs>
        <w:spacing w:before="0" w:after="0" w:line="240" w:lineRule="auto"/>
        <w:ind w:firstLine="1015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Pr>
          <m:e>
            <m:r>
              <w:rPr>
                <w:rFonts w:ascii="Cambria Math" w:hAnsi="Cambria Math"/>
                <w:sz w:val="36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тер</m:t>
            </m:r>
          </m:sub>
        </m:sSub>
      </m:oMath>
      <w:r w:rsidRPr="00C93FC2">
        <w:rPr>
          <w:sz w:val="36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6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iбаз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ОТ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1</m:t>
                    </m:r>
                  </m:sub>
                </m:sSub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iбаз  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ОТ</m:t>
            </m:r>
          </m:sup>
        </m:sSubSup>
      </m:oMath>
      <w:r w:rsidRPr="00C93FC2">
        <w:rPr>
          <w:sz w:val="32"/>
          <w:szCs w:val="28"/>
        </w:rPr>
        <w:t xml:space="preserve"> + (1-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iбаз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ОТ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1</m:t>
                    </m:r>
                  </m:sub>
                </m:sSub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 xml:space="preserve">iбаз  </m:t>
                </m:r>
              </m:sub>
            </m:sSub>
          </m:den>
        </m:f>
      </m:oMath>
      <w:r w:rsidRPr="00C93FC2">
        <w:rPr>
          <w:sz w:val="32"/>
          <w:szCs w:val="28"/>
        </w:rPr>
        <w:t>)</w:t>
      </w:r>
      <m:oMath>
        <m:r>
          <w:rPr>
            <w:rFonts w:ascii="Cambria Math" w:hAnsi="Cambria Math"/>
            <w:sz w:val="32"/>
            <w:szCs w:val="28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СИ</m:t>
            </m:r>
          </m:sup>
        </m:sSubSup>
      </m:oMath>
      <w:r w:rsidRPr="00C93FC2">
        <w:rPr>
          <w:sz w:val="32"/>
          <w:szCs w:val="28"/>
        </w:rPr>
        <w:t>, где:</w:t>
      </w:r>
    </w:p>
    <w:p w:rsidR="00515296" w:rsidRDefault="00515296" w:rsidP="00515296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firstLine="1015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firstLine="1015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Pr="008666CF">
        <w:rPr>
          <w:sz w:val="28"/>
          <w:szCs w:val="28"/>
        </w:rPr>
        <w:t>- территориальный корректирующий коэффициент на оплату труда сначислениями на выплаты по оплате труда;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709"/>
        </w:tabs>
        <w:spacing w:before="0" w:after="0" w:line="240" w:lineRule="auto"/>
        <w:ind w:firstLine="1015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СИ</m:t>
            </m:r>
          </m:sup>
        </m:sSubSup>
      </m:oMath>
      <w:r w:rsidRPr="001973BB">
        <w:rPr>
          <w:sz w:val="28"/>
          <w:szCs w:val="28"/>
        </w:rPr>
        <w:t>-</w:t>
      </w:r>
      <w:r w:rsidRPr="008666CF">
        <w:rPr>
          <w:sz w:val="28"/>
          <w:szCs w:val="28"/>
        </w:rPr>
        <w:t xml:space="preserve">территориальный корректирующий коэффициент на коммунальные услуги </w:t>
      </w:r>
      <w:proofErr w:type="spellStart"/>
      <w:r w:rsidRPr="008666CF">
        <w:rPr>
          <w:sz w:val="28"/>
          <w:szCs w:val="28"/>
        </w:rPr>
        <w:t>ина</w:t>
      </w:r>
      <w:proofErr w:type="spellEnd"/>
      <w:r w:rsidRPr="008666CF">
        <w:rPr>
          <w:sz w:val="28"/>
          <w:szCs w:val="28"/>
        </w:rPr>
        <w:t xml:space="preserve"> содержание недвижимого имущества.</w:t>
      </w:r>
    </w:p>
    <w:p w:rsidR="00515296" w:rsidRPr="002C31EF" w:rsidRDefault="00515296" w:rsidP="00515296">
      <w:pPr>
        <w:pStyle w:val="4"/>
        <w:numPr>
          <w:ilvl w:val="0"/>
          <w:numId w:val="10"/>
        </w:numPr>
        <w:shd w:val="clear" w:color="auto" w:fill="auto"/>
        <w:tabs>
          <w:tab w:val="left" w:pos="1307"/>
        </w:tabs>
        <w:spacing w:before="0" w:after="0" w:line="240" w:lineRule="auto"/>
        <w:ind w:firstLine="1015"/>
        <w:rPr>
          <w:sz w:val="28"/>
          <w:szCs w:val="28"/>
        </w:rPr>
      </w:pPr>
      <w:r w:rsidRPr="008666CF">
        <w:rPr>
          <w:sz w:val="28"/>
          <w:szCs w:val="28"/>
        </w:rPr>
        <w:t>Территориальный корректирующий коэффициент на оплату труда с начислени</w:t>
      </w:r>
      <w:r>
        <w:rPr>
          <w:sz w:val="28"/>
          <w:szCs w:val="28"/>
        </w:rPr>
        <w:t>ями на выплаты по оплате труда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(К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тер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) </m:t>
        </m:r>
      </m:oMath>
      <w:r w:rsidRPr="008666CF">
        <w:rPr>
          <w:sz w:val="28"/>
          <w:szCs w:val="28"/>
        </w:rPr>
        <w:t>рассчитывается как соотношение</w:t>
      </w:r>
      <w:r>
        <w:rPr>
          <w:sz w:val="28"/>
          <w:szCs w:val="28"/>
        </w:rPr>
        <w:t xml:space="preserve"> </w:t>
      </w:r>
      <w:r w:rsidRPr="002C31EF">
        <w:rPr>
          <w:sz w:val="28"/>
          <w:szCs w:val="28"/>
        </w:rPr>
        <w:t xml:space="preserve">между среднемесячной начисленной заработной платой в целом по экономике по субъекту Российской Федерации (федеральному округу, муниципальному образованию), на территории которого оказывается услуга, и среднемесячной начисленной заработной платой в целом по экономике по субъекту Российской Федерации (федеральному округу, муниципальному образованию), данные по которому использовались для определения базового норматива затрат на оказание </w:t>
      </w:r>
      <w:proofErr w:type="spellStart"/>
      <w:r w:rsidRPr="002C31EF">
        <w:rPr>
          <w:sz w:val="28"/>
          <w:szCs w:val="28"/>
          <w:lang w:val="en-US"/>
        </w:rPr>
        <w:t>i</w:t>
      </w:r>
      <w:proofErr w:type="spellEnd"/>
      <w:r w:rsidRPr="002C31EF">
        <w:rPr>
          <w:sz w:val="28"/>
          <w:szCs w:val="28"/>
        </w:rPr>
        <w:t>-ой муниципальной услуги.</w:t>
      </w:r>
    </w:p>
    <w:p w:rsidR="00515296" w:rsidRDefault="00515296" w:rsidP="00515296">
      <w:pPr>
        <w:pStyle w:val="4"/>
        <w:numPr>
          <w:ilvl w:val="0"/>
          <w:numId w:val="10"/>
        </w:numPr>
        <w:shd w:val="clear" w:color="auto" w:fill="auto"/>
        <w:tabs>
          <w:tab w:val="left" w:pos="1095"/>
        </w:tabs>
        <w:spacing w:before="0" w:after="0" w:line="240" w:lineRule="auto"/>
        <w:ind w:firstLine="1015"/>
        <w:rPr>
          <w:sz w:val="28"/>
          <w:szCs w:val="28"/>
        </w:rPr>
      </w:pPr>
      <w:r w:rsidRPr="008666CF">
        <w:rPr>
          <w:sz w:val="28"/>
          <w:szCs w:val="28"/>
        </w:rPr>
        <w:t>Территориальный корректирующий коэффициент на коммунальные услуги и на содер</w:t>
      </w:r>
      <w:r>
        <w:rPr>
          <w:sz w:val="28"/>
          <w:szCs w:val="28"/>
        </w:rPr>
        <w:t xml:space="preserve">жание недвижимого имущества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(К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Pr="008666CF">
        <w:rPr>
          <w:sz w:val="28"/>
          <w:szCs w:val="28"/>
        </w:rPr>
        <w:t xml:space="preserve"> рассчитывается как соотношение между</w:t>
      </w:r>
      <w:r>
        <w:rPr>
          <w:sz w:val="28"/>
          <w:szCs w:val="28"/>
        </w:rPr>
        <w:t xml:space="preserve"> </w:t>
      </w:r>
      <w:r w:rsidRPr="002C31EF">
        <w:rPr>
          <w:sz w:val="28"/>
          <w:szCs w:val="28"/>
        </w:rPr>
        <w:t>суммой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платежи), определяемыми в соответствии с натуральными нормами, ценами и тарифами на данные услуги, в субъекте Российской Федерации (федеральном округе) и (или) муниципальном образовании, на территории которого оказывается услуга, и суммой затрат на коммунальные услуги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(N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>
        <w:rPr>
          <w:sz w:val="28"/>
          <w:szCs w:val="28"/>
        </w:rPr>
        <w:t xml:space="preserve">) </w:t>
      </w:r>
      <w:r w:rsidRPr="002C31EF">
        <w:rPr>
          <w:sz w:val="28"/>
          <w:szCs w:val="28"/>
        </w:rPr>
        <w:t>и на содержание объектов недвижимого имущества, необходимого для выполнения муниципального задания (в том числе за</w:t>
      </w:r>
      <w:r>
        <w:rPr>
          <w:sz w:val="28"/>
          <w:szCs w:val="28"/>
        </w:rPr>
        <w:t>траты на арендные платежи</w:t>
      </w:r>
      <m:oMath>
        <m:r>
          <w:rPr>
            <w:rFonts w:ascii="Cambria Math" w:hAnsi="Cambria Math"/>
            <w:sz w:val="28"/>
            <w:szCs w:val="28"/>
          </w:rPr>
          <m:t>) (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>
        <w:rPr>
          <w:sz w:val="28"/>
          <w:szCs w:val="28"/>
        </w:rPr>
        <w:t>)</w:t>
      </w:r>
      <w:r w:rsidRPr="002C31EF">
        <w:rPr>
          <w:sz w:val="28"/>
          <w:szCs w:val="28"/>
        </w:rPr>
        <w:t>, в субъекте Российской</w:t>
      </w:r>
      <w:r>
        <w:rPr>
          <w:sz w:val="28"/>
          <w:szCs w:val="28"/>
        </w:rPr>
        <w:t xml:space="preserve"> </w:t>
      </w:r>
      <w:r w:rsidRPr="001A4EFB">
        <w:rPr>
          <w:sz w:val="28"/>
          <w:szCs w:val="28"/>
        </w:rPr>
        <w:t xml:space="preserve">Федерации (федеральном округе, муниципальном образовании), данные по которому использовались для определения базового норматива затрат на оказание </w:t>
      </w:r>
      <w:proofErr w:type="spellStart"/>
      <w:r w:rsidRPr="001A4EFB">
        <w:rPr>
          <w:sz w:val="28"/>
          <w:szCs w:val="28"/>
          <w:lang w:val="en-US"/>
        </w:rPr>
        <w:t>i</w:t>
      </w:r>
      <w:proofErr w:type="spellEnd"/>
      <w:r w:rsidRPr="001A4EFB">
        <w:rPr>
          <w:sz w:val="28"/>
          <w:szCs w:val="28"/>
        </w:rPr>
        <w:t>-ой муниципальной услуги.</w:t>
      </w:r>
    </w:p>
    <w:p w:rsidR="00515296" w:rsidRDefault="00515296" w:rsidP="00515296">
      <w:pPr>
        <w:pStyle w:val="4"/>
        <w:shd w:val="clear" w:color="auto" w:fill="auto"/>
        <w:tabs>
          <w:tab w:val="left" w:pos="1095"/>
        </w:tabs>
        <w:spacing w:before="0" w:after="0" w:line="240" w:lineRule="auto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tabs>
          <w:tab w:val="left" w:pos="1095"/>
        </w:tabs>
        <w:spacing w:before="0" w:after="0" w:line="240" w:lineRule="auto"/>
        <w:rPr>
          <w:b/>
          <w:sz w:val="28"/>
          <w:szCs w:val="28"/>
        </w:rPr>
      </w:pPr>
      <w:r w:rsidRPr="005056D4">
        <w:rPr>
          <w:b/>
          <w:sz w:val="28"/>
          <w:szCs w:val="28"/>
          <w:lang w:val="en-US"/>
        </w:rPr>
        <w:t>III</w:t>
      </w:r>
      <w:r w:rsidRPr="005056D4">
        <w:rPr>
          <w:b/>
          <w:sz w:val="28"/>
          <w:szCs w:val="28"/>
        </w:rPr>
        <w:t xml:space="preserve">. Расчет нормативных затрат на оказание </w:t>
      </w:r>
      <w:proofErr w:type="spellStart"/>
      <w:r w:rsidRPr="005056D4">
        <w:rPr>
          <w:b/>
          <w:sz w:val="28"/>
          <w:szCs w:val="28"/>
          <w:lang w:val="en-US"/>
        </w:rPr>
        <w:t>i</w:t>
      </w:r>
      <w:proofErr w:type="spellEnd"/>
      <w:r w:rsidRPr="005056D4">
        <w:rPr>
          <w:b/>
          <w:sz w:val="28"/>
          <w:szCs w:val="28"/>
        </w:rPr>
        <w:t>-й муниципальной услуги</w:t>
      </w:r>
    </w:p>
    <w:p w:rsidR="00515296" w:rsidRPr="00C46F38" w:rsidRDefault="00515296" w:rsidP="00515296">
      <w:pPr>
        <w:pStyle w:val="4"/>
        <w:shd w:val="clear" w:color="auto" w:fill="auto"/>
        <w:tabs>
          <w:tab w:val="left" w:pos="1095"/>
        </w:tabs>
        <w:spacing w:before="0" w:after="0" w:line="240" w:lineRule="auto"/>
        <w:rPr>
          <w:b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  <w:r w:rsidRPr="00C93FC2">
        <w:rPr>
          <w:b w:val="0"/>
          <w:sz w:val="28"/>
          <w:szCs w:val="28"/>
        </w:rPr>
        <w:t xml:space="preserve">26. Нормативные затраты на оказание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</w:t>
      </w:r>
      <w:r w:rsidRPr="00C93FC2">
        <w:rPr>
          <w:b w:val="0"/>
          <w:noProof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b w:val="0"/>
                <w:i/>
                <w:noProof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i</m:t>
            </m:r>
          </m:sub>
        </m:sSub>
      </m:oMath>
      <w:r w:rsidRPr="00C93FC2">
        <w:rPr>
          <w:b w:val="0"/>
          <w:noProof/>
          <w:sz w:val="28"/>
          <w:szCs w:val="28"/>
        </w:rPr>
        <w:t xml:space="preserve">) </w:t>
      </w:r>
      <w:r w:rsidRPr="00C93FC2">
        <w:rPr>
          <w:b w:val="0"/>
          <w:sz w:val="28"/>
          <w:szCs w:val="28"/>
        </w:rPr>
        <w:t xml:space="preserve">(далее -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</w:t>
      </w:r>
      <w:proofErr w:type="spellStart"/>
      <w:r w:rsidRPr="00C93FC2">
        <w:rPr>
          <w:b w:val="0"/>
          <w:sz w:val="28"/>
          <w:szCs w:val="28"/>
        </w:rPr>
        <w:t>ая</w:t>
      </w:r>
      <w:proofErr w:type="spellEnd"/>
      <w:r w:rsidRPr="00C93FC2">
        <w:rPr>
          <w:b w:val="0"/>
          <w:sz w:val="28"/>
          <w:szCs w:val="28"/>
        </w:rPr>
        <w:t xml:space="preserve"> муниципальная услуга) рассчитываются по следующей формуле: 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i  </m:t>
            </m:r>
          </m:sub>
        </m:sSub>
      </m:oMath>
      <w:r w:rsidRPr="00C93FC2">
        <w:rPr>
          <w:b w:val="0"/>
          <w:sz w:val="28"/>
          <w:szCs w:val="28"/>
        </w:rPr>
        <w:t xml:space="preserve">=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iбаз  </m:t>
            </m:r>
          </m:sub>
        </m:sSub>
      </m:oMath>
      <w:proofErr w:type="gramStart"/>
      <w:r w:rsidRPr="00C93FC2">
        <w:rPr>
          <w:b w:val="0"/>
          <w:sz w:val="28"/>
          <w:szCs w:val="28"/>
        </w:rPr>
        <w:t xml:space="preserve">х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отр  </m:t>
            </m:r>
          </m:sub>
        </m:sSub>
      </m:oMath>
      <w:r w:rsidRPr="00C93FC2">
        <w:rPr>
          <w:b w:val="0"/>
          <w:sz w:val="28"/>
          <w:szCs w:val="28"/>
        </w:rPr>
        <w:t>х</w:t>
      </w:r>
      <w:proofErr w:type="gramEnd"/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тер  </m:t>
            </m:r>
          </m:sub>
        </m:sSub>
      </m:oMath>
      <w:r w:rsidRPr="00C93FC2">
        <w:rPr>
          <w:b w:val="0"/>
          <w:sz w:val="28"/>
          <w:szCs w:val="28"/>
        </w:rPr>
        <w:t>, где: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iбаз  </m:t>
            </m:r>
          </m:sub>
        </m:sSub>
      </m:oMath>
      <w:r w:rsidRPr="00C93FC2">
        <w:rPr>
          <w:b w:val="0"/>
          <w:sz w:val="28"/>
          <w:szCs w:val="28"/>
        </w:rPr>
        <w:t xml:space="preserve">- базовый норматив затрат на оказание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услуги;</w:t>
      </w: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отр  </m:t>
            </m:r>
          </m:sub>
        </m:sSub>
      </m:oMath>
      <w:r w:rsidRPr="00C93FC2">
        <w:rPr>
          <w:b w:val="0"/>
          <w:sz w:val="28"/>
          <w:szCs w:val="28"/>
        </w:rPr>
        <w:t>- отраслевые корректирующие коэффициенты;</w:t>
      </w: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тер  </m:t>
            </m:r>
          </m:sub>
        </m:sSub>
      </m:oMath>
      <w:r w:rsidRPr="00C93FC2">
        <w:rPr>
          <w:b w:val="0"/>
          <w:sz w:val="28"/>
          <w:szCs w:val="28"/>
        </w:rPr>
        <w:t>- территориальный корректирующий коэффициент.</w:t>
      </w:r>
    </w:p>
    <w:p w:rsidR="00515296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w:r w:rsidRPr="00C93FC2">
        <w:rPr>
          <w:b w:val="0"/>
          <w:sz w:val="28"/>
          <w:szCs w:val="28"/>
        </w:rPr>
        <w:t xml:space="preserve">Базовый норматив затрат на оказание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 xml:space="preserve">-ой муниципальной </w:t>
      </w:r>
      <w:proofErr w:type="gramStart"/>
      <w:r w:rsidRPr="00C93FC2">
        <w:rPr>
          <w:b w:val="0"/>
          <w:sz w:val="28"/>
          <w:szCs w:val="28"/>
        </w:rPr>
        <w:t xml:space="preserve">услуги </w:t>
      </w: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iбаз  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)</m:t>
        </m:r>
      </m:oMath>
      <w:r w:rsidRPr="00C93FC2">
        <w:rPr>
          <w:b w:val="0"/>
          <w:sz w:val="28"/>
          <w:szCs w:val="28"/>
        </w:rPr>
        <w:t xml:space="preserve"> рассчитывается</w:t>
      </w:r>
      <w:proofErr w:type="gramEnd"/>
      <w:r w:rsidRPr="00C93FC2">
        <w:rPr>
          <w:b w:val="0"/>
          <w:sz w:val="28"/>
          <w:szCs w:val="28"/>
        </w:rPr>
        <w:t xml:space="preserve"> по следующей формуле:</w:t>
      </w: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jc w:val="center"/>
        <w:rPr>
          <w:b w:val="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iбаз  </m:t>
            </m:r>
          </m:sub>
        </m:sSub>
      </m:oMath>
      <w:r w:rsidRPr="00C93FC2">
        <w:rPr>
          <w:b w:val="0"/>
          <w:sz w:val="28"/>
          <w:szCs w:val="28"/>
        </w:rPr>
        <w:t xml:space="preserve">=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proofErr w:type="gramStart"/>
      <w:r w:rsidRPr="00C93FC2">
        <w:rPr>
          <w:b w:val="0"/>
          <w:sz w:val="28"/>
          <w:szCs w:val="28"/>
        </w:rPr>
        <w:t>+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C93FC2">
        <w:rPr>
          <w:b w:val="0"/>
          <w:sz w:val="28"/>
          <w:szCs w:val="28"/>
        </w:rPr>
        <w:t xml:space="preserve"> ,</w:t>
      </w:r>
      <w:proofErr w:type="gramEnd"/>
      <w:r w:rsidRPr="00C93FC2">
        <w:rPr>
          <w:b w:val="0"/>
          <w:sz w:val="28"/>
          <w:szCs w:val="28"/>
        </w:rPr>
        <w:t xml:space="preserve"> где:</w:t>
      </w: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jc w:val="center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w:r w:rsidRPr="00C93FC2">
        <w:rPr>
          <w:b w:val="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Pr="00C93FC2">
        <w:rPr>
          <w:b w:val="0"/>
          <w:sz w:val="28"/>
          <w:szCs w:val="28"/>
        </w:rPr>
        <w:t xml:space="preserve"> - базовый норматив затрат, непосредственно связанных с о</w:t>
      </w:r>
      <w:proofErr w:type="spellStart"/>
      <w:r w:rsidRPr="00C93FC2">
        <w:rPr>
          <w:b w:val="0"/>
          <w:sz w:val="28"/>
          <w:szCs w:val="28"/>
        </w:rPr>
        <w:t>казанием</w:t>
      </w:r>
      <w:proofErr w:type="spellEnd"/>
      <w:r w:rsidRPr="00C93FC2">
        <w:rPr>
          <w:b w:val="0"/>
          <w:sz w:val="28"/>
          <w:szCs w:val="28"/>
        </w:rPr>
        <w:t xml:space="preserve">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услуги;</w:t>
      </w: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C93FC2">
        <w:rPr>
          <w:b w:val="0"/>
          <w:sz w:val="28"/>
          <w:szCs w:val="28"/>
        </w:rPr>
        <w:t xml:space="preserve">- базовый норматив затрат на общехозяйственные нужды на оказание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услуги.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rPr>
          <w:b w:val="0"/>
          <w:sz w:val="28"/>
          <w:szCs w:val="28"/>
        </w:rPr>
      </w:pPr>
      <w:r w:rsidRPr="00C93FC2">
        <w:rPr>
          <w:b w:val="0"/>
          <w:sz w:val="28"/>
          <w:szCs w:val="28"/>
        </w:rPr>
        <w:t xml:space="preserve">27. Базовый норматив затрат, непосредственно связанных с оказанием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услуги, рассчитывается по следующей формуле: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Pr="00C93FC2">
        <w:rPr>
          <w:b w:val="0"/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 w:rsidRPr="00C93FC2">
        <w:rPr>
          <w:b w:val="0"/>
          <w:sz w:val="28"/>
          <w:szCs w:val="28"/>
        </w:rPr>
        <w:t xml:space="preserve"> </w:t>
      </w:r>
      <w:proofErr w:type="gramStart"/>
      <w:r w:rsidRPr="00C93FC2">
        <w:rPr>
          <w:b w:val="0"/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Pr="00C93FC2">
        <w:rPr>
          <w:b w:val="0"/>
          <w:sz w:val="28"/>
          <w:szCs w:val="28"/>
        </w:rPr>
        <w:t xml:space="preserve"> +</w:t>
      </w:r>
      <w:proofErr w:type="gramEnd"/>
      <w:r w:rsidRPr="00C93FC2">
        <w:rPr>
          <w:b w:val="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Pr="00C93FC2">
        <w:rPr>
          <w:b w:val="0"/>
          <w:sz w:val="28"/>
          <w:szCs w:val="28"/>
        </w:rPr>
        <w:t xml:space="preserve"> , где: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 w:rsidRPr="00C93FC2">
        <w:rPr>
          <w:b w:val="0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услуги;</w:t>
      </w: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Pr="00C93FC2">
        <w:rPr>
          <w:b w:val="0"/>
          <w:sz w:val="28"/>
          <w:szCs w:val="28"/>
        </w:rPr>
        <w:t>- затраты на прио</w:t>
      </w:r>
      <w:proofErr w:type="spellStart"/>
      <w:r w:rsidRPr="00C93FC2">
        <w:rPr>
          <w:b w:val="0"/>
          <w:sz w:val="28"/>
          <w:szCs w:val="28"/>
        </w:rPr>
        <w:t>бретение</w:t>
      </w:r>
      <w:proofErr w:type="spellEnd"/>
      <w:r w:rsidRPr="00C93FC2">
        <w:rPr>
          <w:b w:val="0"/>
          <w:sz w:val="28"/>
          <w:szCs w:val="28"/>
        </w:rPr>
        <w:t xml:space="preserve"> материальных запасов и особо ценного движимого имущества, потребляемых (используемых) в процессе оказания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 с учетом срока полезного использования;</w:t>
      </w:r>
    </w:p>
    <w:p w:rsidR="00515296" w:rsidRPr="00C93FC2" w:rsidRDefault="00515296" w:rsidP="00515296">
      <w:pPr>
        <w:pStyle w:val="50"/>
        <w:shd w:val="clear" w:color="auto" w:fill="auto"/>
        <w:spacing w:after="0" w:line="240" w:lineRule="auto"/>
        <w:ind w:firstLine="1072"/>
        <w:rPr>
          <w:b w:val="0"/>
          <w:sz w:val="28"/>
          <w:szCs w:val="28"/>
        </w:rPr>
      </w:pPr>
      <w:r w:rsidRPr="00C93FC2">
        <w:rPr>
          <w:b w:val="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Pr="00C93FC2">
        <w:rPr>
          <w:b w:val="0"/>
          <w:sz w:val="28"/>
          <w:szCs w:val="28"/>
        </w:rPr>
        <w:t xml:space="preserve"> - иные затраты, непосредственно связанные с оказанием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>-ой муниципальной услуги.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rPr>
          <w:b w:val="0"/>
          <w:sz w:val="28"/>
          <w:szCs w:val="28"/>
        </w:rPr>
      </w:pPr>
      <w:r w:rsidRPr="00C93FC2">
        <w:rPr>
          <w:b w:val="0"/>
          <w:sz w:val="28"/>
          <w:szCs w:val="28"/>
        </w:rPr>
        <w:t xml:space="preserve">28. Затраты на оплату труда с начислениями на выплаты по оплате труда 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rPr>
          <w:b w:val="0"/>
          <w:sz w:val="28"/>
          <w:szCs w:val="28"/>
        </w:rPr>
      </w:pPr>
      <w:r w:rsidRPr="00C93FC2">
        <w:rPr>
          <w:b w:val="0"/>
          <w:sz w:val="28"/>
          <w:szCs w:val="28"/>
        </w:rPr>
        <w:t xml:space="preserve">работников, непосредственно связанных с оказанием </w:t>
      </w:r>
      <w:proofErr w:type="spellStart"/>
      <w:r w:rsidRPr="00C93FC2">
        <w:rPr>
          <w:b w:val="0"/>
          <w:sz w:val="28"/>
          <w:szCs w:val="28"/>
          <w:lang w:val="en-US"/>
        </w:rPr>
        <w:t>i</w:t>
      </w:r>
      <w:proofErr w:type="spellEnd"/>
      <w:r w:rsidRPr="00C93FC2">
        <w:rPr>
          <w:b w:val="0"/>
          <w:sz w:val="28"/>
          <w:szCs w:val="28"/>
        </w:rPr>
        <w:t xml:space="preserve">-ой муниципальной </w:t>
      </w:r>
      <w:proofErr w:type="gramStart"/>
      <w:r w:rsidRPr="00C93FC2">
        <w:rPr>
          <w:b w:val="0"/>
          <w:sz w:val="28"/>
          <w:szCs w:val="28"/>
        </w:rPr>
        <w:t xml:space="preserve">услуги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) </m:t>
        </m:r>
      </m:oMath>
      <w:r w:rsidRPr="00C93FC2">
        <w:rPr>
          <w:b w:val="0"/>
          <w:sz w:val="28"/>
          <w:szCs w:val="28"/>
        </w:rPr>
        <w:t>,рассчитываются</w:t>
      </w:r>
      <w:proofErr w:type="gramEnd"/>
      <w:r w:rsidRPr="00C93FC2">
        <w:rPr>
          <w:b w:val="0"/>
          <w:sz w:val="28"/>
          <w:szCs w:val="28"/>
        </w:rPr>
        <w:t xml:space="preserve"> по следующей формуле: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proofErr w:type="gramStart"/>
      <w:r w:rsidRPr="00C93FC2">
        <w:rPr>
          <w:b w:val="0"/>
          <w:sz w:val="28"/>
          <w:szCs w:val="28"/>
        </w:rPr>
        <w:t xml:space="preserve">=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id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ОТ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sub>
                </m:sSub>
              </m:sup>
            </m:sSubSup>
          </m:e>
        </m:nary>
      </m:oMath>
      <w:r w:rsidRPr="00C93FC2">
        <w:rPr>
          <w:b w:val="0"/>
          <w:sz w:val="28"/>
          <w:szCs w:val="28"/>
        </w:rPr>
        <w:t xml:space="preserve"> х</w:t>
      </w:r>
      <w:proofErr w:type="gramEnd"/>
      <w:r w:rsidRPr="00C93FC2">
        <w:rPr>
          <w:b w:val="0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b w:val="0"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b w:val="0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 w:rsidRPr="00C93FC2">
        <w:rPr>
          <w:b w:val="0"/>
          <w:sz w:val="28"/>
          <w:szCs w:val="28"/>
        </w:rPr>
        <w:t>, где:</w:t>
      </w:r>
    </w:p>
    <w:p w:rsidR="00515296" w:rsidRPr="00C93FC2" w:rsidRDefault="00515296" w:rsidP="00515296">
      <w:pPr>
        <w:pStyle w:val="50"/>
        <w:shd w:val="clear" w:color="auto" w:fill="auto"/>
        <w:tabs>
          <w:tab w:val="left" w:pos="1074"/>
        </w:tabs>
        <w:spacing w:after="0" w:line="240" w:lineRule="auto"/>
        <w:ind w:firstLine="1072"/>
        <w:jc w:val="center"/>
        <w:rPr>
          <w:b w:val="0"/>
          <w:sz w:val="28"/>
          <w:szCs w:val="28"/>
        </w:rPr>
      </w:pP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C93FC2">
        <w:rPr>
          <w:sz w:val="28"/>
          <w:szCs w:val="28"/>
        </w:rPr>
        <w:t xml:space="preserve">Годовой фонд оплаты труда и годовой фонд рабочего времени </w:t>
      </w:r>
      <w:r w:rsidRPr="00C93FC2">
        <w:rPr>
          <w:sz w:val="28"/>
          <w:szCs w:val="28"/>
          <w:lang w:val="en-US"/>
        </w:rPr>
        <w:t>d</w:t>
      </w:r>
      <w:r w:rsidRPr="00C93FC2">
        <w:rPr>
          <w:sz w:val="28"/>
          <w:szCs w:val="28"/>
        </w:rPr>
        <w:t>-</w:t>
      </w:r>
      <w:proofErr w:type="spellStart"/>
      <w:r w:rsidRPr="00C93FC2">
        <w:rPr>
          <w:sz w:val="28"/>
          <w:szCs w:val="28"/>
          <w:lang w:val="en-US"/>
        </w:rPr>
        <w:t>oro</w:t>
      </w:r>
      <w:proofErr w:type="spellEnd"/>
      <w:r w:rsidRPr="00C93FC2">
        <w:rPr>
          <w:sz w:val="28"/>
          <w:szCs w:val="28"/>
        </w:rPr>
        <w:t xml:space="preserve">работника, непосредственно связанного с оказанием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 услуги, определяются в соответствии со значениями натуральных норм.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 w:rsidRPr="00C93FC2">
        <w:rPr>
          <w:sz w:val="28"/>
          <w:szCs w:val="28"/>
        </w:rPr>
        <w:t xml:space="preserve"> - норма </w:t>
      </w:r>
      <w:r w:rsidRPr="00C93FC2">
        <w:rPr>
          <w:sz w:val="28"/>
          <w:szCs w:val="28"/>
          <w:lang w:val="en-US"/>
        </w:rPr>
        <w:t>j</w:t>
      </w:r>
      <w:r w:rsidRPr="00C93FC2">
        <w:rPr>
          <w:sz w:val="28"/>
          <w:szCs w:val="28"/>
        </w:rPr>
        <w:t xml:space="preserve">-й штатной единицы работников, непосредственно связанных с оказанием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-й муниципальной услуги;</w:t>
      </w:r>
    </w:p>
    <w:p w:rsidR="00515296" w:rsidRPr="00C93FC2" w:rsidRDefault="00515296" w:rsidP="00515296">
      <w:pPr>
        <w:pStyle w:val="4"/>
        <w:shd w:val="clear" w:color="auto" w:fill="auto"/>
        <w:tabs>
          <w:tab w:val="left" w:pos="1417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 w:rsidRPr="00C93FC2">
        <w:rPr>
          <w:sz w:val="28"/>
          <w:szCs w:val="28"/>
        </w:rPr>
        <w:t xml:space="preserve"> - годовой фонд оплаты труда </w:t>
      </w:r>
      <w:r w:rsidRPr="00C93FC2">
        <w:rPr>
          <w:sz w:val="28"/>
          <w:szCs w:val="28"/>
          <w:lang w:val="en-US"/>
        </w:rPr>
        <w:t>j</w:t>
      </w:r>
      <w:r w:rsidRPr="00C93FC2">
        <w:rPr>
          <w:sz w:val="28"/>
          <w:szCs w:val="28"/>
        </w:rPr>
        <w:t xml:space="preserve">-й штатной единицы работников (с учетом окладов (должностных окладов), ставок заработной платы, выплат компенсационного и стимулирующего характера), непосредственно связанных с оказанием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-й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C93FC2">
        <w:rPr>
          <w:sz w:val="28"/>
          <w:szCs w:val="28"/>
        </w:rPr>
        <w:lastRenderedPageBreak/>
        <w:t xml:space="preserve">При обосновании бюджетных ассигнований на очередной финансовый год и плановый период размер годового фонда оплаты труда </w:t>
      </w:r>
      <w:r w:rsidRPr="00C93FC2">
        <w:rPr>
          <w:sz w:val="28"/>
          <w:szCs w:val="28"/>
          <w:lang w:val="en-US"/>
        </w:rPr>
        <w:t>j</w:t>
      </w:r>
      <w:r w:rsidRPr="00C93FC2">
        <w:rPr>
          <w:sz w:val="28"/>
          <w:szCs w:val="28"/>
        </w:rPr>
        <w:t>-й штатной единицы работников определяется с учетом темпа роста номинальной начисленной среднемесячной заработной платы, определяемого в соответствии с прогнозом социально- экономического развития, разрабатываемым согласно статье 173 Бюджетного кодекса Российской Федерации.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C93FC2">
        <w:rPr>
          <w:sz w:val="28"/>
          <w:szCs w:val="28"/>
        </w:rPr>
        <w:t>Нормы штатных единиц работников определяются на основе типовых штатных расписаний.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C93FC2">
        <w:rPr>
          <w:sz w:val="28"/>
          <w:szCs w:val="28"/>
        </w:rPr>
        <w:t>При отсутствии утвержденных норм труда нормы штатных единиц работников определяются по формуле: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4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bCs/>
                    <w:i/>
                    <w:sz w:val="36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1</m:t>
                </m:r>
              </m:sub>
            </m:sSub>
          </m:sup>
        </m:sSubSup>
      </m:oMath>
      <w:r w:rsidRPr="00C93FC2">
        <w:rPr>
          <w:bCs/>
          <w:sz w:val="36"/>
          <w:szCs w:val="28"/>
        </w:rPr>
        <w:t>=</w:t>
      </w:r>
      <m:oMath>
        <m:f>
          <m:fPr>
            <m:ctrlPr>
              <w:rPr>
                <w:rFonts w:ascii="Cambria Math" w:hAnsi="Cambria Math"/>
                <w:bCs/>
                <w:i/>
                <w:sz w:val="36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С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ij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sz w:val="3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ОТ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1</m:t>
                    </m:r>
                  </m:sub>
                </m:sSub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bCs/>
                    <w:i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ОТ</m:t>
                </m:r>
              </m:sup>
            </m:sSubSup>
          </m:den>
        </m:f>
      </m:oMath>
      <w:r w:rsidRPr="00C93FC2">
        <w:rPr>
          <w:bCs/>
          <w:sz w:val="48"/>
          <w:szCs w:val="28"/>
        </w:rPr>
        <w:t xml:space="preserve">, </w:t>
      </w:r>
      <w:r w:rsidRPr="00C93FC2">
        <w:rPr>
          <w:bCs/>
          <w:sz w:val="28"/>
          <w:szCs w:val="28"/>
        </w:rPr>
        <w:t>где:</w:t>
      </w:r>
    </w:p>
    <w:p w:rsidR="00515296" w:rsidRPr="00C93FC2" w:rsidRDefault="00515296" w:rsidP="00515296">
      <w:pPr>
        <w:ind w:firstLine="1072"/>
        <w:rPr>
          <w:sz w:val="28"/>
          <w:szCs w:val="28"/>
        </w:rPr>
      </w:pP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 w:rsidRPr="00C93FC2">
        <w:rPr>
          <w:sz w:val="16"/>
          <w:szCs w:val="28"/>
        </w:rPr>
        <w:t xml:space="preserve"> </w:t>
      </w:r>
      <w:r w:rsidRPr="00C93FC2">
        <w:rPr>
          <w:sz w:val="28"/>
          <w:szCs w:val="28"/>
        </w:rPr>
        <w:t xml:space="preserve">- нормативное количество </w:t>
      </w:r>
      <w:r w:rsidRPr="00C93FC2">
        <w:rPr>
          <w:sz w:val="28"/>
          <w:szCs w:val="28"/>
          <w:lang w:val="en-US"/>
        </w:rPr>
        <w:t>j</w:t>
      </w:r>
      <w:r w:rsidRPr="00C93FC2">
        <w:rPr>
          <w:sz w:val="28"/>
          <w:szCs w:val="28"/>
        </w:rPr>
        <w:t xml:space="preserve">-ой штатной единицы работников, непосредственно связанных с оказанием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 (муниципальной) услуги;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ОТ</m:t>
            </m:r>
          </m:sup>
        </m:sSubSup>
      </m:oMath>
      <w:r w:rsidRPr="00C93FC2">
        <w:rPr>
          <w:sz w:val="28"/>
          <w:szCs w:val="28"/>
        </w:rPr>
        <w:t xml:space="preserve"> - нормативное количество одновременно оказываемой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left"/>
        <w:rPr>
          <w:sz w:val="28"/>
          <w:szCs w:val="28"/>
        </w:rPr>
      </w:pPr>
      <w:r w:rsidRPr="00C93FC2">
        <w:rPr>
          <w:sz w:val="28"/>
          <w:szCs w:val="28"/>
        </w:rPr>
        <w:t xml:space="preserve">(муниципальной) услуги с использованием </w:t>
      </w:r>
      <w:r w:rsidRPr="00C93FC2">
        <w:rPr>
          <w:sz w:val="28"/>
          <w:szCs w:val="28"/>
          <w:lang w:val="en-US"/>
        </w:rPr>
        <w:t>j</w:t>
      </w:r>
      <w:r w:rsidRPr="00C93FC2">
        <w:rPr>
          <w:sz w:val="28"/>
          <w:szCs w:val="28"/>
        </w:rPr>
        <w:t>-ой штатной единицы работников.</w:t>
      </w:r>
    </w:p>
    <w:p w:rsidR="00515296" w:rsidRPr="00C93FC2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42"/>
        </w:tabs>
        <w:spacing w:before="0" w:after="0" w:line="240" w:lineRule="auto"/>
        <w:ind w:left="0" w:firstLine="1072"/>
        <w:rPr>
          <w:sz w:val="28"/>
          <w:szCs w:val="28"/>
        </w:rPr>
      </w:pPr>
      <w:r w:rsidRPr="00C93FC2">
        <w:rPr>
          <w:sz w:val="28"/>
          <w:szCs w:val="28"/>
        </w:rPr>
        <w:t xml:space="preserve"> Затраты на приобретение материальных запасов и особо ценного движимого имущества, потребляемых (используемых) в процессе оказания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 услуги с учетом срока полезного использования (в том числе затраты на арендные платежи), в соответствии со значениями натуральных норм, рассчитываются по следующей формуле:</w:t>
      </w:r>
    </w:p>
    <w:p w:rsidR="00515296" w:rsidRPr="00C93FC2" w:rsidRDefault="00515296" w:rsidP="00515296">
      <w:pPr>
        <w:pStyle w:val="4"/>
        <w:shd w:val="clear" w:color="auto" w:fill="auto"/>
        <w:tabs>
          <w:tab w:val="left" w:pos="1042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Pr="00C93FC2" w:rsidRDefault="00515296" w:rsidP="00515296">
      <w:pPr>
        <w:pStyle w:val="4"/>
        <w:shd w:val="clear" w:color="auto" w:fill="auto"/>
        <w:tabs>
          <w:tab w:val="left" w:pos="1042"/>
        </w:tabs>
        <w:spacing w:before="0" w:after="0" w:line="240" w:lineRule="auto"/>
        <w:ind w:firstLine="1072"/>
        <w:jc w:val="center"/>
        <w:rPr>
          <w:sz w:val="36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6"/>
                <w:szCs w:val="28"/>
              </w:rPr>
              <m:t>МЗ</m:t>
            </m:r>
          </m:sup>
        </m:sSubSup>
      </m:oMath>
      <w:r w:rsidRPr="00C93FC2">
        <w:rPr>
          <w:sz w:val="36"/>
          <w:szCs w:val="28"/>
        </w:rPr>
        <w:t>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>
            <m:r>
              <w:rPr>
                <w:rFonts w:ascii="Cambria Math" w:hAnsi="Cambria Math"/>
                <w:sz w:val="36"/>
                <w:szCs w:val="28"/>
              </w:rPr>
              <m:t>k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ik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МЗ</m:t>
                        </m:r>
                      </m:sup>
                    </m:sSub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 xml:space="preserve"> х R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МЗ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МЗ</m:t>
                    </m:r>
                  </m:sup>
                </m:sSubSup>
              </m:den>
            </m:f>
          </m:e>
        </m:nary>
      </m:oMath>
      <w:r w:rsidRPr="00C93FC2">
        <w:rPr>
          <w:sz w:val="36"/>
          <w:szCs w:val="28"/>
        </w:rPr>
        <w:t xml:space="preserve">, </w:t>
      </w:r>
      <w:r w:rsidRPr="00C93FC2">
        <w:rPr>
          <w:sz w:val="28"/>
          <w:szCs w:val="28"/>
        </w:rPr>
        <w:t>где:</w:t>
      </w:r>
    </w:p>
    <w:p w:rsidR="00515296" w:rsidRPr="00C93FC2" w:rsidRDefault="00515296" w:rsidP="00515296">
      <w:pPr>
        <w:pStyle w:val="4"/>
        <w:shd w:val="clear" w:color="auto" w:fill="auto"/>
        <w:tabs>
          <w:tab w:val="left" w:pos="4170"/>
        </w:tabs>
        <w:spacing w:before="0" w:after="0" w:line="240" w:lineRule="auto"/>
        <w:ind w:firstLine="1072"/>
        <w:rPr>
          <w:sz w:val="28"/>
          <w:szCs w:val="28"/>
        </w:rPr>
      </w:pPr>
      <w:r w:rsidRPr="00C93FC2">
        <w:rPr>
          <w:sz w:val="28"/>
          <w:szCs w:val="28"/>
        </w:rPr>
        <w:tab/>
      </w:r>
    </w:p>
    <w:p w:rsidR="00515296" w:rsidRPr="00C93FC2" w:rsidRDefault="00515296" w:rsidP="00515296">
      <w:pPr>
        <w:pStyle w:val="4"/>
        <w:shd w:val="clear" w:color="auto" w:fill="auto"/>
        <w:tabs>
          <w:tab w:val="left" w:pos="1042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>
        <w:rPr>
          <w:sz w:val="28"/>
          <w:szCs w:val="28"/>
        </w:rPr>
        <w:t xml:space="preserve">- значение натуральной нормы </w:t>
      </w:r>
      <w:r>
        <w:rPr>
          <w:sz w:val="28"/>
          <w:szCs w:val="28"/>
          <w:lang w:val="en-US"/>
        </w:rPr>
        <w:t>k</w:t>
      </w:r>
      <w:r w:rsidRPr="00C93FC2">
        <w:rPr>
          <w:sz w:val="28"/>
          <w:szCs w:val="28"/>
        </w:rPr>
        <w:t xml:space="preserve">-ого вида материального запаса/особо ценного движимого имущества, непосредственно используемого в процессе оказания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 услуги;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Pr="00C93FC2">
        <w:rPr>
          <w:sz w:val="28"/>
          <w:szCs w:val="28"/>
        </w:rPr>
        <w:t xml:space="preserve"> - стоимость </w:t>
      </w:r>
      <w:r w:rsidRPr="00C93FC2">
        <w:rPr>
          <w:sz w:val="28"/>
          <w:szCs w:val="28"/>
          <w:lang w:val="en-US"/>
        </w:rPr>
        <w:t>k</w:t>
      </w:r>
      <w:r w:rsidRPr="00C93FC2">
        <w:rPr>
          <w:sz w:val="28"/>
          <w:szCs w:val="28"/>
        </w:rPr>
        <w:t xml:space="preserve">-ого вида материального запаса/особо ценного движимого имущества, непосредственно используемого в процессе оказания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 услуги в соответствующем финансовом году;</w:t>
      </w:r>
    </w:p>
    <w:p w:rsidR="00515296" w:rsidRPr="00C93FC2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C93FC2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Pr="00C93FC2">
        <w:rPr>
          <w:sz w:val="28"/>
          <w:szCs w:val="28"/>
        </w:rPr>
        <w:t xml:space="preserve">- срок полезного использования </w:t>
      </w:r>
      <w:r w:rsidRPr="00C93FC2">
        <w:rPr>
          <w:sz w:val="28"/>
          <w:szCs w:val="28"/>
          <w:lang w:val="en-US"/>
        </w:rPr>
        <w:t>k</w:t>
      </w:r>
      <w:r w:rsidRPr="00C93FC2">
        <w:rPr>
          <w:sz w:val="28"/>
          <w:szCs w:val="28"/>
        </w:rPr>
        <w:t xml:space="preserve">-ого вида материального запаса/особо </w:t>
      </w:r>
      <w:proofErr w:type="spellStart"/>
      <w:r w:rsidRPr="00C93FC2">
        <w:rPr>
          <w:sz w:val="28"/>
          <w:szCs w:val="28"/>
        </w:rPr>
        <w:t>ценногодвижимого</w:t>
      </w:r>
      <w:proofErr w:type="spellEnd"/>
      <w:r w:rsidRPr="00C93FC2">
        <w:rPr>
          <w:sz w:val="28"/>
          <w:szCs w:val="28"/>
        </w:rPr>
        <w:t xml:space="preserve"> имущества.</w:t>
      </w:r>
    </w:p>
    <w:p w:rsidR="00515296" w:rsidRPr="00C93FC2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47"/>
        </w:tabs>
        <w:spacing w:before="0" w:after="0" w:line="240" w:lineRule="auto"/>
        <w:ind w:left="0" w:firstLine="1072"/>
        <w:rPr>
          <w:sz w:val="28"/>
          <w:szCs w:val="28"/>
        </w:rPr>
      </w:pPr>
      <w:r w:rsidRPr="00C93FC2">
        <w:rPr>
          <w:sz w:val="28"/>
          <w:szCs w:val="28"/>
        </w:rPr>
        <w:t xml:space="preserve"> Иные затраты, непосредственно связанные с оказанием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 услуги, в соответствии со значениями натуральных норм, рассчитываются по следующей формуле:</w:t>
      </w:r>
    </w:p>
    <w:p w:rsidR="00515296" w:rsidRPr="00C93FC2" w:rsidRDefault="00515296" w:rsidP="00515296">
      <w:pPr>
        <w:pStyle w:val="4"/>
        <w:shd w:val="clear" w:color="auto" w:fill="auto"/>
        <w:tabs>
          <w:tab w:val="left" w:pos="1047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Pr="00C93FC2" w:rsidRDefault="00515296" w:rsidP="00515296">
      <w:pPr>
        <w:pStyle w:val="4"/>
        <w:shd w:val="clear" w:color="auto" w:fill="auto"/>
        <w:tabs>
          <w:tab w:val="left" w:pos="1047"/>
        </w:tabs>
        <w:spacing w:before="0" w:after="0" w:line="240" w:lineRule="auto"/>
        <w:ind w:firstLine="1072"/>
        <w:jc w:val="center"/>
        <w:rPr>
          <w:sz w:val="36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6"/>
                <w:szCs w:val="28"/>
              </w:rPr>
              <m:t>ИНЗ</m:t>
            </m:r>
          </m:sup>
        </m:sSubSup>
      </m:oMath>
      <w:r w:rsidRPr="00C93FC2">
        <w:rPr>
          <w:sz w:val="36"/>
          <w:szCs w:val="28"/>
        </w:rPr>
        <w:t>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>
            <m:r>
              <w:rPr>
                <w:rFonts w:ascii="Cambria Math" w:hAnsi="Cambria Math"/>
                <w:sz w:val="36"/>
                <w:szCs w:val="28"/>
              </w:rPr>
              <m:t>1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bSup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36"/>
                            <w:szCs w:val="28"/>
                            <w:lang w:val="en-US"/>
                          </w:rPr>
                          <m:t>l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6"/>
                            <w:szCs w:val="28"/>
                          </w:rPr>
                          <m:t>ИНЗ</m:t>
                        </m:r>
                      </m:sup>
                    </m:sSub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 xml:space="preserve"> х R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ИНЗ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28"/>
                      </w:rPr>
                      <m:t>ИНЗ</m:t>
                    </m:r>
                  </m:sup>
                </m:sSubSup>
              </m:den>
            </m:f>
          </m:e>
        </m:nary>
      </m:oMath>
      <w:r w:rsidRPr="00C93FC2">
        <w:rPr>
          <w:sz w:val="36"/>
          <w:szCs w:val="28"/>
        </w:rPr>
        <w:t xml:space="preserve">, </w:t>
      </w:r>
      <w:r w:rsidRPr="00C93FC2">
        <w:rPr>
          <w:sz w:val="28"/>
          <w:szCs w:val="28"/>
        </w:rPr>
        <w:t>где:</w:t>
      </w:r>
    </w:p>
    <w:p w:rsidR="00515296" w:rsidRPr="00C93FC2" w:rsidRDefault="00515296" w:rsidP="00515296">
      <w:pPr>
        <w:ind w:firstLine="1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EAA895D" wp14:editId="0F6464D1">
                <wp:simplePos x="0" y="0"/>
                <wp:positionH relativeFrom="margin">
                  <wp:posOffset>3243580</wp:posOffset>
                </wp:positionH>
                <wp:positionV relativeFrom="paragraph">
                  <wp:posOffset>1270</wp:posOffset>
                </wp:positionV>
                <wp:extent cx="297815" cy="101600"/>
                <wp:effectExtent l="0" t="0" r="6985" b="127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A89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pt;margin-top:.1pt;width:23.45pt;height:8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Eo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oUYcdJCjx7poNGdGFBgytN3KgGvhw789ADb4GpTVd29KL4pxMWmJnxP11KKvqakBHq+uek+uzri&#10;KAOy6z+KEsKQgxYWaKhka2oH1UCADm16OrfGUClgM4gXkT/DqIAj3/Pnnm2dS5LpcieVfk9Fi4yR&#10;Ygmdt+DkeK+0IUOSycXE4iJnTWO73/CrDXAcdyA0XDVnhoRt5s/Yi7fRNgqdMJhvndDLMmedb0Jn&#10;nvuLWfYu22wy/5eJ64dJzcqSchNmEpYf/lnjThIfJXGWlhINKw2coaTkfrdpJDoSEHZuP1tyOLm4&#10;udc0bBEglxcp+UHo3QWxk8+jhRPm4cyJF17keH58F8+9MA6z/Dqle8bpv6eE+hTHs2A2aulC+kVu&#10;nv1e50aSlmkYHQ1rUxydnUhiFLjlpW2tJqwZ7WelMPQvpYB2T422ejUSHcWqh90AKEbEO1E+gXKl&#10;AGWBPGHegVEL+QOjHmZHitX3A5EUo+YDB/WbQTMZcjJ2k0F4AVdTrDEazY0eB9Khk2xfA/L0vtbw&#10;QnJm1XthcXpXMA9sEqfZZQbO83/rdZmwq98AAAD//wMAUEsDBBQABgAIAAAAIQARQClg2wAAAAcB&#10;AAAPAAAAZHJzL2Rvd25yZXYueG1sTM4xT8MwEAXgHYn/YB0SC6KOIyWFEKdCCBY2WhY2Nz6SCPsc&#10;xW4S+us5JhhP7+ndV+9W78SMUxwCaVCbDARSG+xAnYb3w8vtHYiYDFnjAqGGb4yway4valPZsNAb&#10;zvvUCR6hWBkNfUpjJWVse/QmbsKIxNlnmLxJfE6dtJNZeNw7mWdZKb0ZiD/0ZsSnHtuv/clrKNfn&#10;8eb1HvPl3LqZPs5KJVRaX1+tjw8gEq7prwy/fKZDw6ZjOJGNwmkoVMb0pCEHwXFRbLcgjtwrc5BN&#10;Lf/7mx8AAAD//wMAUEsBAi0AFAAGAAgAAAAhALaDOJL+AAAA4QEAABMAAAAAAAAAAAAAAAAAAAAA&#10;AFtDb250ZW50X1R5cGVzXS54bWxQSwECLQAUAAYACAAAACEAOP0h/9YAAACUAQAACwAAAAAAAAAA&#10;AAAAAAAvAQAAX3JlbHMvLnJlbHNQSwECLQAUAAYACAAAACEAHSjhKK0CAACpBQAADgAAAAAAAAAA&#10;AAAAAAAuAgAAZHJzL2Uyb0RvYy54bWxQSwECLQAUAAYACAAAACEAEUApYNsAAAAHAQAADwAAAAAA&#10;AAAAAAAAAAAHBQAAZHJzL2Rvd25yZXYueG1sUEsFBgAAAAAEAAQA8wAAAA8GAAAAAA=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80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197C69F7" wp14:editId="54F9D982">
                <wp:simplePos x="0" y="0"/>
                <wp:positionH relativeFrom="margin">
                  <wp:posOffset>3737610</wp:posOffset>
                </wp:positionH>
                <wp:positionV relativeFrom="paragraph">
                  <wp:posOffset>1270</wp:posOffset>
                </wp:positionV>
                <wp:extent cx="297815" cy="101600"/>
                <wp:effectExtent l="0" t="0" r="6985" b="1270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80"/>
                              <w:shd w:val="clear" w:color="auto" w:fill="auto"/>
                              <w:spacing w:line="1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69F7" id="Text Box 3" o:spid="_x0000_s1027" type="#_x0000_t202" style="position:absolute;left:0;text-align:left;margin-left:294.3pt;margin-top:.1pt;width:23.45pt;height: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+NqsQ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N01Rpy0wNEjHTS6EwO6NuXpO5WA10MHfnqAbXC1qaruXhTfFeJiXRO+o7dSir6mpITwfHPTfXF1&#10;xFEGZNt/EiU8Q/ZaWKChkq2pHVQDATrQ9HSixoRSwGYQLyJ/hlEBR77nzz1LnUuS6XInlf5ARYuM&#10;kWIJzFtwcrhX2gRDksnFvMVFzprGst/wVxvgOO7A03DVnJkgLJnPsRdvok0UOmEw3zihl2XObb4O&#10;nXnuL2bZdbZeZ/4v864fJjUrS8rNM5Ow/PDPiDtKfJTESVpKNKw0cCYkJXfbdSPRgYCwc/vZksPJ&#10;2c19HYYtAuRykZIfhN5dEDv5PFo4YR7OnHjhRY7nx3fx3AvjMMtfp3TPOP33lFCf4ngWzEYtnYO+&#10;yM2z39vcSNIyDaOjYW2Ko5MTSYwCN7y01GrCmtF+UQoT/rkUQPdEtNWrkegoVj1sh7EzpjbYivIJ&#10;BCwFCAxUCmMPjFrInxj1MEJSrH7siaQYNR85NIGZN5MhJ2M7GYQXcDXFGqPRXOtxLu07yXY1IE9t&#10;dguNkjMrYtNRYxTH9oKxYHM5jjAzd17+W6/zoF39BgAA//8DAFBLAwQUAAYACAAAACEAURti59sA&#10;AAAHAQAADwAAAGRycy9kb3ducmV2LnhtbEyOwU6EMBRF9yb+Q/NM3BingKFBhjIxRjfunHHjrkPf&#10;AJG+EtoBnK/3udLlzT2591S71Q1ixin0njSkmwQEUuNtT62Gj8PrfQEiREPWDJ5QwzcG2NXXV5Up&#10;rV/oHed9bAWPUCiNhi7GsZQyNB06EzZ+ROLu5CdnIseplXYyC4+7QWZJoqQzPfFDZ0Z87rD52p+d&#10;BrW+jHdvj5gtl2aY6fOSphFTrW9v1qctiIhr/IPhV5/VoWanoz+TDWLQkBeFYlRDBoJr9ZDnII7M&#10;qQxkXcn//vUPAAAA//8DAFBLAQItABQABgAIAAAAIQC2gziS/gAAAOEBAAATAAAAAAAAAAAAAAAA&#10;AAAAAABbQ29udGVudF9UeXBlc10ueG1sUEsBAi0AFAAGAAgAAAAhADj9If/WAAAAlAEAAAsAAAAA&#10;AAAAAAAAAAAALwEAAF9yZWxzLy5yZWxzUEsBAi0AFAAGAAgAAAAhADp742qxAgAAsAUAAA4AAAAA&#10;AAAAAAAAAAAALgIAAGRycy9lMm9Eb2MueG1sUEsBAi0AFAAGAAgAAAAhAFEbYufbAAAABwEAAA8A&#10;AAAAAAAAAAAAAAAACwUAAGRycy9kb3ducmV2LnhtbFBLBQYAAAAABAAEAPMAAAATBgAAAAA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80"/>
                        <w:shd w:val="clear" w:color="auto" w:fill="auto"/>
                        <w:spacing w:line="1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101A3396" wp14:editId="5839AF6C">
                <wp:simplePos x="0" y="0"/>
                <wp:positionH relativeFrom="margin">
                  <wp:posOffset>3496310</wp:posOffset>
                </wp:positionH>
                <wp:positionV relativeFrom="paragraph">
                  <wp:posOffset>13335</wp:posOffset>
                </wp:positionV>
                <wp:extent cx="370840" cy="158750"/>
                <wp:effectExtent l="0" t="0" r="10160" b="1270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4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3396" id="Text Box 4" o:spid="_x0000_s1028" type="#_x0000_t202" style="position:absolute;left:0;text-align:left;margin-left:275.3pt;margin-top:1.05pt;width:29.2pt;height:12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h+rw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NCUp+9UAlb3HdjpAa7B1KaqujtRfFeIi01N+J6upBR9TUkJ4fnmpfvs6Yij&#10;DMiu/yRKcEMOWligoZKtqR1UAwE6tOnx3BoTSgGX1wsvCkFTgMqfRYuZbZ1LkulxJ5X+QEWLjJBi&#10;CZ234OR4p7QJhiSTifHFRc6axna/4S8uwHC8Adfw1OhMELaZT7EXb6NtFDphMN86oZdlzirfhM48&#10;9xez7DrbbDL/l/Hrh0nNypJy42Yilh/+WeNOFB8pcaaWEg0rDZwJScn9btNIdCRA7Nx+tuSguZi5&#10;L8OwRYBcXqXkB6G3DmInn0cLJ8zDmRNDsR3Pj9fx3AvjMMtfpnTHOP33lFCf4ngWzEYuXYJ+lZtn&#10;v7e5kaRlGlZHw9oUR2cjkhgGbnlpW6sJa0b5WSlM+JdSQLunRlu+GoqOZNXDbrCTEUxjsBPlIxBY&#10;CiAYcBHWHgi1kD8x6mGFpFj9OBBJMWo+chgCs28mQU7CbhIIL+BpijVGo7jR4146dJLta0CexmwF&#10;g5IzS2IzUWMUp/GCtWBzOa0ws3ee/1ury6Jd/gYAAP//AwBQSwMEFAAGAAgAAAAhAJHfR7vbAAAA&#10;CAEAAA8AAABkcnMvZG93bnJldi54bWxMjzFPwzAUhHck/oP1kFhQaztSAw1xKoRgYaNlYXPj1yQi&#10;fo5iNwn99TwmGE93uvuu3C2+FxOOsQtkQK8VCKQ6uI4aAx+H19UDiJgsOdsHQgPfGGFXXV+VtnBh&#10;pnec9qkRXEKxsAbalIZCyli36G1chwGJvVMYvU0sx0a60c5c7nuZKZVLbzvihdYO+Nxi/bU/ewP5&#10;8jLcvW0xmy91P9HnReuE2pjbm+XpEUTCJf2F4Ref0aFipmM4k4uiN7DZqJyjBjINgv1cbfnbkfW9&#10;BlmV8v+B6gcAAP//AwBQSwECLQAUAAYACAAAACEAtoM4kv4AAADhAQAAEwAAAAAAAAAAAAAAAAAA&#10;AAAAW0NvbnRlbnRfVHlwZXNdLnhtbFBLAQItABQABgAIAAAAIQA4/SH/1gAAAJQBAAALAAAAAAAA&#10;AAAAAAAAAC8BAABfcmVscy8ucmVsc1BLAQItABQABgAIAAAAIQCIDyh+rwIAALAFAAAOAAAAAAAA&#10;AAAAAAAAAC4CAABkcnMvZTJvRG9jLnhtbFBLAQItABQABgAIAAAAIQCR30e72wAAAAgBAAAPAAAA&#10;AAAAAAAAAAAAAAkFAABkcnMvZG93bnJldi54bWxQSwUGAAAAAAQABADzAAAAEQYAAAAA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4"/>
                        <w:shd w:val="clear" w:color="auto" w:fill="auto"/>
                        <w:spacing w:before="0" w:after="0" w:line="25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380BA956" wp14:editId="326C1FAF">
                <wp:simplePos x="0" y="0"/>
                <wp:positionH relativeFrom="margin">
                  <wp:posOffset>2929890</wp:posOffset>
                </wp:positionH>
                <wp:positionV relativeFrom="paragraph">
                  <wp:posOffset>91440</wp:posOffset>
                </wp:positionV>
                <wp:extent cx="325120" cy="127000"/>
                <wp:effectExtent l="0" t="0" r="17780" b="63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9"/>
                              <w:shd w:val="clear" w:color="auto" w:fill="auto"/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BA956" id="Text Box 5" o:spid="_x0000_s1029" type="#_x0000_t202" style="position:absolute;left:0;text-align:left;margin-left:230.7pt;margin-top:7.2pt;width:25.6pt;height:10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DoswIAALA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gLsQI0Fa4OiJDgbdywHNbHn6Tqfg9diBnxlgG1xdqrp7kOVXjYRcN0Ts6J1Ssm8oqSC80N70L66O&#10;ONqCbPsPsoJnyN5IBzTUqrW1g2ogQAeank/U2FBK2LyOZmEEJyUchdEiCBx1Pkmny53S5h2VLbJG&#10;hhUw78DJ4UEbGwxJJxf7lpAF49yxz8WLDXAcd+BpuGrPbBCOzB9JkGyWm2XsxdF848VBnnt3xTr2&#10;5kW4mOXX+Xqdhz/tu2GcNqyqqLDPTMIK4z8j7ijxURInaWnJWWXhbEha7bZrrtCBgLAL97mSw8nZ&#10;zX8ZhisC5PIqpTCKg/so8Yr5cuHFRTzzkkWw9IIwuU/mQZzEefEypQcm6L+nhPoMJ7NoNmrpHPSr&#10;3IDpM9kXuZG0ZQZGB2dthpcnJ5JaBW5E5ag1hPHRviiFDf9cCqB7Itrp1Up0FKsZtoPrjOupDbay&#10;egYBKwkCAy3C2AOjkeo7Rj2MkAzrb3uiKEb8vYAmsPNmMtRkbCeDiBKuZthgNJprM86lfafYrgHk&#10;qc3uoFEK5kRsO2qM4theMBZcLscRZufO5b/zOg/a1S8AAAD//wMAUEsDBBQABgAIAAAAIQD9+HfP&#10;3AAAAAkBAAAPAAAAZHJzL2Rvd25yZXYueG1sTI8xT8QwDIV3JP5DZCQWxKUppYLS9IQQLGwcLGy5&#10;xrQViVM1ubbcr8dM3GTZ7+n5e/V29U7MOMUhkAa1yUAgtcEO1Gn4eH+5vgMRkyFrXCDU8IMRts35&#10;WW0qGxZ6w3mXOsEhFCujoU9prKSMbY/exE0YkVj7CpM3idepk3YyC4d7J/MsK6U3A/GH3oz41GP7&#10;vTt4DeX6PF693mO+HFs30+dRqYRK68uL9fEBRMI1/ZvhD5/RoWGmfTiQjcJpKEpVsJWFgicbblVe&#10;gthruOGDbGp52qD5BQAA//8DAFBLAQItABQABgAIAAAAIQC2gziS/gAAAOEBAAATAAAAAAAAAAAA&#10;AAAAAAAAAABbQ29udGVudF9UeXBlc10ueG1sUEsBAi0AFAAGAAgAAAAhADj9If/WAAAAlAEAAAsA&#10;AAAAAAAAAAAAAAAALwEAAF9yZWxzLy5yZWxzUEsBAi0AFAAGAAgAAAAhAOtkkOizAgAAsAUAAA4A&#10;AAAAAAAAAAAAAAAALgIAAGRycy9lMm9Eb2MueG1sUEsBAi0AFAAGAAgAAAAhAP34d8/cAAAACQEA&#10;AA8AAAAAAAAAAAAAAAAADQUAAGRycy9kb3ducmV2LnhtbFBLBQYAAAAABAAEAPMAAAAWBgAAAAA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9"/>
                        <w:shd w:val="clear" w:color="auto" w:fill="auto"/>
                        <w:spacing w:line="2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79085570" wp14:editId="4FC293DC">
                <wp:simplePos x="0" y="0"/>
                <wp:positionH relativeFrom="margin">
                  <wp:posOffset>2478405</wp:posOffset>
                </wp:positionH>
                <wp:positionV relativeFrom="paragraph">
                  <wp:posOffset>118110</wp:posOffset>
                </wp:positionV>
                <wp:extent cx="279400" cy="146050"/>
                <wp:effectExtent l="0" t="0" r="6350" b="635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100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85570" id="Text Box 6" o:spid="_x0000_s1030" type="#_x0000_t202" style="position:absolute;left:0;text-align:left;margin-left:195.15pt;margin-top:9.3pt;width:22pt;height:11.5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Xc6sAIAALAFAAAOAAAAZHJzL2Uyb0RvYy54bWysVG1vmzAQ/j5p/8HydwpkDgmopGpDmCZ1&#10;L1K7H+CACdbAZrYT6Kb9951NSJr2y7SND9Zhnx8/d/fcXd8MbYMOTGkuRYrDqwAjJgpZcrFL8dfH&#10;3FtipA0VJW2kYCl+YhrfrN6+ue67hM1kLZuSKQQgQid9l+LamC7xfV3UrKX6SnZMwGElVUsN/Kqd&#10;XyraA3rb+LMgiPxeqrJTsmBaw242HuKVw68qVpjPVaWZQU2KgZtxq3Lr1q7+6pomO0W7mhdHGvQv&#10;WLSUC3j0BJVRQ9Fe8VdQLS+U1LIyV4VsfVlVvGAuBogmDF5E81DTjrlYIDm6O6VJ/z/Y4tPhi0K8&#10;hNpBegRtoUaPbDDoTg4osunpO52A10MHfmaAbXB1oeruXhbfNBJyXVOxY7dKyb5mtAR6ob3pP7s6&#10;4mgLsu0/yhKeoXsjHdBQqdbmDrKBAB14PJ1KY6kUsDlbxCSAkwKOQhIFc1c6nybT5U5p857JFlkj&#10;xQoq78Dp4V4bS4Ymk4t9S8icN42rfiMuNsBx3IGn4ao9syRcMX/GQbxZbpbEI7No45Egy7zbfE28&#10;KA8X8+xdtl5n4S/7bkiSmpclE/aZSVgh+bPCHSU+SuIkLS0bXlo4S0mr3XbdKHSgIOzcfS7lcHJ2&#10;8y9puCRALC9CCmckuJvFXh4tFx7JydyLF8HSC8L4Lo4CEpMsvwzpngv27yGhPsXxfDYftXQm/SK2&#10;wH2vY6NJyw2Mjoa3KV6enGhiFbgRpSutobwZ7WepsPTPqYByT4V2erUSHcVqhu3gOoNMbbCV5RMI&#10;WEkQGGgRxh4YtVQ/MOphhKRYf99TxTBqPghoAnAxk6EmYzsZVBRwNcUGo9Fcm3Eu7TvFdzUgT212&#10;C42Scydi21Eji2N7wVhwsRxHmJ07z/+d13nQrn4DAAD//wMAUEsDBBQABgAIAAAAIQBRcCYW3QAA&#10;AAkBAAAPAAAAZHJzL2Rvd25yZXYueG1sTI8xT8MwEIV3JP6DdUgsiDpuqqgNcSqEYGGjZWFz4yOJ&#10;sM9R7Cahv55jgu3u3tO771X7xTsx4Rj7QBrUKgOB1ATbU6vh/fhyvwURkyFrXCDU8I0R9vX1VWVK&#10;G2Z6w+mQWsEhFEujoUtpKKWMTYfexFUYkFj7DKM3idexlXY0M4d7J9dZVkhveuIPnRnwqcPm63D2&#10;Gorlebh73eF6vjRuoo+LUgmV1rc3y+MDiIRL+jPDLz6jQ81Mp3AmG4XTkO+ynK0sbAsQbNjkGz6c&#10;eFAFyLqS/xvUPwAAAP//AwBQSwECLQAUAAYACAAAACEAtoM4kv4AAADhAQAAEwAAAAAAAAAAAAAA&#10;AAAAAAAAW0NvbnRlbnRfVHlwZXNdLnhtbFBLAQItABQABgAIAAAAIQA4/SH/1gAAAJQBAAALAAAA&#10;AAAAAAAAAAAAAC8BAABfcmVscy8ucmVsc1BLAQItABQABgAIAAAAIQAh3Xc6sAIAALAFAAAOAAAA&#10;AAAAAAAAAAAAAC4CAABkcnMvZTJvRG9jLnhtbFBLAQItABQABgAIAAAAIQBRcCYW3QAAAAkBAAAP&#10;AAAAAAAAAAAAAAAAAAoFAABkcnMvZG93bnJldi54bWxQSwUGAAAAAAQABADzAAAAFAYAAAAA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100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76AF4798" wp14:editId="3D5A88E8">
                <wp:simplePos x="0" y="0"/>
                <wp:positionH relativeFrom="margin">
                  <wp:posOffset>4044950</wp:posOffset>
                </wp:positionH>
                <wp:positionV relativeFrom="paragraph">
                  <wp:posOffset>107315</wp:posOffset>
                </wp:positionV>
                <wp:extent cx="407670" cy="158750"/>
                <wp:effectExtent l="0" t="0" r="11430" b="1270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4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F4798" id="Text Box 7" o:spid="_x0000_s1031" type="#_x0000_t202" style="position:absolute;left:0;text-align:left;margin-left:318.5pt;margin-top:8.45pt;width:32.1pt;height:12.5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Y1sAIAAK8FAAAOAAAAZHJzL2Uyb0RvYy54bWysVNuOmzAQfa/Uf7D8zgIphIuWrHZDqCpt&#10;L9JuP8ABE6yCTW0nsK367x2bkGx2X6q2PFiDZ3zmdmaub8auRQcqFRM8w/6VhxHlpagY32X462Ph&#10;xBgpTXhFWsFphp+owjert2+uhz6lC9GItqISAQhX6dBnuNG6T11XlQ3tiLoSPeWgrIXsiIZfuXMr&#10;SQZA71p34XlLdxCy6qUoqVJwm09KvLL4dU1L/bmuFdWozTDEpu0p7bk1p7u6JulOkr5h5TEM8hdR&#10;dIRxcHqCyokmaC/ZK6iOlVIoUeurUnSuqGtWUpsDZON7L7J5aEhPbS5QHNWfyqT+H2z56fBFIlZl&#10;OMGIkw5a9EhHje7EiCJTnaFXKRg99GCmR7iGLttMVX8vym8KcbFuCN/RWynF0FBSQXS+eek+ezrh&#10;KAOyHT6KCtyQvRYWaKxlZ0oHxUCADl16OnXGhFLCZeBFywg0Jaj8MI5C2zmXpPPjXir9nooOGSHD&#10;EhpvwcnhXmkTDElnE+OLi4K1rW1+yy8uwHC6Adfw1OhMELaXPxMv2cSbOHCCxXLjBF6eO7fFOnCW&#10;hR+F+bt8vc79X8avH6QNqyrKjZuZV37wZ307MnxixIlZSrSsMnAmJCV323Ur0YEArwv72ZKD5mzm&#10;XoZhiwC5vEjJXwTe3SJximUcOUERhE4SebHj+cldsvSCJMiLy5TuGaf/nhIagHLhIpy4dA76RW6e&#10;/V7nRtKOadgcLesyHJ+MSGoYuOGVba0mrJ3kZ6Uw4Z9LAe2eG235aig6kVWP29EORjiPwVZUT0Bg&#10;KYBgwEXYeiA0Qv7AaIANkmH1fU8kxaj9wGEIzLqZBTkL21kgvISnGdYYTeJaT2tp30u2awB5HrNb&#10;GJSCWRKbiZqiOI4XbAWby3GDmbXz/N9anffs6jcAAAD//wMAUEsDBBQABgAIAAAAIQB2oSOb3AAA&#10;AAkBAAAPAAAAZHJzL2Rvd25yZXYueG1sTI9BT4QwEIXvJv6HZky8GLcUDStI2RijF2+uXrx16QjE&#10;dkpoF3B/veNJj5P38s336t3qnZhxikMgDWqTgUBqgx2o0/D+9nx9ByImQ9a4QKjhGyPsmvOz2lQ2&#10;LPSK8z51giEUK6OhT2mspIxtj97ETRiROPsMkzeJz6mTdjILw72TeZYV0puB+ENvRnzssf3aH72G&#10;Yn0ar15KzJdT62b6OCmVUGl9ebE+3INIuKa/Mvzqszo07HQIR7JROGbcbHlL4qAoQXBhm6kcxEHD&#10;rSpBNrX8v6D5AQAA//8DAFBLAQItABQABgAIAAAAIQC2gziS/gAAAOEBAAATAAAAAAAAAAAAAAAA&#10;AAAAAABbQ29udGVudF9UeXBlc10ueG1sUEsBAi0AFAAGAAgAAAAhADj9If/WAAAAlAEAAAsAAAAA&#10;AAAAAAAAAAAALwEAAF9yZWxzLy5yZWxzUEsBAi0AFAAGAAgAAAAhAE1BJjWwAgAArwUAAA4AAAAA&#10;AAAAAAAAAAAALgIAAGRycy9lMm9Eb2MueG1sUEsBAi0AFAAGAAgAAAAhAHahI5vcAAAACQEAAA8A&#10;AAAAAAAAAAAAAAAACgUAAGRycy9kb3ducmV2LnhtbFBLBQYAAAAABAAEAPMAAAATBgAAAAA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4"/>
                        <w:shd w:val="clear" w:color="auto" w:fill="auto"/>
                        <w:spacing w:before="0" w:after="0" w:line="25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5542FB54" wp14:editId="05B0B78F">
                <wp:simplePos x="0" y="0"/>
                <wp:positionH relativeFrom="margin">
                  <wp:posOffset>3450590</wp:posOffset>
                </wp:positionH>
                <wp:positionV relativeFrom="paragraph">
                  <wp:posOffset>156845</wp:posOffset>
                </wp:positionV>
                <wp:extent cx="343535" cy="158750"/>
                <wp:effectExtent l="0" t="0" r="18415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4"/>
                              <w:shd w:val="clear" w:color="auto" w:fill="auto"/>
                              <w:spacing w:before="0" w:after="0" w:line="25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2FB54" id="Text Box 8" o:spid="_x0000_s1032" type="#_x0000_t202" style="position:absolute;left:0;text-align:left;margin-left:271.7pt;margin-top:12.35pt;width:27.05pt;height:12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OQsQIAAK8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WIgipMWKHqkg0Z3YkCRqU7fqQScHjpw0wNsA8s2U9Xdi+K7Qlysa8J39FZK0deUlBCdb266L66O&#10;OMqAbPtPooRnyF4LCzRUsjWlg2IgQAeWnk7MmFAK2JwH83AeYlTAkR9Gy9Ay55JkutxJpT9Q0SJj&#10;pFgC8RacHO6VNsGQZHIxb3GRs6ax5Df8YgMcxx14Gq6aMxOE5fI59uJNtIkCJ5gtNk7gZZlzm68D&#10;Z5H7yzCbZ+t15v8y7/pBUrOypNw8M+nKD/6Mt6PCR0WclKVEw0oDZ0JScrddNxIdCOg6t58tOZyc&#10;3dzLMGwRIJdXKfmzwLubxU6+iJZOkAehEy+9yPH8+C5eeEEcZPllSveM039PCfUpjsNZOGrpHPSr&#10;3Dz7vc2NJC3TMDka1oJ0T04kMQrc8NJSqwlrRvtFKUz451IA3RPRVq9GoqNY9bAdbGMspjbYivIJ&#10;BCwFCAxUClMPjFrInxj1MEFSrH7siaQYNR85NIEZN5MhJ2M7GYQXcDXFGqPRXOtxLO07yXY1IE9t&#10;dguNkjMrYtNRYxTH9oKpYHM5TjAzdl7+W6/znF39BgAA//8DAFBLAwQUAAYACAAAACEAqg4Cit4A&#10;AAAJAQAADwAAAGRycy9kb3ducmV2LnhtbEyPQU+EMBCF7yb+h2ZMvBi3gLAIMmyM0Ys3Vy/eunQE&#10;Ip0S2gXcX289ucfJ+/LeN9VuNYOYaXK9ZYR4E4EgbqzuuUX4eH+5vQfhvGKtBsuE8EMOdvXlRaVK&#10;bRd+o3nvWxFK2JUKofN+LKV0TUdGuY0diUP2ZSejfDinVupJLaHcDDKJoq00quew0KmRnjpqvvdH&#10;g7Bdn8eb14KS5dQMM3+e4thTjHh9tT4+gPC0+n8Y/vSDOtTB6WCPrJ0YELL0Lg0oQpLmIAKQFXkG&#10;4oCQFjnIupLnH9S/AAAA//8DAFBLAQItABQABgAIAAAAIQC2gziS/gAAAOEBAAATAAAAAAAAAAAA&#10;AAAAAAAAAABbQ29udGVudF9UeXBlc10ueG1sUEsBAi0AFAAGAAgAAAAhADj9If/WAAAAlAEAAAsA&#10;AAAAAAAAAAAAAAAALwEAAF9yZWxzLy5yZWxzUEsBAi0AFAAGAAgAAAAhACxnQ5CxAgAArwUAAA4A&#10;AAAAAAAAAAAAAAAALgIAAGRycy9lMm9Eb2MueG1sUEsBAi0AFAAGAAgAAAAhAKoOAoreAAAACQEA&#10;AA8AAAAAAAAAAAAAAAAACwUAAGRycy9kb3ducmV2LnhtbFBLBQYAAAAABAAEAPMAAAAWBgAAAAA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4"/>
                        <w:shd w:val="clear" w:color="auto" w:fill="auto"/>
                        <w:spacing w:before="0" w:after="0" w:line="25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677EADF5" wp14:editId="01E47503">
                <wp:simplePos x="0" y="0"/>
                <wp:positionH relativeFrom="margin">
                  <wp:posOffset>2591435</wp:posOffset>
                </wp:positionH>
                <wp:positionV relativeFrom="paragraph">
                  <wp:posOffset>83820</wp:posOffset>
                </wp:positionV>
                <wp:extent cx="453390" cy="69850"/>
                <wp:effectExtent l="0" t="0" r="3810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41"/>
                              <w:shd w:val="clear" w:color="auto" w:fill="auto"/>
                              <w:spacing w:after="0" w:line="11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EADF5" id="Text Box 9" o:spid="_x0000_s1033" type="#_x0000_t202" style="position:absolute;left:0;text-align:left;margin-left:204.05pt;margin-top:6.6pt;width:35.7pt;height:5.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cQrwIAAK4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5TY6vSdTsHpvgM3M8A2dNllqrs7WX7XSMh1Q8SO3igl+4aSCtiF9qb/7OqI&#10;oy3Itv8kKwhD9kY6oKFWrS0dFAMBOnTp8dQZS6WEzWh+eZnASQlHiySeu8b5JJ3udkqbD1S2yBoZ&#10;VtB3h00Od9pYLiSdXGwoIQvGues9Fy82wHHcgchw1Z5ZDq6VT0mQbOJNHHnRbLHxoiDPvZtiHXmL&#10;IlzO88t8vc7DXzZuGKUNqyoqbJhJVmH0Z207CnwUxElYWnJWWThLSavdds0VOhCQdeE+V3E4Obv5&#10;L2m4IkAur1IKZ1FwO0u8YhEvvaiI5l6yDGIvCJPbZBFESZQXL1O6Y4L+e0qoz3Ayn81HKZ1Jv8ot&#10;cN/b3EjaMgODg7M2w/HJiaRWgBtRudYawvhoPyuFpX8uBbR7arSTq1XoqFUzbIfjuwAwK+WtrB5B&#10;v0qCwECKMPTAaKT6iVEPAyTD+seeKIoR/yjgDdhpMxlqMraTQUQJVzNsMBrNtRmn0r5TbNcA8vTK&#10;buCdFMyJ+Mzi+LpgKLhcjgPMTp3n/87rPGZXvwEAAP//AwBQSwMEFAAGAAgAAAAhAOTgW8fdAAAA&#10;CQEAAA8AAABkcnMvZG93bnJldi54bWxMjzFPwzAQhXck/oN1SCyIOjahtCFOhRAsbBQWNjc+koj4&#10;HMVuEvrrOSYYT+/Te9+Vu8X3YsIxdoEMqFUGAqkOrqPGwPvb8/UGREyWnO0DoYFvjLCrzs9KW7gw&#10;0ytO+9QILqFYWANtSkMhZaxb9DauwoDE2WcYvU18jo10o5253PdSZ9laetsRL7R2wMcW66/90RtY&#10;L0/D1csW9Xyq+4k+TkolVMZcXiwP9yASLukPhl99VoeKnQ7hSC6K3kCebRSjHNxoEAzkd9tbEAcD&#10;Otcgq1L+/6D6AQAA//8DAFBLAQItABQABgAIAAAAIQC2gziS/gAAAOEBAAATAAAAAAAAAAAAAAAA&#10;AAAAAABbQ29udGVudF9UeXBlc10ueG1sUEsBAi0AFAAGAAgAAAAhADj9If/WAAAAlAEAAAsAAAAA&#10;AAAAAAAAAAAALwEAAF9yZWxzLy5yZWxzUEsBAi0AFAAGAAgAAAAhAJ86hxCvAgAArgUAAA4AAAAA&#10;AAAAAAAAAAAALgIAAGRycy9lMm9Eb2MueG1sUEsBAi0AFAAGAAgAAAAhAOTgW8fdAAAACQEAAA8A&#10;AAAAAAAAAAAAAAAACQUAAGRycy9kb3ducmV2LnhtbFBLBQYAAAAABAAEAPMAAAATBgAAAAA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41"/>
                        <w:shd w:val="clear" w:color="auto" w:fill="auto"/>
                        <w:spacing w:after="0" w:line="11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296" w:rsidRPr="00C93FC2" w:rsidRDefault="00515296" w:rsidP="00515296">
      <w:pPr>
        <w:ind w:firstLine="1072"/>
        <w:rPr>
          <w:rFonts w:ascii="Times New Roman" w:hAnsi="Times New Roman" w:cs="Times New Roman"/>
          <w:sz w:val="28"/>
          <w:szCs w:val="28"/>
        </w:rPr>
        <w:sectPr w:rsidR="00515296" w:rsidRPr="00C93FC2" w:rsidSect="00AC02F2">
          <w:pgSz w:w="11909" w:h="16838"/>
          <w:pgMar w:top="764" w:right="549" w:bottom="764" w:left="1701" w:header="0" w:footer="3" w:gutter="0"/>
          <w:cols w:space="720"/>
          <w:noEndnote/>
          <w:docGrid w:linePitch="360"/>
        </w:sectPr>
      </w:pPr>
    </w:p>
    <w:p w:rsidR="00515296" w:rsidRDefault="00515296" w:rsidP="00515296">
      <w:pPr>
        <w:pStyle w:val="4"/>
        <w:shd w:val="clear" w:color="auto" w:fill="auto"/>
        <w:tabs>
          <w:tab w:val="left" w:pos="2107"/>
          <w:tab w:val="left" w:pos="3506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Pr="00C93FC2">
        <w:rPr>
          <w:sz w:val="22"/>
          <w:szCs w:val="28"/>
        </w:rPr>
        <w:t xml:space="preserve"> </w:t>
      </w:r>
      <w:r w:rsidRPr="00C93FC2">
        <w:rPr>
          <w:sz w:val="28"/>
          <w:szCs w:val="28"/>
        </w:rPr>
        <w:t xml:space="preserve">- значение натуральной нормы 1-ого вида, непосредственно используемой в процессе оказания </w:t>
      </w:r>
      <w:proofErr w:type="spellStart"/>
      <w:r w:rsidRPr="00C93FC2">
        <w:rPr>
          <w:sz w:val="28"/>
          <w:szCs w:val="28"/>
          <w:lang w:val="en-US"/>
        </w:rPr>
        <w:t>i</w:t>
      </w:r>
      <w:proofErr w:type="spellEnd"/>
      <w:r w:rsidRPr="00C93FC2">
        <w:rPr>
          <w:sz w:val="28"/>
          <w:szCs w:val="28"/>
        </w:rPr>
        <w:t>-ой муниципальной услуги и не учтенной в затратах на оплату труда с начислениями</w:t>
      </w:r>
      <w:r w:rsidRPr="00C93FC2">
        <w:rPr>
          <w:sz w:val="28"/>
          <w:szCs w:val="28"/>
        </w:rPr>
        <w:tab/>
        <w:t>на выплаты</w:t>
      </w:r>
      <w:r w:rsidRPr="00C93FC2">
        <w:rPr>
          <w:sz w:val="28"/>
          <w:szCs w:val="28"/>
        </w:rPr>
        <w:tab/>
        <w:t>по оплате труда работников, непосредственно связанных с о</w:t>
      </w:r>
      <w:r w:rsidRPr="008666CF">
        <w:rPr>
          <w:sz w:val="28"/>
          <w:szCs w:val="28"/>
        </w:rPr>
        <w:t>казанием</w:t>
      </w:r>
      <w:r w:rsidRPr="008666CF">
        <w:rPr>
          <w:sz w:val="28"/>
          <w:szCs w:val="28"/>
        </w:rPr>
        <w:tab/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>муниципальной услуги, и затратах на приобретение</w:t>
      </w:r>
      <w:r w:rsidRPr="008666CF">
        <w:rPr>
          <w:sz w:val="28"/>
          <w:szCs w:val="28"/>
        </w:rPr>
        <w:tab/>
        <w:t>материальных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запасов и особо ценного движимого имущества, потребляемых (используемых) в процессе оказания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 xml:space="preserve">-ой муниципальной услуги с учетом срока полезного использования (далее - иная натуральная норма, непосредственно используемая в процессе оказания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 ой муниципальной услуги);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2107"/>
          <w:tab w:val="left" w:pos="3506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il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Pr="008666CF">
        <w:rPr>
          <w:sz w:val="28"/>
          <w:szCs w:val="28"/>
        </w:rPr>
        <w:t xml:space="preserve">- стоимость 1-ой иной натуральной нормы, непосредственно используемой в процессе оказания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соответствующем финансовом году;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>
        <w:rPr>
          <w:sz w:val="22"/>
          <w:szCs w:val="28"/>
        </w:rPr>
        <w:t xml:space="preserve"> - </w:t>
      </w:r>
      <w:r w:rsidRPr="008666CF">
        <w:rPr>
          <w:sz w:val="28"/>
          <w:szCs w:val="28"/>
        </w:rPr>
        <w:t xml:space="preserve">срок полезного использования 1-ой иной натуральной нормы, непосредственно используемой в процессе оказания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услуги.</w:t>
      </w:r>
    </w:p>
    <w:p w:rsidR="00515296" w:rsidRPr="001E7B4F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61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Базовый норматив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(</w:t>
      </w:r>
      <m:oMath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>) рассчитывается по следующей фо</w:t>
      </w:r>
      <w:proofErr w:type="spellStart"/>
      <w:r w:rsidRPr="008666CF">
        <w:rPr>
          <w:sz w:val="28"/>
          <w:szCs w:val="28"/>
        </w:rPr>
        <w:t>рмуле</w:t>
      </w:r>
      <w:proofErr w:type="spellEnd"/>
      <w:r w:rsidRPr="008666CF">
        <w:rPr>
          <w:sz w:val="28"/>
          <w:szCs w:val="28"/>
        </w:rPr>
        <w:t>:</w:t>
      </w:r>
    </w:p>
    <w:p w:rsidR="00515296" w:rsidRDefault="00515296" w:rsidP="00515296">
      <w:pPr>
        <w:pStyle w:val="41"/>
        <w:shd w:val="clear" w:color="auto" w:fill="auto"/>
        <w:tabs>
          <w:tab w:val="left" w:pos="5769"/>
          <w:tab w:val="right" w:pos="6186"/>
          <w:tab w:val="right" w:pos="8154"/>
        </w:tabs>
        <w:spacing w:after="0" w:line="240" w:lineRule="auto"/>
        <w:ind w:firstLine="1072"/>
        <w:rPr>
          <w:rStyle w:val="43"/>
          <w:rFonts w:ascii="Times New Roman" w:hAnsi="Times New Roman" w:cs="Times New Roman"/>
          <w:sz w:val="28"/>
          <w:szCs w:val="28"/>
          <w:lang w:val="ru-RU"/>
        </w:rPr>
      </w:pPr>
    </w:p>
    <w:p w:rsidR="00515296" w:rsidRPr="00DC02C2" w:rsidRDefault="00515296" w:rsidP="00515296">
      <w:pPr>
        <w:pStyle w:val="41"/>
        <w:shd w:val="clear" w:color="auto" w:fill="auto"/>
        <w:tabs>
          <w:tab w:val="left" w:pos="5769"/>
          <w:tab w:val="right" w:pos="6186"/>
          <w:tab w:val="right" w:pos="8154"/>
        </w:tabs>
        <w:spacing w:after="0" w:line="240" w:lineRule="auto"/>
        <w:ind w:firstLine="1072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DC02C2">
        <w:rPr>
          <w:rFonts w:ascii="Times New Roman" w:hAnsi="Times New Roman" w:cs="Times New Roman"/>
          <w:sz w:val="28"/>
          <w:szCs w:val="28"/>
        </w:rPr>
        <w:t>=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КУ</m:t>
            </m:r>
          </m:sup>
        </m:sSubSup>
      </m:oMath>
      <w:r w:rsidRPr="00DC02C2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СНИ</m:t>
            </m:r>
          </m:sup>
        </m:sSubSup>
      </m:oMath>
      <w:proofErr w:type="gramStart"/>
      <w:r w:rsidRPr="00DC02C2">
        <w:rPr>
          <w:rFonts w:ascii="Times New Roman" w:hAnsi="Times New Roman" w:cs="Times New Roman"/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СОЦДИ</m:t>
            </m:r>
          </m:sup>
        </m:sSubSup>
      </m:oMath>
      <w:r w:rsidRPr="00DC02C2"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 w:rsidRPr="00DC02C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УС</m:t>
            </m:r>
          </m:sup>
        </m:sSubSup>
      </m:oMath>
      <w:r w:rsidRPr="00DC02C2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ТУ</m:t>
            </m:r>
          </m:sup>
        </m:sSubSup>
      </m:oMath>
      <w:r w:rsidRPr="00DC02C2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2</m:t>
                </m:r>
              </m:sub>
            </m:sSub>
          </m:sup>
        </m:sSubSup>
      </m:oMath>
      <w:r w:rsidRPr="00DC02C2">
        <w:rPr>
          <w:rFonts w:ascii="Times New Roman" w:hAnsi="Times New Roman" w:cs="Times New Roman"/>
          <w:sz w:val="28"/>
          <w:szCs w:val="28"/>
        </w:rPr>
        <w:t xml:space="preserve"> 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ПНЗ</m:t>
            </m:r>
          </m:sup>
        </m:sSubSup>
      </m:oMath>
      <w:r w:rsidRPr="00DC02C2">
        <w:rPr>
          <w:rFonts w:ascii="Times New Roman" w:hAnsi="Times New Roman" w:cs="Times New Roman"/>
          <w:sz w:val="28"/>
          <w:szCs w:val="28"/>
        </w:rPr>
        <w:t>, где:</w:t>
      </w:r>
    </w:p>
    <w:p w:rsidR="00515296" w:rsidRPr="00C46F38" w:rsidRDefault="00515296" w:rsidP="00515296">
      <w:pPr>
        <w:pStyle w:val="41"/>
        <w:shd w:val="clear" w:color="auto" w:fill="auto"/>
        <w:tabs>
          <w:tab w:val="left" w:pos="5769"/>
          <w:tab w:val="right" w:pos="6186"/>
          <w:tab w:val="right" w:pos="8154"/>
        </w:tabs>
        <w:spacing w:after="0" w:line="240" w:lineRule="auto"/>
        <w:ind w:firstLine="1072"/>
        <w:rPr>
          <w:rFonts w:ascii="Times New Roman" w:hAnsi="Times New Roman" w:cs="Times New Roman"/>
          <w:sz w:val="28"/>
          <w:szCs w:val="28"/>
        </w:rPr>
      </w:pPr>
    </w:p>
    <w:p w:rsidR="00515296" w:rsidRPr="007673ED" w:rsidRDefault="00515296" w:rsidP="00515296">
      <w:pPr>
        <w:pStyle w:val="4"/>
        <w:shd w:val="clear" w:color="auto" w:fill="auto"/>
        <w:tabs>
          <w:tab w:val="left" w:pos="1316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КУ</m:t>
            </m:r>
          </m:sup>
        </m:sSubSup>
      </m:oMath>
      <w:r w:rsidRPr="007673ED">
        <w:rPr>
          <w:sz w:val="28"/>
          <w:szCs w:val="28"/>
        </w:rPr>
        <w:t xml:space="preserve"> - затраты на коммунальные услуги для </w:t>
      </w:r>
      <w:proofErr w:type="spellStart"/>
      <w:r w:rsidRPr="007673ED">
        <w:rPr>
          <w:sz w:val="28"/>
          <w:szCs w:val="28"/>
          <w:lang w:val="en-US"/>
        </w:rPr>
        <w:t>i</w:t>
      </w:r>
      <w:proofErr w:type="spellEnd"/>
      <w:r w:rsidRPr="007673ED">
        <w:rPr>
          <w:sz w:val="28"/>
          <w:szCs w:val="28"/>
        </w:rPr>
        <w:t>-</w:t>
      </w:r>
      <w:proofErr w:type="spellStart"/>
      <w:r w:rsidRPr="007673ED">
        <w:rPr>
          <w:sz w:val="28"/>
          <w:szCs w:val="28"/>
        </w:rPr>
        <w:t>ои</w:t>
      </w:r>
      <w:proofErr w:type="spellEnd"/>
      <w:r w:rsidRPr="007673ED">
        <w:rPr>
          <w:sz w:val="28"/>
          <w:szCs w:val="28"/>
        </w:rPr>
        <w:t xml:space="preserve"> муниципальной услуги;</w:t>
      </w:r>
    </w:p>
    <w:p w:rsidR="00515296" w:rsidRPr="007673ED" w:rsidRDefault="00515296" w:rsidP="00515296">
      <w:pPr>
        <w:pStyle w:val="4"/>
        <w:shd w:val="clear" w:color="auto" w:fill="auto"/>
        <w:tabs>
          <w:tab w:val="left" w:pos="1316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СНИ</m:t>
            </m:r>
          </m:sup>
        </m:sSubSup>
      </m:oMath>
      <w:r w:rsidRPr="007673ED">
        <w:rPr>
          <w:sz w:val="28"/>
          <w:szCs w:val="28"/>
        </w:rPr>
        <w:t xml:space="preserve"> - затраты на содержание объектов недвижимого имущества, необходимого для выполнения муниципального задания (в том числе затраты на арендные платежи); </w:t>
      </w:r>
    </w:p>
    <w:p w:rsidR="00515296" w:rsidRPr="007673ED" w:rsidRDefault="00515296" w:rsidP="00515296">
      <w:pPr>
        <w:pStyle w:val="4"/>
        <w:shd w:val="clear" w:color="auto" w:fill="auto"/>
        <w:tabs>
          <w:tab w:val="left" w:pos="1316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СОЦДИ</m:t>
            </m:r>
          </m:sup>
        </m:sSubSup>
      </m:oMath>
      <w:r w:rsidRPr="007673ED">
        <w:rPr>
          <w:sz w:val="28"/>
          <w:szCs w:val="28"/>
        </w:rPr>
        <w:t>- затраты на содержание объектов особо ценного движимого имущества, необходимого для выполн</w:t>
      </w:r>
      <w:proofErr w:type="spellStart"/>
      <w:r w:rsidRPr="007673ED">
        <w:rPr>
          <w:sz w:val="28"/>
          <w:szCs w:val="28"/>
        </w:rPr>
        <w:t>ения</w:t>
      </w:r>
      <w:proofErr w:type="spellEnd"/>
      <w:r w:rsidRPr="007673ED">
        <w:rPr>
          <w:sz w:val="28"/>
          <w:szCs w:val="28"/>
        </w:rPr>
        <w:t xml:space="preserve"> муниципального задания (в том числе затраты на арендные платежи);</w:t>
      </w:r>
    </w:p>
    <w:p w:rsidR="00515296" w:rsidRPr="007673ED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УС</m:t>
            </m:r>
          </m:sup>
        </m:sSubSup>
      </m:oMath>
      <w:r w:rsidRPr="007673ED">
        <w:rPr>
          <w:sz w:val="28"/>
          <w:szCs w:val="28"/>
        </w:rPr>
        <w:t xml:space="preserve">- затраты на приобретение услуг связи для </w:t>
      </w:r>
      <w:proofErr w:type="spellStart"/>
      <w:r w:rsidRPr="007673ED">
        <w:rPr>
          <w:sz w:val="28"/>
          <w:szCs w:val="28"/>
          <w:lang w:val="en-US"/>
        </w:rPr>
        <w:t>i</w:t>
      </w:r>
      <w:proofErr w:type="spellEnd"/>
      <w:r w:rsidRPr="007673ED">
        <w:rPr>
          <w:sz w:val="28"/>
          <w:szCs w:val="28"/>
        </w:rPr>
        <w:t>-ой муниципальной услуги;</w:t>
      </w:r>
    </w:p>
    <w:p w:rsidR="00515296" w:rsidRPr="007673ED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ТУ</m:t>
            </m:r>
          </m:sup>
        </m:sSubSup>
      </m:oMath>
      <w:r w:rsidRPr="007673ED">
        <w:rPr>
          <w:sz w:val="28"/>
          <w:szCs w:val="28"/>
        </w:rPr>
        <w:t xml:space="preserve"> - затраты на приобретение транспортных услуг для </w:t>
      </w:r>
      <w:proofErr w:type="spellStart"/>
      <w:r w:rsidRPr="007673ED">
        <w:rPr>
          <w:sz w:val="28"/>
          <w:szCs w:val="28"/>
          <w:lang w:val="en-US"/>
        </w:rPr>
        <w:t>i</w:t>
      </w:r>
      <w:proofErr w:type="spellEnd"/>
      <w:r w:rsidRPr="007673ED">
        <w:rPr>
          <w:sz w:val="28"/>
          <w:szCs w:val="28"/>
        </w:rPr>
        <w:t>-ой муниципальной услуги;</w:t>
      </w:r>
    </w:p>
    <w:p w:rsidR="00515296" w:rsidRPr="007673ED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sSub>
              <m:sSubPr>
                <m:ctrlPr>
                  <w:rPr>
                    <w:rFonts w:ascii="Cambria Math" w:eastAsia="Microsoft Sans Serif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b>
            </m:sSub>
          </m:sup>
        </m:sSubSup>
      </m:oMath>
      <w:r w:rsidRPr="007673ED">
        <w:rPr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proofErr w:type="spellStart"/>
      <w:r w:rsidRPr="007673ED">
        <w:rPr>
          <w:sz w:val="28"/>
          <w:szCs w:val="28"/>
          <w:lang w:val="en-US"/>
        </w:rPr>
        <w:t>i</w:t>
      </w:r>
      <w:proofErr w:type="spellEnd"/>
      <w:r w:rsidRPr="007673ED">
        <w:rPr>
          <w:sz w:val="28"/>
          <w:szCs w:val="28"/>
        </w:rPr>
        <w:t>-ой муниципальной услуги;</w:t>
      </w:r>
    </w:p>
    <w:p w:rsidR="00515296" w:rsidRPr="007673ED" w:rsidRDefault="00515296" w:rsidP="00515296">
      <w:pPr>
        <w:pStyle w:val="4"/>
        <w:shd w:val="clear" w:color="auto" w:fill="auto"/>
        <w:tabs>
          <w:tab w:val="left" w:pos="1750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ПНЗ</m:t>
            </m:r>
          </m:sup>
        </m:sSubSup>
      </m:oMath>
      <w:r w:rsidRPr="007673ED">
        <w:rPr>
          <w:sz w:val="28"/>
          <w:szCs w:val="28"/>
        </w:rPr>
        <w:t xml:space="preserve"> - затраты на прочие общехозяйственные нужды на оказание </w:t>
      </w:r>
      <w:proofErr w:type="spellStart"/>
      <w:r w:rsidRPr="007673ED">
        <w:rPr>
          <w:sz w:val="28"/>
          <w:szCs w:val="28"/>
          <w:lang w:val="en-US"/>
        </w:rPr>
        <w:t>i</w:t>
      </w:r>
      <w:proofErr w:type="spellEnd"/>
      <w:r w:rsidRPr="007673ED">
        <w:rPr>
          <w:sz w:val="28"/>
          <w:szCs w:val="28"/>
        </w:rPr>
        <w:t>-ой</w:t>
      </w:r>
      <w:r>
        <w:rPr>
          <w:sz w:val="28"/>
          <w:szCs w:val="28"/>
        </w:rPr>
        <w:t xml:space="preserve"> </w:t>
      </w:r>
      <w:r w:rsidRPr="007673ED">
        <w:rPr>
          <w:sz w:val="28"/>
          <w:szCs w:val="28"/>
        </w:rPr>
        <w:t>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 xml:space="preserve">-ой муниципальной </w:t>
      </w:r>
      <w:r w:rsidRPr="007673ED">
        <w:rPr>
          <w:sz w:val="28"/>
          <w:szCs w:val="28"/>
        </w:rPr>
        <w:t>услуги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общ</m:t>
            </m:r>
          </m:sup>
        </m:sSubSup>
      </m:oMath>
      <w:r w:rsidRPr="007673ED">
        <w:rPr>
          <w:rStyle w:val="12pt0"/>
          <w:sz w:val="28"/>
          <w:szCs w:val="28"/>
          <w:lang w:val="ru-RU"/>
        </w:rPr>
        <w:t xml:space="preserve">) </w:t>
      </w:r>
      <w:r w:rsidRPr="007673ED">
        <w:rPr>
          <w:sz w:val="28"/>
          <w:szCs w:val="28"/>
        </w:rPr>
        <w:t>определяется</w:t>
      </w:r>
      <w:r w:rsidRPr="008666CF">
        <w:rPr>
          <w:sz w:val="28"/>
          <w:szCs w:val="28"/>
        </w:rPr>
        <w:t xml:space="preserve"> в соответст</w:t>
      </w:r>
      <w:r>
        <w:rPr>
          <w:sz w:val="28"/>
          <w:szCs w:val="28"/>
        </w:rPr>
        <w:t>вии с положениями</w:t>
      </w:r>
      <w:r w:rsidRPr="008666CF">
        <w:rPr>
          <w:sz w:val="28"/>
          <w:szCs w:val="28"/>
        </w:rPr>
        <w:t xml:space="preserve"> настоящего Порядка.</w:t>
      </w:r>
    </w:p>
    <w:p w:rsidR="00515296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210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Затраты на коммунальные услуги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 xml:space="preserve">-ой муниципальной </w:t>
      </w:r>
      <w:r w:rsidRPr="008666CF">
        <w:rPr>
          <w:sz w:val="28"/>
          <w:szCs w:val="28"/>
        </w:rPr>
        <w:lastRenderedPageBreak/>
        <w:t>услуги рассчитываются по следующей формуле:</w:t>
      </w:r>
    </w:p>
    <w:p w:rsidR="00515296" w:rsidRDefault="00515296" w:rsidP="00515296">
      <w:pPr>
        <w:pStyle w:val="4"/>
        <w:shd w:val="clear" w:color="auto" w:fill="auto"/>
        <w:tabs>
          <w:tab w:val="left" w:pos="1210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tabs>
          <w:tab w:val="left" w:pos="1210"/>
        </w:tabs>
        <w:spacing w:before="0" w:after="0" w:line="240" w:lineRule="auto"/>
        <w:ind w:firstLine="1072"/>
        <w:jc w:val="center"/>
        <w:rPr>
          <w:sz w:val="36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/>
                <w:sz w:val="28"/>
                <w:szCs w:val="28"/>
              </w:rPr>
              <m:t>КУ</m:t>
            </m:r>
          </m:sup>
        </m:sSubSup>
      </m:oMath>
      <w:r>
        <w:rPr>
          <w:sz w:val="28"/>
          <w:szCs w:val="28"/>
        </w:rPr>
        <w:t>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6"/>
                <w:szCs w:val="28"/>
              </w:rPr>
            </m:ctrlPr>
          </m:naryPr>
          <m:sub>
            <m:r>
              <w:rPr>
                <w:rFonts w:ascii="Cambria Math" w:hAnsi="Cambria Math"/>
                <w:sz w:val="36"/>
                <w:szCs w:val="28"/>
              </w:rPr>
              <m:t>w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36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28"/>
                  </w:rPr>
                  <m:t>i</m:t>
                </m:r>
                <m:r>
                  <w:rPr>
                    <w:rFonts w:ascii="Cambria Math" w:hAnsi="Cambria Math"/>
                    <w:sz w:val="36"/>
                    <w:szCs w:val="28"/>
                    <w:lang w:val="en-US"/>
                  </w:rPr>
                  <m:t>w</m:t>
                </m:r>
              </m:sub>
              <m:sup>
                <m:r>
                  <w:rPr>
                    <w:rFonts w:ascii="Cambria Math" w:hAnsi="Cambria Math"/>
                    <w:sz w:val="36"/>
                    <w:szCs w:val="28"/>
                  </w:rPr>
                  <m:t>КУ</m:t>
                </m:r>
              </m:sup>
            </m:sSubSup>
          </m:e>
        </m:nary>
      </m:oMath>
      <w:r>
        <w:rPr>
          <w:sz w:val="36"/>
          <w:szCs w:val="28"/>
        </w:rPr>
        <w:t xml:space="preserve"> </w:t>
      </w:r>
      <w:proofErr w:type="gramStart"/>
      <w:r>
        <w:rPr>
          <w:sz w:val="36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iw</m:t>
            </m:r>
          </m:sub>
          <m:sup>
            <m:r>
              <w:rPr>
                <w:rFonts w:ascii="Cambria Math" w:hAnsi="Cambria Math"/>
                <w:sz w:val="36"/>
                <w:szCs w:val="28"/>
              </w:rPr>
              <m:t>КУ</m:t>
            </m:r>
          </m:sup>
        </m:sSubSup>
      </m:oMath>
      <w:r>
        <w:rPr>
          <w:sz w:val="36"/>
          <w:szCs w:val="28"/>
        </w:rPr>
        <w:t>,</w:t>
      </w:r>
      <w:proofErr w:type="gramEnd"/>
      <w:r w:rsidRPr="004055B2">
        <w:rPr>
          <w:sz w:val="28"/>
          <w:szCs w:val="28"/>
        </w:rPr>
        <w:t xml:space="preserve"> где:</w:t>
      </w:r>
    </w:p>
    <w:p w:rsidR="00515296" w:rsidRPr="007673ED" w:rsidRDefault="00515296" w:rsidP="00515296">
      <w:pPr>
        <w:pStyle w:val="4"/>
        <w:shd w:val="clear" w:color="auto" w:fill="auto"/>
        <w:tabs>
          <w:tab w:val="left" w:pos="1210"/>
        </w:tabs>
        <w:spacing w:before="0" w:after="0" w:line="240" w:lineRule="auto"/>
        <w:ind w:firstLine="1072"/>
        <w:jc w:val="center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Pr="004055B2">
        <w:rPr>
          <w:sz w:val="22"/>
          <w:szCs w:val="28"/>
        </w:rPr>
        <w:t xml:space="preserve"> </w:t>
      </w:r>
      <w:r w:rsidRPr="008666CF">
        <w:rPr>
          <w:sz w:val="28"/>
          <w:szCs w:val="28"/>
        </w:rPr>
        <w:t xml:space="preserve">- значение натуральной нормы потребления (расхода) </w:t>
      </w:r>
      <w:r w:rsidRPr="008666CF">
        <w:rPr>
          <w:sz w:val="28"/>
          <w:szCs w:val="28"/>
          <w:lang w:val="en-US"/>
        </w:rPr>
        <w:t>w</w:t>
      </w:r>
      <w:r w:rsidRPr="008666CF">
        <w:rPr>
          <w:sz w:val="28"/>
          <w:szCs w:val="28"/>
        </w:rPr>
        <w:t xml:space="preserve">-ой коммунальной услуги, учитываемая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(далее - натуральная норма потребления (расхода) коммунальной услуги);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iw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КУ</m:t>
            </m:r>
          </m:sup>
        </m:sSubSup>
      </m:oMath>
      <w:r w:rsidRPr="008666CF">
        <w:rPr>
          <w:sz w:val="28"/>
          <w:szCs w:val="28"/>
        </w:rPr>
        <w:t xml:space="preserve"> - стоимость (цена, тариф) </w:t>
      </w:r>
      <w:r w:rsidRPr="008666CF">
        <w:rPr>
          <w:sz w:val="28"/>
          <w:szCs w:val="28"/>
          <w:lang w:val="en-US"/>
        </w:rPr>
        <w:t>w</w:t>
      </w:r>
      <w:r w:rsidRPr="008666CF">
        <w:rPr>
          <w:sz w:val="28"/>
          <w:szCs w:val="28"/>
        </w:rPr>
        <w:t xml:space="preserve">-ой коммунальной услуги, учитываемой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соответствующем финансовом году.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При отсутствии утвержденных норм потребления коммунальной услуги нормативные затраты на коммунальные услуги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рассчитываются по формуле:</w:t>
      </w:r>
    </w:p>
    <w:p w:rsidR="00515296" w:rsidRPr="004055B2" w:rsidRDefault="00515296" w:rsidP="00515296">
      <w:pPr>
        <w:pStyle w:val="4"/>
        <w:shd w:val="clear" w:color="auto" w:fill="auto"/>
        <w:tabs>
          <w:tab w:val="center" w:pos="5526"/>
          <w:tab w:val="center" w:pos="5814"/>
        </w:tabs>
        <w:spacing w:before="0" w:after="0" w:line="240" w:lineRule="auto"/>
        <w:ind w:firstLine="1072"/>
        <w:jc w:val="center"/>
        <w:rPr>
          <w:sz w:val="32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/>
                <w:sz w:val="32"/>
                <w:szCs w:val="28"/>
              </w:rPr>
              <m:t xml:space="preserve"> </m:t>
            </m:r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/>
                <w:sz w:val="32"/>
                <w:szCs w:val="28"/>
              </w:rPr>
              <m:t>КУ</m:t>
            </m:r>
          </m:sup>
        </m:sSubSup>
      </m:oMath>
      <w:r w:rsidRPr="004055B2">
        <w:rPr>
          <w:sz w:val="32"/>
          <w:szCs w:val="28"/>
        </w:rPr>
        <w:t xml:space="preserve"> </w:t>
      </w:r>
      <w:proofErr w:type="gramStart"/>
      <w:r w:rsidRPr="004055B2">
        <w:rPr>
          <w:sz w:val="32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m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im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КУ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4055B2">
        <w:rPr>
          <w:sz w:val="32"/>
          <w:szCs w:val="28"/>
        </w:rPr>
        <w:t xml:space="preserve"> х</w:t>
      </w:r>
      <w:proofErr w:type="gramEnd"/>
      <w:r w:rsidRPr="004055B2">
        <w:rPr>
          <w:sz w:val="32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4055B2">
        <w:rPr>
          <w:sz w:val="28"/>
          <w:szCs w:val="28"/>
        </w:rPr>
        <w:t>, где: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m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im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КУ</m:t>
                    </m:r>
                  </m:sup>
                </m:sSubSup>
              </m:e>
            </m:nary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Т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общ</m:t>
                </m:r>
              </m:sup>
            </m:sSup>
          </m:den>
        </m:f>
      </m:oMath>
      <w:r>
        <w:rPr>
          <w:sz w:val="32"/>
          <w:szCs w:val="32"/>
        </w:rPr>
        <w:t xml:space="preserve"> – </w:t>
      </w:r>
      <w:r w:rsidRPr="009D07B9">
        <w:rPr>
          <w:sz w:val="28"/>
          <w:szCs w:val="28"/>
        </w:rPr>
        <w:t xml:space="preserve">стоимость единицы времени использования (аренды) имущества на оказание </w:t>
      </w:r>
      <w:proofErr w:type="spellStart"/>
      <w:r w:rsidRPr="009D07B9">
        <w:rPr>
          <w:sz w:val="28"/>
          <w:szCs w:val="28"/>
          <w:lang w:val="en-US"/>
        </w:rPr>
        <w:t>i</w:t>
      </w:r>
      <w:proofErr w:type="spellEnd"/>
      <w:r w:rsidRPr="009D07B9">
        <w:rPr>
          <w:sz w:val="28"/>
          <w:szCs w:val="28"/>
        </w:rPr>
        <w:t>-ой муниципальной услуги в части затрат на коммунальные услуги;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im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КУ</m:t>
            </m:r>
          </m:sup>
        </m:sSubSup>
      </m:oMath>
      <w:r>
        <w:rPr>
          <w:i/>
          <w:sz w:val="32"/>
          <w:szCs w:val="28"/>
        </w:rPr>
        <w:t xml:space="preserve">- </w:t>
      </w:r>
      <w:r w:rsidRPr="009D07B9">
        <w:rPr>
          <w:sz w:val="28"/>
          <w:szCs w:val="28"/>
        </w:rPr>
        <w:t xml:space="preserve">затраты на </w:t>
      </w:r>
      <w:r w:rsidRPr="009D07B9">
        <w:rPr>
          <w:sz w:val="28"/>
          <w:szCs w:val="28"/>
          <w:lang w:val="en-US"/>
        </w:rPr>
        <w:t>m</w:t>
      </w:r>
      <w:r w:rsidRPr="009D07B9">
        <w:rPr>
          <w:sz w:val="28"/>
          <w:szCs w:val="28"/>
        </w:rPr>
        <w:t>-</w:t>
      </w:r>
      <w:proofErr w:type="spellStart"/>
      <w:r w:rsidRPr="009D07B9">
        <w:rPr>
          <w:sz w:val="28"/>
          <w:szCs w:val="28"/>
        </w:rPr>
        <w:t>ый</w:t>
      </w:r>
      <w:proofErr w:type="spellEnd"/>
      <w:r w:rsidRPr="009D07B9">
        <w:rPr>
          <w:sz w:val="28"/>
          <w:szCs w:val="28"/>
        </w:rPr>
        <w:t xml:space="preserve"> вид коммунальных услуг, связанного с оказанием </w:t>
      </w:r>
      <w:proofErr w:type="spellStart"/>
      <w:r w:rsidRPr="009D07B9">
        <w:rPr>
          <w:sz w:val="28"/>
          <w:szCs w:val="28"/>
          <w:lang w:val="en-US"/>
        </w:rPr>
        <w:t>i</w:t>
      </w:r>
      <w:proofErr w:type="spellEnd"/>
      <w:r w:rsidRPr="009D07B9">
        <w:rPr>
          <w:sz w:val="28"/>
          <w:szCs w:val="28"/>
        </w:rPr>
        <w:t>-ой муниципальной услуги;</w:t>
      </w:r>
    </w:p>
    <w:p w:rsidR="00515296" w:rsidRPr="009D07B9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>
        <w:rPr>
          <w:i/>
          <w:sz w:val="32"/>
          <w:szCs w:val="28"/>
        </w:rPr>
        <w:t xml:space="preserve">- </w:t>
      </w:r>
      <w:r w:rsidRPr="009D07B9">
        <w:rPr>
          <w:sz w:val="28"/>
          <w:szCs w:val="28"/>
        </w:rPr>
        <w:t xml:space="preserve">время использования имущественного комплекса в год на оказание </w:t>
      </w:r>
      <w:proofErr w:type="spellStart"/>
      <w:r w:rsidRPr="009D07B9">
        <w:rPr>
          <w:sz w:val="28"/>
          <w:szCs w:val="28"/>
          <w:lang w:val="en-US"/>
        </w:rPr>
        <w:t>i</w:t>
      </w:r>
      <w:proofErr w:type="spellEnd"/>
      <w:r w:rsidRPr="009D07B9">
        <w:rPr>
          <w:sz w:val="28"/>
          <w:szCs w:val="28"/>
        </w:rPr>
        <w:t>-ой муниципальной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- норма времени использования имущественного комплекса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Стоимость (цена, тариф) </w:t>
      </w:r>
      <w:r w:rsidRPr="008666CF">
        <w:rPr>
          <w:sz w:val="28"/>
          <w:szCs w:val="28"/>
          <w:lang w:val="en-US"/>
        </w:rPr>
        <w:t>w</w:t>
      </w:r>
      <w:r w:rsidRPr="008666CF">
        <w:rPr>
          <w:sz w:val="28"/>
          <w:szCs w:val="28"/>
        </w:rPr>
        <w:t xml:space="preserve">-ой коммунальной услуги, учитываемой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услуги, определяется в соответствии с тарифом, принятым на муниципальном уровне в установленном порядке в соответствующем финансовом году;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В составе затрат на коммунальные услуги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учитываются следующие нормативные затраты потребления (расхода) коммунальных услуг, в том числе: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газа и иного вида топлива;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электроэнергии;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firstLine="1072"/>
        <w:rPr>
          <w:sz w:val="28"/>
          <w:szCs w:val="28"/>
        </w:rPr>
      </w:pPr>
      <w:proofErr w:type="spellStart"/>
      <w:r w:rsidRPr="008666CF">
        <w:rPr>
          <w:sz w:val="28"/>
          <w:szCs w:val="28"/>
        </w:rPr>
        <w:t>теплоэнергии</w:t>
      </w:r>
      <w:proofErr w:type="spellEnd"/>
      <w:r w:rsidRPr="008666CF">
        <w:rPr>
          <w:sz w:val="28"/>
          <w:szCs w:val="28"/>
        </w:rPr>
        <w:t xml:space="preserve"> на отопление зданий, помещений и сооружений;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горячей воды;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холодного водоснабжения;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водоотведения;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0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других видов коммунальных услуг.</w:t>
      </w:r>
    </w:p>
    <w:p w:rsidR="00515296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33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Затраты на содержание объектов недвижимого имущества, необходимого для выполнения муниципального задания (в том числе затраты на </w:t>
      </w:r>
      <w:r w:rsidRPr="008666CF">
        <w:rPr>
          <w:sz w:val="28"/>
          <w:szCs w:val="28"/>
        </w:rPr>
        <w:lastRenderedPageBreak/>
        <w:t>арендные платежи), рассчитываются по формуле:</w:t>
      </w:r>
    </w:p>
    <w:p w:rsidR="00515296" w:rsidRPr="009D07B9" w:rsidRDefault="00515296" w:rsidP="00515296">
      <w:pPr>
        <w:pStyle w:val="4"/>
        <w:shd w:val="clear" w:color="auto" w:fill="auto"/>
        <w:tabs>
          <w:tab w:val="left" w:pos="1033"/>
        </w:tabs>
        <w:spacing w:before="0" w:after="0" w:line="240" w:lineRule="auto"/>
        <w:ind w:firstLine="1072"/>
        <w:jc w:val="center"/>
        <w:rPr>
          <w:sz w:val="32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Pr="009D07B9">
        <w:rPr>
          <w:sz w:val="28"/>
          <w:szCs w:val="28"/>
        </w:rPr>
        <w:t>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/>
                <w:sz w:val="32"/>
                <w:szCs w:val="28"/>
              </w:rPr>
              <m:t>m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i</m:t>
                </m:r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СНИ</m:t>
                </m:r>
              </m:sup>
            </m:sSubSup>
          </m:e>
        </m:nary>
      </m:oMath>
      <w:r w:rsidRPr="009D07B9">
        <w:rPr>
          <w:sz w:val="32"/>
          <w:szCs w:val="28"/>
        </w:rPr>
        <w:t xml:space="preserve"> </w:t>
      </w:r>
      <w:proofErr w:type="gramStart"/>
      <w:r w:rsidRPr="009D07B9">
        <w:rPr>
          <w:sz w:val="32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im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СНИ</m:t>
            </m:r>
          </m:sup>
        </m:sSubSup>
      </m:oMath>
      <w:r w:rsidRPr="009D07B9">
        <w:rPr>
          <w:sz w:val="28"/>
          <w:szCs w:val="28"/>
        </w:rPr>
        <w:t>,</w:t>
      </w:r>
      <w:proofErr w:type="gramEnd"/>
      <w:r w:rsidRPr="009D07B9">
        <w:rPr>
          <w:sz w:val="28"/>
          <w:szCs w:val="28"/>
        </w:rPr>
        <w:t xml:space="preserve"> где: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33"/>
        </w:tabs>
        <w:spacing w:before="0" w:after="0" w:line="240" w:lineRule="auto"/>
        <w:ind w:firstLine="1072"/>
        <w:jc w:val="center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Pr="008666CF">
        <w:rPr>
          <w:sz w:val="28"/>
          <w:szCs w:val="28"/>
        </w:rPr>
        <w:t xml:space="preserve"> - значение натуральной нормы потребления </w:t>
      </w:r>
      <w:r w:rsidRPr="008666CF">
        <w:rPr>
          <w:sz w:val="28"/>
          <w:szCs w:val="28"/>
          <w:lang w:val="en-US"/>
        </w:rPr>
        <w:t>m</w:t>
      </w:r>
      <w:r w:rsidRPr="008666CF">
        <w:rPr>
          <w:sz w:val="28"/>
          <w:szCs w:val="28"/>
        </w:rPr>
        <w:t xml:space="preserve">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(далее - натуральная норма потребления вида работ/услуг по содержанию объектов недвижимого имущества);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im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СНИ</m:t>
            </m:r>
          </m:sup>
        </m:sSubSup>
      </m:oMath>
      <w:r w:rsidRPr="008666CF">
        <w:rPr>
          <w:sz w:val="28"/>
          <w:szCs w:val="28"/>
        </w:rPr>
        <w:t xml:space="preserve">- стоимость (цена, тариф) </w:t>
      </w:r>
      <w:r w:rsidRPr="008666CF">
        <w:rPr>
          <w:sz w:val="28"/>
          <w:szCs w:val="28"/>
          <w:lang w:val="en-US"/>
        </w:rPr>
        <w:t>m</w:t>
      </w:r>
      <w:r w:rsidRPr="008666CF">
        <w:rPr>
          <w:sz w:val="28"/>
          <w:szCs w:val="28"/>
        </w:rPr>
        <w:t xml:space="preserve">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соответствующем финансовом году.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При отсутствии утвержденных норм потребления </w:t>
      </w:r>
      <w:r w:rsidRPr="008666CF">
        <w:rPr>
          <w:sz w:val="28"/>
          <w:szCs w:val="28"/>
          <w:lang w:val="en-US"/>
        </w:rPr>
        <w:t>m</w:t>
      </w:r>
      <w:r w:rsidRPr="008666CF">
        <w:rPr>
          <w:sz w:val="28"/>
          <w:szCs w:val="28"/>
        </w:rPr>
        <w:t>-ого вида работ/услуг по содержанию объектов недвижимого имущества нормативные затраты по содержанию объектов недвижимого имущества определяются по формуле: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СНИ</m:t>
            </m:r>
          </m:sup>
        </m:sSubSup>
      </m:oMath>
      <w:r>
        <w:rPr>
          <w:sz w:val="32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p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ip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СНИ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4055B2">
        <w:rPr>
          <w:sz w:val="32"/>
          <w:szCs w:val="28"/>
        </w:rPr>
        <w:t xml:space="preserve"> </w:t>
      </w:r>
      <w:proofErr w:type="gramStart"/>
      <w:r w:rsidRPr="004055B2">
        <w:rPr>
          <w:sz w:val="32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4055B2">
        <w:rPr>
          <w:sz w:val="28"/>
          <w:szCs w:val="28"/>
        </w:rPr>
        <w:t>,</w:t>
      </w:r>
      <w:proofErr w:type="gramEnd"/>
      <w:r w:rsidRPr="004055B2">
        <w:rPr>
          <w:sz w:val="28"/>
          <w:szCs w:val="28"/>
        </w:rPr>
        <w:t xml:space="preserve"> где: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p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ip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СНИ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8666CF">
        <w:rPr>
          <w:sz w:val="28"/>
          <w:szCs w:val="28"/>
        </w:rPr>
        <w:t>- стоимость единицы времени использования (аренды) имущественного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комплекса учреждения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 в части затрат на содержание недвижимого имущества;</w:t>
      </w:r>
    </w:p>
    <w:p w:rsidR="00515296" w:rsidRPr="00005DA9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ip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СНИ</m:t>
            </m:r>
          </m:sup>
        </m:sSubSup>
      </m:oMath>
      <w:r w:rsidRPr="008666CF">
        <w:rPr>
          <w:sz w:val="28"/>
          <w:szCs w:val="28"/>
        </w:rPr>
        <w:t xml:space="preserve"> - затраты на р-ый вид расходов на содержание имущественного </w:t>
      </w:r>
      <w:r w:rsidRPr="00005DA9">
        <w:rPr>
          <w:sz w:val="28"/>
          <w:szCs w:val="28"/>
        </w:rPr>
        <w:t xml:space="preserve">комплекса учреждения, связанного с оказанием </w:t>
      </w:r>
      <w:proofErr w:type="spellStart"/>
      <w:r w:rsidRPr="00005DA9">
        <w:rPr>
          <w:sz w:val="28"/>
          <w:szCs w:val="28"/>
          <w:lang w:val="en-US"/>
        </w:rPr>
        <w:t>i</w:t>
      </w:r>
      <w:proofErr w:type="spellEnd"/>
      <w:r w:rsidRPr="00005DA9">
        <w:rPr>
          <w:sz w:val="28"/>
          <w:szCs w:val="28"/>
        </w:rPr>
        <w:t>-ой услуги;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005DA9">
        <w:rPr>
          <w:rStyle w:val="12pt0"/>
          <w:i w:val="0"/>
          <w:sz w:val="28"/>
          <w:szCs w:val="28"/>
          <w:lang w:val="ru-RU"/>
        </w:rPr>
        <w:t xml:space="preserve">- общее </w:t>
      </w:r>
      <w:r w:rsidRPr="00005DA9">
        <w:rPr>
          <w:sz w:val="28"/>
          <w:szCs w:val="28"/>
        </w:rPr>
        <w:t>полезное</w:t>
      </w:r>
      <w:r w:rsidRPr="008666CF">
        <w:rPr>
          <w:sz w:val="28"/>
          <w:szCs w:val="28"/>
        </w:rPr>
        <w:t xml:space="preserve"> время использования имущественного комплекса в год на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- норма времени использования имущественного комплекса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В составе затрат на содержание объектов недвижимого имущества, необходимого для выполнения муниципального задания (в том числе затраты на арендные платежи), учитываются следующие нормативные затраты потребления вида работ/услуг по содержанию объектов недвижимого имущества, в том числе: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систем охранно-тревожной сигнализации;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проведение текущего ремонта;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содержание прилегающей территории;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обслуживание и уборку помещения;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вывоз твердых бытовых отходов;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оборудования;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на техническое обслуживание и ремонт отопительной системы, в том </w:t>
      </w:r>
      <w:r w:rsidRPr="008666CF">
        <w:rPr>
          <w:sz w:val="28"/>
          <w:szCs w:val="28"/>
        </w:rPr>
        <w:lastRenderedPageBreak/>
        <w:t>числе на подготовку отопительной системы к зимнему сезону, индивидуального теплового пункта;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электрооборудования;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24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другие виды работ/услуг по содержанию объектов недвижимого имущества.</w:t>
      </w:r>
    </w:p>
    <w:p w:rsidR="00515296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94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>Затраты на содержание объектов особо ценного движимого имущества, необходимого для выполнения муниципального задания, рассчитываются по формуле:</w:t>
      </w:r>
    </w:p>
    <w:p w:rsidR="00515296" w:rsidRPr="00005DA9" w:rsidRDefault="00515296" w:rsidP="00515296">
      <w:pPr>
        <w:pStyle w:val="4"/>
        <w:shd w:val="clear" w:color="auto" w:fill="auto"/>
        <w:tabs>
          <w:tab w:val="left" w:pos="1094"/>
        </w:tabs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Pr="00005DA9">
        <w:rPr>
          <w:sz w:val="28"/>
          <w:szCs w:val="28"/>
        </w:rPr>
        <w:t>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in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СОЦДИ</m:t>
                </m:r>
              </m:sup>
            </m:sSubSup>
          </m:e>
        </m:nary>
      </m:oMath>
      <w:proofErr w:type="gramStart"/>
      <w:r w:rsidRPr="00005DA9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Pr="00005DA9">
        <w:rPr>
          <w:sz w:val="28"/>
          <w:szCs w:val="28"/>
        </w:rPr>
        <w:t>,</w:t>
      </w:r>
      <w:proofErr w:type="gramEnd"/>
      <w:r w:rsidRPr="00005DA9">
        <w:rPr>
          <w:sz w:val="28"/>
          <w:szCs w:val="28"/>
        </w:rPr>
        <w:t xml:space="preserve"> где:</w:t>
      </w:r>
    </w:p>
    <w:p w:rsidR="00515296" w:rsidRDefault="00515296" w:rsidP="00515296">
      <w:pPr>
        <w:pStyle w:val="4"/>
        <w:shd w:val="clear" w:color="auto" w:fill="auto"/>
        <w:tabs>
          <w:tab w:val="left" w:pos="1094"/>
        </w:tabs>
        <w:spacing w:before="0" w:after="0" w:line="240" w:lineRule="auto"/>
        <w:ind w:firstLine="1072"/>
        <w:rPr>
          <w:sz w:val="32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>
        <w:rPr>
          <w:sz w:val="28"/>
          <w:szCs w:val="28"/>
        </w:rPr>
        <w:t xml:space="preserve">- значение </w:t>
      </w:r>
      <w:r w:rsidRPr="008666CF">
        <w:rPr>
          <w:sz w:val="28"/>
          <w:szCs w:val="28"/>
        </w:rPr>
        <w:t xml:space="preserve">натуральной нормы потребления </w:t>
      </w:r>
      <w:r w:rsidRPr="008666CF">
        <w:rPr>
          <w:sz w:val="28"/>
          <w:szCs w:val="28"/>
          <w:lang w:val="en-US"/>
        </w:rPr>
        <w:t>n</w:t>
      </w:r>
      <w:r w:rsidRPr="008666CF">
        <w:rPr>
          <w:sz w:val="28"/>
          <w:szCs w:val="28"/>
        </w:rPr>
        <w:t>-ого вида работ/услуг по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содержанию объектов особо ценного движимого имущества, учитываемая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(далее - натуральная норма потребления вида работ/услуг по содержанию объектов особо ценного движимого имущества);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 w:rsidRPr="0086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стоимость </w:t>
      </w:r>
      <w:r w:rsidRPr="008666CF">
        <w:rPr>
          <w:sz w:val="28"/>
          <w:szCs w:val="28"/>
        </w:rPr>
        <w:t xml:space="preserve">(цена, тариф) </w:t>
      </w:r>
      <w:r w:rsidRPr="008666CF">
        <w:rPr>
          <w:sz w:val="28"/>
          <w:szCs w:val="28"/>
          <w:lang w:val="en-US"/>
        </w:rPr>
        <w:t>n</w:t>
      </w:r>
      <w:r w:rsidRPr="008666CF">
        <w:rPr>
          <w:sz w:val="28"/>
          <w:szCs w:val="28"/>
        </w:rPr>
        <w:t>-ого вида работ/услуг по содержанию объектов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особо ценного движимого имущества, учитываемого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соответствующем финансовом году.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При отсутствии утвержденных норм на содержание объектов особо ценного движимого имущества нормативные затраты на содержание объектов особо ценного движимого имущества определяются по формуле: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СОЦДИ</m:t>
            </m:r>
          </m:sup>
        </m:sSubSup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r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ir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СОЦДИ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4055B2">
        <w:rPr>
          <w:sz w:val="32"/>
          <w:szCs w:val="28"/>
        </w:rPr>
        <w:t xml:space="preserve"> </w:t>
      </w:r>
      <w:proofErr w:type="gramStart"/>
      <w:r w:rsidRPr="004055B2">
        <w:rPr>
          <w:sz w:val="32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4055B2">
        <w:rPr>
          <w:sz w:val="28"/>
          <w:szCs w:val="28"/>
        </w:rPr>
        <w:t>,</w:t>
      </w:r>
      <w:proofErr w:type="gramEnd"/>
      <w:r w:rsidRPr="004055B2">
        <w:rPr>
          <w:sz w:val="28"/>
          <w:szCs w:val="28"/>
        </w:rPr>
        <w:t xml:space="preserve"> где:</w:t>
      </w:r>
    </w:p>
    <w:p w:rsidR="00515296" w:rsidRPr="001E7B4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r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ir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СОЦДИ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sz w:val="32"/>
            <w:szCs w:val="28"/>
          </w:rPr>
          <m:t xml:space="preserve"> </m:t>
        </m:r>
      </m:oMath>
      <w:r w:rsidRPr="008666CF">
        <w:rPr>
          <w:sz w:val="28"/>
          <w:szCs w:val="28"/>
        </w:rPr>
        <w:t>- стоимость единицы времени использования (аренды) имущественного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комплекса учреждения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 в части затрат на содержание особо ценного движимого имущества;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ir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СОЦДИ</m:t>
            </m:r>
          </m:sup>
        </m:sSubSup>
      </m:oMath>
      <w:r>
        <w:rPr>
          <w:sz w:val="32"/>
          <w:szCs w:val="28"/>
        </w:rPr>
        <w:t xml:space="preserve">- затраты на </w:t>
      </w:r>
      <w:r>
        <w:rPr>
          <w:sz w:val="32"/>
          <w:szCs w:val="28"/>
          <w:lang w:val="en-US"/>
        </w:rPr>
        <w:t>r</w:t>
      </w:r>
      <w:r w:rsidRPr="00217645">
        <w:rPr>
          <w:sz w:val="32"/>
          <w:szCs w:val="28"/>
        </w:rPr>
        <w:t>-</w:t>
      </w:r>
      <w:proofErr w:type="spellStart"/>
      <w:r>
        <w:rPr>
          <w:sz w:val="32"/>
          <w:szCs w:val="28"/>
        </w:rPr>
        <w:t>ый</w:t>
      </w:r>
      <w:proofErr w:type="spellEnd"/>
      <w:r>
        <w:rPr>
          <w:sz w:val="32"/>
          <w:szCs w:val="28"/>
        </w:rPr>
        <w:t xml:space="preserve"> </w:t>
      </w:r>
      <w:r w:rsidRPr="008666CF">
        <w:rPr>
          <w:sz w:val="28"/>
          <w:szCs w:val="28"/>
        </w:rPr>
        <w:t>вид расходов на содержание особо ценного движимого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имущества, связанного с оказанием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 - норма времени использования имущественного ком</w:t>
      </w:r>
      <w:proofErr w:type="spellStart"/>
      <w:r w:rsidRPr="008666CF">
        <w:rPr>
          <w:sz w:val="28"/>
          <w:szCs w:val="28"/>
        </w:rPr>
        <w:t>плекса</w:t>
      </w:r>
      <w:proofErr w:type="spellEnd"/>
      <w:r w:rsidRPr="008666CF">
        <w:rPr>
          <w:sz w:val="28"/>
          <w:szCs w:val="28"/>
        </w:rPr>
        <w:t xml:space="preserve">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В составе затрат на содержание объектов особо ценного движимого имущества, необходимого для выполнения муниципального задания, учитываются следующие нормативные затраты потребления вида работ/услуг по содержанию объектов особо ценного движимого имущества, в том числе: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транспортных средств;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на техническое обслуживание и ремонт систем пожарной </w:t>
      </w:r>
      <w:r w:rsidRPr="008666CF">
        <w:rPr>
          <w:sz w:val="28"/>
          <w:szCs w:val="28"/>
        </w:rPr>
        <w:lastRenderedPageBreak/>
        <w:t>сигнализации;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систем кондиционирования и вентиляции;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систем контроля и управления доступом;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систем автоматического диспетчерского управления;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ремонт систем видеонаблюдения;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техническое обслуживание и текущий ремонт объектов особо ценного движимого имущества;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нормативные затраты на ремонт оборудования;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материальные запасы, потребляемые в рамках содержания особо ценного движимого имущества, не отнесенные к нормативным затратам, непосредственно связанным с оказанием государственной услуги;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1052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обязательное страхование гражданской ответственности владельцев транспортных средств;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66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 другие виды работ/услуг по содержанию объектов особо ценного движимого имущества.</w:t>
      </w:r>
    </w:p>
    <w:p w:rsidR="00515296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52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Затраты на приобретение услуг связи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рассчитываются по следующей формуле:</w:t>
      </w:r>
    </w:p>
    <w:p w:rsidR="00515296" w:rsidRDefault="00515296" w:rsidP="00515296">
      <w:pPr>
        <w:pStyle w:val="4"/>
        <w:shd w:val="clear" w:color="auto" w:fill="auto"/>
        <w:tabs>
          <w:tab w:val="left" w:pos="1052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tabs>
          <w:tab w:val="left" w:pos="1052"/>
        </w:tabs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6"/>
                <w:szCs w:val="28"/>
              </w:rPr>
              <m:t>УС</m:t>
            </m:r>
          </m:sup>
        </m:sSubSup>
      </m:oMath>
      <w:r w:rsidRPr="00217645">
        <w:rPr>
          <w:sz w:val="36"/>
          <w:szCs w:val="28"/>
        </w:rPr>
        <w:t xml:space="preserve"> 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/>
                <w:sz w:val="32"/>
                <w:szCs w:val="28"/>
              </w:rPr>
              <m:t>p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ip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УС</m:t>
                </m:r>
              </m:sup>
            </m:sSubSup>
          </m:e>
        </m:nary>
      </m:oMath>
      <w:proofErr w:type="gramStart"/>
      <w:r w:rsidRPr="00217645">
        <w:rPr>
          <w:sz w:val="32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ip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УС</m:t>
            </m:r>
          </m:sup>
        </m:sSubSup>
      </m:oMath>
      <w:r w:rsidRPr="00217645">
        <w:rPr>
          <w:sz w:val="32"/>
          <w:szCs w:val="28"/>
        </w:rPr>
        <w:t>,</w:t>
      </w:r>
      <w:proofErr w:type="gramEnd"/>
      <w:r w:rsidRPr="00217645">
        <w:rPr>
          <w:sz w:val="32"/>
          <w:szCs w:val="28"/>
        </w:rPr>
        <w:t xml:space="preserve"> </w:t>
      </w:r>
      <w:r w:rsidRPr="00217645">
        <w:rPr>
          <w:sz w:val="28"/>
          <w:szCs w:val="28"/>
        </w:rPr>
        <w:t>где:</w:t>
      </w:r>
    </w:p>
    <w:p w:rsidR="00515296" w:rsidRDefault="00515296" w:rsidP="00515296">
      <w:pPr>
        <w:pStyle w:val="4"/>
        <w:shd w:val="clear" w:color="auto" w:fill="auto"/>
        <w:tabs>
          <w:tab w:val="left" w:pos="1052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tabs>
          <w:tab w:val="left" w:pos="1052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ip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УС</m:t>
            </m:r>
          </m:sup>
        </m:sSubSup>
      </m:oMath>
      <w:r w:rsidRPr="008666CF">
        <w:rPr>
          <w:sz w:val="28"/>
          <w:szCs w:val="28"/>
        </w:rPr>
        <w:t xml:space="preserve">- значение натуральной нормы потребления </w:t>
      </w:r>
      <w:proofErr w:type="gramStart"/>
      <w:r w:rsidRPr="008666CF">
        <w:rPr>
          <w:sz w:val="28"/>
          <w:szCs w:val="28"/>
        </w:rPr>
        <w:t>р-ой</w:t>
      </w:r>
      <w:proofErr w:type="gramEnd"/>
      <w:r w:rsidRPr="008666CF">
        <w:rPr>
          <w:sz w:val="28"/>
          <w:szCs w:val="28"/>
        </w:rPr>
        <w:t xml:space="preserve"> услуги связи, учитываемая при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(далее - натуральная норма потребления услуги связи);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ip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УС</m:t>
            </m:r>
          </m:sup>
        </m:sSubSup>
      </m:oMath>
      <w:r w:rsidRPr="008666CF">
        <w:rPr>
          <w:sz w:val="28"/>
          <w:szCs w:val="28"/>
        </w:rPr>
        <w:t xml:space="preserve">- стоимость (цена, тариф) </w:t>
      </w:r>
      <w:proofErr w:type="gramStart"/>
      <w:r w:rsidRPr="008666CF">
        <w:rPr>
          <w:sz w:val="28"/>
          <w:szCs w:val="28"/>
        </w:rPr>
        <w:t>р-ой</w:t>
      </w:r>
      <w:proofErr w:type="gramEnd"/>
      <w:r w:rsidRPr="008666CF">
        <w:rPr>
          <w:sz w:val="28"/>
          <w:szCs w:val="28"/>
        </w:rPr>
        <w:t xml:space="preserve"> услуги связи, учитываемой при расчете базового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соответствующем финансовом году.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При отсутствии утвержденных норм на приобретение услуг связи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 xml:space="preserve">-ой муниципальной услуги нормативные затраты на приобретение услуг связи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определяются по формуле: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iq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УС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4055B2">
        <w:rPr>
          <w:sz w:val="32"/>
          <w:szCs w:val="28"/>
        </w:rPr>
        <w:t xml:space="preserve"> </w:t>
      </w:r>
      <w:proofErr w:type="gramStart"/>
      <w:r w:rsidRPr="004055B2">
        <w:rPr>
          <w:sz w:val="32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4055B2">
        <w:rPr>
          <w:sz w:val="28"/>
          <w:szCs w:val="28"/>
        </w:rPr>
        <w:t>,</w:t>
      </w:r>
      <w:proofErr w:type="gramEnd"/>
      <w:r w:rsidRPr="004055B2">
        <w:rPr>
          <w:sz w:val="28"/>
          <w:szCs w:val="28"/>
        </w:rPr>
        <w:t xml:space="preserve"> где: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tabs>
          <w:tab w:val="center" w:pos="1329"/>
          <w:tab w:val="center" w:pos="2164"/>
          <w:tab w:val="left" w:pos="2956"/>
        </w:tabs>
        <w:spacing w:before="0" w:after="0" w:line="240" w:lineRule="auto"/>
        <w:ind w:firstLine="1072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iq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УС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sz w:val="32"/>
            <w:szCs w:val="28"/>
          </w:rPr>
          <m:t xml:space="preserve"> </m:t>
        </m:r>
      </m:oMath>
      <w:r w:rsidRPr="008666CF">
        <w:rPr>
          <w:sz w:val="28"/>
          <w:szCs w:val="28"/>
        </w:rPr>
        <w:t>-</w:t>
      </w:r>
      <w:r w:rsidRPr="008666CF">
        <w:rPr>
          <w:sz w:val="28"/>
          <w:szCs w:val="28"/>
        </w:rPr>
        <w:tab/>
      </w:r>
      <w:r w:rsidRPr="00F53807"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>стоимость</w:t>
      </w:r>
      <w:r w:rsidRPr="008666CF">
        <w:rPr>
          <w:sz w:val="28"/>
          <w:szCs w:val="28"/>
        </w:rPr>
        <w:tab/>
        <w:t>единицы времени использования (аренды) имущественного</w:t>
      </w:r>
      <w:r w:rsidRPr="00217645"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комплекса учреждения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 в части затрат на услуги связи;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iq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УС</m:t>
            </m:r>
          </m:sup>
        </m:sSubSup>
      </m:oMath>
      <w:r w:rsidRPr="008666CF">
        <w:rPr>
          <w:sz w:val="28"/>
          <w:szCs w:val="28"/>
        </w:rPr>
        <w:t xml:space="preserve">- затраты на </w:t>
      </w:r>
      <w:r w:rsidRPr="008666CF">
        <w:rPr>
          <w:sz w:val="28"/>
          <w:szCs w:val="28"/>
          <w:lang w:val="en-US"/>
        </w:rPr>
        <w:t>q</w:t>
      </w:r>
      <w:r w:rsidRPr="008666CF">
        <w:rPr>
          <w:sz w:val="28"/>
          <w:szCs w:val="28"/>
        </w:rPr>
        <w:t>-</w:t>
      </w:r>
      <w:proofErr w:type="spellStart"/>
      <w:r w:rsidRPr="008666CF">
        <w:rPr>
          <w:sz w:val="28"/>
          <w:szCs w:val="28"/>
        </w:rPr>
        <w:t>ый</w:t>
      </w:r>
      <w:proofErr w:type="spellEnd"/>
      <w:r w:rsidRPr="008666CF">
        <w:rPr>
          <w:sz w:val="28"/>
          <w:szCs w:val="28"/>
        </w:rPr>
        <w:t xml:space="preserve"> вид расходов на услуги связи, связанного с оказанием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</w:t>
      </w:r>
      <w:r w:rsidRPr="00217645"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>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rStyle w:val="12pt0"/>
          <w:sz w:val="28"/>
          <w:szCs w:val="28"/>
          <w:vertAlign w:val="superscript"/>
          <w:lang w:val="ru-RU"/>
        </w:rPr>
        <w:t>ш</w:t>
      </w:r>
      <w:r w:rsidRPr="008666CF">
        <w:rPr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142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- норма времени использования имущественного комплекса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В составе затрат на приобретение услуг связи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учитываются следующие нормативные затраты потребления услуг связи, в том числе: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стационарной связи;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сотовой связи;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подключения к сети Интернет для планшетного компьютера;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подключения к сети Интернет для стационарного компьютера;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иных услуг связи.</w:t>
      </w:r>
    </w:p>
    <w:p w:rsidR="00515296" w:rsidRPr="008666CF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73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Затраты на приобретение транспортных услуг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рассчитываются по следующей формуле:</w:t>
      </w:r>
    </w:p>
    <w:p w:rsidR="00515296" w:rsidRDefault="00515296" w:rsidP="00515296">
      <w:pPr>
        <w:pStyle w:val="4"/>
        <w:shd w:val="clear" w:color="auto" w:fill="auto"/>
        <w:tabs>
          <w:tab w:val="left" w:pos="1052"/>
        </w:tabs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6"/>
                <w:szCs w:val="28"/>
              </w:rPr>
              <m:t>ТУ</m:t>
            </m:r>
          </m:sup>
        </m:sSubSup>
      </m:oMath>
      <w:r w:rsidRPr="00217645">
        <w:rPr>
          <w:sz w:val="36"/>
          <w:szCs w:val="28"/>
        </w:rPr>
        <w:t xml:space="preserve"> 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/>
                <w:sz w:val="32"/>
                <w:szCs w:val="28"/>
              </w:rPr>
              <m:t>г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iг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ТУ</m:t>
                </m:r>
              </m:sup>
            </m:sSubSup>
          </m:e>
        </m:nary>
      </m:oMath>
      <w:proofErr w:type="gramStart"/>
      <w:r w:rsidRPr="00217645">
        <w:rPr>
          <w:sz w:val="32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iг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ТУ</m:t>
            </m:r>
          </m:sup>
        </m:sSubSup>
      </m:oMath>
      <w:r w:rsidRPr="00217645">
        <w:rPr>
          <w:sz w:val="32"/>
          <w:szCs w:val="28"/>
        </w:rPr>
        <w:t>,</w:t>
      </w:r>
      <w:proofErr w:type="gramEnd"/>
      <w:r w:rsidRPr="00217645">
        <w:rPr>
          <w:sz w:val="32"/>
          <w:szCs w:val="28"/>
        </w:rPr>
        <w:t xml:space="preserve"> </w:t>
      </w:r>
      <w:r w:rsidRPr="00217645">
        <w:rPr>
          <w:sz w:val="28"/>
          <w:szCs w:val="28"/>
        </w:rPr>
        <w:t>где:</w:t>
      </w:r>
    </w:p>
    <w:p w:rsidR="00515296" w:rsidRPr="00F53807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iг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ТУ</m:t>
            </m:r>
          </m:sup>
        </m:sSubSup>
      </m:oMath>
      <w:r w:rsidRPr="008666CF">
        <w:rPr>
          <w:sz w:val="28"/>
          <w:szCs w:val="28"/>
        </w:rPr>
        <w:t xml:space="preserve">- значение натуральной нормы потребления </w:t>
      </w:r>
      <w:r w:rsidRPr="008666CF">
        <w:rPr>
          <w:sz w:val="28"/>
          <w:szCs w:val="28"/>
          <w:lang w:val="en-US"/>
        </w:rPr>
        <w:t>r</w:t>
      </w:r>
      <w:r w:rsidRPr="008666CF">
        <w:rPr>
          <w:sz w:val="28"/>
          <w:szCs w:val="28"/>
        </w:rPr>
        <w:t>-ой транспортной у</w:t>
      </w:r>
      <w:r>
        <w:rPr>
          <w:sz w:val="28"/>
          <w:szCs w:val="28"/>
        </w:rPr>
        <w:t xml:space="preserve">слуги </w:t>
      </w:r>
      <w:r w:rsidRPr="008666CF">
        <w:rPr>
          <w:sz w:val="28"/>
          <w:szCs w:val="28"/>
        </w:rPr>
        <w:t xml:space="preserve">учитываемая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(далее - натуральная норма потребления транспортной услуги);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028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iг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ТУ</m:t>
            </m:r>
          </m:sup>
        </m:sSubSup>
      </m:oMath>
      <w:r>
        <w:rPr>
          <w:sz w:val="32"/>
          <w:szCs w:val="28"/>
        </w:rPr>
        <w:t xml:space="preserve">- </w:t>
      </w:r>
      <w:r w:rsidRPr="008666CF">
        <w:rPr>
          <w:sz w:val="28"/>
          <w:szCs w:val="28"/>
        </w:rPr>
        <w:t xml:space="preserve">стоимость (цена, тариф) </w:t>
      </w:r>
      <w:r w:rsidRPr="008666CF">
        <w:rPr>
          <w:sz w:val="28"/>
          <w:szCs w:val="28"/>
          <w:lang w:val="en-US"/>
        </w:rPr>
        <w:t>r</w:t>
      </w:r>
      <w:r w:rsidRPr="008666CF">
        <w:rPr>
          <w:sz w:val="28"/>
          <w:szCs w:val="28"/>
        </w:rPr>
        <w:t xml:space="preserve">-ой транспортной услуги, учитываемой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соответствующем финансовом году.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При отсутствии утвержденных норм на приобретение транспортных услуг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 xml:space="preserve">-ой муниципальной услуги нормативные затраты на приобретение транспортных услуг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определяются по формуле: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it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ТУ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4055B2">
        <w:rPr>
          <w:sz w:val="32"/>
          <w:szCs w:val="28"/>
        </w:rPr>
        <w:t xml:space="preserve"> </w:t>
      </w:r>
      <w:proofErr w:type="gramStart"/>
      <w:r w:rsidRPr="004055B2">
        <w:rPr>
          <w:sz w:val="32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4055B2">
        <w:rPr>
          <w:sz w:val="28"/>
          <w:szCs w:val="28"/>
        </w:rPr>
        <w:t>,</w:t>
      </w:r>
      <w:proofErr w:type="gramEnd"/>
      <w:r w:rsidRPr="004055B2">
        <w:rPr>
          <w:sz w:val="28"/>
          <w:szCs w:val="28"/>
        </w:rPr>
        <w:t xml:space="preserve"> где:</w:t>
      </w:r>
    </w:p>
    <w:p w:rsidR="00515296" w:rsidRDefault="00515296" w:rsidP="00515296">
      <w:pPr>
        <w:pStyle w:val="4"/>
        <w:shd w:val="clear" w:color="auto" w:fill="auto"/>
        <w:tabs>
          <w:tab w:val="left" w:pos="648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Default="00515296" w:rsidP="00515296">
      <w:pPr>
        <w:pStyle w:val="4"/>
        <w:shd w:val="clear" w:color="auto" w:fill="auto"/>
        <w:tabs>
          <w:tab w:val="left" w:pos="648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Pr="00F53807" w:rsidRDefault="00515296" w:rsidP="00515296">
      <w:pPr>
        <w:pStyle w:val="4"/>
        <w:shd w:val="clear" w:color="auto" w:fill="auto"/>
        <w:tabs>
          <w:tab w:val="left" w:pos="648"/>
        </w:tabs>
        <w:spacing w:before="0" w:after="0" w:line="240" w:lineRule="auto"/>
        <w:ind w:firstLine="1072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q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it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ТУ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8666CF">
        <w:rPr>
          <w:sz w:val="28"/>
          <w:szCs w:val="28"/>
        </w:rPr>
        <w:t>- стоимость единицы времени использования (аренды) имущественного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комплекса учреждения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 в части затрат на транспортные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it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ТУ</m:t>
            </m:r>
          </m:sup>
        </m:sSubSup>
      </m:oMath>
      <w:r w:rsidRPr="008666CF">
        <w:rPr>
          <w:sz w:val="28"/>
          <w:szCs w:val="28"/>
        </w:rPr>
        <w:t xml:space="preserve"> - затраты на </w:t>
      </w:r>
      <w:r w:rsidRPr="008666CF">
        <w:rPr>
          <w:sz w:val="28"/>
          <w:szCs w:val="28"/>
          <w:lang w:val="en-US"/>
        </w:rPr>
        <w:t>t</w:t>
      </w:r>
      <w:r w:rsidRPr="008666CF">
        <w:rPr>
          <w:sz w:val="28"/>
          <w:szCs w:val="28"/>
        </w:rPr>
        <w:t>-</w:t>
      </w:r>
      <w:proofErr w:type="spellStart"/>
      <w:r w:rsidRPr="008666CF">
        <w:rPr>
          <w:sz w:val="28"/>
          <w:szCs w:val="28"/>
        </w:rPr>
        <w:t>ый</w:t>
      </w:r>
      <w:proofErr w:type="spellEnd"/>
      <w:r w:rsidRPr="008666CF">
        <w:rPr>
          <w:sz w:val="28"/>
          <w:szCs w:val="28"/>
        </w:rPr>
        <w:t xml:space="preserve"> вид расходов на транспортные услуги, связанного с оказанием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 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 - общее полезное время использования имущественного комплекса в год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- норма времени использования имущественного комплекса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lastRenderedPageBreak/>
        <w:t xml:space="preserve">В составе затрат на приобретение транспортных услуг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учитываются следующие нормативные затраты потребления транспортных услуг, в том числе: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648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доставки грузов;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648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найма транспортных средств;</w:t>
      </w:r>
    </w:p>
    <w:p w:rsidR="00515296" w:rsidRPr="008666CF" w:rsidRDefault="00515296" w:rsidP="00515296">
      <w:pPr>
        <w:pStyle w:val="4"/>
        <w:numPr>
          <w:ilvl w:val="0"/>
          <w:numId w:val="5"/>
        </w:numPr>
        <w:shd w:val="clear" w:color="auto" w:fill="auto"/>
        <w:tabs>
          <w:tab w:val="left" w:pos="648"/>
        </w:tabs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иных транспортных услуг.</w:t>
      </w:r>
    </w:p>
    <w:p w:rsidR="00515296" w:rsidRPr="008666CF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услуги, рассчитываются одним из следующих вариантов.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662"/>
        </w:tabs>
        <w:spacing w:before="0" w:after="0" w:line="240" w:lineRule="auto"/>
        <w:ind w:firstLine="1072"/>
        <w:rPr>
          <w:sz w:val="28"/>
          <w:szCs w:val="28"/>
        </w:rPr>
      </w:pPr>
      <w:proofErr w:type="gramStart"/>
      <w:r w:rsidRPr="008666CF">
        <w:rPr>
          <w:sz w:val="28"/>
          <w:szCs w:val="28"/>
        </w:rPr>
        <w:t>а)</w:t>
      </w:r>
      <w:r w:rsidRPr="008666CF">
        <w:rPr>
          <w:sz w:val="28"/>
          <w:szCs w:val="28"/>
        </w:rPr>
        <w:tab/>
      </w:r>
      <w:proofErr w:type="gramEnd"/>
      <w:r w:rsidRPr="008666CF">
        <w:rPr>
          <w:sz w:val="28"/>
          <w:szCs w:val="28"/>
        </w:rPr>
        <w:t>При первом варианте применяется формула:</w:t>
      </w:r>
    </w:p>
    <w:p w:rsidR="00515296" w:rsidRPr="00F53807" w:rsidRDefault="00515296" w:rsidP="00515296">
      <w:pPr>
        <w:pStyle w:val="4"/>
        <w:shd w:val="clear" w:color="auto" w:fill="auto"/>
        <w:tabs>
          <w:tab w:val="left" w:pos="1052"/>
        </w:tabs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</m:oMath>
      <w:r w:rsidRPr="00F53807">
        <w:rPr>
          <w:sz w:val="28"/>
          <w:szCs w:val="28"/>
        </w:rPr>
        <w:t xml:space="preserve"> 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s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is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ОТ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sup>
            </m:sSubSup>
          </m:e>
        </m:nary>
      </m:oMath>
      <w:proofErr w:type="gramStart"/>
      <w:r w:rsidRPr="00F53807">
        <w:rPr>
          <w:sz w:val="28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</m:oMath>
      <w:r w:rsidRPr="00F53807">
        <w:rPr>
          <w:sz w:val="28"/>
          <w:szCs w:val="28"/>
        </w:rPr>
        <w:t>,</w:t>
      </w:r>
      <w:proofErr w:type="gramEnd"/>
      <w:r w:rsidRPr="00F53807">
        <w:rPr>
          <w:sz w:val="28"/>
          <w:szCs w:val="28"/>
        </w:rPr>
        <w:t xml:space="preserve"> где:</w:t>
      </w:r>
    </w:p>
    <w:p w:rsidR="00515296" w:rsidRDefault="00515296" w:rsidP="00515296">
      <w:pPr>
        <w:pStyle w:val="4"/>
        <w:shd w:val="clear" w:color="auto" w:fill="auto"/>
        <w:tabs>
          <w:tab w:val="left" w:pos="1052"/>
        </w:tabs>
        <w:spacing w:before="0" w:after="0" w:line="240" w:lineRule="auto"/>
        <w:ind w:firstLine="1072"/>
        <w:jc w:val="center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</m:oMath>
      <w:r w:rsidRPr="008666CF">
        <w:rPr>
          <w:sz w:val="28"/>
          <w:szCs w:val="28"/>
        </w:rPr>
        <w:t xml:space="preserve"> - норма </w:t>
      </w:r>
      <w:r w:rsidRPr="008666CF">
        <w:rPr>
          <w:sz w:val="28"/>
          <w:szCs w:val="28"/>
          <w:lang w:val="en-US"/>
        </w:rPr>
        <w:t>s</w:t>
      </w:r>
      <w:r w:rsidRPr="008666CF">
        <w:rPr>
          <w:sz w:val="28"/>
          <w:szCs w:val="28"/>
        </w:rPr>
        <w:t xml:space="preserve">-й штатной единицы работников, которые не принимают непосредственного участия в оказании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-й муниципальной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is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</m:oMath>
      <w:r w:rsidRPr="008666CF">
        <w:rPr>
          <w:sz w:val="28"/>
          <w:szCs w:val="28"/>
        </w:rPr>
        <w:t xml:space="preserve">- годовой фонд оплаты труда </w:t>
      </w:r>
      <w:r w:rsidRPr="008666CF">
        <w:rPr>
          <w:sz w:val="28"/>
          <w:szCs w:val="28"/>
          <w:lang w:val="en-US"/>
        </w:rPr>
        <w:t>s</w:t>
      </w:r>
      <w:r w:rsidRPr="008666CF">
        <w:rPr>
          <w:sz w:val="28"/>
          <w:szCs w:val="28"/>
        </w:rPr>
        <w:t xml:space="preserve">-й штатной единицы работников, которые не принимают непосредственного участия в оказании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-й муниципальной услуги, включая страховые взносы в Пенсионный фонд Российской Федерации, Фонд социального страхования Российской Федерации и Фонд обязательного медицинского страхования 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При обосновании бюджетных ассигнований на очередной финансовый год и плановый период размер годового фонда оплаты труда </w:t>
      </w:r>
      <w:r w:rsidRPr="008666CF">
        <w:rPr>
          <w:sz w:val="28"/>
          <w:szCs w:val="28"/>
          <w:lang w:val="en-US"/>
        </w:rPr>
        <w:t>s</w:t>
      </w:r>
      <w:r w:rsidRPr="008666CF">
        <w:rPr>
          <w:sz w:val="28"/>
          <w:szCs w:val="28"/>
        </w:rPr>
        <w:t xml:space="preserve">-й штатной единицы работников определяется с учетом темпа роста номинальной начисленной среднемесячной заработной платы, определяемого в соответствии с прогнозом социально- экономического развития, разрабатываемым согласно </w:t>
      </w:r>
      <w:r w:rsidRPr="008666CF">
        <w:rPr>
          <w:rStyle w:val="33"/>
          <w:sz w:val="28"/>
          <w:szCs w:val="28"/>
        </w:rPr>
        <w:t>статье 173</w:t>
      </w:r>
      <w:r w:rsidRPr="008666CF">
        <w:rPr>
          <w:sz w:val="28"/>
          <w:szCs w:val="28"/>
        </w:rPr>
        <w:t xml:space="preserve"> Бюджетного кодекса Российской Федерации.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>Нормы штатных единиц работников определяются на основе типовых штатных расписаний.</w:t>
      </w:r>
    </w:p>
    <w:p w:rsidR="00515296" w:rsidRDefault="00515296" w:rsidP="00515296">
      <w:pPr>
        <w:pStyle w:val="4"/>
        <w:shd w:val="clear" w:color="auto" w:fill="auto"/>
        <w:tabs>
          <w:tab w:val="left" w:pos="858"/>
        </w:tabs>
        <w:spacing w:before="0" w:after="0" w:line="240" w:lineRule="auto"/>
        <w:ind w:firstLine="1072"/>
        <w:rPr>
          <w:sz w:val="28"/>
          <w:szCs w:val="28"/>
        </w:rPr>
      </w:pPr>
      <w:proofErr w:type="gramStart"/>
      <w:r w:rsidRPr="008666CF">
        <w:rPr>
          <w:sz w:val="28"/>
          <w:szCs w:val="28"/>
        </w:rPr>
        <w:t>б)</w:t>
      </w:r>
      <w:r w:rsidRPr="008666CF">
        <w:rPr>
          <w:sz w:val="28"/>
          <w:szCs w:val="28"/>
        </w:rPr>
        <w:tab/>
      </w:r>
      <w:proofErr w:type="gramEnd"/>
      <w:r w:rsidRPr="008666CF">
        <w:rPr>
          <w:sz w:val="28"/>
          <w:szCs w:val="28"/>
        </w:rPr>
        <w:t>При втором варианте применяется формула:</w:t>
      </w:r>
    </w:p>
    <w:p w:rsidR="00515296" w:rsidRPr="001E7B4F" w:rsidRDefault="00515296" w:rsidP="00515296">
      <w:pPr>
        <w:pStyle w:val="4"/>
        <w:shd w:val="clear" w:color="auto" w:fill="auto"/>
        <w:tabs>
          <w:tab w:val="left" w:pos="858"/>
        </w:tabs>
        <w:spacing w:before="0" w:after="0" w:line="240" w:lineRule="auto"/>
        <w:ind w:firstLine="1072"/>
        <w:rPr>
          <w:sz w:val="28"/>
          <w:szCs w:val="28"/>
        </w:rPr>
      </w:pPr>
    </w:p>
    <w:p w:rsidR="00515296" w:rsidRPr="00F53807" w:rsidRDefault="00515296" w:rsidP="00515296">
      <w:pPr>
        <w:pStyle w:val="4"/>
        <w:shd w:val="clear" w:color="auto" w:fill="auto"/>
        <w:tabs>
          <w:tab w:val="left" w:pos="858"/>
        </w:tabs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</m:oMath>
      <w:proofErr w:type="gramStart"/>
      <w:r w:rsidRPr="00F53807">
        <w:rPr>
          <w:sz w:val="28"/>
          <w:szCs w:val="28"/>
        </w:rPr>
        <w:t xml:space="preserve">= </w:t>
      </w: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>
        <w:rPr>
          <w:sz w:val="28"/>
          <w:szCs w:val="28"/>
        </w:rPr>
        <w:t>, где</w:t>
      </w:r>
    </w:p>
    <w:p w:rsidR="00515296" w:rsidRPr="008666CF" w:rsidRDefault="00515296" w:rsidP="00515296">
      <w:pPr>
        <w:pStyle w:val="4"/>
        <w:shd w:val="clear" w:color="auto" w:fill="auto"/>
        <w:tabs>
          <w:tab w:val="left" w:pos="1494"/>
        </w:tabs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p>
        </m:sSubSup>
      </m:oMath>
      <w:r>
        <w:rPr>
          <w:sz w:val="28"/>
          <w:szCs w:val="28"/>
        </w:rPr>
        <w:t xml:space="preserve">- </w:t>
      </w:r>
      <w:r w:rsidRPr="008666CF">
        <w:rPr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α</m:t>
        </m:r>
      </m:oMath>
      <w:r w:rsidRPr="008666CF">
        <w:rPr>
          <w:sz w:val="28"/>
          <w:szCs w:val="28"/>
        </w:rPr>
        <w:t xml:space="preserve"> - установленная в соответствии с законод</w:t>
      </w:r>
      <w:proofErr w:type="spellStart"/>
      <w:r w:rsidRPr="008666CF">
        <w:rPr>
          <w:sz w:val="28"/>
          <w:szCs w:val="28"/>
        </w:rPr>
        <w:t>ательством</w:t>
      </w:r>
      <w:proofErr w:type="spellEnd"/>
      <w:r w:rsidRPr="008666CF">
        <w:rPr>
          <w:sz w:val="28"/>
          <w:szCs w:val="28"/>
        </w:rPr>
        <w:t xml:space="preserve"> Российской Федерации предельная доля оплаты труда, определяемая как отношение затрат на оплату труда с начислениями на выплаты по оплате труда работников, которые не принимают непосредственного участия в оказании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 xml:space="preserve">-ой муниципальной услуги, к затратам на оплату труда с начислениями на выплаты по оплате труда работников, непосредственно связанных с оказанием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lastRenderedPageBreak/>
        <w:t xml:space="preserve">При отсутствии утвержденных норм на оплату труда и начисления на выплаты по оплате труда работников, которые не принимают непосредственного участия в оказании муниципальной услуги (административно-управленческого, административно- хозяйственного, вспомогательного и иного персонала),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 нормативные затраты определяются по формуле: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ОТ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ОТ2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4055B2">
        <w:rPr>
          <w:sz w:val="32"/>
          <w:szCs w:val="28"/>
        </w:rPr>
        <w:t xml:space="preserve"> </w:t>
      </w:r>
      <w:proofErr w:type="gramStart"/>
      <w:r w:rsidRPr="004055B2">
        <w:rPr>
          <w:sz w:val="32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4055B2">
        <w:rPr>
          <w:sz w:val="28"/>
          <w:szCs w:val="28"/>
        </w:rPr>
        <w:t>,</w:t>
      </w:r>
      <w:proofErr w:type="gramEnd"/>
      <w:r w:rsidRPr="004055B2">
        <w:rPr>
          <w:sz w:val="28"/>
          <w:szCs w:val="28"/>
        </w:rPr>
        <w:t xml:space="preserve"> где: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u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iu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ОТ2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8666CF">
        <w:rPr>
          <w:sz w:val="28"/>
          <w:szCs w:val="28"/>
        </w:rPr>
        <w:t xml:space="preserve"> - стоимость единицы времени использования (аренды) имущественного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комплекса учреждения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 в части затрат на оплату труда и начисления на выплаты по оплате труда работников, которые не принимают непосредственного участия в оказании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iu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ОТ2</m:t>
            </m:r>
          </m:sup>
        </m:sSubSup>
      </m:oMath>
      <w:r w:rsidRPr="008666CF">
        <w:rPr>
          <w:sz w:val="28"/>
          <w:szCs w:val="28"/>
        </w:rPr>
        <w:t xml:space="preserve"> - годовой фонд оплаты труда </w:t>
      </w:r>
      <w:r w:rsidRPr="008666CF">
        <w:rPr>
          <w:sz w:val="28"/>
          <w:szCs w:val="28"/>
          <w:lang w:val="en-US"/>
        </w:rPr>
        <w:t>u</w:t>
      </w:r>
      <w:r w:rsidRPr="008666CF">
        <w:rPr>
          <w:sz w:val="28"/>
          <w:szCs w:val="28"/>
        </w:rPr>
        <w:t>-ой штатной единицы работников, которые не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>принимают непосредственного участия в оказании государственной услуги (а</w:t>
      </w:r>
      <w:r>
        <w:rPr>
          <w:sz w:val="28"/>
          <w:szCs w:val="28"/>
        </w:rPr>
        <w:t>дминистративно-управленческого,</w:t>
      </w:r>
      <w:r w:rsidRPr="00B211F6"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>административно-хозяйственного,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вспомогательного и иного персонала),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- общее полезное время использования имущественного комплекса в год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 - норма времени использования имущественного комплекса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услуги.</w:t>
      </w:r>
    </w:p>
    <w:p w:rsidR="00515296" w:rsidRPr="008666CF" w:rsidRDefault="00515296" w:rsidP="00515296">
      <w:pPr>
        <w:pStyle w:val="4"/>
        <w:numPr>
          <w:ilvl w:val="0"/>
          <w:numId w:val="18"/>
        </w:numPr>
        <w:shd w:val="clear" w:color="auto" w:fill="auto"/>
        <w:tabs>
          <w:tab w:val="left" w:pos="994"/>
        </w:tabs>
        <w:spacing w:before="0" w:after="0" w:line="240" w:lineRule="auto"/>
        <w:ind w:left="0"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Затраты на приобретение прочих работ и услуг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соответствии со значениями натуральных норм, рассчитываются по формуле: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6"/>
                <w:szCs w:val="28"/>
              </w:rPr>
              <m:t>ПНЗ</m:t>
            </m:r>
          </m:sup>
        </m:sSubSup>
      </m:oMath>
      <w:r w:rsidRPr="00217645">
        <w:rPr>
          <w:sz w:val="36"/>
          <w:szCs w:val="28"/>
        </w:rPr>
        <w:t xml:space="preserve"> =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/>
                <w:sz w:val="32"/>
                <w:szCs w:val="28"/>
              </w:rPr>
              <m:t>г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28"/>
                  </w:rPr>
                  <m:t>is</m:t>
                </m:r>
              </m:sub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ПНЗ</m:t>
                </m:r>
              </m:sup>
            </m:sSubSup>
          </m:e>
        </m:nary>
      </m:oMath>
      <w:proofErr w:type="gramStart"/>
      <w:r w:rsidRPr="00217645">
        <w:rPr>
          <w:sz w:val="32"/>
          <w:szCs w:val="28"/>
        </w:rPr>
        <w:t xml:space="preserve">+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is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ПНЗ</m:t>
            </m:r>
          </m:sup>
        </m:sSubSup>
      </m:oMath>
      <w:r w:rsidRPr="00217645">
        <w:rPr>
          <w:sz w:val="32"/>
          <w:szCs w:val="28"/>
        </w:rPr>
        <w:t>,</w:t>
      </w:r>
      <w:proofErr w:type="gramEnd"/>
      <w:r w:rsidRPr="00217645">
        <w:rPr>
          <w:sz w:val="32"/>
          <w:szCs w:val="28"/>
        </w:rPr>
        <w:t xml:space="preserve"> </w:t>
      </w:r>
      <w:r w:rsidRPr="00217645">
        <w:rPr>
          <w:sz w:val="28"/>
          <w:szCs w:val="28"/>
        </w:rPr>
        <w:t>где: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is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ПНЗ</m:t>
            </m:r>
          </m:sup>
        </m:sSubSup>
      </m:oMath>
      <w:r w:rsidRPr="008666CF">
        <w:rPr>
          <w:sz w:val="28"/>
          <w:szCs w:val="28"/>
        </w:rPr>
        <w:t xml:space="preserve"> - значение натуральной нормы потребления </w:t>
      </w:r>
      <w:r w:rsidRPr="008666CF">
        <w:rPr>
          <w:sz w:val="28"/>
          <w:szCs w:val="28"/>
          <w:lang w:val="en-US"/>
        </w:rPr>
        <w:t>s</w:t>
      </w:r>
      <w:r w:rsidRPr="008666CF">
        <w:rPr>
          <w:sz w:val="28"/>
          <w:szCs w:val="28"/>
        </w:rPr>
        <w:t xml:space="preserve">-ой прочей работы или услуги, учитываемая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is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ПНЗ</m:t>
            </m:r>
          </m:sup>
        </m:sSubSup>
      </m:oMath>
      <w:r w:rsidRPr="008666CF">
        <w:rPr>
          <w:sz w:val="28"/>
          <w:szCs w:val="28"/>
        </w:rPr>
        <w:t xml:space="preserve"> - стоимость (цена, тариф) </w:t>
      </w:r>
      <w:r w:rsidRPr="008666CF">
        <w:rPr>
          <w:sz w:val="28"/>
          <w:szCs w:val="28"/>
          <w:lang w:val="en-US"/>
        </w:rPr>
        <w:t>s</w:t>
      </w:r>
      <w:r w:rsidRPr="008666CF">
        <w:rPr>
          <w:sz w:val="28"/>
          <w:szCs w:val="28"/>
        </w:rPr>
        <w:t xml:space="preserve">-ой прочей работы или услуги, учитываемой при расчете базового норматива затрат на общехозяйственные нужды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муниципальной услуги в соответствующем финансовом году.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w:r w:rsidRPr="008666CF">
        <w:rPr>
          <w:sz w:val="28"/>
          <w:szCs w:val="28"/>
        </w:rPr>
        <w:t xml:space="preserve">При отсутствии утвержденных норм расходования затраты на приобретение прочих работ и услуг для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 нормативные затраты рассчитываются по формуле: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28"/>
              </w:rPr>
            </m:ctrlPr>
          </m:sSubSupPr>
          <m:e>
            <m:r>
              <w:rPr>
                <w:rFonts w:ascii="Cambria Math" w:hAnsi="Cambria Math"/>
                <w:sz w:val="36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z w:val="36"/>
                <w:szCs w:val="28"/>
              </w:rPr>
              <m:t>ПНЗ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</m:oMath>
      <w:r w:rsidRPr="004055B2">
        <w:rPr>
          <w:sz w:val="32"/>
          <w:szCs w:val="28"/>
        </w:rPr>
        <w:t xml:space="preserve"> </w:t>
      </w:r>
      <w:proofErr w:type="gramStart"/>
      <w:r w:rsidRPr="004055B2">
        <w:rPr>
          <w:sz w:val="32"/>
          <w:szCs w:val="28"/>
        </w:rPr>
        <w:t xml:space="preserve">х </w:t>
      </w: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4055B2">
        <w:rPr>
          <w:sz w:val="28"/>
          <w:szCs w:val="28"/>
        </w:rPr>
        <w:t>,</w:t>
      </w:r>
      <w:proofErr w:type="gramEnd"/>
      <w:r w:rsidRPr="004055B2">
        <w:rPr>
          <w:sz w:val="28"/>
          <w:szCs w:val="28"/>
        </w:rPr>
        <w:t xml:space="preserve"> где: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 xml:space="preserve">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v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iv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ПНЗ</m:t>
                    </m:r>
                  </m:sup>
                </m:sSubSup>
              </m:e>
            </m:nary>
          </m:num>
          <m:den>
            <m:nary>
              <m:naryPr>
                <m:chr m:val="∑"/>
                <m:limLoc m:val="subSup"/>
                <m:supHide m:val="1"/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28"/>
                    <w:lang w:val="en-US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28"/>
                      </w:rPr>
                      <m:t>общ</m:t>
                    </m:r>
                  </m:sup>
                </m:sSubSup>
              </m:e>
            </m:nary>
          </m:den>
        </m:f>
        <m:r>
          <w:rPr>
            <w:rFonts w:ascii="Cambria Math" w:hAnsi="Cambria Math"/>
            <w:sz w:val="32"/>
            <w:szCs w:val="28"/>
          </w:rPr>
          <m:t xml:space="preserve"> </m:t>
        </m:r>
      </m:oMath>
      <w:r w:rsidRPr="008666CF">
        <w:rPr>
          <w:sz w:val="28"/>
          <w:szCs w:val="28"/>
        </w:rPr>
        <w:t>- стоимость единицы времени использования (аренды) имущественного</w:t>
      </w:r>
      <w:r>
        <w:rPr>
          <w:sz w:val="28"/>
          <w:szCs w:val="28"/>
        </w:rPr>
        <w:t xml:space="preserve"> </w:t>
      </w:r>
      <w:r w:rsidRPr="008666CF">
        <w:rPr>
          <w:sz w:val="28"/>
          <w:szCs w:val="28"/>
        </w:rPr>
        <w:t xml:space="preserve">комплекса учреждения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 xml:space="preserve">-ой услуги в части </w:t>
      </w:r>
      <w:r>
        <w:rPr>
          <w:sz w:val="28"/>
          <w:szCs w:val="28"/>
        </w:rPr>
        <w:t xml:space="preserve">прочих </w:t>
      </w:r>
      <w:r>
        <w:rPr>
          <w:sz w:val="28"/>
          <w:szCs w:val="28"/>
        </w:rPr>
        <w:lastRenderedPageBreak/>
        <w:t>нормативных затрат;</w:t>
      </w:r>
    </w:p>
    <w:p w:rsidR="00515296" w:rsidRPr="004E3ABE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iv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ПНЗ</m:t>
            </m:r>
          </m:sup>
        </m:sSubSup>
      </m:oMath>
      <w:r w:rsidRPr="008666C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затраты на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вид прочих нормативных затрат, связанного с оказанием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</w:t>
      </w:r>
      <w:r>
        <w:rPr>
          <w:sz w:val="28"/>
          <w:szCs w:val="28"/>
        </w:rPr>
        <w:t xml:space="preserve"> услуги;</w:t>
      </w:r>
    </w:p>
    <w:p w:rsidR="00515296" w:rsidRPr="008666CF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- общее полезное время использования имущественного комплекса в год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услуги;</w:t>
      </w:r>
    </w:p>
    <w:p w:rsidR="00515296" w:rsidRDefault="00515296" w:rsidP="00515296">
      <w:pPr>
        <w:pStyle w:val="4"/>
        <w:shd w:val="clear" w:color="auto" w:fill="auto"/>
        <w:spacing w:before="0" w:after="0" w:line="240" w:lineRule="auto"/>
        <w:ind w:firstLine="1072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28"/>
              </w:rPr>
              <m:t>общ</m:t>
            </m:r>
          </m:sup>
        </m:sSubSup>
      </m:oMath>
      <w:r w:rsidRPr="008666CF">
        <w:rPr>
          <w:sz w:val="28"/>
          <w:szCs w:val="28"/>
        </w:rPr>
        <w:t xml:space="preserve"> - норма времени использования имущественного комплекса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 w:rsidRPr="008666CF">
        <w:rPr>
          <w:sz w:val="28"/>
          <w:szCs w:val="28"/>
        </w:rPr>
        <w:t>-ой услуги.</w:t>
      </w:r>
    </w:p>
    <w:p w:rsidR="00515296" w:rsidRPr="0063524B" w:rsidRDefault="00515296" w:rsidP="00515296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left="0" w:firstLine="1072"/>
        <w:rPr>
          <w:sz w:val="28"/>
          <w:szCs w:val="28"/>
        </w:rPr>
      </w:pPr>
      <w:r>
        <w:rPr>
          <w:sz w:val="28"/>
          <w:szCs w:val="28"/>
        </w:rPr>
        <w:t xml:space="preserve">Стоимость (цена, тариф) материальных запасов, работы, услуг, учитываемых при определении норматива затрат на оказание </w:t>
      </w:r>
      <w:proofErr w:type="spellStart"/>
      <w:r w:rsidRPr="008666CF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</w:t>
      </w:r>
      <w:r w:rsidRPr="008666CF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муниципальной услуги, определяется на основании информации о рыночных ценах (тарифах) на идентичные планируемым к приобретению материальные запасы, работы и услуги, а при их отсутствии – на однородные материальные запасы, работы и услуги с учетом прогнозного индекса потребительских цен на конец соответствующего финансового года.</w: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3469A1DF" wp14:editId="5373C12E">
                <wp:simplePos x="0" y="0"/>
                <wp:positionH relativeFrom="margin">
                  <wp:posOffset>3917315</wp:posOffset>
                </wp:positionH>
                <wp:positionV relativeFrom="paragraph">
                  <wp:posOffset>6985</wp:posOffset>
                </wp:positionV>
                <wp:extent cx="404495" cy="158750"/>
                <wp:effectExtent l="0" t="0" r="14605" b="1270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4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A1DF" id="Text Box 12" o:spid="_x0000_s1034" type="#_x0000_t202" style="position:absolute;left:0;text-align:left;margin-left:308.45pt;margin-top:.55pt;width:31.85pt;height:12.5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uQQsgIAALAFAAAOAAAAZHJzL2Uyb0RvYy54bWysVG1vmzAQ/j5p/8HydwpkJgFUUrUhTJO6&#10;F6ndD3DABGtgM9sJ6ab9951NSJr2y7SND9Zhnx/f3fPcXd8cuhbtmdJcigyHVwFGTJSy4mKb4a+P&#10;hRdjpA0VFW2lYBl+YhrfLN++uR76lM1kI9uKKQQgQqdDn+HGmD71fV02rKP6SvZMwGEtVUcN/Kqt&#10;Xyk6AHrX+rMgmPuDVFWvZMm0ht18PMRLh1/XrDSf61ozg9oMQ2zGrcqtG7v6y2uabhXtG14ew6B/&#10;EUVHuYBHT1A5NRTtFH8F1fFSSS1rc1XKzpd1zUvmcoBswuBFNg8N7ZnLBYqj+1OZ9P+DLT/tvyjE&#10;qwwTjATtgKJHdjDoTh5QOLPlGXqdgtdDD37mAPtAs0tV9/ey/KaRkKuGii27VUoODaMVhBfam/6z&#10;qyOOtiCb4aOs4B26M9IBHWrV2dpBNRCgA01PJ2psLCVskoCQJMKohKMwiheRo86n6XS5V9q8Z7JD&#10;1siwAuYdON3fa2ODoenkYt8SsuBt69hvxcUGOI478DRctWc2CEfmzyRI1vE6Jh6ZzdceCfLcuy1W&#10;xJsX4SLK3+WrVR7+su+GJG14VTFhn5mEFZI/I+4o8VESJ2lp2fLKwtmQtNpuVq1CewrCLtznSg4n&#10;Zzf/MgxXBMjlRUrhjAR3s8Qr5vHCIwWJvGQRxF4QJnfJPCAJyYvLlO65YP+eEhoynESzaNTSOegX&#10;uQXue50bTTtuYHS0vMtwfHKiqVXgWlSOWkN5O9rPSmHDP5cC6J6Idnq1Eh3Fag6bg+uMeGqDjaye&#10;QMBKgsBApTD2wGik+oHRACMkw/r7jiqGUftBQBPYeTMZajI2k0FFCVczbDAazZUZ59KuV3zbAPLU&#10;ZrfQKAV3IrYdNUZxbC8YCy6X4wizc+f5v/M6D9rlbwAAAP//AwBQSwMEFAAGAAgAAAAhAJa7uV7a&#10;AAAACAEAAA8AAABkcnMvZG93bnJldi54bWxMjzFPwzAQhXck/oN1SCyIOs5gtSFOhRAsbBSWbm58&#10;JBH2OYrdJPTXc0wwnr6n772r92vwYsYpDZEMqE0BAqmNbqDOwMf7y/0WRMqWnPWR0MA3Jtg311e1&#10;rVxc6A3nQ+4ESyhV1kCf81hJmdoeg02bOCIx+4xTsJnPqZNusgvLg5dlUWgZ7EDc0NsRn3psvw7n&#10;YECvz+Pd6w7L5dL6mY4XpTIqY25v1scHEBnX/BeG3/k8HRredIpnckl4dii94ygDBYK53hYaxMlA&#10;qRXIppb/H2h+AAAA//8DAFBLAQItABQABgAIAAAAIQC2gziS/gAAAOEBAAATAAAAAAAAAAAAAAAA&#10;AAAAAABbQ29udGVudF9UeXBlc10ueG1sUEsBAi0AFAAGAAgAAAAhADj9If/WAAAAlAEAAAsAAAAA&#10;AAAAAAAAAAAALwEAAF9yZWxzLy5yZWxzUEsBAi0AFAAGAAgAAAAhAH+i5BCyAgAAsAUAAA4AAAAA&#10;AAAAAAAAAAAALgIAAGRycy9lMm9Eb2MueG1sUEsBAi0AFAAGAAgAAAAhAJa7uV7aAAAACAEAAA8A&#10;AAAAAAAAAAAAAAAADAUAAGRycy9kb3ducmV2LnhtbFBLBQYAAAAABAAEAPMAAAATBgAAAAA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4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1AC6D209" wp14:editId="58747251">
                <wp:simplePos x="0" y="0"/>
                <wp:positionH relativeFrom="margin">
                  <wp:posOffset>3240405</wp:posOffset>
                </wp:positionH>
                <wp:positionV relativeFrom="paragraph">
                  <wp:posOffset>121920</wp:posOffset>
                </wp:positionV>
                <wp:extent cx="288290" cy="69850"/>
                <wp:effectExtent l="0" t="0" r="16510" b="63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296" w:rsidRDefault="00515296" w:rsidP="00515296">
                            <w:pPr>
                              <w:pStyle w:val="41"/>
                              <w:shd w:val="clear" w:color="auto" w:fill="auto"/>
                              <w:spacing w:after="0" w:line="110" w:lineRule="exact"/>
                              <w:ind w:left="10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6D209" id="Text Box 14" o:spid="_x0000_s1035" type="#_x0000_t202" style="position:absolute;left:0;text-align:left;margin-left:255.15pt;margin-top:9.6pt;width:22.7pt;height:5.5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3lrwIAAK8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wkiQDlr0QEeDbuWIwtiWZ+h1Blb3PdiZEe6hzS5V3d/J6ptGQq5bInb0Rik5tJTUEF5oX/pPnk44&#10;2oJsh4+yBj9kb6QDGhvV2dpBNRCgQ5seT62xsVRwGSVJlIKmAtUyTRaucz7J5re90uY9lR2yQo4V&#10;NN5hk8OdNjYWks0m1pWQJePcNZ+LZxdgON2AZ3hqdTYG18ufaZBukk0Se3G03HhxUBTeTbmOvWUZ&#10;Xi6Kd8V6XYS/rN8wzlpW11RYNzOvwvjP+nZk+MSIE7O05Ky2cDYkrXbbNVfoQIDXpftcxUFzNvOf&#10;h+GKALm8SCmM4uA2Sr1ymVx6cRkvvPQySLwgTG/TZRCncVE+T+mOCfrvKaEhx+kiWkxUOgf9IrfA&#10;fa9zI1nHDGwOzrocJycjklkCbkTtWmsI45P8pBQ2/HMpoN1zox1dLUMnrppxO7rBSOcp2Mr6Efir&#10;JBAMqAhbD4RWqh8YDbBBcqy/74miGPEPAmbArptZULOwnQUiKniaY4PRJK7NtJb2vWK7FpDnKbuB&#10;OSmZI7EdqCmK43TBVnC5HDeYXTtP/53Vec+ufgMAAP//AwBQSwMEFAAGAAgAAAAhAOnHUmLdAAAA&#10;CQEAAA8AAABkcnMvZG93bnJldi54bWxMjzFPwzAQhXck/oN1SCyI2kmVQkOcCiFY2CgsbG58JBH2&#10;OYrdJPTXc0x0PL1P731X7RbvxIRj7ANpyFYKBFITbE+tho/3l9t7EDEZssYFQg0/GGFXX15UprRh&#10;pjec9qkVXEKxNBq6lIZSyth06E1chQGJs68wepP4HFtpRzNzuXcyV2ojvemJFzoz4FOHzff+6DVs&#10;lufh5nWL+Xxq3ESfpyxLmGl9fbU8PoBIuKR/GP70WR1qdjqEI9konIYiU2tGOdjmIBgoiuIOxEHD&#10;WuUg60qef1D/AgAA//8DAFBLAQItABQABgAIAAAAIQC2gziS/gAAAOEBAAATAAAAAAAAAAAAAAAA&#10;AAAAAABbQ29udGVudF9UeXBlc10ueG1sUEsBAi0AFAAGAAgAAAAhADj9If/WAAAAlAEAAAsAAAAA&#10;AAAAAAAAAAAALwEAAF9yZWxzLy5yZWxzUEsBAi0AFAAGAAgAAAAhAKo07eWvAgAArwUAAA4AAAAA&#10;AAAAAAAAAAAALgIAAGRycy9lMm9Eb2MueG1sUEsBAi0AFAAGAAgAAAAhAOnHUmLdAAAACQEAAA8A&#10;AAAAAAAAAAAAAAAACQUAAGRycy9kb3ducmV2LnhtbFBLBQYAAAAABAAEAPMAAAATBgAAAAA=&#10;" filled="f" stroked="f">
                <v:textbox style="mso-fit-shape-to-text:t" inset="0,0,0,0">
                  <w:txbxContent>
                    <w:p w:rsidR="00515296" w:rsidRDefault="00515296" w:rsidP="00515296">
                      <w:pPr>
                        <w:pStyle w:val="41"/>
                        <w:shd w:val="clear" w:color="auto" w:fill="auto"/>
                        <w:spacing w:after="0" w:line="110" w:lineRule="exact"/>
                        <w:ind w:left="10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296" w:rsidRDefault="00515296"/>
    <w:sectPr w:rsidR="00515296" w:rsidSect="00A77A21">
      <w:footnotePr>
        <w:pos w:val="beneathText"/>
      </w:footnotePr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1" w:usb1="500078FB" w:usb2="00000000" w:usb3="00000000" w:csb0="6000009F" w:csb1="DFD70000"/>
  </w:font>
  <w:font w:name="Droid Sans Fallbac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DE8"/>
    <w:multiLevelType w:val="hybridMultilevel"/>
    <w:tmpl w:val="67082BB6"/>
    <w:lvl w:ilvl="0" w:tplc="13F4DCA6">
      <w:start w:val="2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33B8"/>
    <w:multiLevelType w:val="hybridMultilevel"/>
    <w:tmpl w:val="C4489730"/>
    <w:lvl w:ilvl="0" w:tplc="04190013">
      <w:start w:val="1"/>
      <w:numFmt w:val="upperRoman"/>
      <w:lvlText w:val="%1."/>
      <w:lvlJc w:val="right"/>
      <w:pPr>
        <w:ind w:left="2739" w:hanging="360"/>
      </w:pPr>
    </w:lvl>
    <w:lvl w:ilvl="1" w:tplc="04190019" w:tentative="1">
      <w:start w:val="1"/>
      <w:numFmt w:val="lowerLetter"/>
      <w:lvlText w:val="%2."/>
      <w:lvlJc w:val="left"/>
      <w:pPr>
        <w:ind w:left="3459" w:hanging="360"/>
      </w:pPr>
    </w:lvl>
    <w:lvl w:ilvl="2" w:tplc="0419001B" w:tentative="1">
      <w:start w:val="1"/>
      <w:numFmt w:val="lowerRoman"/>
      <w:lvlText w:val="%3."/>
      <w:lvlJc w:val="right"/>
      <w:pPr>
        <w:ind w:left="4179" w:hanging="180"/>
      </w:pPr>
    </w:lvl>
    <w:lvl w:ilvl="3" w:tplc="0419000F" w:tentative="1">
      <w:start w:val="1"/>
      <w:numFmt w:val="decimal"/>
      <w:lvlText w:val="%4."/>
      <w:lvlJc w:val="left"/>
      <w:pPr>
        <w:ind w:left="4899" w:hanging="360"/>
      </w:pPr>
    </w:lvl>
    <w:lvl w:ilvl="4" w:tplc="04190019" w:tentative="1">
      <w:start w:val="1"/>
      <w:numFmt w:val="lowerLetter"/>
      <w:lvlText w:val="%5."/>
      <w:lvlJc w:val="left"/>
      <w:pPr>
        <w:ind w:left="5619" w:hanging="360"/>
      </w:pPr>
    </w:lvl>
    <w:lvl w:ilvl="5" w:tplc="0419001B" w:tentative="1">
      <w:start w:val="1"/>
      <w:numFmt w:val="lowerRoman"/>
      <w:lvlText w:val="%6."/>
      <w:lvlJc w:val="right"/>
      <w:pPr>
        <w:ind w:left="6339" w:hanging="180"/>
      </w:pPr>
    </w:lvl>
    <w:lvl w:ilvl="6" w:tplc="0419000F" w:tentative="1">
      <w:start w:val="1"/>
      <w:numFmt w:val="decimal"/>
      <w:lvlText w:val="%7."/>
      <w:lvlJc w:val="left"/>
      <w:pPr>
        <w:ind w:left="7059" w:hanging="360"/>
      </w:pPr>
    </w:lvl>
    <w:lvl w:ilvl="7" w:tplc="04190019" w:tentative="1">
      <w:start w:val="1"/>
      <w:numFmt w:val="lowerLetter"/>
      <w:lvlText w:val="%8."/>
      <w:lvlJc w:val="left"/>
      <w:pPr>
        <w:ind w:left="7779" w:hanging="360"/>
      </w:pPr>
    </w:lvl>
    <w:lvl w:ilvl="8" w:tplc="0419001B" w:tentative="1">
      <w:start w:val="1"/>
      <w:numFmt w:val="lowerRoman"/>
      <w:lvlText w:val="%9."/>
      <w:lvlJc w:val="right"/>
      <w:pPr>
        <w:ind w:left="8499" w:hanging="180"/>
      </w:pPr>
    </w:lvl>
  </w:abstractNum>
  <w:abstractNum w:abstractNumId="2" w15:restartNumberingAfterBreak="0">
    <w:nsid w:val="0B66063E"/>
    <w:multiLevelType w:val="multilevel"/>
    <w:tmpl w:val="2DA68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30864"/>
    <w:multiLevelType w:val="multilevel"/>
    <w:tmpl w:val="31AE4068"/>
    <w:lvl w:ilvl="0">
      <w:start w:val="4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716C8B"/>
    <w:multiLevelType w:val="multilevel"/>
    <w:tmpl w:val="BCE676F8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074D8"/>
    <w:multiLevelType w:val="multilevel"/>
    <w:tmpl w:val="C97C20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070C6"/>
    <w:multiLevelType w:val="multilevel"/>
    <w:tmpl w:val="764849F6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AB3207"/>
    <w:multiLevelType w:val="multilevel"/>
    <w:tmpl w:val="F10AC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7B4C76"/>
    <w:multiLevelType w:val="multilevel"/>
    <w:tmpl w:val="24D8BCA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869BA"/>
    <w:multiLevelType w:val="hybridMultilevel"/>
    <w:tmpl w:val="94422B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F6027F"/>
    <w:multiLevelType w:val="hybridMultilevel"/>
    <w:tmpl w:val="5336C3CA"/>
    <w:lvl w:ilvl="0" w:tplc="584AA4F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62BF9"/>
    <w:multiLevelType w:val="multilevel"/>
    <w:tmpl w:val="5E6CDFDA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47DBD"/>
    <w:multiLevelType w:val="multilevel"/>
    <w:tmpl w:val="2BFA60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0A2B99"/>
    <w:multiLevelType w:val="multilevel"/>
    <w:tmpl w:val="B31AA18E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D90F9B"/>
    <w:multiLevelType w:val="multilevel"/>
    <w:tmpl w:val="9B04666C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093746"/>
    <w:multiLevelType w:val="multilevel"/>
    <w:tmpl w:val="7FAA34AA"/>
    <w:lvl w:ilvl="0">
      <w:start w:val="1"/>
      <w:numFmt w:val="decimal"/>
      <w:lvlText w:val="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0A086B"/>
    <w:multiLevelType w:val="hybridMultilevel"/>
    <w:tmpl w:val="9EB2B83E"/>
    <w:lvl w:ilvl="0" w:tplc="EB62CC7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D76F3"/>
    <w:multiLevelType w:val="multilevel"/>
    <w:tmpl w:val="1744D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7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15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"/>
  </w:num>
  <w:num w:numId="16">
    <w:abstractNumId w:val="0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96"/>
    <w:rsid w:val="004D46BF"/>
    <w:rsid w:val="0051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EEDDE-5A94-4DE4-9DAF-05F61CC9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5296"/>
    <w:rPr>
      <w:color w:val="0066CC"/>
      <w:u w:val="single"/>
    </w:rPr>
  </w:style>
  <w:style w:type="character" w:customStyle="1" w:styleId="2">
    <w:name w:val="Сноска (2)_"/>
    <w:basedOn w:val="a0"/>
    <w:link w:val="20"/>
    <w:rsid w:val="00515296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a4">
    <w:name w:val="Сноска_"/>
    <w:basedOn w:val="a0"/>
    <w:rsid w:val="0051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pt">
    <w:name w:val="Сноска + 12 pt;Курсив"/>
    <w:basedOn w:val="a4"/>
    <w:rsid w:val="0051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носка"/>
    <w:basedOn w:val="a4"/>
    <w:rsid w:val="0051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3">
    <w:name w:val="Сноска (3)_"/>
    <w:basedOn w:val="a0"/>
    <w:link w:val="30"/>
    <w:rsid w:val="005152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Сноска + 11;5 pt;Курсив"/>
    <w:basedOn w:val="a4"/>
    <w:rsid w:val="0051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Сноска + 11;5 pt"/>
    <w:basedOn w:val="a4"/>
    <w:rsid w:val="0051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1">
    <w:name w:val="Основной текст (2)_"/>
    <w:basedOn w:val="a0"/>
    <w:rsid w:val="00515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2">
    <w:name w:val="Основной текст (2)"/>
    <w:basedOn w:val="21"/>
    <w:rsid w:val="00515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1">
    <w:name w:val="Основной текст (3)_"/>
    <w:basedOn w:val="a0"/>
    <w:link w:val="32"/>
    <w:rsid w:val="0051529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6">
    <w:name w:val="Основной текст_"/>
    <w:basedOn w:val="a0"/>
    <w:link w:val="4"/>
    <w:rsid w:val="0051529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6"/>
    <w:rsid w:val="00515296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6"/>
    <w:rsid w:val="00515296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33">
    <w:name w:val="Основной текст3"/>
    <w:basedOn w:val="a6"/>
    <w:rsid w:val="00515296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pt2pt">
    <w:name w:val="Основной текст + 12 pt;Курсив;Интервал 2 pt"/>
    <w:basedOn w:val="a6"/>
    <w:rsid w:val="00515296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40">
    <w:name w:val="Основной текст (4)_"/>
    <w:basedOn w:val="a0"/>
    <w:link w:val="41"/>
    <w:rsid w:val="00515296"/>
    <w:rPr>
      <w:rFonts w:ascii="Microsoft Sans Serif" w:eastAsia="Microsoft Sans Serif" w:hAnsi="Microsoft Sans Serif" w:cs="Microsoft Sans Serif"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1529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1529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1">
    <w:name w:val="Основной текст (6) + Полужирный;Не курсив"/>
    <w:basedOn w:val="6"/>
    <w:rsid w:val="005152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135pt">
    <w:name w:val="Основной текст (6) + 13;5 pt;Не курсив"/>
    <w:basedOn w:val="6"/>
    <w:rsid w:val="00515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12pt">
    <w:name w:val="Основной текст (6) + 12 pt"/>
    <w:basedOn w:val="6"/>
    <w:rsid w:val="00515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2pt">
    <w:name w:val="Основной текст (5) + 12 pt;Не полужирный;Курсив"/>
    <w:basedOn w:val="5"/>
    <w:rsid w:val="005152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35pt">
    <w:name w:val="Основной текст (5) + 13;5 pt;Не полужирный"/>
    <w:basedOn w:val="5"/>
    <w:rsid w:val="005152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4Sylfaen85pt">
    <w:name w:val="Основной текст (4) + Sylfaen;8;5 pt;Курсив"/>
    <w:basedOn w:val="40"/>
    <w:rsid w:val="00515296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TimesNewRoman75pt">
    <w:name w:val="Основной текст (4) + Times New Roman;7;5 pt"/>
    <w:basedOn w:val="40"/>
    <w:rsid w:val="0051529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75pt">
    <w:name w:val="Основной текст (5) + 7;5 pt;Не полужирный"/>
    <w:basedOn w:val="5"/>
    <w:rsid w:val="005152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1">
    <w:name w:val="Основной текст (5) + Не полужирный;Курсив"/>
    <w:basedOn w:val="5"/>
    <w:rsid w:val="005152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7">
    <w:name w:val="Основной текст (7)_"/>
    <w:basedOn w:val="a0"/>
    <w:rsid w:val="0051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pt">
    <w:name w:val="Основной текст (4) + Интервал 1 pt"/>
    <w:basedOn w:val="40"/>
    <w:rsid w:val="00515296"/>
    <w:rPr>
      <w:rFonts w:ascii="Microsoft Sans Serif" w:eastAsia="Microsoft Sans Serif" w:hAnsi="Microsoft Sans Serif" w:cs="Microsoft Sans Serif"/>
      <w:color w:val="000000"/>
      <w:spacing w:val="3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12pt0">
    <w:name w:val="Основной текст + 12 pt;Курсив"/>
    <w:basedOn w:val="a6"/>
    <w:rsid w:val="00515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70">
    <w:name w:val="Основной текст (7)"/>
    <w:basedOn w:val="7"/>
    <w:rsid w:val="0051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2">
    <w:name w:val="Основной текст (4) + Курсив"/>
    <w:basedOn w:val="40"/>
    <w:rsid w:val="0051529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8Exact">
    <w:name w:val="Основной текст (8) Exact"/>
    <w:basedOn w:val="a0"/>
    <w:rsid w:val="00515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Exact">
    <w:name w:val="Основной текст Exact"/>
    <w:basedOn w:val="a0"/>
    <w:rsid w:val="00515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115ptExact">
    <w:name w:val="Основной текст + 11;5 pt;Курсив Exact"/>
    <w:basedOn w:val="a6"/>
    <w:rsid w:val="00515296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51529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Exact">
    <w:name w:val="Основной текст (10) Exact"/>
    <w:basedOn w:val="a0"/>
    <w:rsid w:val="005152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3"/>
      <w:szCs w:val="23"/>
      <w:u w:val="none"/>
      <w:lang w:val="en-US"/>
    </w:rPr>
  </w:style>
  <w:style w:type="character" w:customStyle="1" w:styleId="4Exact">
    <w:name w:val="Основной текст (4) Exact"/>
    <w:basedOn w:val="a0"/>
    <w:rsid w:val="0051529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2"/>
      <w:sz w:val="11"/>
      <w:szCs w:val="11"/>
      <w:u w:val="none"/>
    </w:rPr>
  </w:style>
  <w:style w:type="character" w:customStyle="1" w:styleId="43">
    <w:name w:val="Основной текст (4) + Курсив;Малые прописные"/>
    <w:basedOn w:val="40"/>
    <w:rsid w:val="00515296"/>
    <w:rPr>
      <w:rFonts w:ascii="Microsoft Sans Serif" w:eastAsia="Microsoft Sans Serif" w:hAnsi="Microsoft Sans Serif" w:cs="Microsoft Sans Serif"/>
      <w:i/>
      <w:i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11">
    <w:name w:val="Основной текст (11)_"/>
    <w:basedOn w:val="a0"/>
    <w:link w:val="110"/>
    <w:rsid w:val="00515296"/>
    <w:rPr>
      <w:rFonts w:ascii="Microsoft Sans Serif" w:eastAsia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11105pt">
    <w:name w:val="Основной текст (11) + 10;5 pt"/>
    <w:basedOn w:val="11"/>
    <w:rsid w:val="0051529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152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1529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1529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Georgia">
    <w:name w:val="Основной текст (8) + Georgia;Не полужирный;Курсив"/>
    <w:basedOn w:val="8"/>
    <w:rsid w:val="00515296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">
    <w:name w:val="Основной текст (10)_"/>
    <w:basedOn w:val="a0"/>
    <w:link w:val="100"/>
    <w:rsid w:val="00515296"/>
    <w:rPr>
      <w:rFonts w:ascii="Times New Roman" w:eastAsia="Times New Roman" w:hAnsi="Times New Roman" w:cs="Times New Roman"/>
      <w:i/>
      <w:iCs/>
      <w:shd w:val="clear" w:color="auto" w:fill="FFFFFF"/>
      <w:lang w:val="en-US"/>
    </w:rPr>
  </w:style>
  <w:style w:type="character" w:customStyle="1" w:styleId="Georgia105pt">
    <w:name w:val="Основной текст + Georgia;10;5 pt;Полужирный"/>
    <w:basedOn w:val="a6"/>
    <w:rsid w:val="00515296"/>
    <w:rPr>
      <w:rFonts w:ascii="Georgia" w:eastAsia="Georgia" w:hAnsi="Georgia" w:cs="Georgia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15296"/>
    <w:rPr>
      <w:rFonts w:ascii="Microsoft Sans Serif" w:eastAsia="Microsoft Sans Serif" w:hAnsi="Microsoft Sans Serif" w:cs="Microsoft Sans Serif"/>
      <w:spacing w:val="-20"/>
      <w:sz w:val="23"/>
      <w:szCs w:val="23"/>
      <w:shd w:val="clear" w:color="auto" w:fill="FFFFFF"/>
    </w:rPr>
  </w:style>
  <w:style w:type="character" w:customStyle="1" w:styleId="141pt">
    <w:name w:val="Основной текст (14) + Интервал 1 pt"/>
    <w:basedOn w:val="14"/>
    <w:rsid w:val="00515296"/>
    <w:rPr>
      <w:rFonts w:ascii="Microsoft Sans Serif" w:eastAsia="Microsoft Sans Serif" w:hAnsi="Microsoft Sans Serif" w:cs="Microsoft Sans Serif"/>
      <w:color w:val="000000"/>
      <w:spacing w:val="2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;Курсив"/>
    <w:basedOn w:val="a6"/>
    <w:rsid w:val="00515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15">
    <w:name w:val="Основной текст (15)_"/>
    <w:basedOn w:val="a0"/>
    <w:link w:val="150"/>
    <w:rsid w:val="0051529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0pt">
    <w:name w:val="Основной текст + 10 pt"/>
    <w:basedOn w:val="a6"/>
    <w:rsid w:val="0051529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135pt">
    <w:name w:val="Основной текст (10) + 13;5 pt;Не курсив"/>
    <w:basedOn w:val="10"/>
    <w:rsid w:val="00515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16">
    <w:name w:val="Заголовок №1_"/>
    <w:basedOn w:val="a0"/>
    <w:link w:val="17"/>
    <w:rsid w:val="0051529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515296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6"/>
    <w:rsid w:val="00515296"/>
    <w:rPr>
      <w:rFonts w:ascii="Times New Roman" w:eastAsia="Times New Roman" w:hAnsi="Times New Roman" w:cs="Times New Roman"/>
      <w:color w:val="000000"/>
      <w:spacing w:val="4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Georgia95pt">
    <w:name w:val="Основной текст + Georgia;9;5 pt;Курсив"/>
    <w:basedOn w:val="a6"/>
    <w:rsid w:val="00515296"/>
    <w:rPr>
      <w:rFonts w:ascii="Georgia" w:eastAsia="Georgia" w:hAnsi="Georgia" w:cs="Georgia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515296"/>
    <w:rPr>
      <w:rFonts w:ascii="Times New Roman" w:eastAsia="Times New Roman" w:hAnsi="Times New Roman" w:cs="Times New Roman"/>
      <w:sz w:val="15"/>
      <w:szCs w:val="15"/>
      <w:shd w:val="clear" w:color="auto" w:fill="FFFFFF"/>
      <w:lang w:val="en-US"/>
    </w:rPr>
  </w:style>
  <w:style w:type="character" w:customStyle="1" w:styleId="172">
    <w:name w:val="Основной текст (17) + Малые прописные"/>
    <w:basedOn w:val="170"/>
    <w:rsid w:val="00515296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15pt1">
    <w:name w:val="Основной текст + 11;5 pt;Курсив"/>
    <w:basedOn w:val="a6"/>
    <w:rsid w:val="00515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2">
    <w:name w:val="Основной текст + 11;5 pt"/>
    <w:basedOn w:val="a6"/>
    <w:rsid w:val="0051529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152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125pt0ptExact">
    <w:name w:val="Основной текст (10) + 12;5 pt;Интервал 0 pt Exact"/>
    <w:basedOn w:val="10"/>
    <w:rsid w:val="00515296"/>
    <w:rPr>
      <w:rFonts w:ascii="Times New Roman" w:eastAsia="Times New Roman" w:hAnsi="Times New Roman" w:cs="Times New Roman"/>
      <w:i/>
      <w:iCs/>
      <w:color w:val="000000"/>
      <w:spacing w:val="-6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20">
    <w:name w:val="Сноска (2)"/>
    <w:basedOn w:val="a"/>
    <w:link w:val="2"/>
    <w:rsid w:val="00515296"/>
    <w:pPr>
      <w:widowControl w:val="0"/>
      <w:shd w:val="clear" w:color="auto" w:fill="FFFFFF"/>
      <w:spacing w:after="0" w:line="0" w:lineRule="atLeast"/>
      <w:ind w:firstLine="580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30">
    <w:name w:val="Сноска (3)"/>
    <w:basedOn w:val="a"/>
    <w:link w:val="3"/>
    <w:rsid w:val="00515296"/>
    <w:pPr>
      <w:widowControl w:val="0"/>
      <w:shd w:val="clear" w:color="auto" w:fill="FFFFFF"/>
      <w:spacing w:after="120" w:line="0" w:lineRule="atLeast"/>
      <w:ind w:firstLine="6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rsid w:val="00515296"/>
    <w:pPr>
      <w:widowControl w:val="0"/>
      <w:shd w:val="clear" w:color="auto" w:fill="FFFFFF"/>
      <w:spacing w:before="360" w:after="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6"/>
    <w:rsid w:val="00515296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515296"/>
    <w:pPr>
      <w:widowControl w:val="0"/>
      <w:shd w:val="clear" w:color="auto" w:fill="FFFFFF"/>
      <w:spacing w:after="480" w:line="235" w:lineRule="exac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50">
    <w:name w:val="Основной текст (5)"/>
    <w:basedOn w:val="a"/>
    <w:link w:val="5"/>
    <w:rsid w:val="00515296"/>
    <w:pPr>
      <w:widowControl w:val="0"/>
      <w:shd w:val="clear" w:color="auto" w:fill="FFFFFF"/>
      <w:spacing w:after="300" w:line="365" w:lineRule="exact"/>
      <w:ind w:hanging="11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51529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5152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rsid w:val="005152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rsid w:val="005152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lang w:val="en-US"/>
    </w:rPr>
  </w:style>
  <w:style w:type="paragraph" w:customStyle="1" w:styleId="110">
    <w:name w:val="Основной текст (11)"/>
    <w:basedOn w:val="a"/>
    <w:link w:val="11"/>
    <w:rsid w:val="00515296"/>
    <w:pPr>
      <w:widowControl w:val="0"/>
      <w:shd w:val="clear" w:color="auto" w:fill="FFFFFF"/>
      <w:spacing w:after="0" w:line="182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120">
    <w:name w:val="Основной текст (12)"/>
    <w:basedOn w:val="a"/>
    <w:link w:val="12"/>
    <w:rsid w:val="00515296"/>
    <w:pPr>
      <w:widowControl w:val="0"/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0">
    <w:name w:val="Основной текст (13)"/>
    <w:basedOn w:val="a"/>
    <w:link w:val="13"/>
    <w:rsid w:val="00515296"/>
    <w:pPr>
      <w:widowControl w:val="0"/>
      <w:shd w:val="clear" w:color="auto" w:fill="FFFFFF"/>
      <w:spacing w:before="60" w:after="0" w:line="216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40">
    <w:name w:val="Основной текст (14)"/>
    <w:basedOn w:val="a"/>
    <w:link w:val="14"/>
    <w:rsid w:val="00515296"/>
    <w:pPr>
      <w:widowControl w:val="0"/>
      <w:shd w:val="clear" w:color="auto" w:fill="FFFFFF"/>
      <w:spacing w:before="360" w:after="540" w:line="0" w:lineRule="atLeast"/>
      <w:jc w:val="center"/>
    </w:pPr>
    <w:rPr>
      <w:rFonts w:ascii="Microsoft Sans Serif" w:eastAsia="Microsoft Sans Serif" w:hAnsi="Microsoft Sans Serif" w:cs="Microsoft Sans Serif"/>
      <w:spacing w:val="-20"/>
      <w:sz w:val="23"/>
      <w:szCs w:val="23"/>
    </w:rPr>
  </w:style>
  <w:style w:type="paragraph" w:customStyle="1" w:styleId="150">
    <w:name w:val="Основной текст (15)"/>
    <w:basedOn w:val="a"/>
    <w:link w:val="15"/>
    <w:rsid w:val="00515296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7">
    <w:name w:val="Заголовок №1"/>
    <w:basedOn w:val="a"/>
    <w:link w:val="16"/>
    <w:rsid w:val="00515296"/>
    <w:pPr>
      <w:widowControl w:val="0"/>
      <w:shd w:val="clear" w:color="auto" w:fill="FFFFFF"/>
      <w:spacing w:after="120" w:line="192" w:lineRule="exact"/>
      <w:ind w:firstLine="580"/>
      <w:jc w:val="both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161">
    <w:name w:val="Основной текст (16)"/>
    <w:basedOn w:val="a"/>
    <w:link w:val="160"/>
    <w:rsid w:val="00515296"/>
    <w:pPr>
      <w:widowControl w:val="0"/>
      <w:shd w:val="clear" w:color="auto" w:fill="FFFFFF"/>
      <w:spacing w:after="180" w:line="0" w:lineRule="atLeast"/>
      <w:ind w:firstLine="44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71">
    <w:name w:val="Основной текст (17)"/>
    <w:basedOn w:val="a"/>
    <w:link w:val="170"/>
    <w:rsid w:val="00515296"/>
    <w:pPr>
      <w:widowControl w:val="0"/>
      <w:shd w:val="clear" w:color="auto" w:fill="FFFFFF"/>
      <w:spacing w:after="720" w:line="211" w:lineRule="exact"/>
    </w:pPr>
    <w:rPr>
      <w:rFonts w:ascii="Times New Roman" w:eastAsia="Times New Roman" w:hAnsi="Times New Roman" w:cs="Times New Roman"/>
      <w:sz w:val="15"/>
      <w:szCs w:val="15"/>
      <w:lang w:val="en-US"/>
    </w:rPr>
  </w:style>
  <w:style w:type="paragraph" w:customStyle="1" w:styleId="180">
    <w:name w:val="Основной текст (18)"/>
    <w:basedOn w:val="a"/>
    <w:link w:val="18"/>
    <w:rsid w:val="00515296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No Spacing"/>
    <w:uiPriority w:val="1"/>
    <w:qFormat/>
    <w:rsid w:val="005152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15296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15296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1529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90157&amp;sub=4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0005879&amp;sub=927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28820000&amp;sub=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6381</Words>
  <Characters>36372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2017-12-04T11:10:00Z</dcterms:created>
  <dcterms:modified xsi:type="dcterms:W3CDTF">2017-12-04T11:13:00Z</dcterms:modified>
</cp:coreProperties>
</file>