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AB" w:rsidRPr="00BB3BAB" w:rsidRDefault="00BB3BAB" w:rsidP="00F23271">
      <w:pPr>
        <w:shd w:val="clear" w:color="auto" w:fill="FFFFFF"/>
        <w:spacing w:after="0" w:line="240" w:lineRule="auto"/>
        <w:ind w:left="7080" w:firstLine="71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left="7080" w:firstLine="708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A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AB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A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AB">
        <w:rPr>
          <w:rFonts w:ascii="Times New Roman" w:hAnsi="Times New Roman" w:cs="Times New Roman"/>
          <w:sz w:val="28"/>
          <w:szCs w:val="28"/>
        </w:rPr>
        <w:t>РЕШЕНИЕ</w:t>
      </w:r>
    </w:p>
    <w:p w:rsid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AB">
        <w:rPr>
          <w:rFonts w:ascii="Times New Roman" w:hAnsi="Times New Roman" w:cs="Times New Roman"/>
          <w:sz w:val="28"/>
          <w:szCs w:val="28"/>
        </w:rPr>
        <w:t>(проект)</w:t>
      </w: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AB">
        <w:rPr>
          <w:rFonts w:ascii="Times New Roman" w:hAnsi="Times New Roman" w:cs="Times New Roman"/>
          <w:b/>
          <w:sz w:val="28"/>
          <w:szCs w:val="28"/>
        </w:rPr>
        <w:t>от «___» __________ 20__ г. №_______</w:t>
      </w: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BAB" w:rsidRPr="00BB3BAB" w:rsidRDefault="00BB3BAB" w:rsidP="00BB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A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принятии</w:t>
      </w:r>
      <w:r w:rsidRPr="00BB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 выявления, учета и оформления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3BA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выморочного имущества в муниципальную собственность Рузского городского округа</w:t>
      </w:r>
      <w:r w:rsidRPr="00BB3BAB">
        <w:rPr>
          <w:rFonts w:ascii="Times New Roman" w:hAnsi="Times New Roman" w:cs="Times New Roman"/>
          <w:b/>
          <w:sz w:val="28"/>
          <w:szCs w:val="28"/>
        </w:rPr>
        <w:t>»</w:t>
      </w:r>
    </w:p>
    <w:p w:rsidR="00BB3BAB" w:rsidRPr="00BB3BAB" w:rsidRDefault="00BB3BAB" w:rsidP="00BB3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Гражданским кодексом Российской Федерации, Федеральным законом от 06.10.2003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131-ФЗ «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равления в Российской Федерации»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Федера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льным законом от 13.07.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2015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218-ФЗ «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венной регистрации недвижимости»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Постановлением Правительства Российской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Федерации от 29.05.2003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311 «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 порядке учета, оценки и распоряжения имуществом, обращен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ным в собственность государства»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в целях эффективного управления имуществом,</w:t>
      </w:r>
      <w:r w:rsidRPr="00BB3BAB">
        <w:rPr>
          <w:rFonts w:ascii="Times New Roman" w:hAnsi="Times New Roman" w:cs="Times New Roman"/>
        </w:rPr>
        <w:t xml:space="preserve"> 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руководствуясь Уставом Рузского городского округа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B3BAB" w:rsidRPr="00BB3BAB" w:rsidRDefault="00BB3BAB" w:rsidP="00BB3BA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Совет депутатов Рузского городского округа РЕШИЛ: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Принять Положение о порядке выявления, учета и оформления выморочного имущества в муниципальную собственность Рузского городского округа (Приложение №1)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BB3BA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«Красное Знамя» и на официальном сайте в сети «Интернет» </w:t>
      </w:r>
      <w:hyperlink r:id="rId5" w:history="1">
        <w:r w:rsidRPr="00BB3B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B3B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3B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ruzaregion</w:t>
        </w:r>
        <w:proofErr w:type="spellEnd"/>
        <w:r w:rsidRPr="00BB3B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3B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3BAB" w:rsidRPr="00BB3BAB" w:rsidRDefault="00BB3BAB" w:rsidP="00BB3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Контроль за выполнением настоящего решения возложить на ________________________________________.</w:t>
      </w:r>
    </w:p>
    <w:p w:rsidR="00BB3BAB" w:rsidRDefault="00BB3BAB" w:rsidP="00BB3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CE7768" w:rsidTr="00617A24">
        <w:tc>
          <w:tcPr>
            <w:tcW w:w="5072" w:type="dxa"/>
          </w:tcPr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Глава Рузского городского округа</w:t>
            </w:r>
          </w:p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7A24" w:rsidRDefault="00617A24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7A24" w:rsidRDefault="00617A24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_________________М.В. Тарханов </w:t>
            </w:r>
          </w:p>
          <w:p w:rsidR="00617A24" w:rsidRDefault="00617A24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3" w:type="dxa"/>
          </w:tcPr>
          <w:p w:rsidR="00CE7768" w:rsidRDefault="00CE7768" w:rsidP="00BB3B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7A24" w:rsidRPr="00BB3BAB" w:rsidRDefault="00617A24" w:rsidP="0061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B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E7768" w:rsidRDefault="00617A24" w:rsidP="00617A2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B3BAB">
              <w:rPr>
                <w:rFonts w:ascii="Times New Roman" w:hAnsi="Times New Roman" w:cs="Times New Roman"/>
                <w:sz w:val="28"/>
                <w:szCs w:val="28"/>
              </w:rPr>
              <w:t>Рузского городского округа</w:t>
            </w:r>
          </w:p>
          <w:p w:rsidR="00617A24" w:rsidRDefault="00617A24" w:rsidP="00617A2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24" w:rsidRDefault="00617A24" w:rsidP="00617A2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24" w:rsidRDefault="00617A24" w:rsidP="00617A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__________________С.Б. Макаревич</w:t>
            </w:r>
          </w:p>
        </w:tc>
      </w:tr>
    </w:tbl>
    <w:p w:rsidR="00F23271" w:rsidRDefault="00F23271" w:rsidP="00617A24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F23271" w:rsidRDefault="00F23271" w:rsidP="00617A24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F23271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Приложение №1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F23271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 решению Совета</w:t>
      </w:r>
      <w:r w:rsidR="00F232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2327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епутатов </w:t>
      </w:r>
    </w:p>
    <w:p w:rsidR="00BB3BAB" w:rsidRPr="00BB3BAB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Рузского городского округа</w:t>
      </w:r>
    </w:p>
    <w:p w:rsidR="00BB3BAB" w:rsidRPr="00BB3BAB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от ____________. </w:t>
      </w:r>
      <w:r w:rsidRPr="00BB3BA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№ _____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BB3BAB" w:rsidRPr="00BB3BAB" w:rsidRDefault="00BB3BAB" w:rsidP="00BB3BA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B3BAB" w:rsidRPr="00BB3BAB" w:rsidRDefault="00F23271" w:rsidP="00617A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</w:t>
      </w:r>
      <w:r w:rsid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выявления, учета и оформления</w:t>
      </w:r>
      <w:r w:rsidR="00BB3BAB" w:rsidRP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выморочного имущества в муниципальную собственность</w:t>
      </w:r>
      <w:r w:rsid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</w:p>
    <w:p w:rsidR="00BB3BAB" w:rsidRPr="00BB3BAB" w:rsidRDefault="00BB3BAB" w:rsidP="00617A2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B3BAB" w:rsidRPr="00502B46" w:rsidRDefault="00BB3BAB" w:rsidP="00502B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02B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02B46" w:rsidRPr="00502B46" w:rsidRDefault="00502B46" w:rsidP="00502B46">
      <w:pPr>
        <w:pStyle w:val="a7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B3BAB" w:rsidRPr="00BB3BAB" w:rsidRDefault="00BB3BAB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Настоящее Положение </w:t>
      </w:r>
      <w:r w:rsidR="00CE7768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 порядк</w:t>
      </w:r>
      <w:r w:rsidR="00CE7768" w:rsidRPr="00CE77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 выявления, учета и оформления</w:t>
      </w:r>
      <w:r w:rsidR="00CE7768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выморочного имущества в муниципальную собственность</w:t>
      </w:r>
      <w:r w:rsidR="00CE7768" w:rsidRPr="00CE77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CE7768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(далее - Положение) разработано в соответствии с Гражданским кодексом Российской Федерации, Феде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ральным законом от 06.10.2003 №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131-ФЗ "Об общих принципах организации местного самоуправления в Российской Федерации", Федераль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ным законом от 13 июля 2015 г. №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218-ФЗ "О государственной регистрации недвижимости", Постановлением Правительства Российской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Федерации от 29 мая 2003 года №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311 "О порядке учета, оценки и распоряжения имуществом, обращенным в собственность государства"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B3BAB" w:rsidRDefault="00BB3BAB" w:rsidP="00CE776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Положение определяет п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орядок принятия выморочного имущества в муниципальную собственность 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округа.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B3BAB" w:rsidRPr="00617A24" w:rsidRDefault="00CE7768" w:rsidP="00BB3BA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B3BAB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принятия выморочного имущества в муниципальную собственность </w:t>
      </w: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округа.</w:t>
      </w:r>
    </w:p>
    <w:p w:rsidR="00CE7768" w:rsidRPr="00BB3BAB" w:rsidRDefault="00CE7768" w:rsidP="00BB3BA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.2. В соответствии с действующим законодательством выморочное имущество в виде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округа.</w:t>
      </w: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.3. Документом, подтверждающим право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наследство, является свидетельство о праве на наследство, выдаваемое нотариальным органом</w:t>
      </w:r>
      <w:r w:rsidR="00F232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F232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либо решение суда о признании права муниципальной собственности Рузского городского округа на выморочное имущество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Для приобретения выморочного имущества принятие наследства не требуется.</w:t>
      </w: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.4. 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обеспечивает государственную регистрацию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 в органах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государственной 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регистрации прав.</w:t>
      </w: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.5. Выморочное имущество в виде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BB3BAB" w:rsidRP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.6. 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случае </w:t>
      </w:r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Рузского городского округа, при отсутствии у умершего гражданина наследников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д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ля получения свидетельства о праве на наследство на выморочное имущество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администрация 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собирает следующие документы, направляя запросы в соответствующие государственные органы:</w:t>
      </w:r>
    </w:p>
    <w:p w:rsidR="00BB3BAB" w:rsidRPr="00BB3BAB" w:rsidRDefault="00BB3BAB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:rsidR="00617A24" w:rsidRPr="00BB3BAB" w:rsidRDefault="00BB3BAB" w:rsidP="00617A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выписки из Единого государственного реестра прав на недвижимое имущество и сделок </w:t>
      </w:r>
      <w:bookmarkStart w:id="0" w:name="_GoBack"/>
      <w:bookmarkEnd w:id="0"/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17A24" w:rsidRDefault="00617A24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617A24" w:rsidRDefault="00617A24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запроса нотариусу по месту </w:t>
      </w:r>
      <w:r w:rsidR="006476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открытия наследства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 наличии или отсутствии открытых наследственных дел</w:t>
      </w:r>
      <w:r w:rsidR="006476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отношении наследодателя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P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7A24" w:rsidRPr="00617A24" w:rsidRDefault="00617A24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2.7. После поступления указанных в пункте 2.6 документов данные документы,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BB3BAB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.8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В случае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мотивированного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отказа нотариуса в выдаче свидетельства о праве на наследство на выморочное имущество 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течении 30 рабочих дней, 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обращается с иском в суд о признании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имущество.</w:t>
      </w:r>
    </w:p>
    <w:p w:rsidR="00617A24" w:rsidRPr="00BB3BAB" w:rsidRDefault="00617A24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2.9. в течение 30 рабочих дней после поступления информации об отказе в предоставлении документов, указанных в пункте 2.6, по причине их отсутствия обращается с исковым заявлением в суд о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признании на выморочное имущество права собственности Рузского городского округа.</w:t>
      </w:r>
    </w:p>
    <w:p w:rsidR="002B579E" w:rsidRPr="00BB3BAB" w:rsidRDefault="00CE7768" w:rsidP="00F2327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.10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 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обращается в орган регистрации прав для регистрации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имущество.</w:t>
      </w:r>
    </w:p>
    <w:p w:rsidR="002B579E" w:rsidRPr="002B579E" w:rsidRDefault="00CE7768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.11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="002B57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Администрация Рузского городского округа 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течение 10 (десяти) рабочих дней с даты получения свидетельства о праве на наследство или вступления в законную силу решения суда о признании права собственности Рузского городского округа на выморочное имущество:</w:t>
      </w:r>
    </w:p>
    <w:p w:rsidR="002B579E" w:rsidRPr="002B579E" w:rsidRDefault="002B579E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готовит проект постановления о приеме в муниципальную собственность Рузского городского округа выморочного имущества;</w:t>
      </w:r>
    </w:p>
    <w:p w:rsidR="00BB3BAB" w:rsidRDefault="00F23271" w:rsidP="00BB3B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Рузского городского округа на выморочное имущество.</w:t>
      </w:r>
    </w:p>
    <w:p w:rsidR="002B579E" w:rsidRPr="00BB3BAB" w:rsidRDefault="002B579E" w:rsidP="002B579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79E" w:rsidRPr="00F23271" w:rsidRDefault="002B579E" w:rsidP="002B579E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23271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3. Учет объектов выморочного имущества</w:t>
      </w:r>
    </w:p>
    <w:p w:rsidR="002B579E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B579E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color w:val="2D2D2D"/>
          <w:spacing w:val="2"/>
          <w:sz w:val="28"/>
          <w:szCs w:val="28"/>
        </w:rPr>
        <w:t>Рузским городским округом</w:t>
      </w:r>
      <w:r w:rsidRPr="002B579E">
        <w:rPr>
          <w:color w:val="2D2D2D"/>
          <w:spacing w:val="2"/>
          <w:sz w:val="28"/>
          <w:szCs w:val="28"/>
        </w:rPr>
        <w:t xml:space="preserve">, вносятся в состав казны </w:t>
      </w:r>
      <w:r>
        <w:rPr>
          <w:color w:val="2D2D2D"/>
          <w:spacing w:val="2"/>
          <w:sz w:val="28"/>
          <w:szCs w:val="28"/>
        </w:rPr>
        <w:t>Рузского городского округа</w:t>
      </w:r>
      <w:r w:rsidRPr="002B579E">
        <w:rPr>
          <w:color w:val="2D2D2D"/>
          <w:spacing w:val="2"/>
          <w:sz w:val="28"/>
          <w:szCs w:val="28"/>
        </w:rPr>
        <w:t>.</w:t>
      </w:r>
    </w:p>
    <w:p w:rsidR="002B579E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3.2. </w:t>
      </w:r>
      <w:r>
        <w:rPr>
          <w:color w:val="2D2D2D"/>
          <w:spacing w:val="2"/>
          <w:sz w:val="28"/>
          <w:szCs w:val="28"/>
        </w:rPr>
        <w:t>Администрация Рузского городского округа</w:t>
      </w:r>
      <w:r w:rsidRPr="002B579E">
        <w:rPr>
          <w:color w:val="2D2D2D"/>
          <w:spacing w:val="2"/>
          <w:sz w:val="28"/>
          <w:szCs w:val="28"/>
        </w:rPr>
        <w:t xml:space="preserve">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F23271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</w:t>
      </w:r>
      <w:r w:rsidR="00F23271">
        <w:rPr>
          <w:color w:val="2D2D2D"/>
          <w:spacing w:val="2"/>
          <w:sz w:val="28"/>
          <w:szCs w:val="28"/>
        </w:rPr>
        <w:t>,</w:t>
      </w:r>
      <w:r w:rsidRPr="002B579E">
        <w:rPr>
          <w:color w:val="2D2D2D"/>
          <w:spacing w:val="2"/>
          <w:sz w:val="28"/>
          <w:szCs w:val="28"/>
        </w:rPr>
        <w:t xml:space="preserve"> </w:t>
      </w:r>
      <w:r w:rsidR="00F23271"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>дминистрация Рузского городского округа</w:t>
      </w:r>
      <w:r w:rsidRPr="002B579E">
        <w:rPr>
          <w:color w:val="2D2D2D"/>
          <w:spacing w:val="2"/>
          <w:sz w:val="28"/>
          <w:szCs w:val="28"/>
        </w:rPr>
        <w:t xml:space="preserve"> по месту нахождения выморочного имущества создает комиссию для описи имущества, находящегося </w:t>
      </w:r>
      <w:r>
        <w:rPr>
          <w:color w:val="2D2D2D"/>
          <w:spacing w:val="2"/>
          <w:sz w:val="28"/>
          <w:szCs w:val="28"/>
        </w:rPr>
        <w:t xml:space="preserve">в </w:t>
      </w:r>
      <w:r w:rsidRPr="002B579E">
        <w:rPr>
          <w:color w:val="2D2D2D"/>
          <w:spacing w:val="2"/>
          <w:sz w:val="28"/>
          <w:szCs w:val="28"/>
        </w:rPr>
        <w:t>помещении, после чего принимает решение об утилизации или передаче на хранение вещей.</w:t>
      </w:r>
    </w:p>
    <w:p w:rsidR="002B579E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В состав комиссии входят специалисты территориального управления администрации </w:t>
      </w:r>
      <w:r>
        <w:rPr>
          <w:color w:val="2D2D2D"/>
          <w:spacing w:val="2"/>
          <w:sz w:val="28"/>
          <w:szCs w:val="28"/>
        </w:rPr>
        <w:t>Рузского городского округа</w:t>
      </w:r>
      <w:r w:rsidRPr="002B579E">
        <w:rPr>
          <w:color w:val="2D2D2D"/>
          <w:spacing w:val="2"/>
          <w:sz w:val="28"/>
          <w:szCs w:val="28"/>
        </w:rPr>
        <w:t xml:space="preserve">, на территории которого выявлено выморочное имущество, специалисты </w:t>
      </w:r>
      <w:r>
        <w:rPr>
          <w:color w:val="2D2D2D"/>
          <w:spacing w:val="2"/>
          <w:sz w:val="28"/>
          <w:szCs w:val="28"/>
        </w:rPr>
        <w:t>управления земельно-имущественных отношений администрации Рузского городского округа</w:t>
      </w:r>
      <w:r w:rsidRPr="002B579E">
        <w:rPr>
          <w:color w:val="2D2D2D"/>
          <w:spacing w:val="2"/>
          <w:sz w:val="28"/>
          <w:szCs w:val="28"/>
        </w:rPr>
        <w:t xml:space="preserve">, специалисты управления жилищно-коммунального хозяйства администрации </w:t>
      </w:r>
      <w:r>
        <w:rPr>
          <w:color w:val="2D2D2D"/>
          <w:spacing w:val="2"/>
          <w:sz w:val="28"/>
          <w:szCs w:val="28"/>
        </w:rPr>
        <w:t xml:space="preserve">Рузского городского округа, иные специалисты </w:t>
      </w:r>
      <w:r>
        <w:rPr>
          <w:color w:val="2D2D2D"/>
          <w:spacing w:val="2"/>
          <w:sz w:val="28"/>
          <w:szCs w:val="28"/>
        </w:rPr>
        <w:lastRenderedPageBreak/>
        <w:t>администрации Рузского городского округа, привлеченные в случае надобности.</w:t>
      </w:r>
    </w:p>
    <w:p w:rsidR="002B579E" w:rsidRPr="002B579E" w:rsidRDefault="002B579E" w:rsidP="002B579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3.4. </w:t>
      </w:r>
      <w:r w:rsidR="00F23271">
        <w:rPr>
          <w:color w:val="333333"/>
          <w:sz w:val="28"/>
          <w:szCs w:val="28"/>
          <w:shd w:val="clear" w:color="auto" w:fill="FFFFFF"/>
        </w:rPr>
        <w:t>Вопросы принятия в муниципальную собственность Рузского городского округа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:rsidR="00454763" w:rsidRPr="002B579E" w:rsidRDefault="00454763" w:rsidP="002B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763" w:rsidRPr="002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F3"/>
    <w:multiLevelType w:val="multilevel"/>
    <w:tmpl w:val="122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A7320"/>
    <w:multiLevelType w:val="hybridMultilevel"/>
    <w:tmpl w:val="478C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8B"/>
    <w:rsid w:val="002B579E"/>
    <w:rsid w:val="00454763"/>
    <w:rsid w:val="00502B46"/>
    <w:rsid w:val="00617A24"/>
    <w:rsid w:val="00647636"/>
    <w:rsid w:val="00973F8B"/>
    <w:rsid w:val="00BB3BAB"/>
    <w:rsid w:val="00CE7768"/>
    <w:rsid w:val="00F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B95C-0666-4F0B-9077-5D109DB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3B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BB3BAB"/>
  </w:style>
  <w:style w:type="paragraph" w:customStyle="1" w:styleId="a00">
    <w:name w:val="a0"/>
    <w:basedOn w:val="a"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E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B5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2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2B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/>
  <cp:lastModifiedBy>Галина Доброскок</cp:lastModifiedBy>
  <cp:revision>4</cp:revision>
  <cp:lastPrinted>2018-01-29T08:33:00Z</cp:lastPrinted>
  <dcterms:created xsi:type="dcterms:W3CDTF">2018-01-29T07:06:00Z</dcterms:created>
  <dcterms:modified xsi:type="dcterms:W3CDTF">2018-01-29T08:33:00Z</dcterms:modified>
</cp:coreProperties>
</file>