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C30" w:rsidRPr="001548A7" w:rsidRDefault="00897C30" w:rsidP="00897C30">
      <w:pPr>
        <w:pStyle w:val="a3"/>
        <w:jc w:val="right"/>
        <w:rPr>
          <w:b/>
          <w:szCs w:val="28"/>
        </w:rPr>
      </w:pPr>
      <w:bookmarkStart w:id="0" w:name="P36"/>
      <w:bookmarkStart w:id="1" w:name="P53"/>
      <w:bookmarkStart w:id="2" w:name="_GoBack"/>
      <w:bookmarkEnd w:id="0"/>
      <w:bookmarkEnd w:id="1"/>
      <w:r w:rsidRPr="001548A7">
        <w:rPr>
          <w:b/>
          <w:szCs w:val="28"/>
        </w:rPr>
        <w:t>ПРОЕКТ</w:t>
      </w:r>
    </w:p>
    <w:bookmarkEnd w:id="2"/>
    <w:p w:rsidR="00897C30" w:rsidRDefault="00897C30" w:rsidP="00897C30">
      <w:pPr>
        <w:pStyle w:val="a3"/>
        <w:rPr>
          <w:sz w:val="48"/>
          <w:szCs w:val="48"/>
        </w:rPr>
      </w:pPr>
      <w:r>
        <w:rPr>
          <w:sz w:val="48"/>
          <w:szCs w:val="48"/>
        </w:rPr>
        <w:t xml:space="preserve">РЕШЕНИЕ  </w:t>
      </w:r>
    </w:p>
    <w:p w:rsidR="00897C30" w:rsidRDefault="00897C30" w:rsidP="00897C30">
      <w:pPr>
        <w:pStyle w:val="a3"/>
        <w:rPr>
          <w:sz w:val="20"/>
          <w:szCs w:val="20"/>
        </w:rPr>
      </w:pPr>
    </w:p>
    <w:p w:rsidR="00897C30" w:rsidRDefault="00897C30" w:rsidP="00897C30">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w:t>
      </w:r>
      <w:r>
        <w:rPr>
          <w:rFonts w:ascii="Times New Roman" w:hAnsi="Times New Roman" w:cs="Times New Roman"/>
          <w:color w:val="000000"/>
          <w:sz w:val="28"/>
          <w:szCs w:val="28"/>
        </w:rPr>
        <w:t>Положения о</w:t>
      </w:r>
      <w:r>
        <w:rPr>
          <w:rFonts w:ascii="Times New Roman" w:hAnsi="Times New Roman" w:cs="Times New Roman"/>
          <w:bCs/>
          <w:sz w:val="28"/>
          <w:szCs w:val="28"/>
        </w:rPr>
        <w:t xml:space="preserve"> пенсии за выслугу лет лицам, замещавшим муниципальные должности или должности муниципальной службы в органах местного самоуправления Рузского городского округа </w:t>
      </w:r>
      <w:r>
        <w:rPr>
          <w:rFonts w:ascii="Times New Roman" w:hAnsi="Times New Roman" w:cs="Times New Roman"/>
          <w:sz w:val="28"/>
          <w:szCs w:val="28"/>
        </w:rPr>
        <w:t>Московской области</w:t>
      </w:r>
    </w:p>
    <w:p w:rsidR="00897C30" w:rsidRDefault="00897C30" w:rsidP="00897C30">
      <w:pPr>
        <w:shd w:val="clear" w:color="auto" w:fill="FFFFFF"/>
        <w:spacing w:after="0" w:line="240" w:lineRule="auto"/>
        <w:jc w:val="center"/>
        <w:rPr>
          <w:rFonts w:ascii="Times New Roman" w:hAnsi="Times New Roman" w:cs="Times New Roman"/>
          <w:sz w:val="28"/>
          <w:szCs w:val="28"/>
        </w:rPr>
      </w:pPr>
    </w:p>
    <w:p w:rsidR="00897C30" w:rsidRDefault="00897C30" w:rsidP="00897C30">
      <w:pPr>
        <w:pStyle w:val="a9"/>
        <w:spacing w:after="0" w:line="240" w:lineRule="auto"/>
        <w:ind w:left="0"/>
        <w:jc w:val="right"/>
        <w:rPr>
          <w:rFonts w:ascii="Times New Roman" w:hAnsi="Times New Roman" w:cs="Times New Roman"/>
          <w:b/>
          <w:color w:val="000000"/>
          <w:sz w:val="24"/>
        </w:rPr>
      </w:pPr>
    </w:p>
    <w:p w:rsidR="00897C30" w:rsidRDefault="00897C30" w:rsidP="00897C30">
      <w:pPr>
        <w:pStyle w:val="a6"/>
        <w:ind w:firstLine="720"/>
        <w:jc w:val="both"/>
        <w:rPr>
          <w:szCs w:val="28"/>
        </w:rPr>
      </w:pPr>
      <w:r>
        <w:rPr>
          <w:szCs w:val="28"/>
        </w:rPr>
        <w:t>Рассмотрев документы, предоставленные Главой Рузского городского округа Московской области, в соответствии с частью 4 статьи 86 Бюджетного кодекса Российской Федерации, частью 2 статьи 53 Федерального закона "Об общих принципах организации местного самоуправления в Российской Федерации" от 06.10.2003 г. № 131-ФЗ,</w:t>
      </w:r>
    </w:p>
    <w:p w:rsidR="00897C30" w:rsidRDefault="00897C30" w:rsidP="00897C30">
      <w:pPr>
        <w:pStyle w:val="a6"/>
        <w:ind w:firstLine="720"/>
        <w:jc w:val="both"/>
        <w:rPr>
          <w:szCs w:val="28"/>
        </w:rPr>
      </w:pPr>
    </w:p>
    <w:p w:rsidR="00897C30" w:rsidRDefault="00897C30" w:rsidP="00897C3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Совет депутатов Рузского городского округа Московской области РЕШИЛ:</w:t>
      </w:r>
    </w:p>
    <w:p w:rsidR="00897C30" w:rsidRDefault="00897C30" w:rsidP="00897C30">
      <w:pPr>
        <w:spacing w:after="0" w:line="240" w:lineRule="auto"/>
        <w:jc w:val="both"/>
        <w:rPr>
          <w:rFonts w:ascii="Times New Roman" w:hAnsi="Times New Roman" w:cs="Times New Roman"/>
          <w:sz w:val="28"/>
          <w:szCs w:val="28"/>
        </w:rPr>
      </w:pPr>
    </w:p>
    <w:p w:rsidR="00897C30" w:rsidRDefault="00897C30" w:rsidP="00897C30">
      <w:pPr>
        <w:pStyle w:val="ConsPlusTitle"/>
        <w:ind w:firstLine="708"/>
        <w:jc w:val="both"/>
        <w:outlineLvl w:val="0"/>
        <w:rPr>
          <w:rFonts w:ascii="Times New Roman" w:hAnsi="Times New Roman" w:cs="Times New Roman"/>
          <w:b w:val="0"/>
          <w:color w:val="000000"/>
          <w:sz w:val="28"/>
          <w:szCs w:val="28"/>
        </w:rPr>
      </w:pPr>
      <w:r>
        <w:rPr>
          <w:rFonts w:ascii="Times New Roman" w:hAnsi="Times New Roman" w:cs="Times New Roman"/>
          <w:b w:val="0"/>
          <w:sz w:val="28"/>
          <w:szCs w:val="28"/>
        </w:rPr>
        <w:t xml:space="preserve">1. Принять </w:t>
      </w:r>
      <w:r>
        <w:rPr>
          <w:rFonts w:ascii="Times New Roman" w:hAnsi="Times New Roman" w:cs="Times New Roman"/>
          <w:b w:val="0"/>
          <w:color w:val="000000"/>
          <w:sz w:val="28"/>
          <w:szCs w:val="28"/>
        </w:rPr>
        <w:t>Положение о</w:t>
      </w:r>
      <w:r>
        <w:rPr>
          <w:rFonts w:ascii="Times New Roman" w:hAnsi="Times New Roman" w:cs="Times New Roman"/>
          <w:b w:val="0"/>
          <w:bCs/>
          <w:sz w:val="28"/>
          <w:szCs w:val="28"/>
        </w:rPr>
        <w:t xml:space="preserve"> пенсии за выслугу лет лицам, замещавшим муниципальные должности или должности муниципальной службы в органах местного самоуправления Рузского городского округа </w:t>
      </w:r>
      <w:r>
        <w:rPr>
          <w:rFonts w:ascii="Times New Roman" w:hAnsi="Times New Roman" w:cs="Times New Roman"/>
          <w:b w:val="0"/>
          <w:sz w:val="28"/>
          <w:szCs w:val="28"/>
        </w:rPr>
        <w:t>Московской области.</w:t>
      </w:r>
      <w:r>
        <w:rPr>
          <w:rFonts w:ascii="Times New Roman" w:hAnsi="Times New Roman" w:cs="Times New Roman"/>
          <w:b w:val="0"/>
          <w:color w:val="000000"/>
          <w:sz w:val="28"/>
          <w:szCs w:val="28"/>
        </w:rPr>
        <w:t xml:space="preserve"> </w:t>
      </w:r>
    </w:p>
    <w:p w:rsidR="00897C30" w:rsidRDefault="00897C30" w:rsidP="00897C30">
      <w:pPr>
        <w:pStyle w:val="ConsPlusNorma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w:t>
      </w:r>
      <w:r>
        <w:rPr>
          <w:rFonts w:ascii="Times New Roman" w:hAnsi="Times New Roman" w:cs="Times New Roman"/>
          <w:color w:val="000000"/>
          <w:sz w:val="28"/>
          <w:szCs w:val="28"/>
        </w:rPr>
        <w:t xml:space="preserve">Положение </w:t>
      </w:r>
      <w:r>
        <w:rPr>
          <w:rFonts w:ascii="Times New Roman" w:hAnsi="Times New Roman" w:cs="Times New Roman"/>
          <w:bCs/>
          <w:sz w:val="28"/>
          <w:szCs w:val="28"/>
        </w:rPr>
        <w:t>о порядке назначения, перерасчета размера и выплаты пенсии за выслугу лет лицам, замещавшим муниципальные должности или должности муниципальной службы в органах местного самоуправления Рузского муниципального района</w:t>
      </w:r>
      <w:r>
        <w:rPr>
          <w:rFonts w:ascii="Times New Roman" w:hAnsi="Times New Roman" w:cs="Times New Roman"/>
          <w:sz w:val="28"/>
          <w:szCs w:val="28"/>
        </w:rPr>
        <w:t>, принятое решением Совета депутатов Рузского муниципального района от 24.06.2015 г № 192/28.</w:t>
      </w:r>
    </w:p>
    <w:p w:rsidR="00897C30" w:rsidRDefault="00897C30" w:rsidP="00897C30">
      <w:pPr>
        <w:pStyle w:val="a6"/>
        <w:ind w:firstLine="708"/>
        <w:jc w:val="both"/>
        <w:rPr>
          <w:szCs w:val="28"/>
        </w:rPr>
      </w:pPr>
      <w:r>
        <w:rPr>
          <w:szCs w:val="28"/>
        </w:rPr>
        <w:t>3. Настоящее решение вступает в силу на следующий день после его официального опубликования.</w:t>
      </w:r>
    </w:p>
    <w:p w:rsidR="00897C30" w:rsidRDefault="00897C30" w:rsidP="00897C30">
      <w:pPr>
        <w:pStyle w:val="a6"/>
        <w:ind w:firstLine="708"/>
        <w:jc w:val="both"/>
        <w:rPr>
          <w:szCs w:val="28"/>
        </w:rPr>
      </w:pPr>
      <w:r>
        <w:rPr>
          <w:szCs w:val="28"/>
        </w:rPr>
        <w:t>4. Опубликовать настоящее решение в газете "Красное знамя" и разместить на официальном сайте Рузского городского округа Московской области в сети "Интернет".</w:t>
      </w:r>
    </w:p>
    <w:p w:rsidR="00897C30" w:rsidRDefault="00897C30" w:rsidP="00897C30">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Направить настоящее решение в Администрацию Рузского городского округа Московской области для руководства.</w:t>
      </w:r>
    </w:p>
    <w:p w:rsidR="00897C30" w:rsidRDefault="00897C30" w:rsidP="00897C30">
      <w:pPr>
        <w:pStyle w:val="a8"/>
        <w:spacing w:before="0" w:beforeAutospacing="0" w:after="0" w:afterAutospacing="0"/>
        <w:jc w:val="both"/>
        <w:rPr>
          <w:rFonts w:ascii="Times New Roman" w:hAnsi="Times New Roman" w:cs="Times New Roman"/>
          <w:color w:val="000000"/>
          <w:sz w:val="28"/>
          <w:szCs w:val="28"/>
        </w:rPr>
      </w:pPr>
    </w:p>
    <w:p w:rsidR="00897C30" w:rsidRDefault="00897C30" w:rsidP="00897C30">
      <w:pPr>
        <w:pStyle w:val="a8"/>
        <w:spacing w:before="0" w:beforeAutospacing="0" w:after="0" w:afterAutospacing="0"/>
        <w:jc w:val="both"/>
        <w:rPr>
          <w:rFonts w:ascii="Times New Roman" w:hAnsi="Times New Roman" w:cs="Times New Roman"/>
          <w:color w:val="000000"/>
          <w:sz w:val="28"/>
          <w:szCs w:val="28"/>
        </w:rPr>
      </w:pPr>
    </w:p>
    <w:p w:rsidR="00897C30" w:rsidRDefault="00897C30" w:rsidP="00897C30">
      <w:pPr>
        <w:pStyle w:val="a8"/>
        <w:spacing w:before="0" w:beforeAutospacing="0" w:after="0" w:afterAutospacing="0"/>
        <w:jc w:val="both"/>
        <w:rPr>
          <w:rFonts w:ascii="Times New Roman" w:hAnsi="Times New Roman" w:cs="Times New Roman"/>
          <w:color w:val="000000"/>
          <w:sz w:val="28"/>
          <w:szCs w:val="28"/>
        </w:rPr>
      </w:pPr>
    </w:p>
    <w:p w:rsidR="00897C30" w:rsidRDefault="00897C30" w:rsidP="00897C30">
      <w:pPr>
        <w:spacing w:after="0" w:line="240" w:lineRule="auto"/>
        <w:rPr>
          <w:rFonts w:ascii="Times New Roman" w:hAnsi="Times New Roman" w:cs="Times New Roman"/>
          <w:sz w:val="28"/>
          <w:szCs w:val="28"/>
        </w:rPr>
      </w:pPr>
      <w:r>
        <w:rPr>
          <w:rFonts w:ascii="Times New Roman" w:hAnsi="Times New Roman" w:cs="Times New Roman"/>
          <w:sz w:val="28"/>
          <w:szCs w:val="28"/>
        </w:rPr>
        <w:t>Глава Рузского городского округа                                Председатель Совета депутатов</w:t>
      </w:r>
    </w:p>
    <w:p w:rsidR="00897C30" w:rsidRDefault="00897C30" w:rsidP="00897C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Московской области                                               Рузского городского округа</w:t>
      </w:r>
    </w:p>
    <w:p w:rsidR="00897C30" w:rsidRDefault="00897C30" w:rsidP="00897C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Московской области</w:t>
      </w:r>
    </w:p>
    <w:p w:rsidR="00897C30" w:rsidRDefault="00897C30" w:rsidP="00897C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М.В.Тарханов</w:t>
      </w:r>
      <w:proofErr w:type="spellEnd"/>
      <w:r>
        <w:rPr>
          <w:rFonts w:ascii="Times New Roman" w:hAnsi="Times New Roman" w:cs="Times New Roman"/>
          <w:sz w:val="28"/>
          <w:szCs w:val="28"/>
        </w:rPr>
        <w:t xml:space="preserve">                           С.Б. Макаревич</w:t>
      </w:r>
    </w:p>
    <w:p w:rsidR="00897C30" w:rsidRDefault="00897C30" w:rsidP="00897C30">
      <w:pPr>
        <w:widowControl w:val="0"/>
        <w:spacing w:after="0" w:line="240" w:lineRule="auto"/>
        <w:rPr>
          <w:rFonts w:ascii="Times New Roman" w:hAnsi="Times New Roman" w:cs="Times New Roman"/>
        </w:rPr>
      </w:pPr>
    </w:p>
    <w:p w:rsidR="00897C30" w:rsidRDefault="00897C30" w:rsidP="00897C30">
      <w:pPr>
        <w:widowControl w:val="0"/>
        <w:spacing w:after="0" w:line="240" w:lineRule="auto"/>
        <w:rPr>
          <w:rFonts w:ascii="Times New Roman" w:hAnsi="Times New Roman" w:cs="Times New Roman"/>
          <w:b/>
          <w:u w:val="single"/>
        </w:rPr>
      </w:pPr>
      <w:r>
        <w:rPr>
          <w:rFonts w:ascii="Times New Roman" w:hAnsi="Times New Roman" w:cs="Times New Roman"/>
        </w:rPr>
        <w:t>_____________________________                                                          ___________________________</w:t>
      </w:r>
    </w:p>
    <w:p w:rsidR="00897C30" w:rsidRDefault="00897C30" w:rsidP="00897C30">
      <w:pPr>
        <w:suppressAutoHyphens/>
        <w:spacing w:after="0" w:line="240" w:lineRule="auto"/>
        <w:ind w:firstLine="708"/>
        <w:jc w:val="both"/>
        <w:rPr>
          <w:rFonts w:ascii="Times New Roman" w:hAnsi="Times New Roman" w:cs="Times New Roman"/>
        </w:rPr>
      </w:pPr>
    </w:p>
    <w:p w:rsidR="00897C30" w:rsidRDefault="00897C30" w:rsidP="00897C30">
      <w:pPr>
        <w:suppressAutoHyphens/>
        <w:spacing w:after="0" w:line="240" w:lineRule="auto"/>
        <w:ind w:firstLine="708"/>
        <w:jc w:val="both"/>
        <w:rPr>
          <w:rFonts w:ascii="Times New Roman" w:hAnsi="Times New Roman" w:cs="Times New Roman"/>
        </w:rPr>
      </w:pPr>
    </w:p>
    <w:p w:rsidR="00897C30" w:rsidRDefault="00897C30" w:rsidP="00897C30">
      <w:pPr>
        <w:suppressAutoHyphens/>
        <w:spacing w:after="0" w:line="240" w:lineRule="auto"/>
        <w:ind w:firstLine="708"/>
        <w:jc w:val="both"/>
        <w:rPr>
          <w:rFonts w:ascii="Times New Roman" w:hAnsi="Times New Roman" w:cs="Times New Roman"/>
        </w:rPr>
      </w:pPr>
    </w:p>
    <w:p w:rsidR="00897C30" w:rsidRDefault="00897C30" w:rsidP="00897C30">
      <w:pPr>
        <w:spacing w:after="0" w:line="240" w:lineRule="auto"/>
        <w:jc w:val="both"/>
        <w:rPr>
          <w:rFonts w:ascii="Times New Roman" w:hAnsi="Times New Roman" w:cs="Times New Roman"/>
        </w:rPr>
      </w:pPr>
    </w:p>
    <w:p w:rsidR="00897C30" w:rsidRDefault="00897C30" w:rsidP="00897C30">
      <w:pPr>
        <w:spacing w:after="0" w:line="240" w:lineRule="auto"/>
        <w:jc w:val="both"/>
        <w:rPr>
          <w:rFonts w:ascii="Times New Roman" w:hAnsi="Times New Roman" w:cs="Times New Roman"/>
        </w:rPr>
      </w:pPr>
    </w:p>
    <w:p w:rsidR="00897C30" w:rsidRDefault="00897C30" w:rsidP="00897C30">
      <w:pPr>
        <w:spacing w:after="0" w:line="240" w:lineRule="auto"/>
        <w:jc w:val="both"/>
        <w:rPr>
          <w:rFonts w:ascii="Times New Roman" w:hAnsi="Times New Roman" w:cs="Times New Roman"/>
        </w:rPr>
      </w:pPr>
    </w:p>
    <w:p w:rsidR="00897C30" w:rsidRDefault="00897C30" w:rsidP="00897C30">
      <w:pPr>
        <w:spacing w:after="0" w:line="240" w:lineRule="auto"/>
        <w:jc w:val="both"/>
        <w:rPr>
          <w:rFonts w:ascii="Times New Roman" w:hAnsi="Times New Roman" w:cs="Times New Roman"/>
        </w:rPr>
      </w:pPr>
    </w:p>
    <w:p w:rsidR="00897C30" w:rsidRDefault="00897C30" w:rsidP="00897C30">
      <w:pPr>
        <w:spacing w:after="0" w:line="240" w:lineRule="auto"/>
        <w:jc w:val="both"/>
        <w:rPr>
          <w:rFonts w:ascii="Times New Roman" w:hAnsi="Times New Roman" w:cs="Times New Roman"/>
        </w:rPr>
      </w:pPr>
    </w:p>
    <w:p w:rsidR="00897C30" w:rsidRDefault="00897C30" w:rsidP="00897C30">
      <w:pPr>
        <w:spacing w:after="0" w:line="240" w:lineRule="auto"/>
        <w:jc w:val="both"/>
        <w:rPr>
          <w:rFonts w:ascii="Times New Roman" w:hAnsi="Times New Roman" w:cs="Times New Roman"/>
        </w:rPr>
      </w:pPr>
    </w:p>
    <w:p w:rsidR="00897C30" w:rsidRDefault="00897C30" w:rsidP="00897C30">
      <w:pPr>
        <w:spacing w:after="0" w:line="240" w:lineRule="auto"/>
        <w:jc w:val="both"/>
        <w:rPr>
          <w:rFonts w:ascii="Times New Roman" w:hAnsi="Times New Roman" w:cs="Times New Roman"/>
        </w:rPr>
      </w:pPr>
    </w:p>
    <w:p w:rsidR="00897C30" w:rsidRDefault="00897C30" w:rsidP="00897C30">
      <w:pPr>
        <w:spacing w:after="0" w:line="240" w:lineRule="auto"/>
        <w:jc w:val="both"/>
        <w:rPr>
          <w:rFonts w:ascii="Times New Roman" w:hAnsi="Times New Roman" w:cs="Times New Roman"/>
        </w:rPr>
      </w:pPr>
    </w:p>
    <w:p w:rsidR="00897C30" w:rsidRDefault="00897C30" w:rsidP="00897C30">
      <w:pPr>
        <w:shd w:val="clear" w:color="auto" w:fill="FFFFFF"/>
        <w:spacing w:after="0" w:line="240" w:lineRule="auto"/>
        <w:jc w:val="right"/>
        <w:rPr>
          <w:rFonts w:ascii="Times New Roman" w:hAnsi="Times New Roman" w:cs="Times New Roman"/>
        </w:rPr>
      </w:pPr>
      <w:r>
        <w:rPr>
          <w:rFonts w:ascii="Times New Roman" w:hAnsi="Times New Roman" w:cs="Times New Roman"/>
        </w:rPr>
        <w:lastRenderedPageBreak/>
        <w:t>Принято</w:t>
      </w:r>
    </w:p>
    <w:p w:rsidR="00897C30" w:rsidRDefault="00897C30" w:rsidP="00897C30">
      <w:pPr>
        <w:shd w:val="clear" w:color="auto" w:fill="FFFFFF"/>
        <w:spacing w:after="0" w:line="240" w:lineRule="auto"/>
        <w:jc w:val="right"/>
        <w:rPr>
          <w:rFonts w:ascii="Times New Roman" w:hAnsi="Times New Roman" w:cs="Times New Roman"/>
        </w:rPr>
      </w:pPr>
      <w:r>
        <w:rPr>
          <w:rFonts w:ascii="Times New Roman" w:hAnsi="Times New Roman" w:cs="Times New Roman"/>
        </w:rPr>
        <w:t xml:space="preserve">решением Совета депутатов </w:t>
      </w:r>
    </w:p>
    <w:p w:rsidR="00897C30" w:rsidRDefault="00897C30" w:rsidP="00897C30">
      <w:pPr>
        <w:shd w:val="clear" w:color="auto" w:fill="FFFFFF"/>
        <w:spacing w:after="0" w:line="240" w:lineRule="auto"/>
        <w:jc w:val="right"/>
        <w:rPr>
          <w:rFonts w:ascii="Times New Roman" w:hAnsi="Times New Roman" w:cs="Times New Roman"/>
        </w:rPr>
      </w:pPr>
      <w:r>
        <w:rPr>
          <w:rFonts w:ascii="Times New Roman" w:hAnsi="Times New Roman" w:cs="Times New Roman"/>
        </w:rPr>
        <w:t>Рузского городского округа</w:t>
      </w:r>
    </w:p>
    <w:p w:rsidR="00897C30" w:rsidRDefault="00897C30" w:rsidP="00897C30">
      <w:pPr>
        <w:shd w:val="clear" w:color="auto" w:fill="FFFFFF"/>
        <w:spacing w:after="0" w:line="240" w:lineRule="auto"/>
        <w:jc w:val="right"/>
        <w:rPr>
          <w:rFonts w:ascii="Times New Roman" w:hAnsi="Times New Roman" w:cs="Times New Roman"/>
        </w:rPr>
      </w:pPr>
      <w:r>
        <w:rPr>
          <w:rFonts w:ascii="Times New Roman" w:hAnsi="Times New Roman" w:cs="Times New Roman"/>
        </w:rPr>
        <w:t>Московской области</w:t>
      </w:r>
    </w:p>
    <w:p w:rsidR="00897C30" w:rsidRDefault="00897C30" w:rsidP="00897C30">
      <w:pPr>
        <w:pStyle w:val="a3"/>
        <w:jc w:val="right"/>
        <w:rPr>
          <w:szCs w:val="28"/>
        </w:rPr>
      </w:pPr>
      <w:r>
        <w:t>от______________ №_______</w:t>
      </w:r>
    </w:p>
    <w:p w:rsidR="00897C30" w:rsidRDefault="00897C30" w:rsidP="006C121A">
      <w:pPr>
        <w:pStyle w:val="ConsPlusTitle"/>
        <w:jc w:val="center"/>
        <w:rPr>
          <w:rFonts w:ascii="Times New Roman" w:hAnsi="Times New Roman" w:cs="Times New Roman"/>
          <w:sz w:val="24"/>
          <w:szCs w:val="24"/>
        </w:rPr>
      </w:pPr>
    </w:p>
    <w:p w:rsidR="006C121A" w:rsidRPr="004E3EED" w:rsidRDefault="006C121A" w:rsidP="006C121A">
      <w:pPr>
        <w:pStyle w:val="ConsPlusTitle"/>
        <w:jc w:val="center"/>
        <w:rPr>
          <w:rFonts w:ascii="Times New Roman" w:hAnsi="Times New Roman" w:cs="Times New Roman"/>
          <w:sz w:val="24"/>
          <w:szCs w:val="24"/>
        </w:rPr>
      </w:pPr>
      <w:r w:rsidRPr="009D60E3">
        <w:rPr>
          <w:rFonts w:ascii="Times New Roman" w:hAnsi="Times New Roman" w:cs="Times New Roman"/>
          <w:sz w:val="24"/>
          <w:szCs w:val="24"/>
        </w:rPr>
        <w:t>ПОЛОЖЕНИЕ</w:t>
      </w:r>
      <w:r>
        <w:rPr>
          <w:rFonts w:ascii="Times New Roman" w:hAnsi="Times New Roman" w:cs="Times New Roman"/>
          <w:sz w:val="24"/>
          <w:szCs w:val="24"/>
        </w:rPr>
        <w:t xml:space="preserve"> </w:t>
      </w:r>
      <w:r w:rsidRPr="004E3EED">
        <w:rPr>
          <w:rFonts w:ascii="Times New Roman" w:hAnsi="Times New Roman" w:cs="Times New Roman"/>
          <w:sz w:val="24"/>
          <w:szCs w:val="24"/>
        </w:rPr>
        <w:t>О ПЕНСИИ ЗА ВЫСЛУГУ ЛЕТ ЛИЦАМ, ЗАМЕЩАВШИМ МУНИЦИПАЛЬНЫЕ</w:t>
      </w:r>
      <w:r>
        <w:rPr>
          <w:rFonts w:ascii="Times New Roman" w:hAnsi="Times New Roman" w:cs="Times New Roman"/>
          <w:sz w:val="24"/>
          <w:szCs w:val="24"/>
        </w:rPr>
        <w:t xml:space="preserve"> </w:t>
      </w:r>
      <w:r w:rsidRPr="004E3EED">
        <w:rPr>
          <w:rFonts w:ascii="Times New Roman" w:hAnsi="Times New Roman" w:cs="Times New Roman"/>
          <w:sz w:val="24"/>
          <w:szCs w:val="24"/>
        </w:rPr>
        <w:t>ДОЛЖНОСТИ ИЛИ ДОЛЖНОСТИ МУНИЦИПАЛЬНОЙ СЛУЖБЫ В ОРГАНАХ</w:t>
      </w:r>
      <w:r>
        <w:rPr>
          <w:rFonts w:ascii="Times New Roman" w:hAnsi="Times New Roman" w:cs="Times New Roman"/>
          <w:sz w:val="24"/>
          <w:szCs w:val="24"/>
        </w:rPr>
        <w:t xml:space="preserve"> </w:t>
      </w:r>
      <w:r w:rsidRPr="004E3EED">
        <w:rPr>
          <w:rFonts w:ascii="Times New Roman" w:hAnsi="Times New Roman" w:cs="Times New Roman"/>
          <w:sz w:val="24"/>
          <w:szCs w:val="24"/>
        </w:rPr>
        <w:t>МЕСТНОГО САМОУПРАВЛЕНИЯ РУЗСКОГО ГОРОДСКОГО ОКРУГА МОСКОВСКОЙ ОБЛАСТИ</w:t>
      </w:r>
    </w:p>
    <w:p w:rsidR="006C121A" w:rsidRPr="004E3EED" w:rsidRDefault="006C121A" w:rsidP="006C121A">
      <w:pPr>
        <w:pStyle w:val="ConsPlusNormal"/>
        <w:jc w:val="both"/>
        <w:rPr>
          <w:rFonts w:ascii="Times New Roman" w:hAnsi="Times New Roman" w:cs="Times New Roman"/>
          <w:sz w:val="24"/>
          <w:szCs w:val="24"/>
        </w:rPr>
      </w:pPr>
    </w:p>
    <w:p w:rsidR="006C121A" w:rsidRPr="004E3EED" w:rsidRDefault="006C121A" w:rsidP="006C121A">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1. Общие положения</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Настоящее Положение устанавливает основания возникновения права на пенсию за выслугу лет лицам, замещавшим муниципальные должности или должности муниципальной службы в органах местного самоуправления Рузского городского округа Московской области (далее - органы местного самоуправления), а также порядок ее назначения, перерасчета и выплаты.</w:t>
      </w:r>
    </w:p>
    <w:p w:rsidR="006C121A" w:rsidRPr="004E3EED" w:rsidRDefault="006C121A" w:rsidP="006C121A">
      <w:pPr>
        <w:pStyle w:val="ConsPlusNormal"/>
        <w:jc w:val="both"/>
        <w:rPr>
          <w:rFonts w:ascii="Times New Roman" w:hAnsi="Times New Roman" w:cs="Times New Roman"/>
          <w:sz w:val="24"/>
          <w:szCs w:val="24"/>
        </w:rPr>
      </w:pPr>
    </w:p>
    <w:p w:rsidR="006C121A" w:rsidRPr="004E3EED" w:rsidRDefault="006C121A" w:rsidP="006C121A">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2. Круг лиц, имеющих право на пенсию за выслугу лет</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2.1. Право на пенсию за выслугу лет, назначаемую в соответствии с настоящим Положением (далее - пенсия за выслугу лет), имеют:</w:t>
      </w:r>
    </w:p>
    <w:p w:rsidR="006C121A" w:rsidRPr="004E3EED" w:rsidRDefault="006C121A" w:rsidP="006C121A">
      <w:pPr>
        <w:pStyle w:val="ConsPlusNormal"/>
        <w:ind w:firstLine="708"/>
        <w:jc w:val="both"/>
        <w:rPr>
          <w:rFonts w:ascii="Times New Roman" w:hAnsi="Times New Roman" w:cs="Times New Roman"/>
          <w:sz w:val="24"/>
          <w:szCs w:val="24"/>
        </w:rPr>
      </w:pPr>
      <w:bookmarkStart w:id="3" w:name="P49"/>
      <w:bookmarkEnd w:id="3"/>
      <w:r w:rsidRPr="004E3EED">
        <w:rPr>
          <w:rFonts w:ascii="Times New Roman" w:hAnsi="Times New Roman" w:cs="Times New Roman"/>
          <w:sz w:val="24"/>
          <w:szCs w:val="24"/>
        </w:rPr>
        <w:t>2.1.1. Лица, замещавшие не менее 12 полных календарных месяцев на постоянной основе муниципальные должности (депутаты, члены выборных органов местного самоуправления, выборные должностные лица местного самоуправления, члены избирательной комиссии муниципального образования с правом решающего голоса, председатель контрольно-счетного органа муниципального образования) (далее - муниципальная должность) в органах местного самоуправления и уволенные с этих должностей в связи с прекращением осуществления полномочий (для выборных должностных лиц и председателей контрольно-счетного органа муниципального образования), полномочий представительного органа (для лиц, замещавших должность депутата представительного органа) или полномочий избирательной комиссии (для членов избирательной комиссии);</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2.1.2. Лица, замещавшие не менее 12 полных календарных месяцев на постоянной основе муниципальные должности в органах местного самоуправления и уволенные с этих должностей в связи с досрочным прекращением осуществления полномочий (для выборных должностных лиц и председателей контрольно-счетного органа муниципального образования), полномочий представительного органа (для лиц, замещавших должность депутата представительного органа) или полномочий избирательной комиссии (для членов избирательной комиссии) в связи с:</w:t>
      </w:r>
    </w:p>
    <w:p w:rsidR="006C121A" w:rsidRPr="004E3EED" w:rsidRDefault="006C121A" w:rsidP="006C121A">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1) преобразованием или упразднением муниципального образования;</w:t>
      </w:r>
    </w:p>
    <w:p w:rsidR="006C121A" w:rsidRPr="004E3EED" w:rsidRDefault="006C121A" w:rsidP="006C121A">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2) ликвидацией органа местного самоуправления;</w:t>
      </w:r>
    </w:p>
    <w:p w:rsidR="006C121A" w:rsidRPr="004E3EED" w:rsidRDefault="006C121A" w:rsidP="006C121A">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3) сокращением муниципальной должности в органе местного самоуправления;</w:t>
      </w:r>
    </w:p>
    <w:p w:rsidR="006C121A" w:rsidRPr="004E3EED" w:rsidRDefault="006C121A" w:rsidP="006C121A">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4) добровольным сложением с себя полномочий при наличии стажа муниципальной службы не менее 20 лет на день досрочного прекращения полномочий.</w:t>
      </w:r>
    </w:p>
    <w:p w:rsidR="006C121A" w:rsidRPr="004E3EED" w:rsidRDefault="006C121A" w:rsidP="006C121A">
      <w:pPr>
        <w:pStyle w:val="ConsPlusNormal"/>
        <w:ind w:firstLine="708"/>
        <w:jc w:val="both"/>
        <w:rPr>
          <w:rFonts w:ascii="Times New Roman" w:hAnsi="Times New Roman" w:cs="Times New Roman"/>
          <w:sz w:val="24"/>
          <w:szCs w:val="24"/>
        </w:rPr>
      </w:pPr>
      <w:bookmarkStart w:id="4" w:name="P55"/>
      <w:bookmarkEnd w:id="4"/>
      <w:r w:rsidRPr="004E3EED">
        <w:rPr>
          <w:rFonts w:ascii="Times New Roman" w:hAnsi="Times New Roman" w:cs="Times New Roman"/>
          <w:sz w:val="24"/>
          <w:szCs w:val="24"/>
        </w:rPr>
        <w:t>2.1.3. Лица, замещавшие менее 12 полных календарных месяцев на постоянной основе муниципальные должности в органах местного самоуправления и уволенные с этих должностей в связи с прекращением осуществления полномочий (для выборных должностных лиц и председателей контрольно-счетного органа муниципального образования), полномочий представительного органа (для лиц, замещавших должность депутата представительного органа) или полномочий избирательной комиссии (для членов избирательной комиссии), при наличии стажа муниципальной службы не менее 20 лет на день прекращения осуществления полномочий;</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2.1.4. Лица, замещавшие не менее 12 полных календарных месяцев должности муниципальной службы в органах местного самоуправления, имеющие на дату увольнения стаж муниципальной службы (общую продолжительность) согласно </w:t>
      </w:r>
      <w:hyperlink w:anchor="P71" w:history="1">
        <w:r w:rsidRPr="004E3EED">
          <w:rPr>
            <w:rFonts w:ascii="Times New Roman" w:hAnsi="Times New Roman" w:cs="Times New Roman"/>
            <w:sz w:val="24"/>
            <w:szCs w:val="24"/>
          </w:rPr>
          <w:t>статье 3</w:t>
        </w:r>
      </w:hyperlink>
      <w:r w:rsidRPr="004E3EED">
        <w:rPr>
          <w:rFonts w:ascii="Times New Roman" w:hAnsi="Times New Roman" w:cs="Times New Roman"/>
          <w:sz w:val="24"/>
          <w:szCs w:val="24"/>
        </w:rPr>
        <w:t xml:space="preserve"> настоящего Положения, приобретшие на момент освобождения от должности муниципальной службы в органах местного самоуправления право на страховую пенсию по старости (инвалидности I или II группы) в соответствии с Федеральным </w:t>
      </w:r>
      <w:hyperlink r:id="rId4" w:history="1">
        <w:r w:rsidRPr="004E3EED">
          <w:rPr>
            <w:rFonts w:ascii="Times New Roman" w:hAnsi="Times New Roman" w:cs="Times New Roman"/>
            <w:sz w:val="24"/>
            <w:szCs w:val="24"/>
          </w:rPr>
          <w:t>законом</w:t>
        </w:r>
      </w:hyperlink>
      <w:r w:rsidRPr="004E3EED">
        <w:rPr>
          <w:rFonts w:ascii="Times New Roman" w:hAnsi="Times New Roman" w:cs="Times New Roman"/>
          <w:sz w:val="24"/>
          <w:szCs w:val="24"/>
        </w:rPr>
        <w:t xml:space="preserve"> от 28.12.2013 № 400-ФЗ "О страховых пенсиях" (далее - Федеральный закон "О страховых пенсиях"), уволенные с муниципальной службы по следующим основаниям:</w:t>
      </w:r>
    </w:p>
    <w:p w:rsidR="006C121A" w:rsidRPr="004E3EED" w:rsidRDefault="006C121A" w:rsidP="006C121A">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 xml:space="preserve">1) расторжение трудового договора (контракта) по инициативе лица, замещающего должность </w:t>
      </w:r>
      <w:r w:rsidRPr="004E3EED">
        <w:rPr>
          <w:rFonts w:ascii="Times New Roman" w:hAnsi="Times New Roman" w:cs="Times New Roman"/>
          <w:sz w:val="24"/>
          <w:szCs w:val="24"/>
        </w:rPr>
        <w:lastRenderedPageBreak/>
        <w:t>муниципальной службы в органах местного самоуправления (по собственному желанию);</w:t>
      </w:r>
    </w:p>
    <w:p w:rsidR="006C121A" w:rsidRPr="004E3EED" w:rsidRDefault="006C121A" w:rsidP="006C121A">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2) достижение лицом, замещающим должность муниципальной службы в органах местного самоуправления, предельного возраста пребывания на муниципальной службе;</w:t>
      </w:r>
    </w:p>
    <w:p w:rsidR="006C121A" w:rsidRPr="004E3EED" w:rsidRDefault="006C121A" w:rsidP="006C121A">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3) расторжение трудового договора (контракта) по соглашению сторон.</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2.1.5. Лица, замещавшие непосредственно перед увольнением не менее 12 полных календарных месяцев должности муниципальной службы в органах местного самоуправления, имеющие на дату увольнения </w:t>
      </w:r>
      <w:hyperlink w:anchor="P162" w:history="1">
        <w:r w:rsidRPr="004E3EED">
          <w:rPr>
            <w:rFonts w:ascii="Times New Roman" w:hAnsi="Times New Roman" w:cs="Times New Roman"/>
            <w:sz w:val="24"/>
            <w:szCs w:val="24"/>
          </w:rPr>
          <w:t>стаж</w:t>
        </w:r>
      </w:hyperlink>
      <w:r w:rsidRPr="004E3EED">
        <w:rPr>
          <w:rFonts w:ascii="Times New Roman" w:hAnsi="Times New Roman" w:cs="Times New Roman"/>
          <w:sz w:val="24"/>
          <w:szCs w:val="24"/>
        </w:rPr>
        <w:t xml:space="preserve"> муниципальной службы согласно </w:t>
      </w:r>
      <w:proofErr w:type="gramStart"/>
      <w:r w:rsidRPr="004E3EED">
        <w:rPr>
          <w:rFonts w:ascii="Times New Roman" w:hAnsi="Times New Roman" w:cs="Times New Roman"/>
          <w:sz w:val="24"/>
          <w:szCs w:val="24"/>
        </w:rPr>
        <w:t>приложению</w:t>
      </w:r>
      <w:proofErr w:type="gramEnd"/>
      <w:r w:rsidRPr="004E3EED">
        <w:rPr>
          <w:rFonts w:ascii="Times New Roman" w:hAnsi="Times New Roman" w:cs="Times New Roman"/>
          <w:sz w:val="24"/>
          <w:szCs w:val="24"/>
        </w:rPr>
        <w:t xml:space="preserve"> к настоящему Положению, уволенные с муниципальной службы по следующим основаниям:</w:t>
      </w:r>
    </w:p>
    <w:p w:rsidR="006C121A" w:rsidRPr="004E3EED" w:rsidRDefault="006C121A" w:rsidP="006C121A">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1) истечение срока действия срочного трудового договора (контракта), заключенного с лицом, замещающим должность муниципальной службы в органах местного самоуправления категории "руководители", "помощники (советники)";</w:t>
      </w:r>
    </w:p>
    <w:p w:rsidR="006C121A" w:rsidRPr="004E3EED" w:rsidRDefault="006C121A" w:rsidP="006C121A">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2) ликвидация органа местного самоуправления, а также сокращение его штата;</w:t>
      </w:r>
    </w:p>
    <w:p w:rsidR="006C121A" w:rsidRPr="004E3EED" w:rsidRDefault="006C121A" w:rsidP="006C121A">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3) ликвидация органа администрации Рузского городского округа, наделенного правами юридического лица, а также сокращение его штата.</w:t>
      </w:r>
    </w:p>
    <w:p w:rsidR="006C121A" w:rsidRPr="004E3EED" w:rsidRDefault="006C121A" w:rsidP="006C121A">
      <w:pPr>
        <w:pStyle w:val="ConsPlusNormal"/>
        <w:ind w:firstLine="708"/>
        <w:jc w:val="both"/>
        <w:rPr>
          <w:rFonts w:ascii="Times New Roman" w:hAnsi="Times New Roman" w:cs="Times New Roman"/>
          <w:sz w:val="24"/>
          <w:szCs w:val="24"/>
        </w:rPr>
      </w:pPr>
      <w:bookmarkStart w:id="5" w:name="P64"/>
      <w:bookmarkEnd w:id="5"/>
      <w:r w:rsidRPr="004E3EED">
        <w:rPr>
          <w:rFonts w:ascii="Times New Roman" w:hAnsi="Times New Roman" w:cs="Times New Roman"/>
          <w:sz w:val="24"/>
          <w:szCs w:val="24"/>
        </w:rPr>
        <w:t>2.1.6. Лица, замещавшие непосредственно перед увольнением должности муниципальной службы в органах местного самоуправления не менее трех лет, уволенные с муниципальной службы по собственной инициативе (по собственному желанию), при наличии стажа муниципальной службы не менее 20 лет.</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2.2. В случае если лицо, замещающее должность муниципальной в органах местного самоуправления, уволенное по основаниям, установленным настоящим разделом, вновь поступило на муниципальную службу в орган местного самоуправления, право на пенсию за выслугу лет определяется по основанию последнего увольнения.</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2.3. Лица, уволенные из органов местного самоуправления по другим основаниям, права на назначение пенсии за выслугу лет не имеют.</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2.4. Лица, указанные в </w:t>
      </w:r>
      <w:hyperlink w:anchor="P49" w:history="1">
        <w:r w:rsidRPr="004E3EED">
          <w:rPr>
            <w:rFonts w:ascii="Times New Roman" w:hAnsi="Times New Roman" w:cs="Times New Roman"/>
            <w:sz w:val="24"/>
            <w:szCs w:val="24"/>
          </w:rPr>
          <w:t>пунктах 2.1.1</w:t>
        </w:r>
      </w:hyperlink>
      <w:r w:rsidRPr="004E3EED">
        <w:rPr>
          <w:rFonts w:ascii="Times New Roman" w:hAnsi="Times New Roman" w:cs="Times New Roman"/>
          <w:sz w:val="24"/>
          <w:szCs w:val="24"/>
        </w:rPr>
        <w:t>-</w:t>
      </w:r>
      <w:hyperlink w:anchor="P64" w:history="1">
        <w:r w:rsidRPr="004E3EED">
          <w:rPr>
            <w:rFonts w:ascii="Times New Roman" w:hAnsi="Times New Roman" w:cs="Times New Roman"/>
            <w:sz w:val="24"/>
            <w:szCs w:val="24"/>
          </w:rPr>
          <w:t>2.1.6 части 1</w:t>
        </w:r>
      </w:hyperlink>
      <w:r w:rsidRPr="004E3EED">
        <w:rPr>
          <w:rFonts w:ascii="Times New Roman" w:hAnsi="Times New Roman" w:cs="Times New Roman"/>
          <w:sz w:val="24"/>
          <w:szCs w:val="24"/>
        </w:rPr>
        <w:t xml:space="preserve"> настоящего раздела, полномочия которых были прекращены в связи с несоблюдением ограничений, запретов, неисполнением обязанностей, установленных Федеральным </w:t>
      </w:r>
      <w:hyperlink r:id="rId5" w:history="1">
        <w:r w:rsidRPr="004E3EED">
          <w:rPr>
            <w:rFonts w:ascii="Times New Roman" w:hAnsi="Times New Roman" w:cs="Times New Roman"/>
            <w:sz w:val="24"/>
            <w:szCs w:val="24"/>
          </w:rPr>
          <w:t>законом</w:t>
        </w:r>
      </w:hyperlink>
      <w:r w:rsidRPr="004E3EED">
        <w:rPr>
          <w:rFonts w:ascii="Times New Roman" w:hAnsi="Times New Roman" w:cs="Times New Roman"/>
          <w:sz w:val="24"/>
          <w:szCs w:val="24"/>
        </w:rPr>
        <w:t xml:space="preserve"> от 25 декабря 2008 года N 273-ФЗ "О противодействии коррупции", Федеральным </w:t>
      </w:r>
      <w:hyperlink r:id="rId6" w:history="1">
        <w:r w:rsidRPr="004E3EED">
          <w:rPr>
            <w:rFonts w:ascii="Times New Roman" w:hAnsi="Times New Roman" w:cs="Times New Roman"/>
            <w:sz w:val="24"/>
            <w:szCs w:val="24"/>
          </w:rPr>
          <w:t>законом</w:t>
        </w:r>
      </w:hyperlink>
      <w:r w:rsidRPr="004E3EED">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 w:history="1">
        <w:r w:rsidRPr="004E3EED">
          <w:rPr>
            <w:rFonts w:ascii="Times New Roman" w:hAnsi="Times New Roman" w:cs="Times New Roman"/>
            <w:sz w:val="24"/>
            <w:szCs w:val="24"/>
          </w:rPr>
          <w:t>законом</w:t>
        </w:r>
      </w:hyperlink>
      <w:r w:rsidRPr="004E3EED">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r:id="rId8" w:history="1">
        <w:r w:rsidRPr="004E3EED">
          <w:rPr>
            <w:rFonts w:ascii="Times New Roman" w:hAnsi="Times New Roman" w:cs="Times New Roman"/>
            <w:sz w:val="24"/>
            <w:szCs w:val="24"/>
          </w:rPr>
          <w:t>подпунктами "б"</w:t>
        </w:r>
      </w:hyperlink>
      <w:r w:rsidRPr="004E3EED">
        <w:rPr>
          <w:rFonts w:ascii="Times New Roman" w:hAnsi="Times New Roman" w:cs="Times New Roman"/>
          <w:sz w:val="24"/>
          <w:szCs w:val="24"/>
        </w:rPr>
        <w:t xml:space="preserve">, </w:t>
      </w:r>
      <w:hyperlink r:id="rId9" w:history="1">
        <w:r w:rsidRPr="004E3EED">
          <w:rPr>
            <w:rFonts w:ascii="Times New Roman" w:hAnsi="Times New Roman" w:cs="Times New Roman"/>
            <w:sz w:val="24"/>
            <w:szCs w:val="24"/>
          </w:rPr>
          <w:t>"г" пункта 1 статьи 9</w:t>
        </w:r>
      </w:hyperlink>
      <w:r w:rsidRPr="004E3EED">
        <w:rPr>
          <w:rFonts w:ascii="Times New Roman" w:hAnsi="Times New Roman" w:cs="Times New Roman"/>
          <w:sz w:val="24"/>
          <w:szCs w:val="24"/>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от 6 октября 1999 года N 184-ФЗ), либо в связи с несоблюдением ограничений, установленных </w:t>
      </w:r>
      <w:hyperlink r:id="rId10" w:history="1">
        <w:r w:rsidRPr="004E3EED">
          <w:rPr>
            <w:rFonts w:ascii="Times New Roman" w:hAnsi="Times New Roman" w:cs="Times New Roman"/>
            <w:sz w:val="24"/>
            <w:szCs w:val="24"/>
          </w:rPr>
          <w:t>пунктом 1 статьи 12</w:t>
        </w:r>
      </w:hyperlink>
      <w:r w:rsidRPr="004E3EED">
        <w:rPr>
          <w:rFonts w:ascii="Times New Roman" w:hAnsi="Times New Roman" w:cs="Times New Roman"/>
          <w:sz w:val="24"/>
          <w:szCs w:val="24"/>
        </w:rPr>
        <w:t xml:space="preserve"> Федерального закона от 6 октября 1999 года N 184-ФЗ, права на назначение пенсии за выслугу лет не имеют.</w:t>
      </w:r>
    </w:p>
    <w:p w:rsidR="006C121A" w:rsidRPr="004E3EED" w:rsidRDefault="006C121A" w:rsidP="006C121A">
      <w:pPr>
        <w:pStyle w:val="ConsPlusNormal"/>
        <w:jc w:val="both"/>
        <w:rPr>
          <w:rFonts w:ascii="Times New Roman" w:hAnsi="Times New Roman" w:cs="Times New Roman"/>
          <w:sz w:val="24"/>
          <w:szCs w:val="24"/>
        </w:rPr>
      </w:pPr>
    </w:p>
    <w:p w:rsidR="006C121A" w:rsidRPr="004E3EED" w:rsidRDefault="006C121A" w:rsidP="006C121A">
      <w:pPr>
        <w:pStyle w:val="ConsPlusNormal"/>
        <w:jc w:val="center"/>
        <w:outlineLvl w:val="1"/>
        <w:rPr>
          <w:rFonts w:ascii="Times New Roman" w:hAnsi="Times New Roman" w:cs="Times New Roman"/>
          <w:b/>
          <w:sz w:val="24"/>
          <w:szCs w:val="24"/>
        </w:rPr>
      </w:pPr>
      <w:bookmarkStart w:id="6" w:name="P69"/>
      <w:bookmarkEnd w:id="6"/>
      <w:r w:rsidRPr="004E3EED">
        <w:rPr>
          <w:rFonts w:ascii="Times New Roman" w:hAnsi="Times New Roman" w:cs="Times New Roman"/>
          <w:b/>
          <w:sz w:val="24"/>
          <w:szCs w:val="24"/>
        </w:rPr>
        <w:t>3. Перечень видов пенсий, к которым назначается пенсия за выслугу лет</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3.1. Пенсия за выслугу лет устанавливается:</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3.1.1. к страховой пенсии по старости, к страховой пенсии по инвалидности I, II группы (далее - пенсия по инвалидности), назначенной в соответствии с Федеральным </w:t>
      </w:r>
      <w:hyperlink r:id="rId11" w:history="1">
        <w:r w:rsidRPr="004E3EED">
          <w:rPr>
            <w:rFonts w:ascii="Times New Roman" w:hAnsi="Times New Roman" w:cs="Times New Roman"/>
            <w:sz w:val="24"/>
            <w:szCs w:val="24"/>
          </w:rPr>
          <w:t>законом</w:t>
        </w:r>
      </w:hyperlink>
      <w:r w:rsidRPr="004E3EED">
        <w:rPr>
          <w:rFonts w:ascii="Times New Roman" w:hAnsi="Times New Roman" w:cs="Times New Roman"/>
          <w:sz w:val="24"/>
          <w:szCs w:val="24"/>
        </w:rPr>
        <w:t xml:space="preserve"> "О страховых пенсиях";</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3.1.2. к пенсии по старости, досрочно назначенной в соответствии с </w:t>
      </w:r>
      <w:hyperlink r:id="rId12" w:history="1">
        <w:r w:rsidRPr="004E3EED">
          <w:rPr>
            <w:rFonts w:ascii="Times New Roman" w:hAnsi="Times New Roman" w:cs="Times New Roman"/>
            <w:sz w:val="24"/>
            <w:szCs w:val="24"/>
          </w:rPr>
          <w:t>Законом</w:t>
        </w:r>
      </w:hyperlink>
      <w:r w:rsidRPr="004E3EED">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3.2. В случае если федеральным законодательством, законодательством субъектов Российской Федерации или нормативными правовыми актами органов местного самоуправления установлено иное дополнительное пенсионное обеспечение, при отказе от его получения возникает право на назначение пенсии за выслугу лет в соответствии с настоящим Положением.</w:t>
      </w:r>
    </w:p>
    <w:p w:rsidR="006C121A" w:rsidRPr="004E3EED" w:rsidRDefault="006C121A" w:rsidP="006C121A">
      <w:pPr>
        <w:pStyle w:val="ConsPlusNormal"/>
        <w:jc w:val="both"/>
        <w:rPr>
          <w:rFonts w:ascii="Times New Roman" w:hAnsi="Times New Roman" w:cs="Times New Roman"/>
          <w:sz w:val="24"/>
          <w:szCs w:val="24"/>
        </w:rPr>
      </w:pPr>
    </w:p>
    <w:p w:rsidR="006C121A" w:rsidRPr="004E3EED" w:rsidRDefault="006C121A" w:rsidP="006C121A">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4. Продолжительность стажа муниципальной службы для назначения пенсии за выслугу лет</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Продолжительность стажа муниципальной службы для назначения пенсии за выслугу лет устанавливается в соответствии с федеральным законодательством и законодательством Московской области на дату обращения за назначением пенсии за выслугу лет.</w:t>
      </w:r>
    </w:p>
    <w:p w:rsidR="006C121A" w:rsidRPr="004E3EED" w:rsidRDefault="006C121A" w:rsidP="006C121A">
      <w:pPr>
        <w:pStyle w:val="ConsPlusNormal"/>
        <w:jc w:val="center"/>
        <w:rPr>
          <w:rFonts w:ascii="Times New Roman" w:hAnsi="Times New Roman" w:cs="Times New Roman"/>
          <w:sz w:val="24"/>
          <w:szCs w:val="24"/>
        </w:rPr>
      </w:pPr>
      <w:r w:rsidRPr="004E3EED">
        <w:rPr>
          <w:rFonts w:ascii="Times New Roman" w:hAnsi="Times New Roman" w:cs="Times New Roman"/>
          <w:sz w:val="24"/>
          <w:szCs w:val="24"/>
        </w:rPr>
        <w:t>СТАЖ МУНИЦИПАЛЬНОЙ СЛУЖБЫ ДЛЯ НАЗНАЧЕНИЯ ПЕНСИИ ЗА ВЫСЛУГУ ЛЕТ</w:t>
      </w:r>
    </w:p>
    <w:tbl>
      <w:tblPr>
        <w:tblW w:w="104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5"/>
        <w:gridCol w:w="5670"/>
      </w:tblGrid>
      <w:tr w:rsidR="006C121A" w:rsidRPr="004E3EED" w:rsidTr="00220D94">
        <w:tc>
          <w:tcPr>
            <w:tcW w:w="4745" w:type="dxa"/>
          </w:tcPr>
          <w:p w:rsidR="006C121A" w:rsidRPr="004E3EED" w:rsidRDefault="006C121A" w:rsidP="00220D94">
            <w:pPr>
              <w:pStyle w:val="ConsPlusNormal"/>
              <w:jc w:val="center"/>
              <w:rPr>
                <w:rFonts w:ascii="Times New Roman" w:hAnsi="Times New Roman" w:cs="Times New Roman"/>
                <w:sz w:val="24"/>
                <w:szCs w:val="24"/>
              </w:rPr>
            </w:pPr>
            <w:r w:rsidRPr="004E3EED">
              <w:rPr>
                <w:rFonts w:ascii="Times New Roman" w:hAnsi="Times New Roman" w:cs="Times New Roman"/>
                <w:sz w:val="24"/>
                <w:szCs w:val="24"/>
              </w:rPr>
              <w:lastRenderedPageBreak/>
              <w:t>Год назначения пенсии за выслугу лет</w:t>
            </w:r>
          </w:p>
        </w:tc>
        <w:tc>
          <w:tcPr>
            <w:tcW w:w="5670" w:type="dxa"/>
          </w:tcPr>
          <w:p w:rsidR="006C121A" w:rsidRPr="004E3EED" w:rsidRDefault="006C121A" w:rsidP="00220D94">
            <w:pPr>
              <w:pStyle w:val="ConsPlusNormal"/>
              <w:jc w:val="center"/>
              <w:rPr>
                <w:rFonts w:ascii="Times New Roman" w:hAnsi="Times New Roman" w:cs="Times New Roman"/>
                <w:sz w:val="24"/>
                <w:szCs w:val="24"/>
              </w:rPr>
            </w:pPr>
            <w:r w:rsidRPr="004E3EED">
              <w:rPr>
                <w:rFonts w:ascii="Times New Roman" w:hAnsi="Times New Roman" w:cs="Times New Roman"/>
                <w:sz w:val="24"/>
                <w:szCs w:val="24"/>
              </w:rPr>
              <w:t>Стаж для назначения пенсии за выслугу лет в соответствующем году</w:t>
            </w:r>
          </w:p>
        </w:tc>
      </w:tr>
      <w:tr w:rsidR="006C121A" w:rsidRPr="004E3EED" w:rsidTr="00220D94">
        <w:tc>
          <w:tcPr>
            <w:tcW w:w="4745" w:type="dxa"/>
          </w:tcPr>
          <w:p w:rsidR="006C121A" w:rsidRPr="004E3EED" w:rsidRDefault="006C121A" w:rsidP="00220D94">
            <w:pPr>
              <w:pStyle w:val="ConsPlusNormal"/>
              <w:rPr>
                <w:rFonts w:ascii="Times New Roman" w:hAnsi="Times New Roman" w:cs="Times New Roman"/>
                <w:sz w:val="24"/>
                <w:szCs w:val="24"/>
              </w:rPr>
            </w:pPr>
            <w:r w:rsidRPr="004E3EED">
              <w:rPr>
                <w:rFonts w:ascii="Times New Roman" w:hAnsi="Times New Roman" w:cs="Times New Roman"/>
                <w:sz w:val="24"/>
                <w:szCs w:val="24"/>
              </w:rPr>
              <w:t>2017</w:t>
            </w:r>
          </w:p>
        </w:tc>
        <w:tc>
          <w:tcPr>
            <w:tcW w:w="5670" w:type="dxa"/>
          </w:tcPr>
          <w:p w:rsidR="006C121A" w:rsidRPr="004E3EED" w:rsidRDefault="006C121A" w:rsidP="00220D94">
            <w:pPr>
              <w:pStyle w:val="ConsPlusNormal"/>
              <w:rPr>
                <w:rFonts w:ascii="Times New Roman" w:hAnsi="Times New Roman" w:cs="Times New Roman"/>
                <w:sz w:val="24"/>
                <w:szCs w:val="24"/>
              </w:rPr>
            </w:pPr>
            <w:r w:rsidRPr="004E3EED">
              <w:rPr>
                <w:rFonts w:ascii="Times New Roman" w:hAnsi="Times New Roman" w:cs="Times New Roman"/>
                <w:sz w:val="24"/>
                <w:szCs w:val="24"/>
              </w:rPr>
              <w:t>15 лет 6 месяцев</w:t>
            </w:r>
          </w:p>
        </w:tc>
      </w:tr>
      <w:tr w:rsidR="006C121A" w:rsidRPr="004E3EED" w:rsidTr="00220D94">
        <w:tc>
          <w:tcPr>
            <w:tcW w:w="4745" w:type="dxa"/>
          </w:tcPr>
          <w:p w:rsidR="006C121A" w:rsidRPr="004E3EED" w:rsidRDefault="006C121A" w:rsidP="00220D94">
            <w:pPr>
              <w:pStyle w:val="ConsPlusNormal"/>
              <w:rPr>
                <w:rFonts w:ascii="Times New Roman" w:hAnsi="Times New Roman" w:cs="Times New Roman"/>
                <w:sz w:val="24"/>
                <w:szCs w:val="24"/>
              </w:rPr>
            </w:pPr>
            <w:r w:rsidRPr="004E3EED">
              <w:rPr>
                <w:rFonts w:ascii="Times New Roman" w:hAnsi="Times New Roman" w:cs="Times New Roman"/>
                <w:sz w:val="24"/>
                <w:szCs w:val="24"/>
              </w:rPr>
              <w:t>2018</w:t>
            </w:r>
          </w:p>
        </w:tc>
        <w:tc>
          <w:tcPr>
            <w:tcW w:w="5670" w:type="dxa"/>
          </w:tcPr>
          <w:p w:rsidR="006C121A" w:rsidRPr="004E3EED" w:rsidRDefault="006C121A" w:rsidP="00220D94">
            <w:pPr>
              <w:pStyle w:val="ConsPlusNormal"/>
              <w:rPr>
                <w:rFonts w:ascii="Times New Roman" w:hAnsi="Times New Roman" w:cs="Times New Roman"/>
                <w:sz w:val="24"/>
                <w:szCs w:val="24"/>
              </w:rPr>
            </w:pPr>
            <w:r w:rsidRPr="004E3EED">
              <w:rPr>
                <w:rFonts w:ascii="Times New Roman" w:hAnsi="Times New Roman" w:cs="Times New Roman"/>
                <w:sz w:val="24"/>
                <w:szCs w:val="24"/>
              </w:rPr>
              <w:t>16 лет</w:t>
            </w:r>
          </w:p>
        </w:tc>
      </w:tr>
      <w:tr w:rsidR="006C121A" w:rsidRPr="004E3EED" w:rsidTr="00220D94">
        <w:tc>
          <w:tcPr>
            <w:tcW w:w="4745" w:type="dxa"/>
          </w:tcPr>
          <w:p w:rsidR="006C121A" w:rsidRPr="004E3EED" w:rsidRDefault="006C121A" w:rsidP="00220D94">
            <w:pPr>
              <w:pStyle w:val="ConsPlusNormal"/>
              <w:rPr>
                <w:rFonts w:ascii="Times New Roman" w:hAnsi="Times New Roman" w:cs="Times New Roman"/>
                <w:sz w:val="24"/>
                <w:szCs w:val="24"/>
              </w:rPr>
            </w:pPr>
            <w:r w:rsidRPr="004E3EED">
              <w:rPr>
                <w:rFonts w:ascii="Times New Roman" w:hAnsi="Times New Roman" w:cs="Times New Roman"/>
                <w:sz w:val="24"/>
                <w:szCs w:val="24"/>
              </w:rPr>
              <w:t>2019</w:t>
            </w:r>
          </w:p>
        </w:tc>
        <w:tc>
          <w:tcPr>
            <w:tcW w:w="5670" w:type="dxa"/>
          </w:tcPr>
          <w:p w:rsidR="006C121A" w:rsidRPr="004E3EED" w:rsidRDefault="006C121A" w:rsidP="00220D94">
            <w:pPr>
              <w:pStyle w:val="ConsPlusNormal"/>
              <w:rPr>
                <w:rFonts w:ascii="Times New Roman" w:hAnsi="Times New Roman" w:cs="Times New Roman"/>
                <w:sz w:val="24"/>
                <w:szCs w:val="24"/>
              </w:rPr>
            </w:pPr>
            <w:r w:rsidRPr="004E3EED">
              <w:rPr>
                <w:rFonts w:ascii="Times New Roman" w:hAnsi="Times New Roman" w:cs="Times New Roman"/>
                <w:sz w:val="24"/>
                <w:szCs w:val="24"/>
              </w:rPr>
              <w:t>16 лет 6 месяцев</w:t>
            </w:r>
          </w:p>
        </w:tc>
      </w:tr>
      <w:tr w:rsidR="006C121A" w:rsidRPr="004E3EED" w:rsidTr="00220D94">
        <w:tc>
          <w:tcPr>
            <w:tcW w:w="4745" w:type="dxa"/>
          </w:tcPr>
          <w:p w:rsidR="006C121A" w:rsidRPr="004E3EED" w:rsidRDefault="006C121A" w:rsidP="00220D94">
            <w:pPr>
              <w:pStyle w:val="ConsPlusNormal"/>
              <w:rPr>
                <w:rFonts w:ascii="Times New Roman" w:hAnsi="Times New Roman" w:cs="Times New Roman"/>
                <w:sz w:val="24"/>
                <w:szCs w:val="24"/>
              </w:rPr>
            </w:pPr>
            <w:r w:rsidRPr="004E3EED">
              <w:rPr>
                <w:rFonts w:ascii="Times New Roman" w:hAnsi="Times New Roman" w:cs="Times New Roman"/>
                <w:sz w:val="24"/>
                <w:szCs w:val="24"/>
              </w:rPr>
              <w:t>2020</w:t>
            </w:r>
          </w:p>
        </w:tc>
        <w:tc>
          <w:tcPr>
            <w:tcW w:w="5670" w:type="dxa"/>
          </w:tcPr>
          <w:p w:rsidR="006C121A" w:rsidRPr="004E3EED" w:rsidRDefault="006C121A" w:rsidP="00220D94">
            <w:pPr>
              <w:pStyle w:val="ConsPlusNormal"/>
              <w:rPr>
                <w:rFonts w:ascii="Times New Roman" w:hAnsi="Times New Roman" w:cs="Times New Roman"/>
                <w:sz w:val="24"/>
                <w:szCs w:val="24"/>
              </w:rPr>
            </w:pPr>
            <w:r w:rsidRPr="004E3EED">
              <w:rPr>
                <w:rFonts w:ascii="Times New Roman" w:hAnsi="Times New Roman" w:cs="Times New Roman"/>
                <w:sz w:val="24"/>
                <w:szCs w:val="24"/>
              </w:rPr>
              <w:t>17 лет</w:t>
            </w:r>
          </w:p>
        </w:tc>
      </w:tr>
      <w:tr w:rsidR="006C121A" w:rsidRPr="004E3EED" w:rsidTr="00220D94">
        <w:tc>
          <w:tcPr>
            <w:tcW w:w="4745" w:type="dxa"/>
          </w:tcPr>
          <w:p w:rsidR="006C121A" w:rsidRPr="004E3EED" w:rsidRDefault="006C121A" w:rsidP="00220D94">
            <w:pPr>
              <w:pStyle w:val="ConsPlusNormal"/>
              <w:rPr>
                <w:rFonts w:ascii="Times New Roman" w:hAnsi="Times New Roman" w:cs="Times New Roman"/>
                <w:sz w:val="24"/>
                <w:szCs w:val="24"/>
              </w:rPr>
            </w:pPr>
            <w:r w:rsidRPr="004E3EED">
              <w:rPr>
                <w:rFonts w:ascii="Times New Roman" w:hAnsi="Times New Roman" w:cs="Times New Roman"/>
                <w:sz w:val="24"/>
                <w:szCs w:val="24"/>
              </w:rPr>
              <w:t>2021</w:t>
            </w:r>
          </w:p>
        </w:tc>
        <w:tc>
          <w:tcPr>
            <w:tcW w:w="5670" w:type="dxa"/>
          </w:tcPr>
          <w:p w:rsidR="006C121A" w:rsidRPr="004E3EED" w:rsidRDefault="006C121A" w:rsidP="00220D94">
            <w:pPr>
              <w:pStyle w:val="ConsPlusNormal"/>
              <w:rPr>
                <w:rFonts w:ascii="Times New Roman" w:hAnsi="Times New Roman" w:cs="Times New Roman"/>
                <w:sz w:val="24"/>
                <w:szCs w:val="24"/>
              </w:rPr>
            </w:pPr>
            <w:r w:rsidRPr="004E3EED">
              <w:rPr>
                <w:rFonts w:ascii="Times New Roman" w:hAnsi="Times New Roman" w:cs="Times New Roman"/>
                <w:sz w:val="24"/>
                <w:szCs w:val="24"/>
              </w:rPr>
              <w:t>17 лет 6 месяцев</w:t>
            </w:r>
          </w:p>
        </w:tc>
      </w:tr>
      <w:tr w:rsidR="006C121A" w:rsidRPr="004E3EED" w:rsidTr="00220D94">
        <w:tc>
          <w:tcPr>
            <w:tcW w:w="4745" w:type="dxa"/>
          </w:tcPr>
          <w:p w:rsidR="006C121A" w:rsidRPr="004E3EED" w:rsidRDefault="006C121A" w:rsidP="00220D94">
            <w:pPr>
              <w:pStyle w:val="ConsPlusNormal"/>
              <w:rPr>
                <w:rFonts w:ascii="Times New Roman" w:hAnsi="Times New Roman" w:cs="Times New Roman"/>
                <w:sz w:val="24"/>
                <w:szCs w:val="24"/>
              </w:rPr>
            </w:pPr>
            <w:r w:rsidRPr="004E3EED">
              <w:rPr>
                <w:rFonts w:ascii="Times New Roman" w:hAnsi="Times New Roman" w:cs="Times New Roman"/>
                <w:sz w:val="24"/>
                <w:szCs w:val="24"/>
              </w:rPr>
              <w:t>2022</w:t>
            </w:r>
          </w:p>
        </w:tc>
        <w:tc>
          <w:tcPr>
            <w:tcW w:w="5670" w:type="dxa"/>
          </w:tcPr>
          <w:p w:rsidR="006C121A" w:rsidRPr="004E3EED" w:rsidRDefault="006C121A" w:rsidP="00220D94">
            <w:pPr>
              <w:pStyle w:val="ConsPlusNormal"/>
              <w:rPr>
                <w:rFonts w:ascii="Times New Roman" w:hAnsi="Times New Roman" w:cs="Times New Roman"/>
                <w:sz w:val="24"/>
                <w:szCs w:val="24"/>
              </w:rPr>
            </w:pPr>
            <w:r w:rsidRPr="004E3EED">
              <w:rPr>
                <w:rFonts w:ascii="Times New Roman" w:hAnsi="Times New Roman" w:cs="Times New Roman"/>
                <w:sz w:val="24"/>
                <w:szCs w:val="24"/>
              </w:rPr>
              <w:t>18 лет</w:t>
            </w:r>
          </w:p>
        </w:tc>
      </w:tr>
      <w:tr w:rsidR="006C121A" w:rsidRPr="004E3EED" w:rsidTr="00220D94">
        <w:tc>
          <w:tcPr>
            <w:tcW w:w="4745" w:type="dxa"/>
          </w:tcPr>
          <w:p w:rsidR="006C121A" w:rsidRPr="004E3EED" w:rsidRDefault="006C121A" w:rsidP="00220D94">
            <w:pPr>
              <w:pStyle w:val="ConsPlusNormal"/>
              <w:rPr>
                <w:rFonts w:ascii="Times New Roman" w:hAnsi="Times New Roman" w:cs="Times New Roman"/>
                <w:sz w:val="24"/>
                <w:szCs w:val="24"/>
              </w:rPr>
            </w:pPr>
            <w:r w:rsidRPr="004E3EED">
              <w:rPr>
                <w:rFonts w:ascii="Times New Roman" w:hAnsi="Times New Roman" w:cs="Times New Roman"/>
                <w:sz w:val="24"/>
                <w:szCs w:val="24"/>
              </w:rPr>
              <w:t>2023</w:t>
            </w:r>
          </w:p>
        </w:tc>
        <w:tc>
          <w:tcPr>
            <w:tcW w:w="5670" w:type="dxa"/>
          </w:tcPr>
          <w:p w:rsidR="006C121A" w:rsidRPr="004E3EED" w:rsidRDefault="006C121A" w:rsidP="00220D94">
            <w:pPr>
              <w:pStyle w:val="ConsPlusNormal"/>
              <w:rPr>
                <w:rFonts w:ascii="Times New Roman" w:hAnsi="Times New Roman" w:cs="Times New Roman"/>
                <w:sz w:val="24"/>
                <w:szCs w:val="24"/>
              </w:rPr>
            </w:pPr>
            <w:r w:rsidRPr="004E3EED">
              <w:rPr>
                <w:rFonts w:ascii="Times New Roman" w:hAnsi="Times New Roman" w:cs="Times New Roman"/>
                <w:sz w:val="24"/>
                <w:szCs w:val="24"/>
              </w:rPr>
              <w:t>18 лет 6 месяцев</w:t>
            </w:r>
          </w:p>
        </w:tc>
      </w:tr>
      <w:tr w:rsidR="006C121A" w:rsidRPr="004E3EED" w:rsidTr="00220D94">
        <w:tc>
          <w:tcPr>
            <w:tcW w:w="4745" w:type="dxa"/>
          </w:tcPr>
          <w:p w:rsidR="006C121A" w:rsidRPr="004E3EED" w:rsidRDefault="006C121A" w:rsidP="00220D94">
            <w:pPr>
              <w:pStyle w:val="ConsPlusNormal"/>
              <w:rPr>
                <w:rFonts w:ascii="Times New Roman" w:hAnsi="Times New Roman" w:cs="Times New Roman"/>
                <w:sz w:val="24"/>
                <w:szCs w:val="24"/>
              </w:rPr>
            </w:pPr>
            <w:r w:rsidRPr="004E3EED">
              <w:rPr>
                <w:rFonts w:ascii="Times New Roman" w:hAnsi="Times New Roman" w:cs="Times New Roman"/>
                <w:sz w:val="24"/>
                <w:szCs w:val="24"/>
              </w:rPr>
              <w:t>2024</w:t>
            </w:r>
          </w:p>
        </w:tc>
        <w:tc>
          <w:tcPr>
            <w:tcW w:w="5670" w:type="dxa"/>
          </w:tcPr>
          <w:p w:rsidR="006C121A" w:rsidRPr="004E3EED" w:rsidRDefault="006C121A" w:rsidP="00220D94">
            <w:pPr>
              <w:pStyle w:val="ConsPlusNormal"/>
              <w:rPr>
                <w:rFonts w:ascii="Times New Roman" w:hAnsi="Times New Roman" w:cs="Times New Roman"/>
                <w:sz w:val="24"/>
                <w:szCs w:val="24"/>
              </w:rPr>
            </w:pPr>
            <w:r w:rsidRPr="004E3EED">
              <w:rPr>
                <w:rFonts w:ascii="Times New Roman" w:hAnsi="Times New Roman" w:cs="Times New Roman"/>
                <w:sz w:val="24"/>
                <w:szCs w:val="24"/>
              </w:rPr>
              <w:t>19 лет</w:t>
            </w:r>
          </w:p>
        </w:tc>
      </w:tr>
      <w:tr w:rsidR="006C121A" w:rsidRPr="004E3EED" w:rsidTr="00220D94">
        <w:tc>
          <w:tcPr>
            <w:tcW w:w="4745" w:type="dxa"/>
          </w:tcPr>
          <w:p w:rsidR="006C121A" w:rsidRPr="004E3EED" w:rsidRDefault="006C121A" w:rsidP="00220D94">
            <w:pPr>
              <w:pStyle w:val="ConsPlusNormal"/>
              <w:rPr>
                <w:rFonts w:ascii="Times New Roman" w:hAnsi="Times New Roman" w:cs="Times New Roman"/>
                <w:sz w:val="24"/>
                <w:szCs w:val="24"/>
              </w:rPr>
            </w:pPr>
            <w:r w:rsidRPr="004E3EED">
              <w:rPr>
                <w:rFonts w:ascii="Times New Roman" w:hAnsi="Times New Roman" w:cs="Times New Roman"/>
                <w:sz w:val="24"/>
                <w:szCs w:val="24"/>
              </w:rPr>
              <w:t>2025</w:t>
            </w:r>
          </w:p>
        </w:tc>
        <w:tc>
          <w:tcPr>
            <w:tcW w:w="5670" w:type="dxa"/>
          </w:tcPr>
          <w:p w:rsidR="006C121A" w:rsidRPr="004E3EED" w:rsidRDefault="006C121A" w:rsidP="00220D94">
            <w:pPr>
              <w:pStyle w:val="ConsPlusNormal"/>
              <w:rPr>
                <w:rFonts w:ascii="Times New Roman" w:hAnsi="Times New Roman" w:cs="Times New Roman"/>
                <w:sz w:val="24"/>
                <w:szCs w:val="24"/>
              </w:rPr>
            </w:pPr>
            <w:r w:rsidRPr="004E3EED">
              <w:rPr>
                <w:rFonts w:ascii="Times New Roman" w:hAnsi="Times New Roman" w:cs="Times New Roman"/>
                <w:sz w:val="24"/>
                <w:szCs w:val="24"/>
              </w:rPr>
              <w:t>19 лет 6 месяцев</w:t>
            </w:r>
          </w:p>
        </w:tc>
      </w:tr>
      <w:tr w:rsidR="006C121A" w:rsidRPr="004E3EED" w:rsidTr="00220D94">
        <w:tc>
          <w:tcPr>
            <w:tcW w:w="4745" w:type="dxa"/>
          </w:tcPr>
          <w:p w:rsidR="006C121A" w:rsidRPr="004E3EED" w:rsidRDefault="006C121A" w:rsidP="00220D94">
            <w:pPr>
              <w:pStyle w:val="ConsPlusNormal"/>
              <w:rPr>
                <w:rFonts w:ascii="Times New Roman" w:hAnsi="Times New Roman" w:cs="Times New Roman"/>
                <w:sz w:val="24"/>
                <w:szCs w:val="24"/>
              </w:rPr>
            </w:pPr>
            <w:r w:rsidRPr="004E3EED">
              <w:rPr>
                <w:rFonts w:ascii="Times New Roman" w:hAnsi="Times New Roman" w:cs="Times New Roman"/>
                <w:sz w:val="24"/>
                <w:szCs w:val="24"/>
              </w:rPr>
              <w:t>2026 и последующие годы</w:t>
            </w:r>
          </w:p>
        </w:tc>
        <w:tc>
          <w:tcPr>
            <w:tcW w:w="5670" w:type="dxa"/>
          </w:tcPr>
          <w:p w:rsidR="006C121A" w:rsidRPr="004E3EED" w:rsidRDefault="006C121A" w:rsidP="00220D94">
            <w:pPr>
              <w:pStyle w:val="ConsPlusNormal"/>
              <w:rPr>
                <w:rFonts w:ascii="Times New Roman" w:hAnsi="Times New Roman" w:cs="Times New Roman"/>
                <w:sz w:val="24"/>
                <w:szCs w:val="24"/>
              </w:rPr>
            </w:pPr>
            <w:r w:rsidRPr="004E3EED">
              <w:rPr>
                <w:rFonts w:ascii="Times New Roman" w:hAnsi="Times New Roman" w:cs="Times New Roman"/>
                <w:sz w:val="24"/>
                <w:szCs w:val="24"/>
              </w:rPr>
              <w:t>20 лет</w:t>
            </w:r>
          </w:p>
        </w:tc>
      </w:tr>
    </w:tbl>
    <w:p w:rsidR="006C121A" w:rsidRPr="004E3EED" w:rsidRDefault="006C121A" w:rsidP="006C121A">
      <w:pPr>
        <w:pStyle w:val="ConsPlusNormal"/>
        <w:jc w:val="both"/>
        <w:rPr>
          <w:rFonts w:ascii="Times New Roman" w:hAnsi="Times New Roman" w:cs="Times New Roman"/>
          <w:sz w:val="24"/>
          <w:szCs w:val="24"/>
        </w:rPr>
      </w:pPr>
    </w:p>
    <w:p w:rsidR="006C121A" w:rsidRPr="004E3EED" w:rsidRDefault="006C121A" w:rsidP="006C121A">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5. Размер пенсии за выслугу лет</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5.1. Пенсия за выслугу лет назначается в размере 55 процентов от суммы должностного оклада лица, замещающего муниципальную должность в органах местного самоуправления, или должностного оклада муниципального служащего в соответствии с замещаемой им должностью муниципальной службы (далее - должностной оклад), надбавки к должностному окладу за классный чин (далее - надбавка за классный чин) и надбавки к должностному окладу за выслугу лет на муниципальной службе (далее - надбавка за выслугу лет) за вычетом размера страховой пенсии по старости либо за вычетом размера страховой пенсии по инвалидности, фиксированной выплаты к страховой пенсии (с учетом повышения фиксированной выплаты к страховой пенсии), установленных в соответствии с Федеральным </w:t>
      </w:r>
      <w:hyperlink r:id="rId13" w:history="1">
        <w:r w:rsidRPr="004E3EED">
          <w:rPr>
            <w:rFonts w:ascii="Times New Roman" w:hAnsi="Times New Roman" w:cs="Times New Roman"/>
            <w:sz w:val="24"/>
            <w:szCs w:val="24"/>
          </w:rPr>
          <w:t>законом</w:t>
        </w:r>
      </w:hyperlink>
      <w:r w:rsidRPr="004E3EED">
        <w:rPr>
          <w:rFonts w:ascii="Times New Roman" w:hAnsi="Times New Roman" w:cs="Times New Roman"/>
          <w:sz w:val="24"/>
          <w:szCs w:val="24"/>
        </w:rPr>
        <w:t xml:space="preserve"> "О страховых пенсиях". 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указанных в Федеральном </w:t>
      </w:r>
      <w:hyperlink r:id="rId14" w:history="1">
        <w:r w:rsidRPr="004E3EED">
          <w:rPr>
            <w:rFonts w:ascii="Times New Roman" w:hAnsi="Times New Roman" w:cs="Times New Roman"/>
            <w:sz w:val="24"/>
            <w:szCs w:val="24"/>
          </w:rPr>
          <w:t>законе</w:t>
        </w:r>
      </w:hyperlink>
      <w:r w:rsidRPr="004E3EED">
        <w:rPr>
          <w:rFonts w:ascii="Times New Roman" w:hAnsi="Times New Roman" w:cs="Times New Roman"/>
          <w:sz w:val="24"/>
          <w:szCs w:val="24"/>
        </w:rPr>
        <w:t xml:space="preserve"> "О страховых пенсиях".</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5.2. Надбавка за классный чин и надбавка за выслугу лет определяются в размерах, действовавших на дату увольнения.</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5.3. Лицам, указанным в </w:t>
      </w:r>
      <w:hyperlink w:anchor="P49" w:history="1">
        <w:r w:rsidRPr="004E3EED">
          <w:rPr>
            <w:rFonts w:ascii="Times New Roman" w:hAnsi="Times New Roman" w:cs="Times New Roman"/>
            <w:sz w:val="24"/>
            <w:szCs w:val="24"/>
          </w:rPr>
          <w:t>пунктах 2.1.1</w:t>
        </w:r>
      </w:hyperlink>
      <w:r w:rsidRPr="004E3EED">
        <w:rPr>
          <w:rFonts w:ascii="Times New Roman" w:hAnsi="Times New Roman" w:cs="Times New Roman"/>
          <w:sz w:val="24"/>
          <w:szCs w:val="24"/>
        </w:rPr>
        <w:t xml:space="preserve"> и </w:t>
      </w:r>
      <w:hyperlink w:anchor="P50" w:history="1">
        <w:r w:rsidRPr="004E3EED">
          <w:rPr>
            <w:rFonts w:ascii="Times New Roman" w:hAnsi="Times New Roman" w:cs="Times New Roman"/>
            <w:sz w:val="24"/>
            <w:szCs w:val="24"/>
          </w:rPr>
          <w:t>2.1.2</w:t>
        </w:r>
      </w:hyperlink>
      <w:r w:rsidRPr="004E3EED">
        <w:rPr>
          <w:rFonts w:ascii="Times New Roman" w:hAnsi="Times New Roman" w:cs="Times New Roman"/>
          <w:sz w:val="24"/>
          <w:szCs w:val="24"/>
        </w:rPr>
        <w:t xml:space="preserve"> настоящего Положения, размер пенсии за выслугу лет увеличивается на три процента от суммы должностного оклада, надбавки за классный чин и надбавки за выслугу лет за каждый полный год стажа, включаемого в стаж муниципальной службы, свыше срока полномочий, установленного </w:t>
      </w:r>
      <w:hyperlink r:id="rId15" w:history="1">
        <w:r w:rsidRPr="004E3EED">
          <w:rPr>
            <w:rFonts w:ascii="Times New Roman" w:hAnsi="Times New Roman" w:cs="Times New Roman"/>
            <w:sz w:val="24"/>
            <w:szCs w:val="24"/>
          </w:rPr>
          <w:t>Уставом</w:t>
        </w:r>
      </w:hyperlink>
      <w:r w:rsidRPr="004E3EED">
        <w:rPr>
          <w:rFonts w:ascii="Times New Roman" w:hAnsi="Times New Roman" w:cs="Times New Roman"/>
          <w:sz w:val="24"/>
          <w:szCs w:val="24"/>
        </w:rPr>
        <w:t xml:space="preserve"> муниципального образования для этой муниципальной должности.</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5.4. Лицам, указанным в </w:t>
      </w:r>
      <w:hyperlink w:anchor="P55" w:history="1">
        <w:r w:rsidRPr="004E3EED">
          <w:rPr>
            <w:rFonts w:ascii="Times New Roman" w:hAnsi="Times New Roman" w:cs="Times New Roman"/>
            <w:sz w:val="24"/>
            <w:szCs w:val="24"/>
          </w:rPr>
          <w:t>пунктах 2.1.3</w:t>
        </w:r>
      </w:hyperlink>
      <w:r w:rsidRPr="004E3EED">
        <w:rPr>
          <w:rFonts w:ascii="Times New Roman" w:hAnsi="Times New Roman" w:cs="Times New Roman"/>
          <w:sz w:val="24"/>
          <w:szCs w:val="24"/>
        </w:rPr>
        <w:t>-</w:t>
      </w:r>
      <w:hyperlink w:anchor="P64" w:history="1">
        <w:r w:rsidRPr="004E3EED">
          <w:rPr>
            <w:rFonts w:ascii="Times New Roman" w:hAnsi="Times New Roman" w:cs="Times New Roman"/>
            <w:sz w:val="24"/>
            <w:szCs w:val="24"/>
          </w:rPr>
          <w:t>2.1.6</w:t>
        </w:r>
      </w:hyperlink>
      <w:r w:rsidRPr="004E3EED">
        <w:rPr>
          <w:rFonts w:ascii="Times New Roman" w:hAnsi="Times New Roman" w:cs="Times New Roman"/>
          <w:sz w:val="24"/>
          <w:szCs w:val="24"/>
        </w:rPr>
        <w:t xml:space="preserve"> настоящего Положения, размер пенсии за выслугу лет увеличивается на три процента от суммы должностного оклада, надбавки за классный чин и надбавки за выслугу лет за каждый полный год стажа муниципальной службы свыше </w:t>
      </w:r>
      <w:hyperlink w:anchor="P162" w:history="1">
        <w:r w:rsidRPr="004E3EED">
          <w:rPr>
            <w:rFonts w:ascii="Times New Roman" w:hAnsi="Times New Roman" w:cs="Times New Roman"/>
            <w:sz w:val="24"/>
            <w:szCs w:val="24"/>
          </w:rPr>
          <w:t>стажа</w:t>
        </w:r>
      </w:hyperlink>
      <w:r w:rsidRPr="004E3EED">
        <w:rPr>
          <w:rFonts w:ascii="Times New Roman" w:hAnsi="Times New Roman" w:cs="Times New Roman"/>
          <w:sz w:val="24"/>
          <w:szCs w:val="24"/>
        </w:rPr>
        <w:t xml:space="preserve"> муниципальной службы, установленного приложением к настоящему Положению.</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5.5. Общая сумма пенсии за выслугу лет и страховой пенсии по старости (инвалидности I или II группы), фиксированной выплаты к страховой пенсии и повышений фиксированной выплаты к страховой пенсии не может превышать 80 процентов от суммы должностного оклада, надбавки за классный чин и надбавки за выслугу лет, а размер пенсии за выслугу лет не может быть менее 1000 рублей.</w:t>
      </w:r>
    </w:p>
    <w:p w:rsidR="006C121A" w:rsidRPr="004E3EED" w:rsidRDefault="006C121A" w:rsidP="006C121A">
      <w:pPr>
        <w:pStyle w:val="ConsPlusNormal"/>
        <w:jc w:val="both"/>
        <w:rPr>
          <w:rFonts w:ascii="Times New Roman" w:hAnsi="Times New Roman" w:cs="Times New Roman"/>
          <w:sz w:val="24"/>
          <w:szCs w:val="24"/>
        </w:rPr>
      </w:pPr>
    </w:p>
    <w:p w:rsidR="006C121A" w:rsidRPr="004E3EED" w:rsidRDefault="006C121A" w:rsidP="006C121A">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6. Размер должностного оклада, применяемого для исчисления пенсии за выслугу лет</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6.1. Размер должностного оклада, определяется на дату прекращения полномочий по муниципальной должности в органах местного самоуправления, увольнения с должности муниципальной службы в органах местного самоуправления либо на день достижения возраста, дающего право на страховую пенсию, установленного </w:t>
      </w:r>
      <w:hyperlink r:id="rId16" w:history="1">
        <w:r w:rsidRPr="004E3EED">
          <w:rPr>
            <w:rFonts w:ascii="Times New Roman" w:hAnsi="Times New Roman" w:cs="Times New Roman"/>
            <w:sz w:val="24"/>
            <w:szCs w:val="24"/>
          </w:rPr>
          <w:t>статьей 8</w:t>
        </w:r>
      </w:hyperlink>
      <w:r w:rsidRPr="004E3EED">
        <w:rPr>
          <w:rFonts w:ascii="Times New Roman" w:hAnsi="Times New Roman" w:cs="Times New Roman"/>
          <w:sz w:val="24"/>
          <w:szCs w:val="24"/>
        </w:rPr>
        <w:t xml:space="preserve"> Федерального закона "О страховых </w:t>
      </w:r>
      <w:r w:rsidRPr="004E3EED">
        <w:rPr>
          <w:rFonts w:ascii="Times New Roman" w:hAnsi="Times New Roman" w:cs="Times New Roman"/>
          <w:sz w:val="24"/>
          <w:szCs w:val="24"/>
        </w:rPr>
        <w:lastRenderedPageBreak/>
        <w:t>пенсиях", при условии, что на указанную дату лицо замещало соответствующую муниципальную должность в органах местного самоуправления, должность муниципальной службы в органах местного самоуправления не менее 12 полных календарных месяцев.</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6.1.1. Если в указанный период лицо находилось в отпусках без сохранения денежного содержания, суммарная продолжительность которых превышает продолжительность одного календарного месяца, то в сумму должностных окладов за последние полные 12 календарных месяцев, предшествовавших дню прекращения полномочий по муниципальной должности в органах местного самоуправления, дню увольнения с муниципальной службы в органах местного самоуправления либо дню достижения возраста, дающего право на страховую пенсию, установленного </w:t>
      </w:r>
      <w:hyperlink r:id="rId17" w:history="1">
        <w:r w:rsidRPr="004E3EED">
          <w:rPr>
            <w:rFonts w:ascii="Times New Roman" w:hAnsi="Times New Roman" w:cs="Times New Roman"/>
            <w:sz w:val="24"/>
            <w:szCs w:val="24"/>
          </w:rPr>
          <w:t>статьей 8</w:t>
        </w:r>
      </w:hyperlink>
      <w:r w:rsidRPr="004E3EED">
        <w:rPr>
          <w:rFonts w:ascii="Times New Roman" w:hAnsi="Times New Roman" w:cs="Times New Roman"/>
          <w:sz w:val="24"/>
          <w:szCs w:val="24"/>
        </w:rPr>
        <w:t xml:space="preserve"> Федерального закона "О страховых пенсиях", не включаются должностные оклады в период отпусков без сохранения денежного содержания.</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6.1.2. Сумма должностных окладов делится на 12 независимо от продолжительности замещения муниципальной должности в органах местного самоуправления или независимо от продолжительности замещения должностей муниципальной службы в органах местного самоуправления.</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6.1.3. В случае если время непрерывной работы на муниципальных должностях на дату увольнения не превышает 12 полных календарных месяцев, то размер должностного оклада определяется путем деления суммы должностных окладов на число полных календарных месяцев, в течение которых лицо замещало муниципальную должность в органах местного самоуправления перед увольнением.</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6.2. Во всех случаях работы (службы) лица в органах местного самоуправления на условиях неполного рабочего (служебного) времени (неполного рабочего (служебного) дня или неполной рабочей (служебной) недели) размер должностного оклада исчисляется пропорционально продолжительности установленного неполного рабочего (служебного) времени.</w:t>
      </w:r>
    </w:p>
    <w:p w:rsidR="006C121A" w:rsidRPr="004E3EED" w:rsidRDefault="006C121A" w:rsidP="006C121A">
      <w:pPr>
        <w:pStyle w:val="ConsPlusNormal"/>
        <w:jc w:val="center"/>
        <w:outlineLvl w:val="1"/>
        <w:rPr>
          <w:rFonts w:ascii="Times New Roman" w:hAnsi="Times New Roman" w:cs="Times New Roman"/>
          <w:sz w:val="24"/>
          <w:szCs w:val="24"/>
        </w:rPr>
      </w:pPr>
    </w:p>
    <w:p w:rsidR="006C121A" w:rsidRPr="004E3EED" w:rsidRDefault="006C121A" w:rsidP="006C121A">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7. Порядок назначения пенсии за выслугу лет</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7.1. Пенсия за выслугу лет устанавливается решением главы Рузского городского округа (далее - Глава) на основании заключения о комиссии по установлению пенсии за выслугу лет и единовременного поощрения лицам, замещавшим муниципальные должности или должности муниципальной службы в органах местного самоуправления, стажа для установления надбавки за выслугу лет и дополнительного оплачиваемого отпуска лицам, работающим в органах местного самоуправления (далее - комиссия) с указанием размера пенсии с учетом продолжительности стажа муниципальной службы и дата начала её выплаты.</w:t>
      </w:r>
    </w:p>
    <w:p w:rsidR="006C121A" w:rsidRPr="004E3EED" w:rsidRDefault="006C121A" w:rsidP="006C121A">
      <w:pPr>
        <w:pStyle w:val="ConsPlusNormal"/>
        <w:ind w:firstLine="540"/>
        <w:jc w:val="both"/>
        <w:rPr>
          <w:rFonts w:ascii="Times New Roman" w:hAnsi="Times New Roman" w:cs="Times New Roman"/>
          <w:sz w:val="24"/>
          <w:szCs w:val="24"/>
        </w:rPr>
      </w:pPr>
      <w:bookmarkStart w:id="7" w:name="Par58"/>
      <w:bookmarkEnd w:id="7"/>
      <w:r w:rsidRPr="004E3EED">
        <w:rPr>
          <w:rFonts w:ascii="Times New Roman" w:hAnsi="Times New Roman" w:cs="Times New Roman"/>
          <w:sz w:val="24"/>
          <w:szCs w:val="24"/>
        </w:rPr>
        <w:t>7.2. Лицо, претендующее на назначение пенсии за выслугу лет (далее - заявитель), подает заявление в администрацию Рузского городского округа (далее - администрация) на имя Главы (приложение № 1 к положению).</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7.3. Одновременно с заявлением заявитель представляет:</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 копию документа, удостоверяющего личность заявителя, его возраст и место жительства;</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 справку о виде, размере и дате назначения пенсии, к которой будет назначена пенсия за выслугу лет;</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 реквизиты счета в банке, на который будет перечисляться пенсия за выслугу лет;</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 копии документов, подтверждающих стаж работы, необходимый для включения в стаж муниципальной службы.</w:t>
      </w:r>
    </w:p>
    <w:p w:rsidR="006C121A" w:rsidRPr="004E3EED" w:rsidRDefault="006C121A" w:rsidP="006C121A">
      <w:pPr>
        <w:pStyle w:val="ConsPlusNormal"/>
        <w:ind w:firstLine="540"/>
        <w:jc w:val="both"/>
        <w:rPr>
          <w:rFonts w:ascii="Times New Roman" w:hAnsi="Times New Roman" w:cs="Times New Roman"/>
          <w:b/>
          <w:i/>
          <w:sz w:val="24"/>
          <w:szCs w:val="24"/>
          <w:u w:val="single"/>
        </w:rPr>
      </w:pPr>
      <w:r w:rsidRPr="004E3EED">
        <w:rPr>
          <w:rFonts w:ascii="Times New Roman" w:hAnsi="Times New Roman" w:cs="Times New Roman"/>
          <w:sz w:val="24"/>
          <w:szCs w:val="24"/>
        </w:rPr>
        <w:t>Заявителем могут быть предоставлены и иные, не предусмотренные настоящим пунктом, документы.</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7.4. Отдел муниципальной службы и кадров администрации (далее – отдел кадров):</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а) регистрирует заявление в журнале регистрации, при этом днем обращения за назначением пенсии за выслугу лет считается дата регистрации заявления;</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б)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 сверяет подлинники представленных документов с их копиями.</w:t>
      </w:r>
    </w:p>
    <w:p w:rsidR="006C121A" w:rsidRPr="004E3EED" w:rsidRDefault="006C121A" w:rsidP="006C121A">
      <w:pPr>
        <w:pStyle w:val="ConsPlusNormal"/>
        <w:ind w:firstLine="540"/>
        <w:jc w:val="both"/>
        <w:rPr>
          <w:rFonts w:ascii="Times New Roman" w:hAnsi="Times New Roman" w:cs="Times New Roman"/>
          <w:sz w:val="24"/>
          <w:szCs w:val="24"/>
        </w:rPr>
      </w:pPr>
      <w:bookmarkStart w:id="8" w:name="P57"/>
      <w:bookmarkEnd w:id="8"/>
      <w:r w:rsidRPr="004E3EED">
        <w:rPr>
          <w:rFonts w:ascii="Times New Roman" w:hAnsi="Times New Roman" w:cs="Times New Roman"/>
          <w:sz w:val="24"/>
          <w:szCs w:val="24"/>
        </w:rPr>
        <w:t>7.5. В 10-дневный срок со дня поступления заявления должностные лица органов местного самоуправления готовят и направляют на рассмотрение комиссии следующие документы:</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7.5.1. отдел кадров готовит:</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 xml:space="preserve">- </w:t>
      </w:r>
      <w:hyperlink w:anchor="Par109" w:tooltip="Ссылка на текущий документ" w:history="1">
        <w:r w:rsidRPr="004E3EED">
          <w:rPr>
            <w:rFonts w:ascii="Times New Roman" w:hAnsi="Times New Roman" w:cs="Times New Roman"/>
            <w:sz w:val="24"/>
            <w:szCs w:val="24"/>
          </w:rPr>
          <w:t>справку</w:t>
        </w:r>
      </w:hyperlink>
      <w:r w:rsidRPr="004E3EED">
        <w:rPr>
          <w:rFonts w:ascii="Times New Roman" w:hAnsi="Times New Roman" w:cs="Times New Roman"/>
          <w:sz w:val="24"/>
          <w:szCs w:val="24"/>
        </w:rPr>
        <w:t xml:space="preserve"> о стаже муниципальной службы (приложение № 2к положению);</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 xml:space="preserve">- </w:t>
      </w:r>
      <w:hyperlink w:anchor="Par151" w:tooltip="Ссылка на текущий документ" w:history="1">
        <w:r w:rsidRPr="004E3EED">
          <w:rPr>
            <w:rFonts w:ascii="Times New Roman" w:hAnsi="Times New Roman" w:cs="Times New Roman"/>
            <w:sz w:val="24"/>
            <w:szCs w:val="24"/>
          </w:rPr>
          <w:t>расчет</w:t>
        </w:r>
      </w:hyperlink>
      <w:r w:rsidRPr="004E3EED">
        <w:rPr>
          <w:rFonts w:ascii="Times New Roman" w:hAnsi="Times New Roman" w:cs="Times New Roman"/>
          <w:sz w:val="24"/>
          <w:szCs w:val="24"/>
        </w:rPr>
        <w:t xml:space="preserve"> пенсии за выслугу лет (приложение № 3 к положению).</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lastRenderedPageBreak/>
        <w:t>7.5.2. отдел бухгалтерского учета и отчетности администрации готовит справку о размере денежного содержания: размер должностного оклада за последние 12 месяцев, размер надбавки за классный чин и надбавки за выслугу лет на момент увольнения.</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7.6. Комиссия выносит решение о праве заявителя на назначение пенсии за выслугу лет на основе всестороннего, полного и объективного рассмотрения всех представленных документов.</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В протоколе Комиссии указываются право заявителя на назначение пенсии за выслугу лет, ее размер, день, с которого она назначается, и стаж муниципальной службы, дающий право на назначение пенсии за выслугу лет.</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Размер пенсии за выслугу лет исчисляется в соответствии с Законом.</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При отказе в установлении пенсии за выслугу лет Комиссия выносит решение с указанием причин отказа, копия которого в 10-дневный срок направляется отделом кадров заявителю.</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7.7. В случае положительного решения отдел кадров готовит проект распоряжения Главы об установление пенсии за выслугу лет.</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7.8. После издания распоряжения Главы об установлении пенсии за выслугу лет отдел кадров направляет заявителю (далее - пенсионер) уведомление о назначении пенсии за выслугу лет.</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7.9. Общий срок рассмотрения документов заявителя не может превышать 30 календарных дней.</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7.10. Все документы оформляются в пенсионное дело, сформированное на каждого пенсионера, хранится в отделе кадров.</w:t>
      </w:r>
    </w:p>
    <w:p w:rsidR="006C121A" w:rsidRPr="004E3EED" w:rsidRDefault="006C121A" w:rsidP="006C121A">
      <w:pPr>
        <w:pStyle w:val="ConsPlusNormal"/>
        <w:ind w:firstLine="567"/>
        <w:jc w:val="both"/>
        <w:rPr>
          <w:rFonts w:ascii="Times New Roman" w:hAnsi="Times New Roman" w:cs="Times New Roman"/>
          <w:sz w:val="24"/>
          <w:szCs w:val="24"/>
        </w:rPr>
      </w:pPr>
      <w:r w:rsidRPr="004E3EED">
        <w:rPr>
          <w:rFonts w:ascii="Times New Roman" w:hAnsi="Times New Roman" w:cs="Times New Roman"/>
          <w:sz w:val="24"/>
          <w:szCs w:val="24"/>
        </w:rPr>
        <w:t>7.11. Если орган местного самоуправления, в котором лицо замещало муниципальную должность или должность муниципальной службы, ликвидирован в связи с преобразованием или упразднением муниципального образования, то заявление подается на имя главы того муниципального образования, которому переданы права и обязанности преобразованного или упраздненного муниципального образования Московской области.</w:t>
      </w:r>
    </w:p>
    <w:p w:rsidR="006C121A" w:rsidRPr="004E3EED" w:rsidRDefault="006C121A" w:rsidP="006C121A">
      <w:pPr>
        <w:pStyle w:val="ConsPlusNormal"/>
        <w:ind w:firstLine="567"/>
        <w:jc w:val="both"/>
        <w:rPr>
          <w:rFonts w:ascii="Times New Roman" w:hAnsi="Times New Roman" w:cs="Times New Roman"/>
          <w:sz w:val="24"/>
          <w:szCs w:val="24"/>
        </w:rPr>
      </w:pPr>
      <w:r w:rsidRPr="004E3EED">
        <w:rPr>
          <w:rFonts w:ascii="Times New Roman" w:hAnsi="Times New Roman" w:cs="Times New Roman"/>
          <w:sz w:val="24"/>
          <w:szCs w:val="24"/>
        </w:rPr>
        <w:t>7.13. Выплата пенсии за выслугу лет производится за счет средств бюджета того муниципального образования Московской области, глава которого принимает решение об установлении пенсии за выслугу лет.</w:t>
      </w:r>
    </w:p>
    <w:p w:rsidR="006C121A" w:rsidRPr="004E3EED" w:rsidRDefault="006C121A" w:rsidP="006C121A">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8. Выплата пенсии за выслугу лет</w:t>
      </w:r>
    </w:p>
    <w:p w:rsidR="006C121A" w:rsidRPr="004E3EED" w:rsidRDefault="006C121A" w:rsidP="006C121A">
      <w:pPr>
        <w:pStyle w:val="ConsPlusNormal"/>
        <w:jc w:val="center"/>
        <w:outlineLvl w:val="1"/>
        <w:rPr>
          <w:rFonts w:ascii="Times New Roman" w:hAnsi="Times New Roman" w:cs="Times New Roman"/>
          <w:b/>
          <w:sz w:val="24"/>
          <w:szCs w:val="24"/>
        </w:rPr>
      </w:pPr>
    </w:p>
    <w:p w:rsidR="006C121A" w:rsidRPr="004E3EED" w:rsidRDefault="006C121A" w:rsidP="006C121A">
      <w:pPr>
        <w:pStyle w:val="ConsPlusNormal"/>
        <w:ind w:firstLine="567"/>
        <w:jc w:val="both"/>
        <w:rPr>
          <w:rFonts w:ascii="Times New Roman" w:hAnsi="Times New Roman" w:cs="Times New Roman"/>
          <w:sz w:val="24"/>
          <w:szCs w:val="24"/>
        </w:rPr>
      </w:pPr>
      <w:r w:rsidRPr="004E3EED">
        <w:rPr>
          <w:rFonts w:ascii="Times New Roman" w:hAnsi="Times New Roman" w:cs="Times New Roman"/>
          <w:sz w:val="24"/>
          <w:szCs w:val="24"/>
        </w:rPr>
        <w:t xml:space="preserve">8.1. Пенсия за выслугу лет назначается и выплачивается со дня подачи заявления, но не ранее чем со дня, следующего за днем увольнения с должности муниципальной службы в органах местного самоуправления или за днем прекращения полномочий по муниципальной должности в органах местного самоуправления, при условии назначения на день обращения пенсии, указанной в </w:t>
      </w:r>
      <w:hyperlink w:anchor="P69" w:history="1">
        <w:r w:rsidRPr="004E3EED">
          <w:rPr>
            <w:rFonts w:ascii="Times New Roman" w:hAnsi="Times New Roman" w:cs="Times New Roman"/>
            <w:sz w:val="24"/>
            <w:szCs w:val="24"/>
          </w:rPr>
          <w:t>разделе 3</w:t>
        </w:r>
      </w:hyperlink>
      <w:r w:rsidRPr="004E3EED">
        <w:rPr>
          <w:rFonts w:ascii="Times New Roman" w:hAnsi="Times New Roman" w:cs="Times New Roman"/>
          <w:sz w:val="24"/>
          <w:szCs w:val="24"/>
        </w:rPr>
        <w:t xml:space="preserve"> настоящего Положения.</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8.2. В случае если федеральным законодательством, законодательством Московской области предусмотрены компенсационные выплаты в связи с прекращением полномочий лиц, замещающих муниципальные должности, или в связи с увольнением муниципального служащего в случае ликвидации органа местного самоуправления или сокращения его штата, то выплата пенсии за выслугу лет начинается со дня, следующего за днем истечения срока выплат.</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8.3. Пенсия за выслугу лет выплачивается один раз в месяц за предшествующий месяц.</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Выплата пенсии за выслугу лет за декабрь месяц допускается в последнем месяце календарного года.</w:t>
      </w:r>
    </w:p>
    <w:p w:rsidR="006C121A" w:rsidRPr="004E3EED" w:rsidRDefault="006C121A" w:rsidP="006C121A">
      <w:pPr>
        <w:pStyle w:val="ConsPlusNormal"/>
        <w:jc w:val="both"/>
        <w:rPr>
          <w:rFonts w:ascii="Times New Roman" w:hAnsi="Times New Roman" w:cs="Times New Roman"/>
          <w:sz w:val="24"/>
          <w:szCs w:val="24"/>
        </w:rPr>
      </w:pPr>
    </w:p>
    <w:p w:rsidR="006C121A" w:rsidRPr="004E3EED" w:rsidRDefault="006C121A" w:rsidP="006C121A">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9. Перерасчет размера пенсии за выслугу лет</w:t>
      </w:r>
    </w:p>
    <w:p w:rsidR="006C121A" w:rsidRPr="004E3EED" w:rsidRDefault="006C121A" w:rsidP="006C121A">
      <w:pPr>
        <w:pStyle w:val="ConsPlusNormal"/>
        <w:jc w:val="center"/>
        <w:outlineLvl w:val="1"/>
        <w:rPr>
          <w:rFonts w:ascii="Times New Roman" w:hAnsi="Times New Roman" w:cs="Times New Roman"/>
          <w:sz w:val="24"/>
          <w:szCs w:val="24"/>
        </w:rPr>
      </w:pP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9.1. Размер пенсии за выслугу лет индексируется при изменении должностных окладов муниципальных служащих Московской области в соответствии с законодательством Московской области на индекс их изменения. Индексация пенсии за выслугу лет производится с первого числа месяца, следующего за месяцем, в котором произошла индексация окладов.</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В связи с индексацией должностных окладов в соответствии с законодательством Российской Федерации и Московской области отдел кадров готовит проект постановления Главы об индексации пенсии за выслугу лет.</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9.2. В случае изменения обстоятельств, влияющих на размер пенсии за выслугу лет, перерасчет размера пенсии за выслугу лет производится на основании письменного заявления лица, которому установлена пенсия за выслугу лет, поданного на имя Главы. К заявлению должны быть приложены документы, подтверждающие необходимость перерасчета.</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lastRenderedPageBreak/>
        <w:t>После рассмотрения представленных документов Комиссия принимает решение о перерасчете (или оставлении без изменений) пенсии за выслугу лет и установлении ее размера. Перерасчет производится с первого числа месяца, следующего за месяцем подачи заявления.</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Отдел кадров готовит проект постановления Главы о перерасчете пенсии за выслугу лет.</w:t>
      </w:r>
    </w:p>
    <w:p w:rsidR="006C121A" w:rsidRPr="004E3EED" w:rsidRDefault="006C121A" w:rsidP="006C121A">
      <w:pPr>
        <w:pStyle w:val="ConsPlusNormal"/>
        <w:jc w:val="both"/>
        <w:rPr>
          <w:rFonts w:ascii="Times New Roman" w:hAnsi="Times New Roman" w:cs="Times New Roman"/>
          <w:sz w:val="24"/>
          <w:szCs w:val="24"/>
        </w:rPr>
      </w:pPr>
    </w:p>
    <w:p w:rsidR="006C121A" w:rsidRPr="004E3EED" w:rsidRDefault="006C121A" w:rsidP="006C121A">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10. Прекращение или приостановка выплаты пенсии за выслугу лет</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10.1. Выплата пенсии за выслугу лет прекращается в случаях:</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10.1.1. Смерти пенсионера, а также в случае признания его в установленном законодательством Российской Федерации порядке умершим или объявления безвестно отсутствующим - с даты смерти пенсионера либо со дня вступления в силу решения суда об объявлении его умершим или о признании его безвестно отсутствующим.</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10.1.2. Истечения срока признания лица инвалидом I или II группы до наступления возраста, дающего право на страховую пенсию по старости в соответствии с Федеральным </w:t>
      </w:r>
      <w:hyperlink r:id="rId18" w:history="1">
        <w:r w:rsidRPr="004E3EED">
          <w:rPr>
            <w:rFonts w:ascii="Times New Roman" w:hAnsi="Times New Roman" w:cs="Times New Roman"/>
            <w:sz w:val="24"/>
            <w:szCs w:val="24"/>
          </w:rPr>
          <w:t>законом</w:t>
        </w:r>
      </w:hyperlink>
      <w:r w:rsidRPr="004E3EED">
        <w:rPr>
          <w:rFonts w:ascii="Times New Roman" w:hAnsi="Times New Roman" w:cs="Times New Roman"/>
          <w:sz w:val="24"/>
          <w:szCs w:val="24"/>
        </w:rPr>
        <w:t xml:space="preserve"> "О страховых пенсиях".</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В случае если пенсионеру, получающему пенсию за выслугу лет, установленную к пенсии по инвалидности, назначается страховая пенсия по старости в соответствии с Федеральным </w:t>
      </w:r>
      <w:hyperlink r:id="rId19" w:history="1">
        <w:r w:rsidRPr="004E3EED">
          <w:rPr>
            <w:rFonts w:ascii="Times New Roman" w:hAnsi="Times New Roman" w:cs="Times New Roman"/>
            <w:sz w:val="24"/>
            <w:szCs w:val="24"/>
          </w:rPr>
          <w:t>законом</w:t>
        </w:r>
      </w:hyperlink>
      <w:r w:rsidRPr="004E3EED">
        <w:rPr>
          <w:rFonts w:ascii="Times New Roman" w:hAnsi="Times New Roman" w:cs="Times New Roman"/>
          <w:sz w:val="24"/>
          <w:szCs w:val="24"/>
        </w:rPr>
        <w:t xml:space="preserve"> "О страховых пенсиях", право на получение пенсии за выслугу лет сохраняется в установленном ранее размере, новое назначение пенсии за выслугу лет не производится.</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10.1.3. Утраты пенсионером права на назначенную ему пенсию за выслугу лет (при обнаружении обстоятельств или документов, опровергающих достоверность сведений, представленных в подтверждение права на указанную пенсию).</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10.1.4. Перехода на пенсию иного вида, не предусмотренную </w:t>
      </w:r>
      <w:hyperlink w:anchor="P69" w:history="1">
        <w:r w:rsidRPr="004E3EED">
          <w:rPr>
            <w:rFonts w:ascii="Times New Roman" w:hAnsi="Times New Roman" w:cs="Times New Roman"/>
            <w:sz w:val="24"/>
            <w:szCs w:val="24"/>
          </w:rPr>
          <w:t>разделом 3</w:t>
        </w:r>
      </w:hyperlink>
      <w:r w:rsidRPr="004E3EED">
        <w:rPr>
          <w:rFonts w:ascii="Times New Roman" w:hAnsi="Times New Roman" w:cs="Times New Roman"/>
          <w:sz w:val="24"/>
          <w:szCs w:val="24"/>
        </w:rPr>
        <w:t xml:space="preserve"> настоящего Положения.</w:t>
      </w:r>
    </w:p>
    <w:p w:rsidR="006C121A" w:rsidRPr="004E3EED" w:rsidRDefault="006C121A" w:rsidP="006C121A">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В случае если при изменении вида пенсии у пенсионера сохраняется право на пенсию за выслугу лет, то по заявлению пенсионера ему производится новое назначение пенсии за выслугу лет в порядке, установленном настоящим Положением.</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10.2. Выплата пенсии за выслугу лет приостанавливается в случаях:</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10.2.1. Замещения пенсионером государственной должности Российской Федерации, государственной должности субъекта Российской Федерации на профессиональной постоянной основе, должности федеральной государственной службы, должности государственной гражданской службы субъекта Российской Федерации, муниципальной должности на постоянной основе и должности муниципальной службы.</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При последующем увольнении с указанных должностей выплата ранее назначенной пенсии за выслугу лет возобновляется.</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10.2.2. Вступления в силу обвинительного приговора суда, связанного с лишением свободы.</w:t>
      </w:r>
    </w:p>
    <w:p w:rsidR="006C121A" w:rsidRPr="004E3EED" w:rsidRDefault="006C121A" w:rsidP="006C121A">
      <w:pPr>
        <w:pStyle w:val="ConsPlusNormal"/>
        <w:ind w:firstLine="708"/>
        <w:jc w:val="both"/>
        <w:rPr>
          <w:rFonts w:ascii="Times New Roman" w:hAnsi="Times New Roman" w:cs="Times New Roman"/>
          <w:sz w:val="24"/>
          <w:szCs w:val="24"/>
        </w:rPr>
      </w:pPr>
      <w:bookmarkStart w:id="9" w:name="P131"/>
      <w:bookmarkEnd w:id="9"/>
      <w:r w:rsidRPr="004E3EED">
        <w:rPr>
          <w:rFonts w:ascii="Times New Roman" w:hAnsi="Times New Roman" w:cs="Times New Roman"/>
          <w:sz w:val="24"/>
          <w:szCs w:val="24"/>
        </w:rPr>
        <w:t>10.3. Пенсионер обязан безотлагательно извещать администрацию Рузского городского округа, осуществляющую выплату пенсии за выслугу лет, о наступлении обстоятельств, влекущих за собой изменение размера пенсии за выслугу лет, или прекращении (приостановлении) ее выплаты.</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10.4. При получении достоверной информации о наступлении обстоятельств, влияющих на выплату пенсии за выслугу лет, администрация вправе приостановить выплату пенсии за выслугу лет с последующим уведомлением об этом пенсионера.</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10.5. Выплата пенсии за выслугу лет возобновляется на основании письменного заявления пенсионера со дня, следующего за днем, в котором администрацией Рузского городского округа, осуществляющей выплату пенсии за выслугу лет, получено заявление о возобновлении выплаты со всеми необходимыми документами.</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10.6. В случае приостановления выплаты пенсии за выслугу лет выплата возобновляется по заявлению пенсионера со дня, следующего за днем регистрации заявления, но не ранее дня, следующего за днем, в котором произошло изменение обстоятельств, влияющих на выплату пенсии за выслугу лет. К заявлению должны быть приложены все документы, подтверждающие право пенсионера на возобновление выплаты.</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10.7. Если выплата пенсии за выслугу лет была прекращена, а в дальнейшем вновь возникает право на пенсию за выслугу лет, отдел кадров готовит проект постановления Главы о возобновлении выплаты пенсии за выслугу лет.</w:t>
      </w:r>
    </w:p>
    <w:p w:rsidR="006C121A" w:rsidRPr="004E3EED" w:rsidRDefault="006C121A" w:rsidP="006C121A">
      <w:pPr>
        <w:pStyle w:val="ConsPlusNormal"/>
        <w:jc w:val="both"/>
        <w:rPr>
          <w:rFonts w:ascii="Times New Roman" w:hAnsi="Times New Roman" w:cs="Times New Roman"/>
          <w:sz w:val="24"/>
          <w:szCs w:val="24"/>
        </w:rPr>
      </w:pPr>
    </w:p>
    <w:p w:rsidR="006C121A" w:rsidRPr="004E3EED" w:rsidRDefault="006C121A" w:rsidP="006C121A">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11. Удержание из пенсии за выслугу лет</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lastRenderedPageBreak/>
        <w:t>11.1. Удержания из пенсии за выслугу лет производятся на основании:</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11.1.1. исполнительных документов;</w:t>
      </w:r>
    </w:p>
    <w:p w:rsidR="006C121A" w:rsidRPr="004E3EED" w:rsidRDefault="006C121A" w:rsidP="006C121A">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11.1.2. решений судов о взыскании суммы пенсий за выслугу лет вследствие злоупотреблений со стороны пенсионера, установленных в судебном порядке, в том числе излишне выплаченных пенсионеру в связи с нарушением </w:t>
      </w:r>
      <w:hyperlink w:anchor="P131" w:history="1">
        <w:r w:rsidRPr="004E3EED">
          <w:rPr>
            <w:rFonts w:ascii="Times New Roman" w:hAnsi="Times New Roman" w:cs="Times New Roman"/>
            <w:sz w:val="24"/>
            <w:szCs w:val="24"/>
          </w:rPr>
          <w:t>пункта 10.3</w:t>
        </w:r>
      </w:hyperlink>
      <w:r w:rsidRPr="004E3EED">
        <w:rPr>
          <w:rFonts w:ascii="Times New Roman" w:hAnsi="Times New Roman" w:cs="Times New Roman"/>
          <w:sz w:val="24"/>
          <w:szCs w:val="24"/>
        </w:rPr>
        <w:t xml:space="preserve"> настоящего Положения.</w:t>
      </w:r>
    </w:p>
    <w:p w:rsidR="006C121A" w:rsidRPr="004E3EED" w:rsidRDefault="006C121A" w:rsidP="006C121A">
      <w:pPr>
        <w:pStyle w:val="ConsPlusNormal"/>
        <w:jc w:val="both"/>
        <w:rPr>
          <w:rFonts w:ascii="Times New Roman" w:hAnsi="Times New Roman" w:cs="Times New Roman"/>
          <w:sz w:val="24"/>
          <w:szCs w:val="24"/>
        </w:rPr>
      </w:pPr>
    </w:p>
    <w:p w:rsidR="006C121A" w:rsidRPr="004E3EED" w:rsidRDefault="006C121A" w:rsidP="006C121A">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12. Заключительные и переходные положения</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 xml:space="preserve">12.1. Настоящий муниципальный нормативный правовой акт распространяется на правоотношения, возникшие с 1 января 2017 года. </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12.2. Со дня вступления в силу настоящего положения закон Московской области от 11 ноября 2002 года N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 применяется в части:</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12.2.1. регулирования порядка назначения и выплаты пенсии за выслугу лет:</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а) лицам, обратившимся за назначением пенсии за выслугу лет до 1 января 2017 года;</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б) лицам, замещавшим муниципальные должности в органах местного самоуправления до 1 января 2017 года не менее одного года;</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в) лицам, замещающим муниципальные должности в органах местного самоуправления на 1 января 2017 года не менее одного года;</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г) лицам, проходившим муниципальную службу в органах местного самоуправления, приобретшим право на пенсию за выслугу лет, устанавливаемую в соответствии с законами и иными нормативными правовыми актами Московской области в связи с прохождением указанной службы, и уволенным со службы до 1 января 2017 года;</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12.2.2. определения продолжительности стажа муниципальной службы, дающего право на назначение пенсии за выслугу лет, и регулирования порядка исчисления размера пенсии за выслугу лет в зависимости от продолжительности стажа муниципальной службы, назначаемой:</w:t>
      </w:r>
    </w:p>
    <w:p w:rsidR="006C121A" w:rsidRPr="004E3EED"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а) лицам, продолжающим замещать на 1 января 2017 года муниципальные должности в органах местного самоуправления, должности муниципальной службы в органах местного самоуправления и имеющим на 1 января 2017 года стаж муниципальной службы для назначения пенсии за выслугу лет не менее 20 лет;</w:t>
      </w:r>
    </w:p>
    <w:p w:rsidR="006C121A" w:rsidRPr="00211056" w:rsidRDefault="006C121A" w:rsidP="006C121A">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 xml:space="preserve">б) лицам, продолжающим замещать на 1 января 2017 года муниципальные должности в органах местного самоуправления, должности муниципальной службы в органах местного самоуправления, имеющим на этот день не менее 15 лет стажа муниципальной службы для назначения пенсии за выслугу лет и приобретшим до 1 января 2017 года право на страховую пенсию по старости (инвалидности I или II группы) в соответствии с Федеральным </w:t>
      </w:r>
      <w:hyperlink r:id="rId20" w:history="1">
        <w:r w:rsidRPr="004E3EED">
          <w:rPr>
            <w:rFonts w:ascii="Times New Roman" w:hAnsi="Times New Roman" w:cs="Times New Roman"/>
            <w:sz w:val="24"/>
            <w:szCs w:val="24"/>
          </w:rPr>
          <w:t>законом</w:t>
        </w:r>
      </w:hyperlink>
      <w:r w:rsidRPr="004E3EED">
        <w:rPr>
          <w:rFonts w:ascii="Times New Roman" w:hAnsi="Times New Roman" w:cs="Times New Roman"/>
          <w:sz w:val="24"/>
          <w:szCs w:val="24"/>
        </w:rPr>
        <w:t xml:space="preserve"> "О страховых пенсиях".</w:t>
      </w:r>
    </w:p>
    <w:p w:rsidR="006C121A" w:rsidRPr="00211056" w:rsidRDefault="006C121A" w:rsidP="006C121A">
      <w:pPr>
        <w:pStyle w:val="ConsPlusNormal"/>
        <w:jc w:val="both"/>
        <w:rPr>
          <w:rFonts w:ascii="Times New Roman" w:hAnsi="Times New Roman" w:cs="Times New Roman"/>
          <w:sz w:val="24"/>
          <w:szCs w:val="24"/>
        </w:rPr>
      </w:pPr>
    </w:p>
    <w:p w:rsidR="006C121A" w:rsidRDefault="006C121A" w:rsidP="006C121A">
      <w:pPr>
        <w:pStyle w:val="ConsPlusNormal"/>
        <w:jc w:val="both"/>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Default="006C121A" w:rsidP="006C121A">
      <w:pPr>
        <w:pStyle w:val="ConsPlusNormal"/>
        <w:jc w:val="both"/>
        <w:rPr>
          <w:rFonts w:ascii="Times New Roman" w:hAnsi="Times New Roman" w:cs="Times New Roman"/>
        </w:rPr>
      </w:pPr>
    </w:p>
    <w:p w:rsidR="006C121A" w:rsidRPr="002D735B" w:rsidRDefault="006C121A" w:rsidP="006C121A">
      <w:pPr>
        <w:widowControl w:val="0"/>
        <w:autoSpaceDE w:val="0"/>
        <w:autoSpaceDN w:val="0"/>
        <w:adjustRightInd w:val="0"/>
        <w:spacing w:line="240" w:lineRule="auto"/>
        <w:ind w:firstLine="720"/>
        <w:jc w:val="both"/>
        <w:rPr>
          <w:rFonts w:ascii="Times New Roman" w:hAnsi="Times New Roman" w:cs="Times New Roman"/>
          <w:bCs/>
          <w:color w:val="000000"/>
          <w:sz w:val="16"/>
          <w:szCs w:val="16"/>
        </w:rPr>
      </w:pPr>
    </w:p>
    <w:p w:rsidR="006C121A" w:rsidRDefault="006C121A" w:rsidP="006C121A">
      <w:pPr>
        <w:pStyle w:val="ConsPlusNormal"/>
        <w:jc w:val="right"/>
        <w:outlineLvl w:val="1"/>
        <w:rPr>
          <w:rFonts w:ascii="Times New Roman" w:hAnsi="Times New Roman" w:cs="Times New Roman"/>
        </w:rPr>
      </w:pPr>
      <w:r w:rsidRPr="002D735B">
        <w:rPr>
          <w:rFonts w:ascii="Times New Roman" w:hAnsi="Times New Roman" w:cs="Times New Roman"/>
        </w:rPr>
        <w:t>Приложение № 1</w:t>
      </w:r>
    </w:p>
    <w:p w:rsidR="006C121A" w:rsidRDefault="006C121A" w:rsidP="006C121A">
      <w:pPr>
        <w:pStyle w:val="ConsPlusNormal"/>
        <w:jc w:val="right"/>
        <w:rPr>
          <w:rFonts w:ascii="Times New Roman" w:hAnsi="Times New Roman" w:cs="Times New Roman"/>
        </w:rPr>
      </w:pPr>
      <w:r w:rsidRPr="002D735B">
        <w:rPr>
          <w:rFonts w:ascii="Times New Roman" w:hAnsi="Times New Roman" w:cs="Times New Roman"/>
        </w:rPr>
        <w:t>к Положению</w:t>
      </w:r>
    </w:p>
    <w:p w:rsidR="006C121A" w:rsidRPr="002D735B" w:rsidRDefault="006C121A" w:rsidP="006C121A">
      <w:pPr>
        <w:pStyle w:val="ConsPlusNonformat"/>
        <w:jc w:val="right"/>
        <w:rPr>
          <w:rFonts w:ascii="Times New Roman" w:hAnsi="Times New Roman" w:cs="Times New Roman"/>
        </w:rPr>
      </w:pPr>
      <w:r w:rsidRPr="002D735B">
        <w:rPr>
          <w:rFonts w:ascii="Times New Roman" w:hAnsi="Times New Roman" w:cs="Times New Roman"/>
        </w:rPr>
        <w:t xml:space="preserve">                                                      Рекомендованная форма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6032"/>
      </w:tblGrid>
      <w:tr w:rsidR="006C121A" w:rsidRPr="00910592" w:rsidTr="00220D94">
        <w:tc>
          <w:tcPr>
            <w:tcW w:w="4361" w:type="dxa"/>
          </w:tcPr>
          <w:p w:rsidR="006C121A" w:rsidRPr="00910592" w:rsidRDefault="006C121A" w:rsidP="00220D94">
            <w:pPr>
              <w:pStyle w:val="ConsPlusNonformat"/>
              <w:jc w:val="both"/>
              <w:rPr>
                <w:rFonts w:ascii="Times New Roman" w:hAnsi="Times New Roman" w:cs="Times New Roman"/>
                <w:sz w:val="24"/>
                <w:szCs w:val="24"/>
              </w:rPr>
            </w:pPr>
          </w:p>
        </w:tc>
        <w:tc>
          <w:tcPr>
            <w:tcW w:w="6060" w:type="dxa"/>
          </w:tcPr>
          <w:p w:rsidR="006C121A" w:rsidRPr="00910592" w:rsidRDefault="006C121A" w:rsidP="00220D94">
            <w:pPr>
              <w:pStyle w:val="ConsPlusNonformat"/>
              <w:jc w:val="both"/>
              <w:rPr>
                <w:rFonts w:ascii="Times New Roman" w:hAnsi="Times New Roman" w:cs="Times New Roman"/>
                <w:sz w:val="24"/>
                <w:szCs w:val="24"/>
              </w:rPr>
            </w:pPr>
            <w:r w:rsidRPr="00910592">
              <w:rPr>
                <w:rFonts w:ascii="Times New Roman" w:hAnsi="Times New Roman" w:cs="Times New Roman"/>
                <w:sz w:val="24"/>
                <w:szCs w:val="24"/>
              </w:rPr>
              <w:t>Главе Рузского городского округа</w:t>
            </w:r>
          </w:p>
          <w:p w:rsidR="006C121A" w:rsidRPr="00910592" w:rsidRDefault="006C121A" w:rsidP="00220D94">
            <w:pPr>
              <w:pStyle w:val="ConsPlusNonformat"/>
              <w:jc w:val="both"/>
              <w:rPr>
                <w:rFonts w:ascii="Times New Roman" w:hAnsi="Times New Roman" w:cs="Times New Roman"/>
                <w:sz w:val="24"/>
                <w:szCs w:val="24"/>
              </w:rPr>
            </w:pPr>
            <w:r w:rsidRPr="00910592">
              <w:rPr>
                <w:rFonts w:ascii="Times New Roman" w:hAnsi="Times New Roman" w:cs="Times New Roman"/>
                <w:sz w:val="24"/>
                <w:szCs w:val="24"/>
              </w:rPr>
              <w:t>_________</w:t>
            </w:r>
            <w:r>
              <w:rPr>
                <w:rFonts w:ascii="Times New Roman" w:hAnsi="Times New Roman" w:cs="Times New Roman"/>
                <w:sz w:val="24"/>
                <w:szCs w:val="24"/>
              </w:rPr>
              <w:t>______________________________</w:t>
            </w:r>
          </w:p>
          <w:p w:rsidR="006C121A" w:rsidRPr="00D47866" w:rsidRDefault="006C121A" w:rsidP="00220D94">
            <w:pPr>
              <w:pStyle w:val="ConsPlusNonformat"/>
              <w:jc w:val="both"/>
              <w:rPr>
                <w:rFonts w:ascii="Times New Roman" w:hAnsi="Times New Roman" w:cs="Times New Roman"/>
                <w:sz w:val="18"/>
                <w:szCs w:val="18"/>
              </w:rPr>
            </w:pPr>
            <w:r w:rsidRPr="00D47866">
              <w:rPr>
                <w:rFonts w:ascii="Times New Roman" w:hAnsi="Times New Roman" w:cs="Times New Roman"/>
                <w:sz w:val="18"/>
                <w:szCs w:val="18"/>
              </w:rPr>
              <w:t>(фамилия, имя, отчество)</w:t>
            </w:r>
          </w:p>
          <w:p w:rsidR="006C121A" w:rsidRPr="00910592" w:rsidRDefault="006C121A" w:rsidP="00220D94">
            <w:pPr>
              <w:pStyle w:val="ConsPlusNonformat"/>
              <w:jc w:val="both"/>
              <w:rPr>
                <w:rFonts w:ascii="Times New Roman" w:hAnsi="Times New Roman" w:cs="Times New Roman"/>
                <w:sz w:val="24"/>
                <w:szCs w:val="24"/>
              </w:rPr>
            </w:pPr>
          </w:p>
          <w:p w:rsidR="006C121A" w:rsidRPr="00910592" w:rsidRDefault="006C121A" w:rsidP="00220D94">
            <w:pPr>
              <w:pStyle w:val="ConsPlusNonformat"/>
              <w:jc w:val="both"/>
              <w:rPr>
                <w:rFonts w:ascii="Times New Roman" w:hAnsi="Times New Roman" w:cs="Times New Roman"/>
                <w:sz w:val="24"/>
                <w:szCs w:val="24"/>
              </w:rPr>
            </w:pPr>
            <w:r w:rsidRPr="00910592">
              <w:rPr>
                <w:rFonts w:ascii="Times New Roman" w:hAnsi="Times New Roman" w:cs="Times New Roman"/>
                <w:sz w:val="24"/>
                <w:szCs w:val="24"/>
              </w:rPr>
              <w:t>от _______________________________________</w:t>
            </w:r>
          </w:p>
          <w:p w:rsidR="006C121A" w:rsidRPr="00D47866" w:rsidRDefault="006C121A" w:rsidP="00220D94">
            <w:pPr>
              <w:pStyle w:val="ConsPlusNonformat"/>
              <w:jc w:val="both"/>
              <w:rPr>
                <w:rFonts w:ascii="Times New Roman" w:hAnsi="Times New Roman" w:cs="Times New Roman"/>
                <w:sz w:val="18"/>
                <w:szCs w:val="18"/>
              </w:rPr>
            </w:pPr>
            <w:r w:rsidRPr="00D47866">
              <w:rPr>
                <w:rFonts w:ascii="Times New Roman" w:hAnsi="Times New Roman" w:cs="Times New Roman"/>
                <w:sz w:val="18"/>
                <w:szCs w:val="18"/>
              </w:rPr>
              <w:t>(фамилия, имя, отчество заявителя)</w:t>
            </w:r>
          </w:p>
          <w:p w:rsidR="006C121A" w:rsidRDefault="006C121A" w:rsidP="00220D9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6C121A" w:rsidRDefault="006C121A" w:rsidP="00220D94">
            <w:pPr>
              <w:pStyle w:val="ConsPlusNonformat"/>
              <w:jc w:val="both"/>
              <w:rPr>
                <w:rFonts w:ascii="Times New Roman" w:hAnsi="Times New Roman" w:cs="Times New Roman"/>
                <w:sz w:val="18"/>
                <w:szCs w:val="18"/>
              </w:rPr>
            </w:pPr>
            <w:r w:rsidRPr="002D735B">
              <w:rPr>
                <w:rFonts w:ascii="Times New Roman" w:hAnsi="Times New Roman" w:cs="Times New Roman"/>
                <w:sz w:val="18"/>
                <w:szCs w:val="18"/>
              </w:rPr>
              <w:t>(дата рождения)</w:t>
            </w:r>
          </w:p>
          <w:p w:rsidR="006C121A" w:rsidRDefault="006C121A" w:rsidP="00220D94">
            <w:pPr>
              <w:pStyle w:val="ConsPlusNonformat"/>
              <w:jc w:val="both"/>
              <w:rPr>
                <w:rFonts w:ascii="Times New Roman" w:hAnsi="Times New Roman" w:cs="Times New Roman"/>
                <w:sz w:val="18"/>
                <w:szCs w:val="18"/>
              </w:rPr>
            </w:pPr>
          </w:p>
          <w:p w:rsidR="006C121A" w:rsidRDefault="006C121A" w:rsidP="00220D94">
            <w:pPr>
              <w:pStyle w:val="ConsPlusNonformat"/>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w:t>
            </w:r>
          </w:p>
          <w:p w:rsidR="006C121A" w:rsidRPr="002D735B" w:rsidRDefault="006C121A" w:rsidP="00220D94">
            <w:pPr>
              <w:pStyle w:val="ConsPlusNonformat"/>
              <w:jc w:val="both"/>
              <w:rPr>
                <w:rFonts w:ascii="Times New Roman" w:hAnsi="Times New Roman" w:cs="Times New Roman"/>
                <w:sz w:val="18"/>
                <w:szCs w:val="18"/>
              </w:rPr>
            </w:pPr>
            <w:r>
              <w:rPr>
                <w:rFonts w:ascii="Times New Roman" w:hAnsi="Times New Roman" w:cs="Times New Roman"/>
                <w:sz w:val="18"/>
                <w:szCs w:val="18"/>
              </w:rPr>
              <w:t>(паспорт серия, №, выдан)</w:t>
            </w:r>
          </w:p>
          <w:p w:rsidR="006C121A" w:rsidRPr="00910592" w:rsidRDefault="006C121A" w:rsidP="00220D94">
            <w:pPr>
              <w:pStyle w:val="ConsPlusNonformat"/>
              <w:jc w:val="both"/>
              <w:rPr>
                <w:rFonts w:ascii="Times New Roman" w:hAnsi="Times New Roman" w:cs="Times New Roman"/>
                <w:sz w:val="24"/>
                <w:szCs w:val="24"/>
              </w:rPr>
            </w:pPr>
            <w:r w:rsidRPr="00910592">
              <w:rPr>
                <w:rFonts w:ascii="Times New Roman" w:hAnsi="Times New Roman" w:cs="Times New Roman"/>
                <w:sz w:val="24"/>
                <w:szCs w:val="24"/>
              </w:rPr>
              <w:t>_______________________________________</w:t>
            </w:r>
            <w:r>
              <w:rPr>
                <w:rFonts w:ascii="Times New Roman" w:hAnsi="Times New Roman" w:cs="Times New Roman"/>
                <w:sz w:val="24"/>
                <w:szCs w:val="24"/>
              </w:rPr>
              <w:t>___</w:t>
            </w:r>
          </w:p>
          <w:p w:rsidR="006C121A" w:rsidRPr="00D47866" w:rsidRDefault="006C121A" w:rsidP="00220D94">
            <w:pPr>
              <w:pStyle w:val="ConsPlusNonformat"/>
              <w:jc w:val="both"/>
              <w:rPr>
                <w:rFonts w:ascii="Times New Roman" w:hAnsi="Times New Roman" w:cs="Times New Roman"/>
                <w:sz w:val="18"/>
                <w:szCs w:val="18"/>
              </w:rPr>
            </w:pPr>
            <w:r w:rsidRPr="00D47866">
              <w:rPr>
                <w:rFonts w:ascii="Times New Roman" w:hAnsi="Times New Roman" w:cs="Times New Roman"/>
                <w:sz w:val="18"/>
                <w:szCs w:val="18"/>
              </w:rPr>
              <w:t>(адрес по прописке)</w:t>
            </w:r>
          </w:p>
          <w:p w:rsidR="006C121A" w:rsidRDefault="006C121A" w:rsidP="00220D9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6C121A" w:rsidRPr="002D735B" w:rsidRDefault="006C121A" w:rsidP="00220D94">
            <w:pPr>
              <w:pStyle w:val="ConsPlusNonformat"/>
              <w:jc w:val="both"/>
              <w:rPr>
                <w:rFonts w:ascii="Times New Roman" w:hAnsi="Times New Roman" w:cs="Times New Roman"/>
                <w:sz w:val="18"/>
                <w:szCs w:val="18"/>
              </w:rPr>
            </w:pPr>
            <w:r w:rsidRPr="002D735B">
              <w:rPr>
                <w:rFonts w:ascii="Times New Roman" w:hAnsi="Times New Roman" w:cs="Times New Roman"/>
                <w:sz w:val="18"/>
                <w:szCs w:val="18"/>
              </w:rPr>
              <w:t>(</w:t>
            </w:r>
            <w:r w:rsidRPr="002D735B">
              <w:rPr>
                <w:rFonts w:ascii="Times New Roman" w:hAnsi="Times New Roman" w:cs="Times New Roman"/>
                <w:color w:val="000000"/>
                <w:sz w:val="18"/>
                <w:szCs w:val="18"/>
              </w:rPr>
              <w:t>страхового свидетельства государственного пенсионного страхования)</w:t>
            </w:r>
          </w:p>
          <w:p w:rsidR="006C121A" w:rsidRPr="00910592" w:rsidRDefault="006C121A" w:rsidP="00220D94">
            <w:pPr>
              <w:pStyle w:val="ConsPlusNonformat"/>
              <w:jc w:val="both"/>
              <w:rPr>
                <w:rFonts w:ascii="Times New Roman" w:hAnsi="Times New Roman" w:cs="Times New Roman"/>
                <w:sz w:val="24"/>
                <w:szCs w:val="24"/>
              </w:rPr>
            </w:pPr>
            <w:r w:rsidRPr="00910592">
              <w:rPr>
                <w:rFonts w:ascii="Times New Roman" w:hAnsi="Times New Roman" w:cs="Times New Roman"/>
                <w:sz w:val="24"/>
                <w:szCs w:val="24"/>
              </w:rPr>
              <w:t>___________</w:t>
            </w:r>
            <w:r>
              <w:rPr>
                <w:rFonts w:ascii="Times New Roman" w:hAnsi="Times New Roman" w:cs="Times New Roman"/>
                <w:sz w:val="24"/>
                <w:szCs w:val="24"/>
              </w:rPr>
              <w:t>_____________________________</w:t>
            </w:r>
          </w:p>
          <w:p w:rsidR="006C121A" w:rsidRPr="00D47866" w:rsidRDefault="006C121A" w:rsidP="00220D94">
            <w:pPr>
              <w:pStyle w:val="ConsPlusNonformat"/>
              <w:jc w:val="both"/>
              <w:rPr>
                <w:rFonts w:ascii="Times New Roman" w:hAnsi="Times New Roman" w:cs="Times New Roman"/>
                <w:sz w:val="18"/>
                <w:szCs w:val="18"/>
              </w:rPr>
            </w:pPr>
            <w:r w:rsidRPr="00D47866">
              <w:rPr>
                <w:rFonts w:ascii="Times New Roman" w:hAnsi="Times New Roman" w:cs="Times New Roman"/>
                <w:sz w:val="18"/>
                <w:szCs w:val="18"/>
              </w:rPr>
              <w:t>(телефон)</w:t>
            </w:r>
          </w:p>
        </w:tc>
      </w:tr>
    </w:tbl>
    <w:p w:rsidR="006C121A" w:rsidRPr="002D735B" w:rsidRDefault="006C121A" w:rsidP="006C121A">
      <w:pPr>
        <w:pStyle w:val="ConsPlusNormal"/>
        <w:jc w:val="right"/>
        <w:rPr>
          <w:rFonts w:ascii="Times New Roman" w:hAnsi="Times New Roman" w:cs="Times New Roman"/>
        </w:rPr>
      </w:pPr>
    </w:p>
    <w:p w:rsidR="006C121A" w:rsidRPr="002D735B" w:rsidRDefault="006C121A" w:rsidP="006C121A">
      <w:pPr>
        <w:pStyle w:val="1"/>
        <w:rPr>
          <w:b/>
          <w:bCs/>
          <w:sz w:val="22"/>
        </w:rPr>
      </w:pPr>
      <w:r w:rsidRPr="002D735B">
        <w:t>ЗАЯВЛЕНИЕ</w:t>
      </w:r>
    </w:p>
    <w:p w:rsidR="006C121A" w:rsidRPr="002D735B" w:rsidRDefault="006C121A" w:rsidP="006C121A">
      <w:pPr>
        <w:pStyle w:val="a6"/>
        <w:ind w:firstLine="851"/>
        <w:jc w:val="both"/>
        <w:rPr>
          <w:sz w:val="24"/>
        </w:rPr>
      </w:pPr>
    </w:p>
    <w:p w:rsidR="006C121A" w:rsidRDefault="006C121A" w:rsidP="006C121A">
      <w:pPr>
        <w:pStyle w:val="a6"/>
        <w:ind w:firstLine="708"/>
        <w:jc w:val="both"/>
        <w:rPr>
          <w:sz w:val="23"/>
          <w:szCs w:val="23"/>
        </w:rPr>
      </w:pPr>
      <w:r w:rsidRPr="002D735B">
        <w:rPr>
          <w:sz w:val="23"/>
          <w:szCs w:val="23"/>
        </w:rPr>
        <w:t xml:space="preserve">В соответствии с </w:t>
      </w:r>
      <w:proofErr w:type="spellStart"/>
      <w:r w:rsidRPr="00D47866">
        <w:rPr>
          <w:sz w:val="24"/>
          <w:szCs w:val="24"/>
        </w:rPr>
        <w:t>с</w:t>
      </w:r>
      <w:proofErr w:type="spellEnd"/>
      <w:r w:rsidRPr="00D47866">
        <w:rPr>
          <w:sz w:val="24"/>
          <w:szCs w:val="24"/>
        </w:rPr>
        <w:t xml:space="preserve"> </w:t>
      </w:r>
      <w:hyperlink r:id="rId21" w:history="1">
        <w:r w:rsidRPr="00D47866">
          <w:rPr>
            <w:sz w:val="24"/>
            <w:szCs w:val="24"/>
          </w:rPr>
          <w:t>Законом</w:t>
        </w:r>
      </w:hyperlink>
      <w:r w:rsidRPr="00D47866">
        <w:rPr>
          <w:sz w:val="24"/>
          <w:szCs w:val="24"/>
        </w:rPr>
        <w:t xml:space="preserve"> Мо</w:t>
      </w:r>
      <w:r>
        <w:rPr>
          <w:sz w:val="24"/>
          <w:szCs w:val="24"/>
        </w:rPr>
        <w:t>сковской области от 28.12.2016 №</w:t>
      </w:r>
      <w:r w:rsidRPr="00D47866">
        <w:rPr>
          <w:sz w:val="24"/>
          <w:szCs w:val="24"/>
        </w:rPr>
        <w:t xml:space="preserve"> 194/2016-ОЗ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Московской области" </w:t>
      </w:r>
      <w:r w:rsidRPr="002D735B">
        <w:rPr>
          <w:sz w:val="23"/>
          <w:szCs w:val="23"/>
        </w:rPr>
        <w:t xml:space="preserve">прошу </w:t>
      </w:r>
      <w:r w:rsidRPr="00000D8B">
        <w:rPr>
          <w:sz w:val="23"/>
          <w:szCs w:val="23"/>
          <w:u w:val="single"/>
        </w:rPr>
        <w:t>установить (возобновить)</w:t>
      </w:r>
      <w:r>
        <w:rPr>
          <w:sz w:val="23"/>
          <w:szCs w:val="23"/>
        </w:rPr>
        <w:t xml:space="preserve"> мне пенсию за выслугу лет</w:t>
      </w:r>
      <w:r w:rsidRPr="002D735B">
        <w:rPr>
          <w:sz w:val="23"/>
          <w:szCs w:val="23"/>
        </w:rPr>
        <w:t>, назначенной в соответствии с</w:t>
      </w:r>
    </w:p>
    <w:p w:rsidR="006C121A" w:rsidRPr="00000D8B" w:rsidRDefault="006C121A" w:rsidP="006C121A">
      <w:pPr>
        <w:pStyle w:val="a6"/>
        <w:ind w:firstLine="708"/>
        <w:jc w:val="both"/>
        <w:rPr>
          <w:sz w:val="18"/>
          <w:szCs w:val="18"/>
        </w:rPr>
      </w:pPr>
      <w:r w:rsidRPr="00000D8B">
        <w:rPr>
          <w:sz w:val="18"/>
          <w:szCs w:val="18"/>
        </w:rPr>
        <w:t>(нужное подчеркнуть)</w:t>
      </w:r>
    </w:p>
    <w:p w:rsidR="006C121A" w:rsidRPr="002D735B" w:rsidRDefault="006C121A" w:rsidP="006C121A">
      <w:pPr>
        <w:pStyle w:val="a6"/>
        <w:jc w:val="both"/>
        <w:rPr>
          <w:sz w:val="23"/>
          <w:szCs w:val="23"/>
        </w:rPr>
      </w:pPr>
      <w:r w:rsidRPr="002D735B">
        <w:rPr>
          <w:sz w:val="23"/>
          <w:szCs w:val="23"/>
        </w:rPr>
        <w:t>законодательством Российской Федерации</w:t>
      </w:r>
      <w:r w:rsidRPr="002D735B">
        <w:rPr>
          <w:sz w:val="18"/>
          <w:szCs w:val="18"/>
        </w:rPr>
        <w:t xml:space="preserve"> </w:t>
      </w:r>
      <w:r w:rsidRPr="002D735B">
        <w:rPr>
          <w:sz w:val="23"/>
          <w:szCs w:val="23"/>
        </w:rPr>
        <w:t xml:space="preserve">с </w:t>
      </w:r>
      <w:r>
        <w:rPr>
          <w:sz w:val="23"/>
          <w:szCs w:val="23"/>
        </w:rPr>
        <w:t xml:space="preserve">________________201___г.    </w:t>
      </w:r>
    </w:p>
    <w:p w:rsidR="006C121A" w:rsidRPr="002D735B" w:rsidRDefault="006C121A" w:rsidP="006C121A">
      <w:pPr>
        <w:pStyle w:val="a6"/>
        <w:ind w:firstLine="851"/>
        <w:jc w:val="both"/>
        <w:rPr>
          <w:sz w:val="23"/>
          <w:szCs w:val="23"/>
        </w:rPr>
      </w:pPr>
      <w:r w:rsidRPr="002D735B">
        <w:rPr>
          <w:sz w:val="18"/>
          <w:szCs w:val="18"/>
        </w:rPr>
        <w:t xml:space="preserve"> </w:t>
      </w:r>
      <w:r w:rsidRPr="002D735B">
        <w:rPr>
          <w:sz w:val="23"/>
          <w:szCs w:val="23"/>
        </w:rPr>
        <w:t>Пенсию за выслугу лет прошу перечислять на счет № ____________________________________ в филиале № _____________</w:t>
      </w:r>
      <w:r>
        <w:rPr>
          <w:sz w:val="23"/>
          <w:szCs w:val="23"/>
        </w:rPr>
        <w:t>__________</w:t>
      </w:r>
      <w:r w:rsidRPr="002D735B">
        <w:rPr>
          <w:sz w:val="23"/>
          <w:szCs w:val="23"/>
        </w:rPr>
        <w:t>________</w:t>
      </w:r>
      <w:proofErr w:type="gramStart"/>
      <w:r w:rsidRPr="002D735B">
        <w:rPr>
          <w:sz w:val="23"/>
          <w:szCs w:val="23"/>
        </w:rPr>
        <w:t>_  отделения</w:t>
      </w:r>
      <w:proofErr w:type="gramEnd"/>
      <w:r w:rsidRPr="002D735B">
        <w:rPr>
          <w:sz w:val="23"/>
          <w:szCs w:val="23"/>
        </w:rPr>
        <w:t xml:space="preserve"> ______________________________________________.</w:t>
      </w:r>
    </w:p>
    <w:p w:rsidR="006C121A" w:rsidRPr="002D735B" w:rsidRDefault="006C121A" w:rsidP="006C121A">
      <w:pPr>
        <w:pStyle w:val="a6"/>
        <w:ind w:firstLine="851"/>
        <w:jc w:val="both"/>
        <w:rPr>
          <w:sz w:val="20"/>
        </w:rPr>
      </w:pPr>
      <w:r w:rsidRPr="002D735B">
        <w:rPr>
          <w:sz w:val="20"/>
        </w:rPr>
        <w:t xml:space="preserve">                           (наименование отделения)</w:t>
      </w:r>
    </w:p>
    <w:p w:rsidR="006C121A" w:rsidRPr="002D735B" w:rsidRDefault="006C121A" w:rsidP="006C121A">
      <w:pPr>
        <w:pStyle w:val="a6"/>
        <w:ind w:firstLine="720"/>
        <w:jc w:val="both"/>
        <w:rPr>
          <w:sz w:val="23"/>
          <w:szCs w:val="23"/>
        </w:rPr>
      </w:pPr>
      <w:r w:rsidRPr="002D735B">
        <w:rPr>
          <w:sz w:val="23"/>
          <w:szCs w:val="23"/>
        </w:rPr>
        <w:t>Сообщаю, что ранее мне не назначалась (назначалась) пенсия за выслугу лет за счет средств бюджета Московской области.</w:t>
      </w:r>
    </w:p>
    <w:p w:rsidR="006C121A" w:rsidRPr="002D735B" w:rsidRDefault="006C121A" w:rsidP="006C121A">
      <w:pPr>
        <w:pStyle w:val="a6"/>
        <w:ind w:firstLine="720"/>
        <w:jc w:val="both"/>
        <w:rPr>
          <w:sz w:val="23"/>
          <w:szCs w:val="23"/>
        </w:rPr>
      </w:pPr>
      <w:r w:rsidRPr="002D735B">
        <w:rPr>
          <w:sz w:val="23"/>
          <w:szCs w:val="23"/>
        </w:rPr>
        <w:t>В соответствии с нормами Федерального закона от 27.07.2006 № 152-ФЗ «О персональных данных» даю согласие на обработку своих персональных данных ______________________.</w:t>
      </w:r>
    </w:p>
    <w:p w:rsidR="006C121A" w:rsidRPr="002D735B" w:rsidRDefault="006C121A" w:rsidP="006C121A">
      <w:pPr>
        <w:pStyle w:val="a6"/>
        <w:ind w:firstLine="720"/>
        <w:jc w:val="both"/>
        <w:rPr>
          <w:sz w:val="18"/>
          <w:szCs w:val="18"/>
        </w:rPr>
      </w:pPr>
      <w:r w:rsidRPr="002D735B">
        <w:rPr>
          <w:sz w:val="23"/>
          <w:szCs w:val="23"/>
        </w:rPr>
        <w:t xml:space="preserve">                                                                                                             </w:t>
      </w:r>
      <w:r w:rsidRPr="002D735B">
        <w:rPr>
          <w:sz w:val="18"/>
          <w:szCs w:val="18"/>
        </w:rPr>
        <w:t>(подпись заявителя)</w:t>
      </w:r>
    </w:p>
    <w:p w:rsidR="006C121A" w:rsidRDefault="006C121A" w:rsidP="006C121A">
      <w:pPr>
        <w:pStyle w:val="a6"/>
        <w:ind w:firstLine="720"/>
        <w:jc w:val="both"/>
        <w:rPr>
          <w:sz w:val="23"/>
          <w:szCs w:val="23"/>
        </w:rPr>
      </w:pPr>
      <w:r w:rsidRPr="002D735B">
        <w:rPr>
          <w:sz w:val="23"/>
          <w:szCs w:val="23"/>
          <w:u w:val="single"/>
        </w:rPr>
        <w:t xml:space="preserve">В соответствии с Закона Московской области с условиями выплаты пенсии за выслугу лет ознакомлен(а) и обязуюсь безотлагательно сообщать в </w:t>
      </w:r>
      <w:r>
        <w:rPr>
          <w:sz w:val="23"/>
          <w:szCs w:val="23"/>
          <w:u w:val="single"/>
        </w:rPr>
        <w:t>а</w:t>
      </w:r>
      <w:r w:rsidRPr="002D735B">
        <w:rPr>
          <w:sz w:val="23"/>
          <w:szCs w:val="23"/>
          <w:u w:val="single"/>
        </w:rPr>
        <w:t xml:space="preserve">дминистрацию Рузского </w:t>
      </w:r>
      <w:r>
        <w:rPr>
          <w:sz w:val="23"/>
          <w:szCs w:val="23"/>
          <w:u w:val="single"/>
        </w:rPr>
        <w:t>городского округа</w:t>
      </w:r>
      <w:r w:rsidRPr="002D735B">
        <w:rPr>
          <w:sz w:val="23"/>
          <w:szCs w:val="23"/>
        </w:rPr>
        <w:t xml:space="preserve"> </w:t>
      </w:r>
      <w:r>
        <w:rPr>
          <w:sz w:val="23"/>
          <w:szCs w:val="23"/>
        </w:rPr>
        <w:t>об изменении реквизитов счета</w:t>
      </w:r>
      <w:r w:rsidRPr="002D735B">
        <w:rPr>
          <w:sz w:val="23"/>
          <w:szCs w:val="23"/>
        </w:rPr>
        <w:t>; о наступлении обстоятельств, влияющих на размер пенсии за выслугу лет, на прекращение или приостановление ее выплаты</w:t>
      </w:r>
      <w:r>
        <w:rPr>
          <w:sz w:val="23"/>
          <w:szCs w:val="23"/>
        </w:rPr>
        <w:t>.</w:t>
      </w:r>
    </w:p>
    <w:p w:rsidR="006C121A" w:rsidRDefault="006C121A" w:rsidP="006C121A">
      <w:pPr>
        <w:pStyle w:val="ConsPlusNonformat"/>
        <w:jc w:val="both"/>
        <w:rPr>
          <w:rFonts w:ascii="Times New Roman" w:hAnsi="Times New Roman" w:cs="Times New Roman"/>
          <w:sz w:val="24"/>
          <w:szCs w:val="24"/>
        </w:rPr>
      </w:pPr>
    </w:p>
    <w:p w:rsidR="006C121A" w:rsidRPr="00D47866" w:rsidRDefault="006C121A" w:rsidP="006C121A">
      <w:pPr>
        <w:pStyle w:val="ConsPlusNonformat"/>
        <w:jc w:val="both"/>
        <w:rPr>
          <w:rFonts w:ascii="Times New Roman" w:hAnsi="Times New Roman" w:cs="Times New Roman"/>
          <w:sz w:val="24"/>
          <w:szCs w:val="24"/>
        </w:rPr>
      </w:pPr>
      <w:r w:rsidRPr="00D47866">
        <w:rPr>
          <w:rFonts w:ascii="Times New Roman" w:hAnsi="Times New Roman" w:cs="Times New Roman"/>
          <w:sz w:val="24"/>
          <w:szCs w:val="24"/>
        </w:rPr>
        <w:t xml:space="preserve">    ПРИЛОЖЕНИЕ:</w:t>
      </w:r>
    </w:p>
    <w:p w:rsidR="006C121A" w:rsidRPr="00D47866" w:rsidRDefault="006C121A" w:rsidP="006C121A">
      <w:pPr>
        <w:pStyle w:val="ConsPlusNonformat"/>
        <w:jc w:val="both"/>
        <w:rPr>
          <w:rFonts w:ascii="Times New Roman" w:hAnsi="Times New Roman" w:cs="Times New Roman"/>
          <w:sz w:val="24"/>
          <w:szCs w:val="24"/>
        </w:rPr>
      </w:pPr>
      <w:r w:rsidRPr="00D47866">
        <w:rPr>
          <w:rFonts w:ascii="Times New Roman" w:hAnsi="Times New Roman" w:cs="Times New Roman"/>
          <w:sz w:val="24"/>
          <w:szCs w:val="24"/>
        </w:rPr>
        <w:t>___________________________________________________________________________</w:t>
      </w:r>
    </w:p>
    <w:p w:rsidR="006C121A" w:rsidRPr="00D47866" w:rsidRDefault="006C121A" w:rsidP="006C121A">
      <w:pPr>
        <w:pStyle w:val="ConsPlusNonformat"/>
        <w:jc w:val="both"/>
        <w:rPr>
          <w:rFonts w:ascii="Times New Roman" w:hAnsi="Times New Roman" w:cs="Times New Roman"/>
          <w:sz w:val="24"/>
          <w:szCs w:val="24"/>
        </w:rPr>
      </w:pPr>
      <w:r w:rsidRPr="00D47866">
        <w:rPr>
          <w:rFonts w:ascii="Times New Roman" w:hAnsi="Times New Roman" w:cs="Times New Roman"/>
          <w:sz w:val="24"/>
          <w:szCs w:val="24"/>
        </w:rPr>
        <w:t>___________________________________________________________________________</w:t>
      </w:r>
    </w:p>
    <w:p w:rsidR="006C121A" w:rsidRPr="00D47866" w:rsidRDefault="006C121A" w:rsidP="006C121A">
      <w:pPr>
        <w:pStyle w:val="ConsPlusNonformat"/>
        <w:jc w:val="both"/>
        <w:rPr>
          <w:rFonts w:ascii="Times New Roman" w:hAnsi="Times New Roman" w:cs="Times New Roman"/>
          <w:sz w:val="24"/>
          <w:szCs w:val="24"/>
        </w:rPr>
      </w:pPr>
      <w:r w:rsidRPr="00D47866">
        <w:rPr>
          <w:rFonts w:ascii="Times New Roman" w:hAnsi="Times New Roman" w:cs="Times New Roman"/>
          <w:sz w:val="24"/>
          <w:szCs w:val="24"/>
        </w:rPr>
        <w:t>___________________________________________________________________________</w:t>
      </w:r>
    </w:p>
    <w:p w:rsidR="006C121A" w:rsidRDefault="006C121A" w:rsidP="006C121A">
      <w:pPr>
        <w:pStyle w:val="ConsPlusNonformat"/>
        <w:jc w:val="both"/>
        <w:rPr>
          <w:rFonts w:ascii="Times New Roman" w:hAnsi="Times New Roman" w:cs="Times New Roman"/>
          <w:sz w:val="24"/>
          <w:szCs w:val="24"/>
        </w:rPr>
      </w:pPr>
    </w:p>
    <w:p w:rsidR="006C121A" w:rsidRDefault="006C121A" w:rsidP="006C121A">
      <w:pPr>
        <w:pStyle w:val="ConsPlusNonformat"/>
        <w:jc w:val="both"/>
        <w:rPr>
          <w:rFonts w:ascii="Times New Roman" w:hAnsi="Times New Roman" w:cs="Times New Roman"/>
          <w:sz w:val="24"/>
          <w:szCs w:val="24"/>
        </w:rPr>
      </w:pPr>
    </w:p>
    <w:p w:rsidR="006C121A" w:rsidRDefault="006C121A" w:rsidP="006C121A">
      <w:pPr>
        <w:pStyle w:val="ConsPlusNonformat"/>
        <w:jc w:val="both"/>
        <w:rPr>
          <w:rFonts w:ascii="Times New Roman" w:hAnsi="Times New Roman" w:cs="Times New Roman"/>
          <w:sz w:val="24"/>
          <w:szCs w:val="24"/>
        </w:rPr>
      </w:pPr>
    </w:p>
    <w:p w:rsidR="006C121A" w:rsidRDefault="006C121A" w:rsidP="006C121A">
      <w:pPr>
        <w:pStyle w:val="ConsPlusNonformat"/>
        <w:jc w:val="both"/>
        <w:rPr>
          <w:rFonts w:ascii="Times New Roman" w:hAnsi="Times New Roman" w:cs="Times New Roman"/>
          <w:sz w:val="24"/>
          <w:szCs w:val="24"/>
        </w:rPr>
      </w:pPr>
    </w:p>
    <w:p w:rsidR="006C121A" w:rsidRDefault="006C121A" w:rsidP="006C121A">
      <w:pPr>
        <w:pStyle w:val="ConsPlusNonformat"/>
        <w:jc w:val="both"/>
        <w:rPr>
          <w:rFonts w:ascii="Times New Roman" w:hAnsi="Times New Roman" w:cs="Times New Roman"/>
          <w:sz w:val="24"/>
          <w:szCs w:val="24"/>
        </w:rPr>
      </w:pPr>
    </w:p>
    <w:p w:rsidR="006C121A" w:rsidRDefault="006C121A" w:rsidP="006C121A">
      <w:pPr>
        <w:pStyle w:val="ConsPlusNonformat"/>
        <w:jc w:val="both"/>
        <w:rPr>
          <w:rFonts w:ascii="Times New Roman" w:hAnsi="Times New Roman" w:cs="Times New Roman"/>
          <w:sz w:val="24"/>
          <w:szCs w:val="24"/>
        </w:rPr>
      </w:pPr>
    </w:p>
    <w:p w:rsidR="006C121A" w:rsidRPr="002D735B" w:rsidRDefault="006C121A" w:rsidP="006C121A">
      <w:pPr>
        <w:pStyle w:val="a6"/>
        <w:ind w:firstLine="720"/>
        <w:jc w:val="both"/>
        <w:rPr>
          <w:sz w:val="23"/>
          <w:szCs w:val="23"/>
        </w:rPr>
      </w:pPr>
      <w:r w:rsidRPr="002D735B">
        <w:rPr>
          <w:sz w:val="23"/>
          <w:szCs w:val="23"/>
        </w:rPr>
        <w:t xml:space="preserve">______________   </w:t>
      </w:r>
      <w:r>
        <w:rPr>
          <w:sz w:val="23"/>
          <w:szCs w:val="23"/>
        </w:rPr>
        <w:t xml:space="preserve">                                                                   </w:t>
      </w:r>
      <w:r w:rsidRPr="002D735B">
        <w:rPr>
          <w:sz w:val="23"/>
          <w:szCs w:val="23"/>
        </w:rPr>
        <w:t xml:space="preserve"> _________________________</w:t>
      </w:r>
    </w:p>
    <w:p w:rsidR="006C121A" w:rsidRPr="002D735B" w:rsidRDefault="006C121A" w:rsidP="006C121A">
      <w:pPr>
        <w:pStyle w:val="a6"/>
        <w:jc w:val="both"/>
        <w:rPr>
          <w:sz w:val="18"/>
          <w:szCs w:val="18"/>
        </w:rPr>
      </w:pPr>
      <w:r w:rsidRPr="002D735B">
        <w:rPr>
          <w:sz w:val="23"/>
          <w:szCs w:val="23"/>
        </w:rPr>
        <w:tab/>
      </w:r>
      <w:r w:rsidRPr="002D735B">
        <w:rPr>
          <w:sz w:val="18"/>
          <w:szCs w:val="18"/>
        </w:rPr>
        <w:t xml:space="preserve">      (дата)</w:t>
      </w:r>
      <w:r w:rsidRPr="002D735B">
        <w:rPr>
          <w:sz w:val="18"/>
          <w:szCs w:val="18"/>
        </w:rPr>
        <w:tab/>
      </w:r>
      <w:r w:rsidRPr="002D735B">
        <w:rPr>
          <w:sz w:val="18"/>
          <w:szCs w:val="18"/>
        </w:rPr>
        <w:tab/>
        <w:t xml:space="preserve">     </w:t>
      </w:r>
      <w:r>
        <w:rPr>
          <w:sz w:val="18"/>
          <w:szCs w:val="18"/>
        </w:rPr>
        <w:t xml:space="preserve">                                                                                 </w:t>
      </w:r>
      <w:r w:rsidRPr="002D735B">
        <w:rPr>
          <w:sz w:val="18"/>
          <w:szCs w:val="18"/>
        </w:rPr>
        <w:t xml:space="preserve">  </w:t>
      </w:r>
      <w:proofErr w:type="gramStart"/>
      <w:r w:rsidRPr="002D735B">
        <w:rPr>
          <w:sz w:val="18"/>
          <w:szCs w:val="18"/>
        </w:rPr>
        <w:t xml:space="preserve">   (</w:t>
      </w:r>
      <w:proofErr w:type="gramEnd"/>
      <w:r w:rsidRPr="002D735B">
        <w:rPr>
          <w:sz w:val="18"/>
          <w:szCs w:val="18"/>
        </w:rPr>
        <w:t>подпись заявителя)</w:t>
      </w:r>
    </w:p>
    <w:p w:rsidR="006C121A" w:rsidRDefault="006C121A" w:rsidP="006C121A">
      <w:pPr>
        <w:spacing w:after="0" w:line="240" w:lineRule="auto"/>
        <w:jc w:val="both"/>
        <w:rPr>
          <w:rFonts w:ascii="Times New Roman" w:hAnsi="Times New Roman" w:cs="Times New Roman"/>
          <w:sz w:val="23"/>
          <w:szCs w:val="23"/>
        </w:rPr>
      </w:pPr>
    </w:p>
    <w:p w:rsidR="006C121A" w:rsidRDefault="006C121A" w:rsidP="006C121A">
      <w:pPr>
        <w:spacing w:after="0" w:line="240" w:lineRule="auto"/>
        <w:jc w:val="both"/>
        <w:rPr>
          <w:rFonts w:ascii="Times New Roman" w:hAnsi="Times New Roman" w:cs="Times New Roman"/>
          <w:sz w:val="23"/>
          <w:szCs w:val="23"/>
        </w:rPr>
      </w:pPr>
    </w:p>
    <w:p w:rsidR="006C121A" w:rsidRPr="002D735B" w:rsidRDefault="006C121A" w:rsidP="006C121A">
      <w:pPr>
        <w:spacing w:after="0" w:line="240" w:lineRule="auto"/>
        <w:jc w:val="both"/>
        <w:rPr>
          <w:rFonts w:ascii="Times New Roman" w:hAnsi="Times New Roman" w:cs="Times New Roman"/>
          <w:sz w:val="23"/>
          <w:szCs w:val="23"/>
        </w:rPr>
      </w:pPr>
      <w:r w:rsidRPr="002D735B">
        <w:rPr>
          <w:rFonts w:ascii="Times New Roman" w:hAnsi="Times New Roman" w:cs="Times New Roman"/>
          <w:sz w:val="23"/>
          <w:szCs w:val="23"/>
        </w:rPr>
        <w:t>Сведения указаны верно____________________________________</w:t>
      </w:r>
      <w:r>
        <w:rPr>
          <w:rFonts w:ascii="Times New Roman" w:hAnsi="Times New Roman" w:cs="Times New Roman"/>
          <w:sz w:val="23"/>
          <w:szCs w:val="23"/>
        </w:rPr>
        <w:t>_______________________________</w:t>
      </w:r>
    </w:p>
    <w:p w:rsidR="006C121A" w:rsidRPr="00D47866" w:rsidRDefault="006C121A" w:rsidP="006C121A">
      <w:pPr>
        <w:pStyle w:val="ConsPlusNonformat"/>
        <w:jc w:val="both"/>
        <w:rPr>
          <w:rFonts w:ascii="Times New Roman" w:hAnsi="Times New Roman" w:cs="Times New Roman"/>
          <w:sz w:val="24"/>
          <w:szCs w:val="24"/>
        </w:rPr>
      </w:pPr>
      <w:r w:rsidRPr="002D735B">
        <w:rPr>
          <w:rFonts w:ascii="Times New Roman" w:hAnsi="Times New Roman" w:cs="Times New Roman"/>
          <w:sz w:val="18"/>
          <w:szCs w:val="18"/>
        </w:rPr>
        <w:t xml:space="preserve">                                                                     (подпись, должность и Ф.И.О. должностного лица отдела </w:t>
      </w:r>
      <w:proofErr w:type="gramStart"/>
      <w:r w:rsidRPr="002D735B">
        <w:rPr>
          <w:rFonts w:ascii="Times New Roman" w:hAnsi="Times New Roman" w:cs="Times New Roman"/>
          <w:sz w:val="18"/>
          <w:szCs w:val="18"/>
        </w:rPr>
        <w:t>кадров )</w:t>
      </w:r>
      <w:proofErr w:type="gramEnd"/>
      <w:r w:rsidRPr="002D735B">
        <w:rPr>
          <w:rFonts w:ascii="Times New Roman" w:hAnsi="Times New Roman" w:cs="Times New Roman"/>
          <w:bCs/>
          <w:color w:val="000000"/>
          <w:sz w:val="18"/>
          <w:szCs w:val="18"/>
        </w:rPr>
        <w:t>.</w:t>
      </w:r>
      <w:r w:rsidRPr="002D735B">
        <w:rPr>
          <w:rFonts w:ascii="Times New Roman" w:hAnsi="Times New Roman" w:cs="Times New Roman"/>
          <w:sz w:val="24"/>
          <w:szCs w:val="24"/>
        </w:rPr>
        <w:t xml:space="preserve"> </w:t>
      </w:r>
    </w:p>
    <w:p w:rsidR="006C121A" w:rsidRPr="002D735B" w:rsidRDefault="006C121A" w:rsidP="006C121A">
      <w:pPr>
        <w:spacing w:line="240" w:lineRule="auto"/>
        <w:jc w:val="both"/>
        <w:rPr>
          <w:rFonts w:ascii="Times New Roman" w:hAnsi="Times New Roman" w:cs="Times New Roman"/>
          <w:color w:val="000000"/>
          <w:sz w:val="18"/>
          <w:szCs w:val="18"/>
        </w:rPr>
      </w:pPr>
      <w:bookmarkStart w:id="10" w:name="P228"/>
      <w:bookmarkEnd w:id="10"/>
    </w:p>
    <w:p w:rsidR="006C121A" w:rsidRPr="008826CA" w:rsidRDefault="006C121A" w:rsidP="006C121A">
      <w:pPr>
        <w:pStyle w:val="ConsPlusNormal"/>
        <w:jc w:val="right"/>
        <w:outlineLvl w:val="1"/>
        <w:rPr>
          <w:rFonts w:ascii="Times New Roman" w:hAnsi="Times New Roman" w:cs="Times New Roman"/>
        </w:rPr>
      </w:pPr>
      <w:r w:rsidRPr="008826CA">
        <w:rPr>
          <w:rFonts w:ascii="Times New Roman" w:hAnsi="Times New Roman" w:cs="Times New Roman"/>
        </w:rPr>
        <w:t>Приложение №</w:t>
      </w:r>
      <w:r>
        <w:rPr>
          <w:rFonts w:ascii="Times New Roman" w:hAnsi="Times New Roman" w:cs="Times New Roman"/>
        </w:rPr>
        <w:t xml:space="preserve"> 2</w:t>
      </w:r>
    </w:p>
    <w:p w:rsidR="006C121A" w:rsidRPr="008826CA" w:rsidRDefault="006C121A" w:rsidP="006C121A">
      <w:pPr>
        <w:pStyle w:val="ConsPlusNormal"/>
        <w:jc w:val="right"/>
        <w:rPr>
          <w:rFonts w:ascii="Times New Roman" w:hAnsi="Times New Roman" w:cs="Times New Roman"/>
        </w:rPr>
      </w:pPr>
      <w:r w:rsidRPr="008826CA">
        <w:rPr>
          <w:rFonts w:ascii="Times New Roman" w:hAnsi="Times New Roman" w:cs="Times New Roman"/>
        </w:rPr>
        <w:t>к Положению</w:t>
      </w:r>
    </w:p>
    <w:p w:rsidR="006C121A" w:rsidRPr="0035670C" w:rsidRDefault="006C121A" w:rsidP="006C121A">
      <w:pPr>
        <w:pStyle w:val="ConsPlusNormal"/>
        <w:jc w:val="both"/>
        <w:rPr>
          <w:rFonts w:ascii="Times New Roman" w:hAnsi="Times New Roman" w:cs="Times New Roman"/>
          <w:sz w:val="24"/>
          <w:szCs w:val="24"/>
        </w:rPr>
      </w:pPr>
    </w:p>
    <w:p w:rsidR="006C121A" w:rsidRPr="002E1DF4" w:rsidRDefault="006C121A" w:rsidP="006C121A">
      <w:pPr>
        <w:spacing w:after="0" w:line="240" w:lineRule="auto"/>
        <w:rPr>
          <w:rFonts w:ascii="Times New Roman" w:hAnsi="Times New Roman" w:cs="Times New Roman"/>
          <w:sz w:val="24"/>
          <w:szCs w:val="24"/>
        </w:rPr>
      </w:pPr>
      <w:bookmarkStart w:id="11" w:name="Par109"/>
      <w:bookmarkEnd w:id="11"/>
      <w:r w:rsidRPr="002E1DF4">
        <w:rPr>
          <w:rFonts w:ascii="Times New Roman" w:hAnsi="Times New Roman" w:cs="Times New Roman"/>
          <w:b/>
          <w:bCs/>
          <w:sz w:val="24"/>
          <w:szCs w:val="24"/>
        </w:rPr>
        <w:t xml:space="preserve">Сводная справка о стаже муниципальной службы </w:t>
      </w:r>
      <w:r w:rsidRPr="002E1DF4">
        <w:rPr>
          <w:rFonts w:ascii="Times New Roman" w:hAnsi="Times New Roman" w:cs="Times New Roman"/>
          <w:sz w:val="24"/>
          <w:szCs w:val="24"/>
        </w:rPr>
        <w:t xml:space="preserve">по состоянию на </w:t>
      </w:r>
      <w:r>
        <w:rPr>
          <w:rFonts w:ascii="Times New Roman" w:hAnsi="Times New Roman" w:cs="Times New Roman"/>
          <w:sz w:val="24"/>
          <w:szCs w:val="24"/>
        </w:rPr>
        <w:t>_____________.20____</w:t>
      </w:r>
      <w:r w:rsidRPr="002E1DF4">
        <w:rPr>
          <w:rFonts w:ascii="Times New Roman" w:hAnsi="Times New Roman" w:cs="Times New Roman"/>
          <w:sz w:val="24"/>
          <w:szCs w:val="24"/>
        </w:rPr>
        <w:t>г.</w:t>
      </w:r>
    </w:p>
    <w:p w:rsidR="006C121A" w:rsidRPr="002E1DF4" w:rsidRDefault="006C121A" w:rsidP="006C121A">
      <w:pPr>
        <w:spacing w:after="0" w:line="240" w:lineRule="auto"/>
        <w:rPr>
          <w:rFonts w:ascii="Times New Roman" w:hAnsi="Times New Roman" w:cs="Times New Roman"/>
          <w:sz w:val="24"/>
          <w:szCs w:val="24"/>
        </w:rPr>
      </w:pPr>
    </w:p>
    <w:p w:rsidR="006C121A" w:rsidRPr="002E1DF4" w:rsidRDefault="006C121A" w:rsidP="006C121A">
      <w:pPr>
        <w:spacing w:after="0" w:line="240" w:lineRule="auto"/>
        <w:rPr>
          <w:rFonts w:ascii="Times New Roman" w:hAnsi="Times New Roman" w:cs="Times New Roman"/>
          <w:sz w:val="24"/>
          <w:szCs w:val="24"/>
        </w:rPr>
      </w:pPr>
      <w:r w:rsidRPr="002E1DF4">
        <w:rPr>
          <w:rFonts w:ascii="Times New Roman" w:hAnsi="Times New Roman" w:cs="Times New Roman"/>
          <w:b/>
          <w:sz w:val="24"/>
          <w:szCs w:val="24"/>
        </w:rPr>
        <w:t xml:space="preserve"> Ф.И.О. </w:t>
      </w:r>
      <w:r>
        <w:rPr>
          <w:rFonts w:ascii="Times New Roman" w:hAnsi="Times New Roman" w:cs="Times New Roman"/>
          <w:b/>
          <w:sz w:val="24"/>
          <w:szCs w:val="24"/>
        </w:rPr>
        <w:t>___________________________________________________________________________</w:t>
      </w:r>
    </w:p>
    <w:p w:rsidR="006C121A" w:rsidRPr="002E1DF4" w:rsidRDefault="006C121A" w:rsidP="006C121A">
      <w:pPr>
        <w:spacing w:after="0" w:line="240" w:lineRule="auto"/>
        <w:rPr>
          <w:rFonts w:ascii="Times New Roman" w:hAnsi="Times New Roman" w:cs="Times New Roman"/>
          <w:sz w:val="24"/>
          <w:szCs w:val="24"/>
        </w:rPr>
      </w:pPr>
      <w:r w:rsidRPr="002E1DF4">
        <w:rPr>
          <w:rFonts w:ascii="Times New Roman" w:hAnsi="Times New Roman" w:cs="Times New Roman"/>
          <w:b/>
          <w:sz w:val="24"/>
          <w:szCs w:val="24"/>
        </w:rPr>
        <w:t xml:space="preserve">Должность </w:t>
      </w:r>
      <w:r>
        <w:rPr>
          <w:rFonts w:ascii="Times New Roman" w:hAnsi="Times New Roman" w:cs="Times New Roman"/>
          <w:b/>
          <w:sz w:val="24"/>
          <w:szCs w:val="24"/>
        </w:rPr>
        <w:t>_________________________________________________________________________</w:t>
      </w:r>
    </w:p>
    <w:p w:rsidR="006C121A" w:rsidRPr="002E1DF4" w:rsidRDefault="006C121A" w:rsidP="006C121A">
      <w:pPr>
        <w:spacing w:after="0" w:line="240" w:lineRule="auto"/>
        <w:rPr>
          <w:rFonts w:ascii="Times New Roman" w:hAnsi="Times New Roman" w:cs="Times New Roman"/>
          <w:sz w:val="24"/>
          <w:szCs w:val="24"/>
        </w:rPr>
      </w:pPr>
      <w:r w:rsidRPr="002E1DF4">
        <w:rPr>
          <w:rFonts w:ascii="Times New Roman" w:hAnsi="Times New Roman" w:cs="Times New Roman"/>
          <w:b/>
          <w:sz w:val="24"/>
          <w:szCs w:val="24"/>
        </w:rPr>
        <w:t>Орган местного самоуправления</w:t>
      </w:r>
      <w:r>
        <w:rPr>
          <w:rFonts w:ascii="Times New Roman" w:hAnsi="Times New Roman" w:cs="Times New Roman"/>
          <w:b/>
          <w:sz w:val="24"/>
          <w:szCs w:val="24"/>
        </w:rPr>
        <w:t xml:space="preserve"> _____________________________________________________</w:t>
      </w:r>
    </w:p>
    <w:p w:rsidR="006C121A" w:rsidRDefault="006C121A" w:rsidP="006C121A">
      <w:pPr>
        <w:spacing w:after="0" w:line="240" w:lineRule="auto"/>
        <w:rPr>
          <w:rFonts w:ascii="Times New Roman" w:hAnsi="Times New Roman" w:cs="Times New Roman"/>
          <w:b/>
          <w:sz w:val="24"/>
          <w:szCs w:val="24"/>
        </w:rPr>
      </w:pPr>
      <w:r w:rsidRPr="002E1DF4">
        <w:rPr>
          <w:rFonts w:ascii="Times New Roman" w:hAnsi="Times New Roman" w:cs="Times New Roman"/>
          <w:b/>
          <w:sz w:val="24"/>
          <w:szCs w:val="24"/>
        </w:rPr>
        <w:t xml:space="preserve">Документ, по которому стаж принят в зачет </w:t>
      </w:r>
      <w:r>
        <w:rPr>
          <w:rFonts w:ascii="Times New Roman" w:hAnsi="Times New Roman" w:cs="Times New Roman"/>
          <w:b/>
          <w:sz w:val="24"/>
          <w:szCs w:val="24"/>
        </w:rPr>
        <w:t>___________________________________________</w:t>
      </w:r>
    </w:p>
    <w:p w:rsidR="006C121A" w:rsidRPr="002E1DF4" w:rsidRDefault="006C121A" w:rsidP="006C121A">
      <w:pPr>
        <w:spacing w:after="0" w:line="240" w:lineRule="auto"/>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61"/>
        <w:gridCol w:w="3119"/>
        <w:gridCol w:w="1559"/>
        <w:gridCol w:w="1559"/>
        <w:gridCol w:w="1985"/>
      </w:tblGrid>
      <w:tr w:rsidR="006C121A" w:rsidRPr="002E1DF4" w:rsidTr="00220D94">
        <w:trPr>
          <w:cantSplit/>
          <w:trHeight w:val="510"/>
        </w:trPr>
        <w:tc>
          <w:tcPr>
            <w:tcW w:w="648" w:type="dxa"/>
            <w:vMerge w:val="restart"/>
          </w:tcPr>
          <w:p w:rsidR="006C121A" w:rsidRPr="002E1DF4" w:rsidRDefault="006C121A" w:rsidP="00220D94">
            <w:pPr>
              <w:spacing w:after="0" w:line="240" w:lineRule="auto"/>
              <w:rPr>
                <w:rFonts w:ascii="Times New Roman" w:hAnsi="Times New Roman" w:cs="Times New Roman"/>
                <w:sz w:val="18"/>
                <w:szCs w:val="18"/>
              </w:rPr>
            </w:pPr>
            <w:r w:rsidRPr="002E1DF4">
              <w:rPr>
                <w:rFonts w:ascii="Times New Roman" w:hAnsi="Times New Roman" w:cs="Times New Roman"/>
                <w:sz w:val="18"/>
                <w:szCs w:val="18"/>
              </w:rPr>
              <w:t>№</w:t>
            </w:r>
          </w:p>
          <w:p w:rsidR="006C121A" w:rsidRPr="002E1DF4" w:rsidRDefault="006C121A" w:rsidP="00220D94">
            <w:pPr>
              <w:spacing w:after="0" w:line="240" w:lineRule="auto"/>
              <w:rPr>
                <w:rFonts w:ascii="Times New Roman" w:hAnsi="Times New Roman" w:cs="Times New Roman"/>
                <w:sz w:val="18"/>
                <w:szCs w:val="18"/>
              </w:rPr>
            </w:pPr>
            <w:r w:rsidRPr="002E1DF4">
              <w:rPr>
                <w:rFonts w:ascii="Times New Roman" w:hAnsi="Times New Roman" w:cs="Times New Roman"/>
                <w:sz w:val="18"/>
                <w:szCs w:val="18"/>
              </w:rPr>
              <w:t>п\п</w:t>
            </w:r>
          </w:p>
        </w:tc>
        <w:tc>
          <w:tcPr>
            <w:tcW w:w="1161" w:type="dxa"/>
            <w:vMerge w:val="restart"/>
          </w:tcPr>
          <w:p w:rsidR="006C121A" w:rsidRPr="002E1DF4" w:rsidRDefault="006C121A" w:rsidP="00220D94">
            <w:pPr>
              <w:spacing w:after="0" w:line="240" w:lineRule="auto"/>
              <w:rPr>
                <w:rFonts w:ascii="Times New Roman" w:hAnsi="Times New Roman" w:cs="Times New Roman"/>
                <w:sz w:val="18"/>
                <w:szCs w:val="18"/>
              </w:rPr>
            </w:pPr>
            <w:r w:rsidRPr="002E1DF4">
              <w:rPr>
                <w:rFonts w:ascii="Times New Roman" w:hAnsi="Times New Roman" w:cs="Times New Roman"/>
                <w:sz w:val="18"/>
                <w:szCs w:val="18"/>
              </w:rPr>
              <w:t xml:space="preserve">№ записи в </w:t>
            </w:r>
            <w:proofErr w:type="gramStart"/>
            <w:r w:rsidRPr="002E1DF4">
              <w:rPr>
                <w:rFonts w:ascii="Times New Roman" w:hAnsi="Times New Roman" w:cs="Times New Roman"/>
                <w:sz w:val="18"/>
                <w:szCs w:val="18"/>
              </w:rPr>
              <w:t>трудовой  книжке</w:t>
            </w:r>
            <w:proofErr w:type="gramEnd"/>
          </w:p>
        </w:tc>
        <w:tc>
          <w:tcPr>
            <w:tcW w:w="3119" w:type="dxa"/>
            <w:vMerge w:val="restart"/>
          </w:tcPr>
          <w:p w:rsidR="006C121A" w:rsidRPr="002E1DF4" w:rsidRDefault="006C121A" w:rsidP="00220D94">
            <w:pPr>
              <w:spacing w:after="0" w:line="240" w:lineRule="auto"/>
              <w:rPr>
                <w:rFonts w:ascii="Times New Roman" w:hAnsi="Times New Roman" w:cs="Times New Roman"/>
                <w:sz w:val="18"/>
                <w:szCs w:val="18"/>
              </w:rPr>
            </w:pPr>
            <w:r w:rsidRPr="002E1DF4">
              <w:rPr>
                <w:rFonts w:ascii="Times New Roman" w:hAnsi="Times New Roman" w:cs="Times New Roman"/>
                <w:sz w:val="18"/>
                <w:szCs w:val="18"/>
              </w:rPr>
              <w:t>Занимаемые муниципальные должности и замещаемые должности муниципальной службы</w:t>
            </w:r>
          </w:p>
        </w:tc>
        <w:tc>
          <w:tcPr>
            <w:tcW w:w="3118" w:type="dxa"/>
            <w:gridSpan w:val="2"/>
          </w:tcPr>
          <w:p w:rsidR="006C121A" w:rsidRPr="002E1DF4" w:rsidRDefault="006C121A" w:rsidP="00220D94">
            <w:pPr>
              <w:spacing w:after="0" w:line="240" w:lineRule="auto"/>
              <w:rPr>
                <w:rFonts w:ascii="Times New Roman" w:hAnsi="Times New Roman" w:cs="Times New Roman"/>
                <w:sz w:val="18"/>
                <w:szCs w:val="18"/>
              </w:rPr>
            </w:pPr>
            <w:r w:rsidRPr="002E1DF4">
              <w:rPr>
                <w:rFonts w:ascii="Times New Roman" w:hAnsi="Times New Roman" w:cs="Times New Roman"/>
                <w:sz w:val="18"/>
                <w:szCs w:val="18"/>
              </w:rPr>
              <w:t xml:space="preserve">Периоды </w:t>
            </w:r>
            <w:proofErr w:type="gramStart"/>
            <w:r w:rsidRPr="002E1DF4">
              <w:rPr>
                <w:rFonts w:ascii="Times New Roman" w:hAnsi="Times New Roman" w:cs="Times New Roman"/>
                <w:sz w:val="18"/>
                <w:szCs w:val="18"/>
              </w:rPr>
              <w:t>работы,  засчитываемые</w:t>
            </w:r>
            <w:proofErr w:type="gramEnd"/>
            <w:r w:rsidRPr="002E1DF4">
              <w:rPr>
                <w:rFonts w:ascii="Times New Roman" w:hAnsi="Times New Roman" w:cs="Times New Roman"/>
                <w:sz w:val="18"/>
                <w:szCs w:val="18"/>
              </w:rPr>
              <w:t xml:space="preserve"> в стаж муниципальной службы</w:t>
            </w:r>
          </w:p>
        </w:tc>
        <w:tc>
          <w:tcPr>
            <w:tcW w:w="1985" w:type="dxa"/>
            <w:vMerge w:val="restart"/>
          </w:tcPr>
          <w:p w:rsidR="006C121A" w:rsidRPr="002E1DF4" w:rsidRDefault="006C121A" w:rsidP="00220D94">
            <w:pPr>
              <w:spacing w:after="0" w:line="240" w:lineRule="auto"/>
              <w:rPr>
                <w:rFonts w:ascii="Times New Roman" w:hAnsi="Times New Roman" w:cs="Times New Roman"/>
                <w:sz w:val="18"/>
                <w:szCs w:val="18"/>
              </w:rPr>
            </w:pPr>
            <w:r w:rsidRPr="002E1DF4">
              <w:rPr>
                <w:rFonts w:ascii="Times New Roman" w:hAnsi="Times New Roman" w:cs="Times New Roman"/>
                <w:sz w:val="18"/>
                <w:szCs w:val="18"/>
              </w:rPr>
              <w:t>Стаж муниципальной службы</w:t>
            </w:r>
          </w:p>
        </w:tc>
      </w:tr>
      <w:tr w:rsidR="006C121A" w:rsidRPr="002E1DF4" w:rsidTr="00220D94">
        <w:trPr>
          <w:cantSplit/>
          <w:trHeight w:val="264"/>
        </w:trPr>
        <w:tc>
          <w:tcPr>
            <w:tcW w:w="648" w:type="dxa"/>
            <w:vMerge/>
          </w:tcPr>
          <w:p w:rsidR="006C121A" w:rsidRPr="002E1DF4" w:rsidRDefault="006C121A" w:rsidP="00220D94">
            <w:pPr>
              <w:spacing w:after="0" w:line="240" w:lineRule="auto"/>
              <w:rPr>
                <w:rFonts w:ascii="Times New Roman" w:hAnsi="Times New Roman" w:cs="Times New Roman"/>
                <w:sz w:val="18"/>
                <w:szCs w:val="18"/>
              </w:rPr>
            </w:pPr>
          </w:p>
        </w:tc>
        <w:tc>
          <w:tcPr>
            <w:tcW w:w="1161" w:type="dxa"/>
            <w:vMerge/>
          </w:tcPr>
          <w:p w:rsidR="006C121A" w:rsidRPr="002E1DF4" w:rsidRDefault="006C121A" w:rsidP="00220D94">
            <w:pPr>
              <w:spacing w:after="0" w:line="240" w:lineRule="auto"/>
              <w:rPr>
                <w:rFonts w:ascii="Times New Roman" w:hAnsi="Times New Roman" w:cs="Times New Roman"/>
                <w:sz w:val="18"/>
                <w:szCs w:val="18"/>
              </w:rPr>
            </w:pPr>
          </w:p>
        </w:tc>
        <w:tc>
          <w:tcPr>
            <w:tcW w:w="3119" w:type="dxa"/>
            <w:vMerge/>
          </w:tcPr>
          <w:p w:rsidR="006C121A" w:rsidRPr="002E1DF4" w:rsidRDefault="006C121A" w:rsidP="00220D94">
            <w:pPr>
              <w:spacing w:after="0" w:line="240" w:lineRule="auto"/>
              <w:rPr>
                <w:rFonts w:ascii="Times New Roman" w:hAnsi="Times New Roman" w:cs="Times New Roman"/>
                <w:sz w:val="18"/>
                <w:szCs w:val="18"/>
              </w:rPr>
            </w:pPr>
          </w:p>
        </w:tc>
        <w:tc>
          <w:tcPr>
            <w:tcW w:w="1559" w:type="dxa"/>
            <w:tcBorders>
              <w:top w:val="nil"/>
            </w:tcBorders>
          </w:tcPr>
          <w:p w:rsidR="006C121A" w:rsidRPr="002E1DF4" w:rsidRDefault="006C121A" w:rsidP="00220D94">
            <w:pPr>
              <w:spacing w:after="0" w:line="240" w:lineRule="auto"/>
              <w:rPr>
                <w:rFonts w:ascii="Times New Roman" w:hAnsi="Times New Roman" w:cs="Times New Roman"/>
                <w:sz w:val="18"/>
                <w:szCs w:val="18"/>
              </w:rPr>
            </w:pPr>
            <w:r w:rsidRPr="002E1DF4">
              <w:rPr>
                <w:rFonts w:ascii="Times New Roman" w:hAnsi="Times New Roman" w:cs="Times New Roman"/>
                <w:sz w:val="18"/>
                <w:szCs w:val="18"/>
              </w:rPr>
              <w:t>начало периода</w:t>
            </w:r>
          </w:p>
        </w:tc>
        <w:tc>
          <w:tcPr>
            <w:tcW w:w="1559" w:type="dxa"/>
            <w:tcBorders>
              <w:top w:val="nil"/>
            </w:tcBorders>
          </w:tcPr>
          <w:p w:rsidR="006C121A" w:rsidRPr="002E1DF4" w:rsidRDefault="006C121A" w:rsidP="00220D94">
            <w:pPr>
              <w:spacing w:after="0" w:line="240" w:lineRule="auto"/>
              <w:rPr>
                <w:rFonts w:ascii="Times New Roman" w:hAnsi="Times New Roman" w:cs="Times New Roman"/>
                <w:sz w:val="18"/>
                <w:szCs w:val="18"/>
              </w:rPr>
            </w:pPr>
            <w:r w:rsidRPr="002E1DF4">
              <w:rPr>
                <w:rFonts w:ascii="Times New Roman" w:hAnsi="Times New Roman" w:cs="Times New Roman"/>
                <w:sz w:val="18"/>
                <w:szCs w:val="18"/>
              </w:rPr>
              <w:t>конец периода</w:t>
            </w:r>
          </w:p>
        </w:tc>
        <w:tc>
          <w:tcPr>
            <w:tcW w:w="1985" w:type="dxa"/>
            <w:vMerge/>
          </w:tcPr>
          <w:p w:rsidR="006C121A" w:rsidRPr="002E1DF4" w:rsidRDefault="006C121A" w:rsidP="00220D94">
            <w:pPr>
              <w:spacing w:after="0" w:line="240" w:lineRule="auto"/>
              <w:rPr>
                <w:rFonts w:ascii="Times New Roman" w:hAnsi="Times New Roman" w:cs="Times New Roman"/>
                <w:sz w:val="18"/>
                <w:szCs w:val="18"/>
              </w:rPr>
            </w:pPr>
          </w:p>
        </w:tc>
      </w:tr>
      <w:tr w:rsidR="006C121A" w:rsidRPr="002E1DF4" w:rsidTr="00220D94">
        <w:trPr>
          <w:cantSplit/>
          <w:trHeight w:val="264"/>
        </w:trPr>
        <w:tc>
          <w:tcPr>
            <w:tcW w:w="648" w:type="dxa"/>
          </w:tcPr>
          <w:p w:rsidR="006C121A" w:rsidRPr="002E1DF4" w:rsidRDefault="006C121A" w:rsidP="00220D94">
            <w:pPr>
              <w:spacing w:after="0" w:line="240" w:lineRule="auto"/>
              <w:rPr>
                <w:rFonts w:ascii="Times New Roman" w:hAnsi="Times New Roman" w:cs="Times New Roman"/>
                <w:sz w:val="24"/>
                <w:szCs w:val="24"/>
              </w:rPr>
            </w:pPr>
          </w:p>
        </w:tc>
        <w:tc>
          <w:tcPr>
            <w:tcW w:w="1161" w:type="dxa"/>
          </w:tcPr>
          <w:p w:rsidR="006C121A" w:rsidRPr="002E1DF4" w:rsidRDefault="006C121A" w:rsidP="00220D94">
            <w:pPr>
              <w:spacing w:after="0" w:line="240" w:lineRule="auto"/>
              <w:rPr>
                <w:rFonts w:ascii="Times New Roman" w:hAnsi="Times New Roman" w:cs="Times New Roman"/>
                <w:sz w:val="24"/>
                <w:szCs w:val="24"/>
              </w:rPr>
            </w:pPr>
          </w:p>
        </w:tc>
        <w:tc>
          <w:tcPr>
            <w:tcW w:w="3119" w:type="dxa"/>
          </w:tcPr>
          <w:p w:rsidR="006C121A" w:rsidRPr="002E1DF4" w:rsidRDefault="006C121A" w:rsidP="00220D94">
            <w:pPr>
              <w:spacing w:after="0" w:line="240" w:lineRule="auto"/>
              <w:rPr>
                <w:rFonts w:ascii="Times New Roman" w:hAnsi="Times New Roman" w:cs="Times New Roman"/>
                <w:sz w:val="24"/>
                <w:szCs w:val="24"/>
              </w:rPr>
            </w:pPr>
          </w:p>
        </w:tc>
        <w:tc>
          <w:tcPr>
            <w:tcW w:w="1559" w:type="dxa"/>
            <w:tcBorders>
              <w:top w:val="nil"/>
            </w:tcBorders>
          </w:tcPr>
          <w:p w:rsidR="006C121A" w:rsidRPr="002E1DF4" w:rsidRDefault="006C121A" w:rsidP="00220D94">
            <w:pPr>
              <w:spacing w:after="0" w:line="240" w:lineRule="auto"/>
              <w:rPr>
                <w:rFonts w:ascii="Times New Roman" w:hAnsi="Times New Roman" w:cs="Times New Roman"/>
                <w:sz w:val="24"/>
                <w:szCs w:val="24"/>
              </w:rPr>
            </w:pPr>
          </w:p>
        </w:tc>
        <w:tc>
          <w:tcPr>
            <w:tcW w:w="1559" w:type="dxa"/>
            <w:tcBorders>
              <w:top w:val="nil"/>
            </w:tcBorders>
          </w:tcPr>
          <w:p w:rsidR="006C121A" w:rsidRPr="002E1DF4" w:rsidRDefault="006C121A" w:rsidP="00220D94">
            <w:pPr>
              <w:spacing w:after="0" w:line="240" w:lineRule="auto"/>
              <w:rPr>
                <w:rFonts w:ascii="Times New Roman" w:hAnsi="Times New Roman" w:cs="Times New Roman"/>
                <w:sz w:val="24"/>
                <w:szCs w:val="24"/>
              </w:rPr>
            </w:pPr>
          </w:p>
        </w:tc>
        <w:tc>
          <w:tcPr>
            <w:tcW w:w="1985" w:type="dxa"/>
          </w:tcPr>
          <w:p w:rsidR="006C121A" w:rsidRPr="002E1DF4" w:rsidRDefault="006C121A" w:rsidP="00220D94">
            <w:pPr>
              <w:spacing w:after="0" w:line="240" w:lineRule="auto"/>
              <w:rPr>
                <w:rFonts w:ascii="Times New Roman" w:hAnsi="Times New Roman" w:cs="Times New Roman"/>
                <w:sz w:val="24"/>
                <w:szCs w:val="24"/>
              </w:rPr>
            </w:pPr>
          </w:p>
        </w:tc>
      </w:tr>
      <w:tr w:rsidR="006C121A" w:rsidRPr="002E1DF4" w:rsidTr="00220D94">
        <w:tc>
          <w:tcPr>
            <w:tcW w:w="648" w:type="dxa"/>
          </w:tcPr>
          <w:p w:rsidR="006C121A" w:rsidRPr="002E1DF4" w:rsidRDefault="006C121A" w:rsidP="00220D94">
            <w:pPr>
              <w:spacing w:after="0" w:line="240" w:lineRule="auto"/>
              <w:rPr>
                <w:rFonts w:ascii="Times New Roman" w:hAnsi="Times New Roman" w:cs="Times New Roman"/>
                <w:sz w:val="24"/>
                <w:szCs w:val="24"/>
              </w:rPr>
            </w:pPr>
          </w:p>
        </w:tc>
        <w:tc>
          <w:tcPr>
            <w:tcW w:w="1161" w:type="dxa"/>
          </w:tcPr>
          <w:p w:rsidR="006C121A" w:rsidRPr="002E1DF4" w:rsidRDefault="006C121A" w:rsidP="00220D94">
            <w:pPr>
              <w:spacing w:after="0" w:line="240" w:lineRule="auto"/>
              <w:rPr>
                <w:rFonts w:ascii="Times New Roman" w:hAnsi="Times New Roman" w:cs="Times New Roman"/>
                <w:sz w:val="24"/>
                <w:szCs w:val="24"/>
              </w:rPr>
            </w:pPr>
          </w:p>
        </w:tc>
        <w:tc>
          <w:tcPr>
            <w:tcW w:w="3119" w:type="dxa"/>
          </w:tcPr>
          <w:p w:rsidR="006C121A" w:rsidRPr="002E1DF4" w:rsidRDefault="006C121A" w:rsidP="00220D94">
            <w:pPr>
              <w:spacing w:after="0" w:line="240" w:lineRule="auto"/>
              <w:rPr>
                <w:rFonts w:ascii="Times New Roman" w:hAnsi="Times New Roman" w:cs="Times New Roman"/>
                <w:sz w:val="24"/>
                <w:szCs w:val="24"/>
              </w:rPr>
            </w:pPr>
          </w:p>
        </w:tc>
        <w:tc>
          <w:tcPr>
            <w:tcW w:w="1559" w:type="dxa"/>
          </w:tcPr>
          <w:p w:rsidR="006C121A" w:rsidRPr="002E1DF4" w:rsidRDefault="006C121A" w:rsidP="00220D94">
            <w:pPr>
              <w:spacing w:after="0" w:line="240" w:lineRule="auto"/>
              <w:rPr>
                <w:rFonts w:ascii="Times New Roman" w:hAnsi="Times New Roman" w:cs="Times New Roman"/>
                <w:sz w:val="24"/>
                <w:szCs w:val="24"/>
              </w:rPr>
            </w:pPr>
          </w:p>
        </w:tc>
        <w:tc>
          <w:tcPr>
            <w:tcW w:w="1559" w:type="dxa"/>
          </w:tcPr>
          <w:p w:rsidR="006C121A" w:rsidRPr="002E1DF4" w:rsidRDefault="006C121A" w:rsidP="00220D94">
            <w:pPr>
              <w:spacing w:after="0" w:line="240" w:lineRule="auto"/>
              <w:rPr>
                <w:rFonts w:ascii="Times New Roman" w:hAnsi="Times New Roman" w:cs="Times New Roman"/>
                <w:sz w:val="24"/>
                <w:szCs w:val="24"/>
              </w:rPr>
            </w:pPr>
            <w:r w:rsidRPr="002E1DF4">
              <w:rPr>
                <w:rFonts w:ascii="Times New Roman" w:hAnsi="Times New Roman" w:cs="Times New Roman"/>
                <w:sz w:val="24"/>
                <w:szCs w:val="24"/>
              </w:rPr>
              <w:t>ИТОГО:</w:t>
            </w:r>
          </w:p>
        </w:tc>
        <w:tc>
          <w:tcPr>
            <w:tcW w:w="1985" w:type="dxa"/>
          </w:tcPr>
          <w:p w:rsidR="006C121A" w:rsidRPr="002E1DF4" w:rsidRDefault="006C121A" w:rsidP="00220D94">
            <w:pPr>
              <w:spacing w:after="0" w:line="240" w:lineRule="auto"/>
              <w:rPr>
                <w:rFonts w:ascii="Times New Roman" w:hAnsi="Times New Roman" w:cs="Times New Roman"/>
                <w:sz w:val="24"/>
                <w:szCs w:val="24"/>
              </w:rPr>
            </w:pPr>
          </w:p>
        </w:tc>
      </w:tr>
    </w:tbl>
    <w:p w:rsidR="006C121A" w:rsidRPr="00D2223B" w:rsidRDefault="006C121A" w:rsidP="006C121A">
      <w:pPr>
        <w:spacing w:after="0" w:line="240" w:lineRule="auto"/>
        <w:rPr>
          <w:rFonts w:ascii="Times New Roman" w:hAnsi="Times New Roman" w:cs="Times New Roman"/>
          <w:sz w:val="24"/>
          <w:szCs w:val="24"/>
          <w:u w:val="single"/>
        </w:rPr>
      </w:pPr>
    </w:p>
    <w:p w:rsidR="006C121A" w:rsidRDefault="006C121A" w:rsidP="006C121A">
      <w:pPr>
        <w:pStyle w:val="ConsPlusNonformat"/>
        <w:rPr>
          <w:rFonts w:ascii="Times New Roman" w:hAnsi="Times New Roman" w:cs="Times New Roman"/>
          <w:sz w:val="24"/>
          <w:szCs w:val="24"/>
        </w:rPr>
      </w:pPr>
      <w:r w:rsidRPr="00003AD1">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003AD1">
        <w:rPr>
          <w:rFonts w:ascii="Times New Roman" w:hAnsi="Times New Roman" w:cs="Times New Roman"/>
          <w:sz w:val="24"/>
          <w:szCs w:val="24"/>
        </w:rPr>
        <w:t xml:space="preserve">кадровой службы </w:t>
      </w:r>
    </w:p>
    <w:p w:rsidR="006C121A" w:rsidRPr="001C7765" w:rsidRDefault="006C121A" w:rsidP="006C121A">
      <w:pPr>
        <w:spacing w:after="0" w:line="240" w:lineRule="auto"/>
        <w:rPr>
          <w:rFonts w:ascii="Times New Roman" w:hAnsi="Times New Roman" w:cs="Times New Roman"/>
          <w:sz w:val="24"/>
          <w:szCs w:val="24"/>
        </w:rPr>
      </w:pPr>
      <w:r w:rsidRPr="001C7765">
        <w:rPr>
          <w:rFonts w:ascii="Times New Roman" w:hAnsi="Times New Roman" w:cs="Times New Roman"/>
          <w:sz w:val="24"/>
          <w:szCs w:val="24"/>
        </w:rPr>
        <w:tab/>
        <w:t xml:space="preserve">                                                                 </w:t>
      </w:r>
    </w:p>
    <w:p w:rsidR="006C121A" w:rsidRPr="001C7765" w:rsidRDefault="006C121A" w:rsidP="006C121A">
      <w:pPr>
        <w:spacing w:after="0" w:line="240" w:lineRule="auto"/>
        <w:rPr>
          <w:rFonts w:ascii="Times New Roman" w:hAnsi="Times New Roman" w:cs="Times New Roman"/>
          <w:sz w:val="24"/>
          <w:szCs w:val="24"/>
        </w:rPr>
      </w:pPr>
      <w:r w:rsidRPr="001C7765">
        <w:rPr>
          <w:rFonts w:ascii="Times New Roman" w:hAnsi="Times New Roman" w:cs="Times New Roman"/>
          <w:sz w:val="24"/>
          <w:szCs w:val="24"/>
        </w:rPr>
        <w:t>_________________________________</w:t>
      </w:r>
    </w:p>
    <w:p w:rsidR="006C121A" w:rsidRPr="001C7765" w:rsidRDefault="006C121A" w:rsidP="006C121A">
      <w:pPr>
        <w:spacing w:after="0" w:line="240" w:lineRule="auto"/>
        <w:rPr>
          <w:rFonts w:ascii="Times New Roman" w:hAnsi="Times New Roman" w:cs="Times New Roman"/>
          <w:b/>
          <w:sz w:val="24"/>
          <w:szCs w:val="24"/>
        </w:rPr>
      </w:pPr>
      <w:r w:rsidRPr="001C7765">
        <w:rPr>
          <w:rFonts w:ascii="Times New Roman" w:hAnsi="Times New Roman" w:cs="Times New Roman"/>
          <w:sz w:val="18"/>
          <w:szCs w:val="18"/>
        </w:rPr>
        <w:t xml:space="preserve">                           (Подпись)                                                                                                                                                                                      </w:t>
      </w:r>
    </w:p>
    <w:p w:rsidR="006C121A" w:rsidRPr="002E1DF4" w:rsidRDefault="006C121A" w:rsidP="006C121A">
      <w:pPr>
        <w:spacing w:after="0" w:line="240" w:lineRule="auto"/>
        <w:rPr>
          <w:rFonts w:ascii="Times New Roman" w:hAnsi="Times New Roman" w:cs="Times New Roman"/>
          <w:sz w:val="24"/>
          <w:szCs w:val="24"/>
        </w:rPr>
      </w:pPr>
      <w:r w:rsidRPr="002E1DF4">
        <w:rPr>
          <w:rFonts w:ascii="Times New Roman" w:hAnsi="Times New Roman" w:cs="Times New Roman"/>
          <w:sz w:val="24"/>
          <w:szCs w:val="24"/>
        </w:rPr>
        <w:t>«____</w:t>
      </w:r>
      <w:r>
        <w:rPr>
          <w:rFonts w:ascii="Times New Roman" w:hAnsi="Times New Roman" w:cs="Times New Roman"/>
          <w:sz w:val="24"/>
          <w:szCs w:val="24"/>
        </w:rPr>
        <w:t>»____________________20__</w:t>
      </w:r>
      <w:r w:rsidRPr="002E1DF4">
        <w:rPr>
          <w:rFonts w:ascii="Times New Roman" w:hAnsi="Times New Roman" w:cs="Times New Roman"/>
          <w:sz w:val="24"/>
          <w:szCs w:val="24"/>
        </w:rPr>
        <w:t xml:space="preserve">г.           </w:t>
      </w: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sz w:val="24"/>
          <w:szCs w:val="24"/>
        </w:rPr>
      </w:pPr>
    </w:p>
    <w:p w:rsidR="006C121A" w:rsidRPr="002E1DF4" w:rsidRDefault="006C121A" w:rsidP="006C121A">
      <w:pPr>
        <w:spacing w:after="0" w:line="240" w:lineRule="auto"/>
        <w:rPr>
          <w:rFonts w:ascii="Times New Roman" w:hAnsi="Times New Roman" w:cs="Times New Roman"/>
          <w:sz w:val="24"/>
          <w:szCs w:val="24"/>
        </w:rPr>
      </w:pPr>
    </w:p>
    <w:p w:rsidR="006C121A" w:rsidRDefault="006C121A" w:rsidP="006C121A">
      <w:pPr>
        <w:spacing w:after="0" w:line="240" w:lineRule="auto"/>
        <w:rPr>
          <w:rFonts w:ascii="Times New Roman" w:hAnsi="Times New Roman" w:cs="Times New Roman"/>
          <w:b/>
          <w:sz w:val="24"/>
          <w:szCs w:val="24"/>
        </w:rPr>
      </w:pPr>
    </w:p>
    <w:p w:rsidR="006C121A" w:rsidRDefault="006C121A" w:rsidP="006C121A">
      <w:pPr>
        <w:spacing w:after="0" w:line="240" w:lineRule="auto"/>
        <w:rPr>
          <w:rFonts w:ascii="Times New Roman" w:hAnsi="Times New Roman" w:cs="Times New Roman"/>
          <w:b/>
          <w:sz w:val="24"/>
          <w:szCs w:val="24"/>
        </w:rPr>
      </w:pPr>
    </w:p>
    <w:p w:rsidR="006C121A" w:rsidRPr="002E1DF4" w:rsidRDefault="006C121A" w:rsidP="006C121A">
      <w:pPr>
        <w:spacing w:after="0" w:line="240" w:lineRule="auto"/>
        <w:rPr>
          <w:rFonts w:ascii="Times New Roman" w:hAnsi="Times New Roman" w:cs="Times New Roman"/>
          <w:b/>
          <w:sz w:val="24"/>
          <w:szCs w:val="24"/>
        </w:rPr>
      </w:pPr>
    </w:p>
    <w:p w:rsidR="006C121A" w:rsidRPr="008826CA" w:rsidRDefault="006C121A" w:rsidP="006C121A">
      <w:pPr>
        <w:pStyle w:val="ConsPlusNormal"/>
        <w:jc w:val="right"/>
        <w:outlineLvl w:val="1"/>
        <w:rPr>
          <w:rFonts w:ascii="Times New Roman" w:hAnsi="Times New Roman" w:cs="Times New Roman"/>
        </w:rPr>
      </w:pPr>
      <w:r w:rsidRPr="008826CA">
        <w:rPr>
          <w:rFonts w:ascii="Times New Roman" w:hAnsi="Times New Roman" w:cs="Times New Roman"/>
        </w:rPr>
        <w:t>Приложение №</w:t>
      </w:r>
      <w:r>
        <w:rPr>
          <w:rFonts w:ascii="Times New Roman" w:hAnsi="Times New Roman" w:cs="Times New Roman"/>
        </w:rPr>
        <w:t xml:space="preserve"> 3</w:t>
      </w:r>
    </w:p>
    <w:p w:rsidR="006C121A" w:rsidRPr="008826CA" w:rsidRDefault="006C121A" w:rsidP="006C121A">
      <w:pPr>
        <w:pStyle w:val="ConsPlusNormal"/>
        <w:jc w:val="right"/>
        <w:rPr>
          <w:rFonts w:ascii="Times New Roman" w:hAnsi="Times New Roman" w:cs="Times New Roman"/>
        </w:rPr>
      </w:pPr>
      <w:r w:rsidRPr="008826CA">
        <w:rPr>
          <w:rFonts w:ascii="Times New Roman" w:hAnsi="Times New Roman" w:cs="Times New Roman"/>
        </w:rPr>
        <w:t>к Положению</w:t>
      </w:r>
    </w:p>
    <w:p w:rsidR="006C121A" w:rsidRPr="00601366" w:rsidRDefault="006C121A" w:rsidP="006C121A">
      <w:pPr>
        <w:pStyle w:val="a3"/>
        <w:rPr>
          <w:b/>
          <w:bCs/>
          <w:sz w:val="24"/>
        </w:rPr>
      </w:pPr>
      <w:r w:rsidRPr="00601366">
        <w:rPr>
          <w:b/>
          <w:bCs/>
          <w:sz w:val="24"/>
        </w:rPr>
        <w:t>Расчет пенсии за выслугу лет</w:t>
      </w:r>
    </w:p>
    <w:p w:rsidR="006C121A" w:rsidRPr="00601366" w:rsidRDefault="006C121A" w:rsidP="006C121A">
      <w:pPr>
        <w:pBdr>
          <w:bottom w:val="single" w:sz="12" w:space="1" w:color="auto"/>
        </w:pBdr>
        <w:spacing w:after="0" w:line="240" w:lineRule="auto"/>
        <w:jc w:val="center"/>
        <w:rPr>
          <w:rFonts w:ascii="Times New Roman" w:hAnsi="Times New Roman" w:cs="Times New Roman"/>
          <w:sz w:val="24"/>
          <w:szCs w:val="24"/>
        </w:rPr>
      </w:pPr>
    </w:p>
    <w:p w:rsidR="006C121A" w:rsidRPr="00601366" w:rsidRDefault="006C121A" w:rsidP="006C121A">
      <w:pPr>
        <w:pStyle w:val="ConsPlusNonformat"/>
        <w:rPr>
          <w:rFonts w:ascii="Times New Roman" w:hAnsi="Times New Roman" w:cs="Times New Roman"/>
          <w:sz w:val="16"/>
          <w:szCs w:val="16"/>
        </w:rPr>
      </w:pPr>
      <w:r w:rsidRPr="0060136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01366">
        <w:rPr>
          <w:rFonts w:ascii="Times New Roman" w:hAnsi="Times New Roman" w:cs="Times New Roman"/>
          <w:sz w:val="16"/>
          <w:szCs w:val="16"/>
        </w:rPr>
        <w:t xml:space="preserve">        (фамилия, имя, отчество)</w:t>
      </w:r>
    </w:p>
    <w:p w:rsidR="006C121A" w:rsidRPr="00601366" w:rsidRDefault="006C121A" w:rsidP="006C121A">
      <w:pPr>
        <w:spacing w:after="0" w:line="240" w:lineRule="auto"/>
        <w:jc w:val="center"/>
        <w:rPr>
          <w:rFonts w:ascii="Times New Roman" w:hAnsi="Times New Roman" w:cs="Times New Roman"/>
          <w:sz w:val="24"/>
          <w:szCs w:val="24"/>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650"/>
        <w:gridCol w:w="1985"/>
      </w:tblGrid>
      <w:tr w:rsidR="006C121A" w:rsidRPr="00601366" w:rsidTr="00220D94">
        <w:tc>
          <w:tcPr>
            <w:tcW w:w="648" w:type="dxa"/>
            <w:shd w:val="clear" w:color="auto" w:fill="auto"/>
          </w:tcPr>
          <w:p w:rsidR="006C121A" w:rsidRPr="00601366" w:rsidRDefault="006C121A" w:rsidP="00220D94">
            <w:pPr>
              <w:spacing w:after="0" w:line="240" w:lineRule="auto"/>
              <w:jc w:val="center"/>
              <w:rPr>
                <w:rFonts w:ascii="Times New Roman" w:hAnsi="Times New Roman" w:cs="Times New Roman"/>
                <w:sz w:val="24"/>
                <w:szCs w:val="24"/>
              </w:rPr>
            </w:pPr>
            <w:r w:rsidRPr="00601366">
              <w:rPr>
                <w:rFonts w:ascii="Times New Roman" w:hAnsi="Times New Roman" w:cs="Times New Roman"/>
                <w:sz w:val="24"/>
                <w:szCs w:val="24"/>
              </w:rPr>
              <w:t>1</w:t>
            </w:r>
          </w:p>
        </w:tc>
        <w:tc>
          <w:tcPr>
            <w:tcW w:w="7650" w:type="dxa"/>
            <w:shd w:val="clear" w:color="auto" w:fill="auto"/>
          </w:tcPr>
          <w:p w:rsidR="006C121A" w:rsidRPr="00601366" w:rsidRDefault="006C121A" w:rsidP="00220D94">
            <w:pPr>
              <w:spacing w:after="0" w:line="240" w:lineRule="auto"/>
              <w:rPr>
                <w:rFonts w:ascii="Times New Roman" w:hAnsi="Times New Roman" w:cs="Times New Roman"/>
                <w:sz w:val="24"/>
                <w:szCs w:val="24"/>
              </w:rPr>
            </w:pPr>
            <w:r w:rsidRPr="00601366">
              <w:rPr>
                <w:rFonts w:ascii="Times New Roman" w:hAnsi="Times New Roman" w:cs="Times New Roman"/>
                <w:sz w:val="24"/>
                <w:szCs w:val="24"/>
              </w:rPr>
              <w:t xml:space="preserve">Размер государственной пенсии по старости </w:t>
            </w:r>
            <w:r w:rsidRPr="00003AD1">
              <w:rPr>
                <w:rFonts w:ascii="Times New Roman" w:hAnsi="Times New Roman" w:cs="Times New Roman"/>
                <w:sz w:val="24"/>
                <w:szCs w:val="24"/>
              </w:rPr>
              <w:t xml:space="preserve">(по справке органа, выплачивающего </w:t>
            </w:r>
            <w:proofErr w:type="gramStart"/>
            <w:r w:rsidRPr="00003AD1">
              <w:rPr>
                <w:rFonts w:ascii="Times New Roman" w:hAnsi="Times New Roman" w:cs="Times New Roman"/>
                <w:sz w:val="24"/>
                <w:szCs w:val="24"/>
              </w:rPr>
              <w:t>пенсию)</w:t>
            </w:r>
            <w:r w:rsidRPr="00601366">
              <w:rPr>
                <w:rFonts w:ascii="Times New Roman" w:hAnsi="Times New Roman" w:cs="Times New Roman"/>
                <w:sz w:val="24"/>
                <w:szCs w:val="24"/>
              </w:rPr>
              <w:t xml:space="preserve">   </w:t>
            </w:r>
            <w:proofErr w:type="gramEnd"/>
            <w:r w:rsidRPr="00601366">
              <w:rPr>
                <w:rFonts w:ascii="Times New Roman" w:hAnsi="Times New Roman" w:cs="Times New Roman"/>
                <w:sz w:val="24"/>
                <w:szCs w:val="24"/>
              </w:rPr>
              <w:t xml:space="preserve">                                      </w:t>
            </w:r>
          </w:p>
        </w:tc>
        <w:tc>
          <w:tcPr>
            <w:tcW w:w="1985" w:type="dxa"/>
            <w:shd w:val="clear" w:color="auto" w:fill="auto"/>
            <w:vAlign w:val="center"/>
          </w:tcPr>
          <w:p w:rsidR="006C121A" w:rsidRPr="003D4F0C" w:rsidRDefault="006C121A" w:rsidP="00220D94">
            <w:pPr>
              <w:spacing w:after="0" w:line="240" w:lineRule="auto"/>
              <w:jc w:val="center"/>
              <w:rPr>
                <w:rFonts w:ascii="Times New Roman" w:hAnsi="Times New Roman" w:cs="Times New Roman"/>
                <w:sz w:val="18"/>
                <w:szCs w:val="18"/>
              </w:rPr>
            </w:pPr>
          </w:p>
          <w:p w:rsidR="006C121A" w:rsidRPr="003D4F0C" w:rsidRDefault="006C121A" w:rsidP="00220D94">
            <w:pPr>
              <w:spacing w:after="0" w:line="240" w:lineRule="auto"/>
              <w:jc w:val="center"/>
              <w:rPr>
                <w:rFonts w:ascii="Times New Roman" w:hAnsi="Times New Roman" w:cs="Times New Roman"/>
                <w:sz w:val="18"/>
                <w:szCs w:val="18"/>
              </w:rPr>
            </w:pPr>
            <w:r w:rsidRPr="003D4F0C">
              <w:rPr>
                <w:rFonts w:ascii="Times New Roman" w:hAnsi="Times New Roman" w:cs="Times New Roman"/>
                <w:sz w:val="18"/>
                <w:szCs w:val="18"/>
              </w:rPr>
              <w:t>рублей</w:t>
            </w:r>
          </w:p>
        </w:tc>
      </w:tr>
      <w:tr w:rsidR="006C121A" w:rsidRPr="00601366" w:rsidTr="00220D94">
        <w:tc>
          <w:tcPr>
            <w:tcW w:w="648" w:type="dxa"/>
            <w:shd w:val="clear" w:color="auto" w:fill="auto"/>
          </w:tcPr>
          <w:p w:rsidR="006C121A" w:rsidRPr="00601366" w:rsidRDefault="006C121A" w:rsidP="00220D94">
            <w:pPr>
              <w:spacing w:after="0" w:line="240" w:lineRule="auto"/>
              <w:jc w:val="center"/>
              <w:rPr>
                <w:rFonts w:ascii="Times New Roman" w:hAnsi="Times New Roman" w:cs="Times New Roman"/>
                <w:sz w:val="24"/>
                <w:szCs w:val="24"/>
              </w:rPr>
            </w:pPr>
            <w:r w:rsidRPr="00601366">
              <w:rPr>
                <w:rFonts w:ascii="Times New Roman" w:hAnsi="Times New Roman" w:cs="Times New Roman"/>
                <w:sz w:val="24"/>
                <w:szCs w:val="24"/>
              </w:rPr>
              <w:t>2</w:t>
            </w:r>
          </w:p>
        </w:tc>
        <w:tc>
          <w:tcPr>
            <w:tcW w:w="7650" w:type="dxa"/>
            <w:shd w:val="clear" w:color="auto" w:fill="auto"/>
          </w:tcPr>
          <w:p w:rsidR="006C121A" w:rsidRPr="00601366" w:rsidRDefault="006C121A" w:rsidP="00220D94">
            <w:pPr>
              <w:spacing w:after="0" w:line="240" w:lineRule="auto"/>
              <w:rPr>
                <w:rFonts w:ascii="Times New Roman" w:hAnsi="Times New Roman" w:cs="Times New Roman"/>
                <w:sz w:val="24"/>
                <w:szCs w:val="24"/>
              </w:rPr>
            </w:pPr>
            <w:r w:rsidRPr="00601366">
              <w:rPr>
                <w:rFonts w:ascii="Times New Roman" w:hAnsi="Times New Roman" w:cs="Times New Roman"/>
                <w:sz w:val="24"/>
                <w:szCs w:val="24"/>
              </w:rPr>
              <w:t xml:space="preserve">Средний месячный должностной оклад, </w:t>
            </w:r>
            <w:proofErr w:type="gramStart"/>
            <w:r w:rsidRPr="00601366">
              <w:rPr>
                <w:rFonts w:ascii="Times New Roman" w:hAnsi="Times New Roman" w:cs="Times New Roman"/>
                <w:sz w:val="24"/>
                <w:szCs w:val="24"/>
              </w:rPr>
              <w:t>из  которого</w:t>
            </w:r>
            <w:proofErr w:type="gramEnd"/>
            <w:r w:rsidRPr="00601366">
              <w:rPr>
                <w:rFonts w:ascii="Times New Roman" w:hAnsi="Times New Roman" w:cs="Times New Roman"/>
                <w:sz w:val="24"/>
                <w:szCs w:val="24"/>
              </w:rPr>
              <w:t xml:space="preserve"> исчисляется пенсия за выслугу лет </w:t>
            </w:r>
          </w:p>
        </w:tc>
        <w:tc>
          <w:tcPr>
            <w:tcW w:w="1985" w:type="dxa"/>
            <w:shd w:val="clear" w:color="auto" w:fill="auto"/>
            <w:vAlign w:val="center"/>
          </w:tcPr>
          <w:p w:rsidR="006C121A" w:rsidRPr="003D4F0C" w:rsidRDefault="006C121A" w:rsidP="00220D94">
            <w:pPr>
              <w:spacing w:after="0" w:line="240" w:lineRule="auto"/>
              <w:jc w:val="center"/>
              <w:rPr>
                <w:rFonts w:ascii="Times New Roman" w:hAnsi="Times New Roman" w:cs="Times New Roman"/>
                <w:sz w:val="18"/>
                <w:szCs w:val="18"/>
              </w:rPr>
            </w:pPr>
          </w:p>
          <w:p w:rsidR="006C121A" w:rsidRPr="003D4F0C" w:rsidRDefault="006C121A" w:rsidP="00220D94">
            <w:pPr>
              <w:spacing w:after="0" w:line="240" w:lineRule="auto"/>
              <w:jc w:val="center"/>
              <w:rPr>
                <w:rFonts w:ascii="Times New Roman" w:hAnsi="Times New Roman" w:cs="Times New Roman"/>
                <w:sz w:val="18"/>
                <w:szCs w:val="18"/>
              </w:rPr>
            </w:pPr>
            <w:r w:rsidRPr="003D4F0C">
              <w:rPr>
                <w:rFonts w:ascii="Times New Roman" w:hAnsi="Times New Roman" w:cs="Times New Roman"/>
                <w:sz w:val="18"/>
                <w:szCs w:val="18"/>
              </w:rPr>
              <w:t>рублей</w:t>
            </w:r>
          </w:p>
        </w:tc>
      </w:tr>
      <w:tr w:rsidR="006C121A" w:rsidRPr="00601366" w:rsidTr="00220D94">
        <w:tc>
          <w:tcPr>
            <w:tcW w:w="648" w:type="dxa"/>
            <w:shd w:val="clear" w:color="auto" w:fill="auto"/>
          </w:tcPr>
          <w:p w:rsidR="006C121A" w:rsidRPr="00601366" w:rsidRDefault="006C121A" w:rsidP="00220D94">
            <w:pPr>
              <w:spacing w:after="0" w:line="240" w:lineRule="auto"/>
              <w:jc w:val="center"/>
              <w:rPr>
                <w:rFonts w:ascii="Times New Roman" w:hAnsi="Times New Roman" w:cs="Times New Roman"/>
                <w:sz w:val="24"/>
                <w:szCs w:val="24"/>
              </w:rPr>
            </w:pPr>
            <w:r w:rsidRPr="00601366">
              <w:rPr>
                <w:rFonts w:ascii="Times New Roman" w:hAnsi="Times New Roman" w:cs="Times New Roman"/>
                <w:sz w:val="24"/>
                <w:szCs w:val="24"/>
              </w:rPr>
              <w:t>3</w:t>
            </w:r>
          </w:p>
        </w:tc>
        <w:tc>
          <w:tcPr>
            <w:tcW w:w="7650" w:type="dxa"/>
            <w:shd w:val="clear" w:color="auto" w:fill="auto"/>
          </w:tcPr>
          <w:p w:rsidR="006C121A" w:rsidRPr="00601366" w:rsidRDefault="006C121A" w:rsidP="00220D94">
            <w:pPr>
              <w:spacing w:after="0" w:line="240" w:lineRule="auto"/>
              <w:jc w:val="both"/>
              <w:rPr>
                <w:rFonts w:ascii="Times New Roman" w:hAnsi="Times New Roman" w:cs="Times New Roman"/>
                <w:sz w:val="24"/>
                <w:szCs w:val="24"/>
              </w:rPr>
            </w:pPr>
            <w:r w:rsidRPr="00601366">
              <w:rPr>
                <w:rFonts w:ascii="Times New Roman" w:hAnsi="Times New Roman" w:cs="Times New Roman"/>
                <w:sz w:val="24"/>
                <w:szCs w:val="24"/>
              </w:rPr>
              <w:t>Надбавка к должностному окладу за классный чин устанавливается в размерах, кратных должностному окладу специалиста II категории в органах государственной власти Московской области</w:t>
            </w:r>
          </w:p>
        </w:tc>
        <w:tc>
          <w:tcPr>
            <w:tcW w:w="1985" w:type="dxa"/>
            <w:shd w:val="clear" w:color="auto" w:fill="auto"/>
            <w:vAlign w:val="center"/>
          </w:tcPr>
          <w:p w:rsidR="006C121A" w:rsidRPr="003D4F0C" w:rsidRDefault="006C121A" w:rsidP="00220D94">
            <w:pPr>
              <w:spacing w:after="0" w:line="240" w:lineRule="auto"/>
              <w:jc w:val="center"/>
              <w:rPr>
                <w:rFonts w:ascii="Times New Roman" w:hAnsi="Times New Roman" w:cs="Times New Roman"/>
                <w:sz w:val="18"/>
                <w:szCs w:val="18"/>
              </w:rPr>
            </w:pPr>
            <w:r w:rsidRPr="003D4F0C">
              <w:rPr>
                <w:rFonts w:ascii="Times New Roman" w:hAnsi="Times New Roman" w:cs="Times New Roman"/>
                <w:sz w:val="18"/>
                <w:szCs w:val="18"/>
              </w:rPr>
              <w:t>рублей</w:t>
            </w:r>
          </w:p>
        </w:tc>
      </w:tr>
      <w:tr w:rsidR="006C121A" w:rsidRPr="00601366" w:rsidTr="00220D94">
        <w:tc>
          <w:tcPr>
            <w:tcW w:w="648" w:type="dxa"/>
            <w:shd w:val="clear" w:color="auto" w:fill="auto"/>
          </w:tcPr>
          <w:p w:rsidR="006C121A" w:rsidRPr="00601366" w:rsidRDefault="006C121A" w:rsidP="00220D94">
            <w:pPr>
              <w:spacing w:after="0" w:line="240" w:lineRule="auto"/>
              <w:jc w:val="center"/>
              <w:rPr>
                <w:rFonts w:ascii="Times New Roman" w:hAnsi="Times New Roman" w:cs="Times New Roman"/>
                <w:sz w:val="24"/>
                <w:szCs w:val="24"/>
              </w:rPr>
            </w:pPr>
            <w:r w:rsidRPr="00601366">
              <w:rPr>
                <w:rFonts w:ascii="Times New Roman" w:hAnsi="Times New Roman" w:cs="Times New Roman"/>
                <w:sz w:val="24"/>
                <w:szCs w:val="24"/>
              </w:rPr>
              <w:t>4</w:t>
            </w:r>
          </w:p>
        </w:tc>
        <w:tc>
          <w:tcPr>
            <w:tcW w:w="7650" w:type="dxa"/>
            <w:shd w:val="clear" w:color="auto" w:fill="auto"/>
          </w:tcPr>
          <w:p w:rsidR="006C121A" w:rsidRPr="00601366" w:rsidRDefault="006C121A" w:rsidP="00220D94">
            <w:pPr>
              <w:spacing w:after="0" w:line="240" w:lineRule="auto"/>
              <w:jc w:val="both"/>
              <w:rPr>
                <w:rFonts w:ascii="Times New Roman" w:hAnsi="Times New Roman" w:cs="Times New Roman"/>
                <w:sz w:val="24"/>
                <w:szCs w:val="24"/>
              </w:rPr>
            </w:pPr>
            <w:r w:rsidRPr="00601366">
              <w:rPr>
                <w:rFonts w:ascii="Times New Roman" w:hAnsi="Times New Roman" w:cs="Times New Roman"/>
                <w:sz w:val="24"/>
                <w:szCs w:val="24"/>
              </w:rPr>
              <w:t xml:space="preserve">Надбавка к должностному окладу за выслугу лет </w:t>
            </w:r>
          </w:p>
        </w:tc>
        <w:tc>
          <w:tcPr>
            <w:tcW w:w="1985" w:type="dxa"/>
            <w:shd w:val="clear" w:color="auto" w:fill="auto"/>
            <w:vAlign w:val="center"/>
          </w:tcPr>
          <w:p w:rsidR="006C121A" w:rsidRPr="003D4F0C" w:rsidRDefault="006C121A" w:rsidP="00220D94">
            <w:pPr>
              <w:spacing w:after="0" w:line="240" w:lineRule="auto"/>
              <w:jc w:val="center"/>
              <w:rPr>
                <w:rFonts w:ascii="Times New Roman" w:hAnsi="Times New Roman" w:cs="Times New Roman"/>
                <w:sz w:val="18"/>
                <w:szCs w:val="18"/>
              </w:rPr>
            </w:pPr>
            <w:r w:rsidRPr="003D4F0C">
              <w:rPr>
                <w:rFonts w:ascii="Times New Roman" w:hAnsi="Times New Roman" w:cs="Times New Roman"/>
                <w:sz w:val="18"/>
                <w:szCs w:val="18"/>
              </w:rPr>
              <w:t>рублей</w:t>
            </w:r>
          </w:p>
        </w:tc>
      </w:tr>
      <w:tr w:rsidR="006C121A" w:rsidRPr="00601366" w:rsidTr="00220D94">
        <w:tc>
          <w:tcPr>
            <w:tcW w:w="648" w:type="dxa"/>
            <w:shd w:val="clear" w:color="auto" w:fill="auto"/>
          </w:tcPr>
          <w:p w:rsidR="006C121A" w:rsidRPr="00601366" w:rsidRDefault="006C121A" w:rsidP="00220D94">
            <w:pPr>
              <w:spacing w:after="0" w:line="240" w:lineRule="auto"/>
              <w:jc w:val="center"/>
              <w:rPr>
                <w:rFonts w:ascii="Times New Roman" w:hAnsi="Times New Roman" w:cs="Times New Roman"/>
                <w:sz w:val="24"/>
                <w:szCs w:val="24"/>
              </w:rPr>
            </w:pPr>
            <w:r w:rsidRPr="00601366">
              <w:rPr>
                <w:rFonts w:ascii="Times New Roman" w:hAnsi="Times New Roman" w:cs="Times New Roman"/>
                <w:sz w:val="24"/>
                <w:szCs w:val="24"/>
              </w:rPr>
              <w:t>5</w:t>
            </w:r>
          </w:p>
        </w:tc>
        <w:tc>
          <w:tcPr>
            <w:tcW w:w="7650" w:type="dxa"/>
            <w:shd w:val="clear" w:color="auto" w:fill="auto"/>
          </w:tcPr>
          <w:p w:rsidR="006C121A" w:rsidRPr="00601366" w:rsidRDefault="006C121A" w:rsidP="00220D94">
            <w:pPr>
              <w:spacing w:after="0" w:line="240" w:lineRule="auto"/>
              <w:jc w:val="both"/>
              <w:rPr>
                <w:rFonts w:ascii="Times New Roman" w:hAnsi="Times New Roman" w:cs="Times New Roman"/>
                <w:sz w:val="24"/>
                <w:szCs w:val="24"/>
              </w:rPr>
            </w:pPr>
            <w:r w:rsidRPr="00601366">
              <w:rPr>
                <w:rFonts w:ascii="Times New Roman" w:hAnsi="Times New Roman" w:cs="Times New Roman"/>
                <w:sz w:val="24"/>
                <w:szCs w:val="24"/>
              </w:rPr>
              <w:t xml:space="preserve">Сумма должностного оклада, надбавки к должностному окладу за классный чин и надбавки к должностному окладу за выслугу лет                                                                   </w:t>
            </w:r>
          </w:p>
        </w:tc>
        <w:tc>
          <w:tcPr>
            <w:tcW w:w="1985" w:type="dxa"/>
            <w:shd w:val="clear" w:color="auto" w:fill="auto"/>
            <w:vAlign w:val="center"/>
          </w:tcPr>
          <w:p w:rsidR="006C121A" w:rsidRPr="003D4F0C" w:rsidRDefault="006C121A" w:rsidP="00220D94">
            <w:pPr>
              <w:spacing w:after="0" w:line="240" w:lineRule="auto"/>
              <w:jc w:val="center"/>
              <w:rPr>
                <w:rFonts w:ascii="Times New Roman" w:hAnsi="Times New Roman" w:cs="Times New Roman"/>
                <w:sz w:val="18"/>
                <w:szCs w:val="18"/>
              </w:rPr>
            </w:pPr>
            <w:r w:rsidRPr="003D4F0C">
              <w:rPr>
                <w:rFonts w:ascii="Times New Roman" w:hAnsi="Times New Roman" w:cs="Times New Roman"/>
                <w:sz w:val="18"/>
                <w:szCs w:val="18"/>
              </w:rPr>
              <w:t>рублей</w:t>
            </w:r>
          </w:p>
        </w:tc>
      </w:tr>
      <w:tr w:rsidR="006C121A" w:rsidRPr="00601366" w:rsidTr="00220D94">
        <w:tc>
          <w:tcPr>
            <w:tcW w:w="648" w:type="dxa"/>
            <w:shd w:val="clear" w:color="auto" w:fill="auto"/>
          </w:tcPr>
          <w:p w:rsidR="006C121A" w:rsidRPr="00601366" w:rsidRDefault="006C121A" w:rsidP="00220D94">
            <w:pPr>
              <w:spacing w:after="0" w:line="240" w:lineRule="auto"/>
              <w:jc w:val="center"/>
              <w:rPr>
                <w:rFonts w:ascii="Times New Roman" w:hAnsi="Times New Roman" w:cs="Times New Roman"/>
                <w:sz w:val="24"/>
                <w:szCs w:val="24"/>
              </w:rPr>
            </w:pPr>
            <w:r w:rsidRPr="00601366">
              <w:rPr>
                <w:rFonts w:ascii="Times New Roman" w:hAnsi="Times New Roman" w:cs="Times New Roman"/>
                <w:sz w:val="24"/>
                <w:szCs w:val="24"/>
              </w:rPr>
              <w:t>6</w:t>
            </w:r>
          </w:p>
        </w:tc>
        <w:tc>
          <w:tcPr>
            <w:tcW w:w="7650" w:type="dxa"/>
            <w:shd w:val="clear" w:color="auto" w:fill="auto"/>
          </w:tcPr>
          <w:p w:rsidR="006C121A" w:rsidRPr="00601366" w:rsidRDefault="006C121A" w:rsidP="00220D94">
            <w:pPr>
              <w:spacing w:after="0" w:line="240" w:lineRule="auto"/>
              <w:jc w:val="both"/>
              <w:rPr>
                <w:rFonts w:ascii="Times New Roman" w:hAnsi="Times New Roman" w:cs="Times New Roman"/>
                <w:sz w:val="24"/>
                <w:szCs w:val="24"/>
              </w:rPr>
            </w:pPr>
            <w:r w:rsidRPr="00601366">
              <w:rPr>
                <w:rFonts w:ascii="Times New Roman" w:hAnsi="Times New Roman" w:cs="Times New Roman"/>
                <w:sz w:val="24"/>
                <w:szCs w:val="24"/>
              </w:rPr>
              <w:t xml:space="preserve">Стаж муниципальной службы                                                          </w:t>
            </w:r>
          </w:p>
        </w:tc>
        <w:tc>
          <w:tcPr>
            <w:tcW w:w="1985" w:type="dxa"/>
            <w:shd w:val="clear" w:color="auto" w:fill="auto"/>
          </w:tcPr>
          <w:p w:rsidR="006C121A" w:rsidRPr="003D4F0C" w:rsidRDefault="006C121A" w:rsidP="00220D94">
            <w:pPr>
              <w:spacing w:after="0" w:line="240" w:lineRule="auto"/>
              <w:jc w:val="center"/>
              <w:rPr>
                <w:rFonts w:ascii="Times New Roman" w:hAnsi="Times New Roman" w:cs="Times New Roman"/>
                <w:sz w:val="18"/>
                <w:szCs w:val="18"/>
              </w:rPr>
            </w:pPr>
            <w:r w:rsidRPr="003D4F0C">
              <w:rPr>
                <w:rFonts w:ascii="Times New Roman" w:hAnsi="Times New Roman" w:cs="Times New Roman"/>
                <w:sz w:val="18"/>
                <w:szCs w:val="18"/>
              </w:rPr>
              <w:t>лет</w:t>
            </w:r>
          </w:p>
        </w:tc>
      </w:tr>
      <w:tr w:rsidR="006C121A" w:rsidRPr="00601366" w:rsidTr="00220D94">
        <w:tc>
          <w:tcPr>
            <w:tcW w:w="648" w:type="dxa"/>
            <w:shd w:val="clear" w:color="auto" w:fill="auto"/>
          </w:tcPr>
          <w:p w:rsidR="006C121A" w:rsidRPr="00601366" w:rsidRDefault="006C121A" w:rsidP="00220D94">
            <w:pPr>
              <w:spacing w:after="0" w:line="240" w:lineRule="auto"/>
              <w:jc w:val="center"/>
              <w:rPr>
                <w:rFonts w:ascii="Times New Roman" w:hAnsi="Times New Roman" w:cs="Times New Roman"/>
                <w:sz w:val="24"/>
                <w:szCs w:val="24"/>
              </w:rPr>
            </w:pPr>
            <w:r w:rsidRPr="00601366">
              <w:rPr>
                <w:rFonts w:ascii="Times New Roman" w:hAnsi="Times New Roman" w:cs="Times New Roman"/>
                <w:sz w:val="24"/>
                <w:szCs w:val="24"/>
              </w:rPr>
              <w:t>7</w:t>
            </w:r>
          </w:p>
        </w:tc>
        <w:tc>
          <w:tcPr>
            <w:tcW w:w="7650" w:type="dxa"/>
            <w:shd w:val="clear" w:color="auto" w:fill="auto"/>
          </w:tcPr>
          <w:p w:rsidR="006C121A" w:rsidRPr="00601366" w:rsidRDefault="006C121A" w:rsidP="00220D94">
            <w:pPr>
              <w:spacing w:after="0" w:line="240" w:lineRule="auto"/>
              <w:jc w:val="both"/>
              <w:rPr>
                <w:rFonts w:ascii="Times New Roman" w:hAnsi="Times New Roman" w:cs="Times New Roman"/>
                <w:sz w:val="24"/>
                <w:szCs w:val="24"/>
              </w:rPr>
            </w:pPr>
            <w:r w:rsidRPr="00601366">
              <w:rPr>
                <w:rFonts w:ascii="Times New Roman" w:hAnsi="Times New Roman" w:cs="Times New Roman"/>
                <w:sz w:val="24"/>
                <w:szCs w:val="24"/>
              </w:rPr>
              <w:t xml:space="preserve">Размер пенсии за выслугу лет в процентах от среднего месячного должностного оклада с учетом стажа муниципальной службы                                                           </w:t>
            </w:r>
          </w:p>
        </w:tc>
        <w:tc>
          <w:tcPr>
            <w:tcW w:w="1985" w:type="dxa"/>
            <w:shd w:val="clear" w:color="auto" w:fill="auto"/>
          </w:tcPr>
          <w:p w:rsidR="006C121A" w:rsidRPr="003D4F0C" w:rsidRDefault="006C121A" w:rsidP="00220D94">
            <w:pPr>
              <w:spacing w:after="0" w:line="240" w:lineRule="auto"/>
              <w:jc w:val="center"/>
              <w:rPr>
                <w:rFonts w:ascii="Times New Roman" w:hAnsi="Times New Roman" w:cs="Times New Roman"/>
                <w:sz w:val="18"/>
                <w:szCs w:val="18"/>
              </w:rPr>
            </w:pPr>
            <w:r w:rsidRPr="003D4F0C">
              <w:rPr>
                <w:rFonts w:ascii="Times New Roman" w:hAnsi="Times New Roman" w:cs="Times New Roman"/>
                <w:sz w:val="18"/>
                <w:szCs w:val="18"/>
              </w:rPr>
              <w:t>%</w:t>
            </w:r>
          </w:p>
        </w:tc>
      </w:tr>
      <w:tr w:rsidR="006C121A" w:rsidRPr="00601366" w:rsidTr="00220D94">
        <w:tc>
          <w:tcPr>
            <w:tcW w:w="648" w:type="dxa"/>
            <w:shd w:val="clear" w:color="auto" w:fill="auto"/>
          </w:tcPr>
          <w:p w:rsidR="006C121A" w:rsidRPr="00601366" w:rsidRDefault="006C121A" w:rsidP="00220D94">
            <w:pPr>
              <w:spacing w:after="0" w:line="240" w:lineRule="auto"/>
              <w:jc w:val="center"/>
              <w:rPr>
                <w:rFonts w:ascii="Times New Roman" w:hAnsi="Times New Roman" w:cs="Times New Roman"/>
                <w:sz w:val="24"/>
                <w:szCs w:val="24"/>
              </w:rPr>
            </w:pPr>
            <w:r w:rsidRPr="00601366">
              <w:rPr>
                <w:rFonts w:ascii="Times New Roman" w:hAnsi="Times New Roman" w:cs="Times New Roman"/>
                <w:sz w:val="24"/>
                <w:szCs w:val="24"/>
              </w:rPr>
              <w:t>8</w:t>
            </w:r>
          </w:p>
        </w:tc>
        <w:tc>
          <w:tcPr>
            <w:tcW w:w="7650" w:type="dxa"/>
            <w:shd w:val="clear" w:color="auto" w:fill="auto"/>
          </w:tcPr>
          <w:p w:rsidR="006C121A" w:rsidRPr="00601366" w:rsidRDefault="006C121A" w:rsidP="00220D94">
            <w:pPr>
              <w:spacing w:after="0" w:line="240" w:lineRule="auto"/>
              <w:jc w:val="both"/>
              <w:rPr>
                <w:rFonts w:ascii="Times New Roman" w:hAnsi="Times New Roman" w:cs="Times New Roman"/>
                <w:sz w:val="24"/>
                <w:szCs w:val="24"/>
              </w:rPr>
            </w:pPr>
            <w:r w:rsidRPr="00601366">
              <w:rPr>
                <w:rFonts w:ascii="Times New Roman" w:hAnsi="Times New Roman" w:cs="Times New Roman"/>
                <w:sz w:val="24"/>
                <w:szCs w:val="24"/>
              </w:rPr>
              <w:t>Общая сумма пенсии за выслугу лет и</w:t>
            </w:r>
            <w:r>
              <w:rPr>
                <w:rFonts w:ascii="Times New Roman" w:hAnsi="Times New Roman" w:cs="Times New Roman"/>
                <w:sz w:val="24"/>
                <w:szCs w:val="24"/>
              </w:rPr>
              <w:t xml:space="preserve"> государственной пенсии</w:t>
            </w:r>
            <w:r w:rsidRPr="00601366">
              <w:rPr>
                <w:rFonts w:ascii="Times New Roman" w:hAnsi="Times New Roman" w:cs="Times New Roman"/>
                <w:sz w:val="24"/>
                <w:szCs w:val="24"/>
              </w:rPr>
              <w:t xml:space="preserve">                                                      </w:t>
            </w:r>
          </w:p>
        </w:tc>
        <w:tc>
          <w:tcPr>
            <w:tcW w:w="1985" w:type="dxa"/>
            <w:shd w:val="clear" w:color="auto" w:fill="auto"/>
          </w:tcPr>
          <w:p w:rsidR="006C121A" w:rsidRPr="003D4F0C" w:rsidRDefault="006C121A" w:rsidP="00220D94">
            <w:pPr>
              <w:spacing w:after="0" w:line="240" w:lineRule="auto"/>
              <w:jc w:val="center"/>
              <w:rPr>
                <w:rFonts w:ascii="Times New Roman" w:hAnsi="Times New Roman" w:cs="Times New Roman"/>
                <w:sz w:val="18"/>
                <w:szCs w:val="18"/>
              </w:rPr>
            </w:pPr>
            <w:r w:rsidRPr="003D4F0C">
              <w:rPr>
                <w:rFonts w:ascii="Times New Roman" w:hAnsi="Times New Roman" w:cs="Times New Roman"/>
                <w:sz w:val="18"/>
                <w:szCs w:val="18"/>
              </w:rPr>
              <w:t xml:space="preserve">рублей </w:t>
            </w:r>
          </w:p>
        </w:tc>
      </w:tr>
      <w:tr w:rsidR="006C121A" w:rsidRPr="00601366" w:rsidTr="00220D94">
        <w:tc>
          <w:tcPr>
            <w:tcW w:w="648" w:type="dxa"/>
            <w:shd w:val="clear" w:color="auto" w:fill="auto"/>
          </w:tcPr>
          <w:p w:rsidR="006C121A" w:rsidRPr="00601366" w:rsidRDefault="006C121A" w:rsidP="00220D94">
            <w:pPr>
              <w:spacing w:after="0" w:line="240" w:lineRule="auto"/>
              <w:jc w:val="center"/>
              <w:rPr>
                <w:rFonts w:ascii="Times New Roman" w:hAnsi="Times New Roman" w:cs="Times New Roman"/>
                <w:sz w:val="24"/>
                <w:szCs w:val="24"/>
              </w:rPr>
            </w:pPr>
            <w:r w:rsidRPr="00601366">
              <w:rPr>
                <w:rFonts w:ascii="Times New Roman" w:hAnsi="Times New Roman" w:cs="Times New Roman"/>
                <w:sz w:val="24"/>
                <w:szCs w:val="24"/>
              </w:rPr>
              <w:t>9</w:t>
            </w:r>
          </w:p>
        </w:tc>
        <w:tc>
          <w:tcPr>
            <w:tcW w:w="7650" w:type="dxa"/>
            <w:shd w:val="clear" w:color="auto" w:fill="auto"/>
          </w:tcPr>
          <w:p w:rsidR="006C121A" w:rsidRPr="00601366" w:rsidRDefault="006C121A" w:rsidP="00220D94">
            <w:pPr>
              <w:spacing w:after="0" w:line="240" w:lineRule="auto"/>
              <w:jc w:val="both"/>
              <w:rPr>
                <w:rFonts w:ascii="Times New Roman" w:hAnsi="Times New Roman" w:cs="Times New Roman"/>
                <w:sz w:val="24"/>
                <w:szCs w:val="24"/>
              </w:rPr>
            </w:pPr>
            <w:r w:rsidRPr="00601366">
              <w:rPr>
                <w:rFonts w:ascii="Times New Roman" w:hAnsi="Times New Roman" w:cs="Times New Roman"/>
                <w:sz w:val="24"/>
                <w:szCs w:val="24"/>
              </w:rPr>
              <w:t xml:space="preserve">Пенсия за выслугу лет                                                             </w:t>
            </w:r>
          </w:p>
        </w:tc>
        <w:tc>
          <w:tcPr>
            <w:tcW w:w="1985" w:type="dxa"/>
            <w:shd w:val="clear" w:color="auto" w:fill="auto"/>
          </w:tcPr>
          <w:p w:rsidR="006C121A" w:rsidRPr="003D4F0C" w:rsidRDefault="006C121A" w:rsidP="00220D94">
            <w:pPr>
              <w:spacing w:after="0" w:line="240" w:lineRule="auto"/>
              <w:jc w:val="center"/>
              <w:rPr>
                <w:rFonts w:ascii="Times New Roman" w:hAnsi="Times New Roman" w:cs="Times New Roman"/>
                <w:sz w:val="18"/>
                <w:szCs w:val="18"/>
              </w:rPr>
            </w:pPr>
            <w:r w:rsidRPr="003D4F0C">
              <w:rPr>
                <w:rFonts w:ascii="Times New Roman" w:hAnsi="Times New Roman" w:cs="Times New Roman"/>
                <w:sz w:val="18"/>
                <w:szCs w:val="18"/>
              </w:rPr>
              <w:t>рублей</w:t>
            </w:r>
          </w:p>
        </w:tc>
      </w:tr>
    </w:tbl>
    <w:p w:rsidR="006C121A" w:rsidRDefault="006C121A" w:rsidP="006C121A">
      <w:pPr>
        <w:pStyle w:val="ConsPlusNonformat"/>
        <w:rPr>
          <w:rFonts w:ascii="Times New Roman" w:hAnsi="Times New Roman" w:cs="Times New Roman"/>
          <w:sz w:val="24"/>
          <w:szCs w:val="24"/>
        </w:rPr>
      </w:pPr>
    </w:p>
    <w:p w:rsidR="006C121A" w:rsidRDefault="006C121A" w:rsidP="006C121A">
      <w:pPr>
        <w:pStyle w:val="ConsPlusNonformat"/>
        <w:rPr>
          <w:rFonts w:ascii="Times New Roman" w:hAnsi="Times New Roman" w:cs="Times New Roman"/>
          <w:sz w:val="24"/>
          <w:szCs w:val="24"/>
        </w:rPr>
      </w:pPr>
    </w:p>
    <w:p w:rsidR="006C121A" w:rsidRPr="00003AD1" w:rsidRDefault="006C121A" w:rsidP="006C121A">
      <w:pPr>
        <w:pStyle w:val="ConsPlusNonformat"/>
        <w:rPr>
          <w:rFonts w:ascii="Times New Roman" w:hAnsi="Times New Roman" w:cs="Times New Roman"/>
          <w:sz w:val="24"/>
          <w:szCs w:val="24"/>
        </w:rPr>
      </w:pPr>
      <w:r w:rsidRPr="00003AD1">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003AD1">
        <w:rPr>
          <w:rFonts w:ascii="Times New Roman" w:hAnsi="Times New Roman" w:cs="Times New Roman"/>
          <w:sz w:val="24"/>
          <w:szCs w:val="24"/>
        </w:rPr>
        <w:t xml:space="preserve">кадровой службы __________________________ </w:t>
      </w:r>
      <w:r>
        <w:rPr>
          <w:rFonts w:ascii="Times New Roman" w:hAnsi="Times New Roman" w:cs="Times New Roman"/>
          <w:sz w:val="24"/>
          <w:szCs w:val="24"/>
        </w:rPr>
        <w:t>_____________________________</w:t>
      </w:r>
    </w:p>
    <w:p w:rsidR="006C121A" w:rsidRPr="00C176C4" w:rsidRDefault="006C121A" w:rsidP="006C121A">
      <w:pPr>
        <w:pStyle w:val="ConsPlusNonformat"/>
        <w:rPr>
          <w:rFonts w:ascii="Times New Roman" w:hAnsi="Times New Roman" w:cs="Times New Roman"/>
          <w:sz w:val="16"/>
          <w:szCs w:val="16"/>
        </w:rPr>
      </w:pPr>
      <w:r w:rsidRPr="00C176C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176C4">
        <w:rPr>
          <w:rFonts w:ascii="Times New Roman" w:hAnsi="Times New Roman" w:cs="Times New Roman"/>
          <w:sz w:val="16"/>
          <w:szCs w:val="16"/>
        </w:rPr>
        <w:t xml:space="preserve">          (</w:t>
      </w:r>
      <w:proofErr w:type="gramStart"/>
      <w:r w:rsidRPr="00C176C4">
        <w:rPr>
          <w:rFonts w:ascii="Times New Roman" w:hAnsi="Times New Roman" w:cs="Times New Roman"/>
          <w:sz w:val="16"/>
          <w:szCs w:val="16"/>
        </w:rPr>
        <w:t xml:space="preserve">подпись)   </w:t>
      </w:r>
      <w:proofErr w:type="gramEnd"/>
      <w:r w:rsidRPr="00C176C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176C4">
        <w:rPr>
          <w:rFonts w:ascii="Times New Roman" w:hAnsi="Times New Roman" w:cs="Times New Roman"/>
          <w:sz w:val="16"/>
          <w:szCs w:val="16"/>
        </w:rPr>
        <w:t xml:space="preserve">         (расшифровка)</w:t>
      </w:r>
    </w:p>
    <w:p w:rsidR="006C121A" w:rsidRPr="00211056" w:rsidRDefault="006C121A" w:rsidP="006C121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8C2F37" w:rsidRDefault="008C2F37"/>
    <w:sectPr w:rsidR="008C2F37" w:rsidSect="009D60E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1A"/>
    <w:rsid w:val="001548A7"/>
    <w:rsid w:val="00386AFA"/>
    <w:rsid w:val="006C121A"/>
    <w:rsid w:val="00897C30"/>
    <w:rsid w:val="008C2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F0566-5E73-42D7-B3E7-136984CB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21A"/>
  </w:style>
  <w:style w:type="paragraph" w:styleId="1">
    <w:name w:val="heading 1"/>
    <w:basedOn w:val="a"/>
    <w:next w:val="a"/>
    <w:link w:val="10"/>
    <w:qFormat/>
    <w:rsid w:val="006C121A"/>
    <w:pPr>
      <w:keepNext/>
      <w:spacing w:after="0" w:line="240" w:lineRule="auto"/>
      <w:jc w:val="center"/>
      <w:outlineLvl w:val="0"/>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121A"/>
    <w:rPr>
      <w:rFonts w:ascii="Times New Roman" w:eastAsia="Times New Roman" w:hAnsi="Times New Roman" w:cs="Times New Roman"/>
      <w:sz w:val="32"/>
      <w:szCs w:val="20"/>
      <w:lang w:eastAsia="ru-RU"/>
    </w:rPr>
  </w:style>
  <w:style w:type="paragraph" w:customStyle="1" w:styleId="ConsPlusNormal">
    <w:name w:val="ConsPlusNormal"/>
    <w:uiPriority w:val="99"/>
    <w:rsid w:val="006C12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C12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C121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Title"/>
    <w:basedOn w:val="a"/>
    <w:link w:val="a4"/>
    <w:uiPriority w:val="99"/>
    <w:qFormat/>
    <w:rsid w:val="006C121A"/>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uiPriority w:val="99"/>
    <w:rsid w:val="006C121A"/>
    <w:rPr>
      <w:rFonts w:ascii="Times New Roman" w:eastAsia="Times New Roman" w:hAnsi="Times New Roman" w:cs="Times New Roman"/>
      <w:sz w:val="28"/>
      <w:szCs w:val="24"/>
      <w:lang w:eastAsia="ru-RU"/>
    </w:rPr>
  </w:style>
  <w:style w:type="table" w:styleId="a5">
    <w:name w:val="Table Grid"/>
    <w:basedOn w:val="a1"/>
    <w:uiPriority w:val="39"/>
    <w:rsid w:val="006C12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rsid w:val="006C121A"/>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6C121A"/>
    <w:rPr>
      <w:rFonts w:ascii="Times New Roman" w:eastAsia="Times New Roman" w:hAnsi="Times New Roman" w:cs="Times New Roman"/>
      <w:sz w:val="28"/>
      <w:szCs w:val="20"/>
      <w:lang w:eastAsia="ru-RU"/>
    </w:rPr>
  </w:style>
  <w:style w:type="paragraph" w:styleId="a8">
    <w:name w:val="Normal (Web)"/>
    <w:basedOn w:val="a"/>
    <w:uiPriority w:val="99"/>
    <w:semiHidden/>
    <w:unhideWhenUsed/>
    <w:rsid w:val="00897C3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9">
    <w:name w:val="Body Text Indent"/>
    <w:basedOn w:val="a"/>
    <w:link w:val="aa"/>
    <w:uiPriority w:val="99"/>
    <w:semiHidden/>
    <w:unhideWhenUsed/>
    <w:rsid w:val="00897C30"/>
    <w:pPr>
      <w:spacing w:after="120" w:line="256" w:lineRule="auto"/>
      <w:ind w:left="283"/>
    </w:pPr>
  </w:style>
  <w:style w:type="character" w:customStyle="1" w:styleId="aa">
    <w:name w:val="Основной текст с отступом Знак"/>
    <w:basedOn w:val="a0"/>
    <w:link w:val="a9"/>
    <w:uiPriority w:val="99"/>
    <w:semiHidden/>
    <w:rsid w:val="00897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77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063C469182CCC595CD7024D3ABD2C75E077B2514BF8DD7967CA86B025C660B4B3F3DA8LEaDG" TargetMode="External"/><Relationship Id="rId13" Type="http://schemas.openxmlformats.org/officeDocument/2006/relationships/hyperlink" Target="consultantplus://offline/ref=94063C469182CCC595CD7024D3ABD2C75E057B2C10B88DD7967CA86B02L5aCG" TargetMode="External"/><Relationship Id="rId18" Type="http://schemas.openxmlformats.org/officeDocument/2006/relationships/hyperlink" Target="consultantplus://offline/ref=94063C469182CCC595CD7024D3ABD2C75E057B2C10B88DD7967CA86B02L5aCG" TargetMode="External"/><Relationship Id="rId3" Type="http://schemas.openxmlformats.org/officeDocument/2006/relationships/webSettings" Target="webSettings.xml"/><Relationship Id="rId21" Type="http://schemas.openxmlformats.org/officeDocument/2006/relationships/hyperlink" Target="consultantplus://offline/ref=96872CB216886D873CA49858A12A0628E37E599A506E6770224361FB40w9O2G" TargetMode="External"/><Relationship Id="rId7" Type="http://schemas.openxmlformats.org/officeDocument/2006/relationships/hyperlink" Target="consultantplus://offline/ref=94063C469182CCC595CD7024D3ABD2C75E047A2D10BB8DD7967CA86B02L5aCG" TargetMode="External"/><Relationship Id="rId12" Type="http://schemas.openxmlformats.org/officeDocument/2006/relationships/hyperlink" Target="consultantplus://offline/ref=94063C469182CCC595CD7024D3ABD2C75E077B2F1DBA8DD7967CA86B02L5aCG" TargetMode="External"/><Relationship Id="rId17" Type="http://schemas.openxmlformats.org/officeDocument/2006/relationships/hyperlink" Target="consultantplus://offline/ref=94063C469182CCC595CD7024D3ABD2C75E057B2C10B88DD7967CA86B025C660B4B3F3DA8ED704DDCL5aAG" TargetMode="External"/><Relationship Id="rId2" Type="http://schemas.openxmlformats.org/officeDocument/2006/relationships/settings" Target="settings.xml"/><Relationship Id="rId16" Type="http://schemas.openxmlformats.org/officeDocument/2006/relationships/hyperlink" Target="consultantplus://offline/ref=94063C469182CCC595CD7024D3ABD2C75E057B2C10B88DD7967CA86B025C660B4B3F3DA8ED704DDCL5aAG" TargetMode="External"/><Relationship Id="rId20" Type="http://schemas.openxmlformats.org/officeDocument/2006/relationships/hyperlink" Target="consultantplus://offline/ref=96872CB216886D873CA49956B42A0628E37A5A9B50626770224361FB40w9O2G" TargetMode="External"/><Relationship Id="rId1" Type="http://schemas.openxmlformats.org/officeDocument/2006/relationships/styles" Target="styles.xml"/><Relationship Id="rId6" Type="http://schemas.openxmlformats.org/officeDocument/2006/relationships/hyperlink" Target="consultantplus://offline/ref=94063C469182CCC595CD7024D3ABD2C75D0D722E13B98DD7967CA86B02L5aCG" TargetMode="External"/><Relationship Id="rId11" Type="http://schemas.openxmlformats.org/officeDocument/2006/relationships/hyperlink" Target="consultantplus://offline/ref=94063C469182CCC595CD7024D3ABD2C75E057B2C10B88DD7967CA86B02L5aCG" TargetMode="External"/><Relationship Id="rId5" Type="http://schemas.openxmlformats.org/officeDocument/2006/relationships/hyperlink" Target="consultantplus://offline/ref=94063C469182CCC595CD7024D3ABD2C75E047A2D10B88DD7967CA86B02L5aCG" TargetMode="External"/><Relationship Id="rId15" Type="http://schemas.openxmlformats.org/officeDocument/2006/relationships/hyperlink" Target="consultantplus://offline/ref=94063C469182CCC595CD712AC6ABD2C75E057E2510BA8DD7967CA86B02L5aCG" TargetMode="External"/><Relationship Id="rId23" Type="http://schemas.openxmlformats.org/officeDocument/2006/relationships/theme" Target="theme/theme1.xml"/><Relationship Id="rId10" Type="http://schemas.openxmlformats.org/officeDocument/2006/relationships/hyperlink" Target="consultantplus://offline/ref=94063C469182CCC595CD7024D3ABD2C75E077B2514BF8DD7967CA86B025C660B4B3F3DA8ED704ADEL5aDG" TargetMode="External"/><Relationship Id="rId19" Type="http://schemas.openxmlformats.org/officeDocument/2006/relationships/hyperlink" Target="consultantplus://offline/ref=94063C469182CCC595CD7024D3ABD2C75E057B2C10B88DD7967CA86B02L5aCG" TargetMode="External"/><Relationship Id="rId4" Type="http://schemas.openxmlformats.org/officeDocument/2006/relationships/hyperlink" Target="consultantplus://offline/ref=96872CB216886D873CA49956B42A0628E37A5A9B50626770224361FB40w9O2G" TargetMode="External"/><Relationship Id="rId9" Type="http://schemas.openxmlformats.org/officeDocument/2006/relationships/hyperlink" Target="consultantplus://offline/ref=94063C469182CCC595CD7024D3ABD2C75E077B2514BF8DD7967CA86B025C660B4B3F3DABECL7a7G" TargetMode="External"/><Relationship Id="rId14" Type="http://schemas.openxmlformats.org/officeDocument/2006/relationships/hyperlink" Target="consultantplus://offline/ref=94063C469182CCC595CD7024D3ABD2C75E057B2C10B88DD7967CA86B02L5aC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5294</Words>
  <Characters>30176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2017-11-20T08:28:00Z</dcterms:created>
  <dcterms:modified xsi:type="dcterms:W3CDTF">2017-11-20T08:38:00Z</dcterms:modified>
</cp:coreProperties>
</file>