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E" w:rsidRPr="007749C0" w:rsidRDefault="009132FE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Отчет о результатах проведения плановой проверки соблюдения законодательства о контрактной системе в сфере закупок </w:t>
      </w:r>
      <w:r w:rsidRPr="00477992">
        <w:rPr>
          <w:b/>
          <w:sz w:val="24"/>
          <w:szCs w:val="24"/>
        </w:rPr>
        <w:t xml:space="preserve">при </w:t>
      </w:r>
      <w:r w:rsidR="00126978">
        <w:rPr>
          <w:b/>
          <w:sz w:val="24"/>
          <w:szCs w:val="24"/>
        </w:rPr>
        <w:t>осуществлении закупок</w:t>
      </w:r>
      <w:r w:rsidRPr="00477992">
        <w:rPr>
          <w:b/>
          <w:sz w:val="24"/>
          <w:szCs w:val="24"/>
        </w:rPr>
        <w:t xml:space="preserve"> </w:t>
      </w:r>
      <w:r w:rsidR="002B604D" w:rsidRPr="002B604D">
        <w:rPr>
          <w:b/>
          <w:sz w:val="24"/>
          <w:szCs w:val="24"/>
        </w:rPr>
        <w:t xml:space="preserve">муниципальным бюджетным общеобразовательным учреждением </w:t>
      </w:r>
      <w:r w:rsidR="007749C0" w:rsidRPr="007749C0">
        <w:rPr>
          <w:b/>
          <w:sz w:val="24"/>
          <w:szCs w:val="24"/>
        </w:rPr>
        <w:t xml:space="preserve">«Тучковская </w:t>
      </w:r>
      <w:proofErr w:type="gramStart"/>
      <w:r w:rsidR="007749C0" w:rsidRPr="007749C0">
        <w:rPr>
          <w:b/>
          <w:sz w:val="24"/>
          <w:szCs w:val="24"/>
        </w:rPr>
        <w:t>средняя</w:t>
      </w:r>
      <w:proofErr w:type="gramEnd"/>
      <w:r w:rsidR="007749C0" w:rsidRPr="007749C0">
        <w:rPr>
          <w:b/>
          <w:sz w:val="24"/>
          <w:szCs w:val="24"/>
        </w:rPr>
        <w:t xml:space="preserve"> общеобразовательная школа № 2»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263EB6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63EB6">
        <w:rPr>
          <w:rFonts w:ascii="Times New Roman" w:hAnsi="Times New Roman"/>
          <w:sz w:val="24"/>
          <w:szCs w:val="24"/>
        </w:rPr>
        <w:t xml:space="preserve">Пункт </w:t>
      </w:r>
      <w:r w:rsidR="007749C0">
        <w:rPr>
          <w:rFonts w:ascii="Times New Roman" w:hAnsi="Times New Roman"/>
          <w:sz w:val="24"/>
          <w:szCs w:val="24"/>
        </w:rPr>
        <w:t>2</w:t>
      </w:r>
      <w:r w:rsidRPr="00263EB6">
        <w:rPr>
          <w:rFonts w:ascii="Times New Roman" w:hAnsi="Times New Roman"/>
          <w:sz w:val="24"/>
          <w:szCs w:val="24"/>
        </w:rPr>
        <w:t xml:space="preserve"> </w:t>
      </w:r>
      <w:r w:rsidR="00263EB6" w:rsidRPr="00263EB6">
        <w:rPr>
          <w:rFonts w:ascii="Times New Roman" w:hAnsi="Times New Roman"/>
          <w:sz w:val="24"/>
          <w:szCs w:val="24"/>
        </w:rPr>
        <w:t>Плана проверок Финансового управления Администрации Рузского городского округа на август-декабрь 2020 года, утвержденного Постановлением Администрации Рузского городского округа от 19.08.2020 № 2423</w:t>
      </w:r>
      <w:r w:rsidRPr="00263EB6">
        <w:rPr>
          <w:rFonts w:ascii="Times New Roman" w:hAnsi="Times New Roman"/>
          <w:sz w:val="24"/>
          <w:szCs w:val="24"/>
        </w:rPr>
        <w:t>;</w:t>
      </w:r>
    </w:p>
    <w:p w:rsidR="009132FE" w:rsidRPr="001101B6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263EB6">
        <w:rPr>
          <w:rFonts w:ascii="Times New Roman" w:hAnsi="Times New Roman"/>
          <w:sz w:val="24"/>
          <w:szCs w:val="24"/>
        </w:rPr>
        <w:t>25.</w:t>
      </w:r>
      <w:r w:rsidR="007749C0">
        <w:rPr>
          <w:rFonts w:ascii="Times New Roman" w:hAnsi="Times New Roman"/>
          <w:sz w:val="24"/>
          <w:szCs w:val="24"/>
        </w:rPr>
        <w:t>11</w:t>
      </w:r>
      <w:r w:rsidR="00263EB6">
        <w:rPr>
          <w:rFonts w:ascii="Times New Roman" w:hAnsi="Times New Roman"/>
          <w:sz w:val="24"/>
          <w:szCs w:val="24"/>
        </w:rPr>
        <w:t>.2020</w:t>
      </w:r>
      <w:r w:rsidRPr="001101B6">
        <w:rPr>
          <w:rFonts w:ascii="Times New Roman" w:hAnsi="Times New Roman"/>
          <w:sz w:val="24"/>
          <w:szCs w:val="24"/>
        </w:rPr>
        <w:t xml:space="preserve"> № </w:t>
      </w:r>
      <w:r w:rsidR="007749C0">
        <w:rPr>
          <w:rFonts w:ascii="Times New Roman" w:hAnsi="Times New Roman"/>
          <w:sz w:val="24"/>
          <w:szCs w:val="24"/>
        </w:rPr>
        <w:t>25</w:t>
      </w:r>
      <w:r w:rsidR="002B604D">
        <w:rPr>
          <w:rFonts w:ascii="Times New Roman" w:hAnsi="Times New Roman"/>
          <w:sz w:val="24"/>
          <w:szCs w:val="24"/>
        </w:rPr>
        <w:t>9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9132FE" w:rsidRPr="001101B6" w:rsidRDefault="00126978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>
        <w:rPr>
          <w:sz w:val="24"/>
          <w:szCs w:val="24"/>
        </w:rPr>
        <w:t>С</w:t>
      </w:r>
      <w:r w:rsidRPr="00126978">
        <w:rPr>
          <w:sz w:val="24"/>
          <w:szCs w:val="24"/>
        </w:rPr>
        <w:t>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о</w:t>
      </w:r>
      <w:r w:rsidR="002B604D">
        <w:rPr>
          <w:sz w:val="24"/>
          <w:szCs w:val="24"/>
        </w:rPr>
        <w:t xml:space="preserve">бщеобразовательным учреждением </w:t>
      </w:r>
      <w:r w:rsidR="007749C0" w:rsidRPr="007749C0">
        <w:rPr>
          <w:sz w:val="24"/>
          <w:szCs w:val="24"/>
        </w:rPr>
        <w:t xml:space="preserve">«Тучковская </w:t>
      </w:r>
      <w:proofErr w:type="gramStart"/>
      <w:r w:rsidR="007749C0" w:rsidRPr="007749C0">
        <w:rPr>
          <w:sz w:val="24"/>
          <w:szCs w:val="24"/>
        </w:rPr>
        <w:t>средняя</w:t>
      </w:r>
      <w:proofErr w:type="gramEnd"/>
      <w:r w:rsidR="007749C0" w:rsidRPr="007749C0">
        <w:rPr>
          <w:sz w:val="24"/>
          <w:szCs w:val="24"/>
        </w:rPr>
        <w:t xml:space="preserve"> общеобразовательная школа № 2»</w:t>
      </w:r>
      <w:r w:rsidR="009132FE" w:rsidRPr="002B604D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9132FE" w:rsidRPr="007749C0" w:rsidRDefault="002B604D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 w:rsidRPr="007749C0">
        <w:t xml:space="preserve">Муниципальное бюджетное общеобразовательное учреждение </w:t>
      </w:r>
      <w:r w:rsidR="007749C0" w:rsidRPr="007749C0">
        <w:t xml:space="preserve">«Тучковская </w:t>
      </w:r>
      <w:proofErr w:type="gramStart"/>
      <w:r w:rsidR="007749C0" w:rsidRPr="007749C0">
        <w:t>средняя</w:t>
      </w:r>
      <w:proofErr w:type="gramEnd"/>
      <w:r w:rsidR="007749C0" w:rsidRPr="007749C0">
        <w:t xml:space="preserve"> общеобразовательная школа № 2»</w:t>
      </w:r>
      <w:r w:rsidRPr="007749C0">
        <w:t xml:space="preserve">, сокращенное наименование – </w:t>
      </w:r>
      <w:r w:rsidR="007749C0" w:rsidRPr="007749C0">
        <w:t>МБОУ «ТСОШ № 2» (далее – МБОУ «ТСОШ № 2»), ИНН 5075009659, КПП 507501001</w:t>
      </w:r>
      <w:r w:rsidR="00126978" w:rsidRPr="007749C0">
        <w:t>.</w:t>
      </w:r>
      <w:r w:rsidR="009132FE" w:rsidRPr="007749C0">
        <w:rPr>
          <w:color w:val="323232"/>
        </w:rPr>
        <w:t xml:space="preserve"> Адрес местонахождения:</w:t>
      </w:r>
      <w:r w:rsidR="009132FE" w:rsidRPr="007749C0">
        <w:rPr>
          <w:shd w:val="clear" w:color="auto" w:fill="FFFFFF"/>
        </w:rPr>
        <w:t xml:space="preserve"> </w:t>
      </w:r>
      <w:r w:rsidR="007749C0" w:rsidRPr="007749C0">
        <w:t xml:space="preserve">143144, </w:t>
      </w:r>
      <w:r w:rsidR="007749C0" w:rsidRPr="007749C0">
        <w:rPr>
          <w:shd w:val="clear" w:color="auto" w:fill="FFFFFF"/>
        </w:rPr>
        <w:t xml:space="preserve">Российская Федерация, </w:t>
      </w:r>
      <w:r w:rsidR="007749C0" w:rsidRPr="007749C0">
        <w:rPr>
          <w:rStyle w:val="addres5"/>
        </w:rPr>
        <w:t xml:space="preserve">Московская область, Рузский район, р.п. Тучково, ул. Новая, д. 15, </w:t>
      </w:r>
      <w:r w:rsidR="007749C0" w:rsidRPr="007749C0">
        <w:t>электронная почта: tuchkovo.school2@gmail.com, тел. (8 - 49627) – 62-018</w:t>
      </w:r>
      <w:r w:rsidR="009132FE" w:rsidRPr="007749C0">
        <w:rPr>
          <w:shd w:val="clear" w:color="auto" w:fill="FFFFFF"/>
        </w:rPr>
        <w:t>.</w:t>
      </w:r>
    </w:p>
    <w:p w:rsidR="009132FE" w:rsidRPr="00477992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</w:p>
    <w:p w:rsidR="007749C0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>: Козлов А.В. – руководитель контрольной группы;</w:t>
      </w:r>
    </w:p>
    <w:p w:rsidR="009132FE" w:rsidRPr="007749C0" w:rsidRDefault="007749C0" w:rsidP="007749C0">
      <w:pPr>
        <w:pStyle w:val="a5"/>
        <w:shd w:val="clear" w:color="auto" w:fill="FFFFFF"/>
        <w:tabs>
          <w:tab w:val="left" w:pos="0"/>
          <w:tab w:val="left" w:pos="709"/>
          <w:tab w:val="left" w:pos="2127"/>
          <w:tab w:val="left" w:pos="311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 w:rsidRPr="007749C0">
        <w:rPr>
          <w:color w:val="323232"/>
        </w:rPr>
        <w:t>Орехова О.В. – член контрольной группы;</w:t>
      </w:r>
      <w:r w:rsidR="009132FE" w:rsidRPr="007749C0">
        <w:rPr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color w:val="323232"/>
        </w:rPr>
        <w:t>Трофимова Е.А. – член контрольной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7749C0">
        <w:rPr>
          <w:color w:val="323232"/>
        </w:rPr>
        <w:t>03.12</w:t>
      </w:r>
      <w:r w:rsidR="0068281E">
        <w:rPr>
          <w:color w:val="323232"/>
        </w:rPr>
        <w:t>.2020</w:t>
      </w:r>
      <w:r w:rsidRPr="001101B6">
        <w:rPr>
          <w:color w:val="323232"/>
        </w:rPr>
        <w:t xml:space="preserve"> по </w:t>
      </w:r>
      <w:r w:rsidR="007749C0">
        <w:rPr>
          <w:color w:val="323232"/>
        </w:rPr>
        <w:t>15.12</w:t>
      </w:r>
      <w:r w:rsidR="0068281E">
        <w:rPr>
          <w:color w:val="323232"/>
        </w:rPr>
        <w:t>.2020</w:t>
      </w:r>
      <w:r w:rsidRPr="001101B6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>с 01.01.201</w:t>
      </w:r>
      <w:r w:rsidR="0068281E">
        <w:rPr>
          <w:rFonts w:eastAsia="Calibri"/>
        </w:rPr>
        <w:t>9</w:t>
      </w:r>
      <w:r w:rsidRPr="001101B6">
        <w:rPr>
          <w:rFonts w:eastAsia="Calibri"/>
        </w:rPr>
        <w:t xml:space="preserve"> по </w:t>
      </w:r>
      <w:r w:rsidR="007749C0">
        <w:rPr>
          <w:rFonts w:eastAsia="Calibri"/>
        </w:rPr>
        <w:t>03.12</w:t>
      </w:r>
      <w:r w:rsidR="0068281E">
        <w:rPr>
          <w:rFonts w:eastAsia="Calibri"/>
        </w:rPr>
        <w:t>.2020</w:t>
      </w:r>
      <w:r w:rsidRPr="001101B6">
        <w:rPr>
          <w:rFonts w:eastAsia="Calibri"/>
        </w:rPr>
        <w:t>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3261"/>
        <w:gridCol w:w="4961"/>
        <w:gridCol w:w="1417"/>
      </w:tblGrid>
      <w:tr w:rsidR="007749C0" w:rsidRPr="00772C5D" w:rsidTr="007749C0">
        <w:trPr>
          <w:trHeight w:val="1255"/>
        </w:trPr>
        <w:tc>
          <w:tcPr>
            <w:tcW w:w="567" w:type="dxa"/>
            <w:vAlign w:val="center"/>
          </w:tcPr>
          <w:p w:rsidR="007749C0" w:rsidRPr="00772C5D" w:rsidRDefault="007749C0" w:rsidP="00980E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7749C0" w:rsidRPr="00772C5D" w:rsidRDefault="007749C0" w:rsidP="00980E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Статья ФЗ/НПА, требования которой были нарушены</w:t>
            </w:r>
            <w:r>
              <w:rPr>
                <w:sz w:val="24"/>
                <w:szCs w:val="24"/>
              </w:rPr>
              <w:t xml:space="preserve"> (не соблюдены)</w:t>
            </w:r>
          </w:p>
        </w:tc>
        <w:tc>
          <w:tcPr>
            <w:tcW w:w="4961" w:type="dxa"/>
            <w:vAlign w:val="center"/>
          </w:tcPr>
          <w:p w:rsidR="007749C0" w:rsidRPr="00772C5D" w:rsidRDefault="007749C0" w:rsidP="00980E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7" w:type="dxa"/>
            <w:vAlign w:val="center"/>
          </w:tcPr>
          <w:p w:rsidR="007749C0" w:rsidRPr="00772C5D" w:rsidRDefault="007749C0" w:rsidP="00980E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Кол-во нарушений</w:t>
            </w:r>
          </w:p>
        </w:tc>
      </w:tr>
      <w:tr w:rsidR="007749C0" w:rsidRPr="00772C5D" w:rsidTr="007749C0">
        <w:trPr>
          <w:cantSplit/>
          <w:trHeight w:val="780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7749C0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6 статьи 38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4961" w:type="dxa"/>
            <w:vAlign w:val="center"/>
          </w:tcPr>
          <w:p w:rsidR="007749C0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 xml:space="preserve">Отсутствие </w:t>
            </w:r>
            <w:r w:rsidRPr="00F901DE">
              <w:rPr>
                <w:sz w:val="24"/>
                <w:szCs w:val="24"/>
              </w:rPr>
              <w:t>у контрактного управляющего</w:t>
            </w:r>
            <w:r>
              <w:rPr>
                <w:sz w:val="24"/>
                <w:szCs w:val="24"/>
              </w:rPr>
              <w:t xml:space="preserve"> высшего образования или дополнительного профессионального образования в сфере закупок.</w:t>
            </w:r>
          </w:p>
        </w:tc>
        <w:tc>
          <w:tcPr>
            <w:tcW w:w="1417" w:type="dxa"/>
            <w:vAlign w:val="center"/>
          </w:tcPr>
          <w:p w:rsidR="007749C0" w:rsidRPr="00D158B8" w:rsidRDefault="007749C0" w:rsidP="00980E4B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9C0" w:rsidRPr="00772C5D" w:rsidTr="007749C0">
        <w:trPr>
          <w:cantSplit/>
          <w:trHeight w:val="160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7749C0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1) части 4 статьи 38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4961" w:type="dxa"/>
            <w:vAlign w:val="center"/>
          </w:tcPr>
          <w:p w:rsidR="007749C0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внесение изменений в Приказ (должностную инструкцию контрактного управляющего)</w:t>
            </w:r>
          </w:p>
        </w:tc>
        <w:tc>
          <w:tcPr>
            <w:tcW w:w="1417" w:type="dxa"/>
            <w:vAlign w:val="center"/>
          </w:tcPr>
          <w:p w:rsidR="007749C0" w:rsidRPr="00D158B8" w:rsidRDefault="007749C0" w:rsidP="00980E4B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9C0" w:rsidRPr="00772C5D" w:rsidTr="007749C0">
        <w:trPr>
          <w:cantSplit/>
          <w:trHeight w:val="136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7749C0" w:rsidRPr="00D158B8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15</w:t>
            </w:r>
            <w:r w:rsidRPr="00D158B8">
              <w:rPr>
                <w:sz w:val="24"/>
                <w:szCs w:val="24"/>
              </w:rPr>
              <w:t xml:space="preserve"> статьи 21 № 44-ФЗ</w:t>
            </w:r>
          </w:p>
        </w:tc>
        <w:tc>
          <w:tcPr>
            <w:tcW w:w="4961" w:type="dxa"/>
            <w:vAlign w:val="center"/>
          </w:tcPr>
          <w:p w:rsidR="007749C0" w:rsidRPr="0086150D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6150D">
              <w:rPr>
                <w:sz w:val="24"/>
                <w:szCs w:val="24"/>
              </w:rPr>
              <w:t xml:space="preserve">Нарушение установленного срока </w:t>
            </w:r>
            <w:r>
              <w:rPr>
                <w:sz w:val="24"/>
                <w:szCs w:val="24"/>
              </w:rPr>
              <w:t>размещения</w:t>
            </w:r>
            <w:r w:rsidRPr="008615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плана-графика и изменений в него.</w:t>
            </w:r>
          </w:p>
        </w:tc>
        <w:tc>
          <w:tcPr>
            <w:tcW w:w="1417" w:type="dxa"/>
            <w:vAlign w:val="center"/>
          </w:tcPr>
          <w:p w:rsidR="007749C0" w:rsidRPr="0086150D" w:rsidRDefault="007749C0" w:rsidP="00980E4B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749C0" w:rsidRPr="00772C5D" w:rsidTr="007749C0">
        <w:trPr>
          <w:cantSplit/>
          <w:trHeight w:val="124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7749C0" w:rsidRPr="00D158B8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5 </w:t>
            </w:r>
            <w:r w:rsidRPr="00D158B8">
              <w:rPr>
                <w:sz w:val="24"/>
                <w:szCs w:val="24"/>
              </w:rPr>
              <w:t xml:space="preserve">статьи </w:t>
            </w:r>
            <w:r>
              <w:rPr>
                <w:sz w:val="24"/>
                <w:szCs w:val="24"/>
              </w:rPr>
              <w:t>21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 xml:space="preserve">, пункт 8 </w:t>
            </w:r>
            <w:r w:rsidRPr="00D158B8">
              <w:rPr>
                <w:sz w:val="24"/>
                <w:szCs w:val="24"/>
              </w:rPr>
              <w:t>Требований к плану-графику № 554</w:t>
            </w:r>
          </w:p>
        </w:tc>
        <w:tc>
          <w:tcPr>
            <w:tcW w:w="4961" w:type="dxa"/>
          </w:tcPr>
          <w:p w:rsidR="007749C0" w:rsidRPr="00A84E60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е-графике</w:t>
            </w:r>
            <w:r w:rsidRPr="00A84E60">
              <w:rPr>
                <w:sz w:val="24"/>
                <w:szCs w:val="24"/>
              </w:rPr>
              <w:t xml:space="preserve"> закупок 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2019.</w:t>
            </w:r>
          </w:p>
        </w:tc>
        <w:tc>
          <w:tcPr>
            <w:tcW w:w="1417" w:type="dxa"/>
            <w:vAlign w:val="center"/>
          </w:tcPr>
          <w:p w:rsidR="007749C0" w:rsidRDefault="007749C0" w:rsidP="00980E4B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9C0" w:rsidRPr="00772C5D" w:rsidTr="007749C0">
        <w:trPr>
          <w:cantSplit/>
          <w:trHeight w:val="1404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7749C0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3 части 2 и часть 5 </w:t>
            </w:r>
            <w:r w:rsidRPr="00D158B8">
              <w:rPr>
                <w:sz w:val="24"/>
                <w:szCs w:val="24"/>
              </w:rPr>
              <w:t xml:space="preserve">статьи </w:t>
            </w:r>
            <w:r>
              <w:rPr>
                <w:sz w:val="24"/>
                <w:szCs w:val="24"/>
              </w:rPr>
              <w:t>16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>, пункты 7, 10 Положения по плану-графику № 1279</w:t>
            </w:r>
          </w:p>
        </w:tc>
        <w:tc>
          <w:tcPr>
            <w:tcW w:w="4961" w:type="dxa"/>
            <w:vAlign w:val="center"/>
          </w:tcPr>
          <w:p w:rsidR="007749C0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е-графике</w:t>
            </w:r>
            <w:r w:rsidRPr="00A84E60">
              <w:rPr>
                <w:sz w:val="24"/>
                <w:szCs w:val="24"/>
              </w:rPr>
              <w:t xml:space="preserve"> закупок на 20</w:t>
            </w:r>
            <w:r>
              <w:rPr>
                <w:sz w:val="24"/>
                <w:szCs w:val="24"/>
              </w:rPr>
              <w:t>20</w:t>
            </w:r>
            <w:r w:rsidRPr="00A84E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A84E60">
              <w:rPr>
                <w:sz w:val="24"/>
                <w:szCs w:val="24"/>
              </w:rPr>
              <w:t>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2020.</w:t>
            </w:r>
          </w:p>
        </w:tc>
        <w:tc>
          <w:tcPr>
            <w:tcW w:w="1417" w:type="dxa"/>
            <w:vAlign w:val="center"/>
          </w:tcPr>
          <w:p w:rsidR="007749C0" w:rsidRPr="00D158B8" w:rsidRDefault="007749C0" w:rsidP="00980E4B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9C0" w:rsidRPr="00772C5D" w:rsidTr="007749C0">
        <w:trPr>
          <w:cantSplit/>
          <w:trHeight w:val="180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7749C0" w:rsidRPr="00D158B8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Правил № 1088</w:t>
            </w:r>
          </w:p>
        </w:tc>
        <w:tc>
          <w:tcPr>
            <w:tcW w:w="4961" w:type="dxa"/>
            <w:vAlign w:val="center"/>
          </w:tcPr>
          <w:p w:rsidR="007749C0" w:rsidRPr="005255BB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55BB">
              <w:rPr>
                <w:sz w:val="24"/>
                <w:szCs w:val="24"/>
              </w:rPr>
              <w:t>ведения о наименовании организатора совместного аукциона были внесены в план-график до подписания Соглашения о проведении совместного аукциона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7749C0" w:rsidRDefault="007749C0" w:rsidP="00980E4B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49C0" w:rsidRPr="00772C5D" w:rsidTr="007749C0">
        <w:trPr>
          <w:cantSplit/>
          <w:trHeight w:val="1210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7749C0" w:rsidRPr="00607E92" w:rsidRDefault="007749C0" w:rsidP="00980E4B">
            <w:pPr>
              <w:spacing w:line="276" w:lineRule="auto"/>
              <w:rPr>
                <w:sz w:val="24"/>
                <w:szCs w:val="24"/>
              </w:rPr>
            </w:pPr>
            <w:r w:rsidRPr="00607E92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2</w:t>
            </w:r>
            <w:r w:rsidRPr="00607E92">
              <w:rPr>
                <w:sz w:val="24"/>
                <w:szCs w:val="24"/>
              </w:rPr>
              <w:t xml:space="preserve"> статьи </w:t>
            </w:r>
            <w:r>
              <w:rPr>
                <w:sz w:val="24"/>
                <w:szCs w:val="24"/>
              </w:rPr>
              <w:t>83.2</w:t>
            </w:r>
            <w:r w:rsidRPr="00607E92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4961" w:type="dxa"/>
            <w:vAlign w:val="center"/>
          </w:tcPr>
          <w:p w:rsidR="007749C0" w:rsidRPr="00607E92" w:rsidRDefault="007749C0" w:rsidP="00980E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ЕИС проекта контракта без указания информации о товаре, указанной участником аукциона.</w:t>
            </w:r>
          </w:p>
        </w:tc>
        <w:tc>
          <w:tcPr>
            <w:tcW w:w="1417" w:type="dxa"/>
            <w:vAlign w:val="center"/>
          </w:tcPr>
          <w:p w:rsidR="007749C0" w:rsidRPr="00607E92" w:rsidRDefault="007749C0" w:rsidP="00980E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49C0" w:rsidRPr="00772C5D" w:rsidTr="007749C0">
        <w:trPr>
          <w:cantSplit/>
          <w:trHeight w:val="1128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7749C0" w:rsidRPr="00772C5D" w:rsidRDefault="007749C0" w:rsidP="00980E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4961" w:type="dxa"/>
            <w:vAlign w:val="center"/>
          </w:tcPr>
          <w:p w:rsidR="007749C0" w:rsidRPr="00772C5D" w:rsidRDefault="007749C0" w:rsidP="00980E4B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8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 с нарушением установленного срока.</w:t>
            </w:r>
          </w:p>
        </w:tc>
        <w:tc>
          <w:tcPr>
            <w:tcW w:w="1417" w:type="dxa"/>
            <w:vAlign w:val="center"/>
          </w:tcPr>
          <w:p w:rsidR="007749C0" w:rsidRPr="00772C5D" w:rsidRDefault="007749C0" w:rsidP="00980E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9C0" w:rsidRPr="00772C5D" w:rsidTr="007749C0">
        <w:trPr>
          <w:cantSplit/>
          <w:trHeight w:val="792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7749C0" w:rsidRPr="00772C5D" w:rsidRDefault="007749C0" w:rsidP="00980E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4961" w:type="dxa"/>
            <w:vAlign w:val="center"/>
          </w:tcPr>
          <w:p w:rsidR="007749C0" w:rsidRPr="00772C5D" w:rsidRDefault="007749C0" w:rsidP="00980E4B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13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 с нарушением установленного срока.</w:t>
            </w:r>
          </w:p>
        </w:tc>
        <w:tc>
          <w:tcPr>
            <w:tcW w:w="1417" w:type="dxa"/>
            <w:vAlign w:val="center"/>
          </w:tcPr>
          <w:p w:rsidR="007749C0" w:rsidRPr="00772C5D" w:rsidRDefault="007749C0" w:rsidP="00980E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9C0" w:rsidRPr="00772C5D" w:rsidTr="007749C0">
        <w:trPr>
          <w:cantSplit/>
          <w:trHeight w:val="840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vAlign w:val="center"/>
          </w:tcPr>
          <w:p w:rsidR="007749C0" w:rsidRPr="00D158B8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Пункт 3 статьи 3, части 1 статьи 94 № 44-ФЗ</w:t>
            </w:r>
          </w:p>
        </w:tc>
        <w:tc>
          <w:tcPr>
            <w:tcW w:w="4961" w:type="dxa"/>
            <w:vAlign w:val="center"/>
          </w:tcPr>
          <w:p w:rsidR="007749C0" w:rsidRPr="00D158B8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Указание в контракте на правоотношения заказчика и поставщика, действующие до момента заключения контракта.</w:t>
            </w:r>
          </w:p>
        </w:tc>
        <w:tc>
          <w:tcPr>
            <w:tcW w:w="1417" w:type="dxa"/>
            <w:vAlign w:val="center"/>
          </w:tcPr>
          <w:p w:rsidR="007749C0" w:rsidRPr="00D158B8" w:rsidRDefault="007749C0" w:rsidP="00980E4B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9C0" w:rsidRPr="00772C5D" w:rsidTr="007749C0">
        <w:trPr>
          <w:cantSplit/>
          <w:trHeight w:val="120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7749C0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9 статьи 83.2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4961" w:type="dxa"/>
            <w:vAlign w:val="center"/>
          </w:tcPr>
          <w:p w:rsidR="007749C0" w:rsidRDefault="007749C0" w:rsidP="00980E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контракта ранее 10 дней </w:t>
            </w:r>
            <w:proofErr w:type="gramStart"/>
            <w:r>
              <w:rPr>
                <w:sz w:val="24"/>
                <w:szCs w:val="24"/>
              </w:rPr>
              <w:t>с даты размещения</w:t>
            </w:r>
            <w:proofErr w:type="gramEnd"/>
            <w:r>
              <w:rPr>
                <w:sz w:val="24"/>
                <w:szCs w:val="24"/>
              </w:rPr>
              <w:t xml:space="preserve"> в ЕИС Протокола подведения итогов электронного аукциона.</w:t>
            </w:r>
          </w:p>
        </w:tc>
        <w:tc>
          <w:tcPr>
            <w:tcW w:w="1417" w:type="dxa"/>
            <w:vAlign w:val="center"/>
          </w:tcPr>
          <w:p w:rsidR="007749C0" w:rsidRPr="00D158B8" w:rsidRDefault="007749C0" w:rsidP="00980E4B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9C0" w:rsidRPr="00772C5D" w:rsidTr="007749C0">
        <w:trPr>
          <w:cantSplit/>
          <w:trHeight w:val="96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7749C0" w:rsidRPr="00607E92" w:rsidRDefault="007749C0" w:rsidP="00980E4B">
            <w:pPr>
              <w:spacing w:line="276" w:lineRule="auto"/>
              <w:rPr>
                <w:sz w:val="24"/>
                <w:szCs w:val="24"/>
              </w:rPr>
            </w:pPr>
            <w:r w:rsidRPr="00607E92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2</w:t>
            </w:r>
            <w:r w:rsidRPr="00607E92">
              <w:rPr>
                <w:sz w:val="24"/>
                <w:szCs w:val="24"/>
              </w:rPr>
              <w:t xml:space="preserve"> статьи </w:t>
            </w:r>
            <w:r>
              <w:rPr>
                <w:sz w:val="24"/>
                <w:szCs w:val="24"/>
              </w:rPr>
              <w:t>83.2</w:t>
            </w:r>
            <w:r w:rsidRPr="00607E92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4961" w:type="dxa"/>
            <w:vAlign w:val="center"/>
          </w:tcPr>
          <w:p w:rsidR="007749C0" w:rsidRPr="00607E92" w:rsidRDefault="007749C0" w:rsidP="00980E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Несвоевременное размещение в ЕИС проекта контракта.</w:t>
            </w:r>
          </w:p>
        </w:tc>
        <w:tc>
          <w:tcPr>
            <w:tcW w:w="1417" w:type="dxa"/>
            <w:vAlign w:val="center"/>
          </w:tcPr>
          <w:p w:rsidR="007749C0" w:rsidRPr="00607E92" w:rsidRDefault="007749C0" w:rsidP="00980E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9C0" w:rsidRPr="00772C5D" w:rsidTr="007749C0">
        <w:trPr>
          <w:cantSplit/>
          <w:trHeight w:val="84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7749C0" w:rsidRPr="00772C5D" w:rsidRDefault="007749C0" w:rsidP="00980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1 статьи 34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4961" w:type="dxa"/>
            <w:vAlign w:val="center"/>
          </w:tcPr>
          <w:p w:rsidR="007749C0" w:rsidRPr="00772C5D" w:rsidRDefault="007749C0" w:rsidP="00980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контракта с нарушением условий, предусмотренных документацией о закупке</w:t>
            </w:r>
          </w:p>
        </w:tc>
        <w:tc>
          <w:tcPr>
            <w:tcW w:w="141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9C0" w:rsidRPr="00772C5D" w:rsidTr="007749C0">
        <w:trPr>
          <w:cantSplit/>
          <w:trHeight w:val="144"/>
        </w:trPr>
        <w:tc>
          <w:tcPr>
            <w:tcW w:w="567" w:type="dxa"/>
            <w:vAlign w:val="center"/>
          </w:tcPr>
          <w:p w:rsidR="007749C0" w:rsidRDefault="007749C0" w:rsidP="0098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7749C0" w:rsidRPr="00EE261C" w:rsidRDefault="007749C0" w:rsidP="00980E4B">
            <w:pPr>
              <w:spacing w:line="276" w:lineRule="auto"/>
              <w:rPr>
                <w:sz w:val="24"/>
                <w:szCs w:val="24"/>
              </w:rPr>
            </w:pPr>
            <w:r w:rsidRPr="00EE261C">
              <w:rPr>
                <w:sz w:val="24"/>
                <w:szCs w:val="24"/>
              </w:rPr>
              <w:t>Часть 2 статьи 93 № 44-ФЗ</w:t>
            </w:r>
          </w:p>
        </w:tc>
        <w:tc>
          <w:tcPr>
            <w:tcW w:w="4961" w:type="dxa"/>
            <w:vAlign w:val="center"/>
          </w:tcPr>
          <w:p w:rsidR="007749C0" w:rsidRPr="00EE261C" w:rsidRDefault="007749C0" w:rsidP="00980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Ненаправление</w:t>
            </w:r>
            <w:r w:rsidRPr="00EE2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контрольный орган</w:t>
            </w:r>
            <w:r w:rsidRPr="00EE261C">
              <w:rPr>
                <w:sz w:val="24"/>
                <w:szCs w:val="24"/>
              </w:rPr>
              <w:t xml:space="preserve"> в сфере закупок Уведо</w:t>
            </w:r>
            <w:r>
              <w:rPr>
                <w:sz w:val="24"/>
                <w:szCs w:val="24"/>
              </w:rPr>
              <w:t>мления об осуществлении закупки.</w:t>
            </w:r>
          </w:p>
        </w:tc>
        <w:tc>
          <w:tcPr>
            <w:tcW w:w="1417" w:type="dxa"/>
            <w:vAlign w:val="center"/>
          </w:tcPr>
          <w:p w:rsidR="007749C0" w:rsidRPr="00EE261C" w:rsidRDefault="007749C0" w:rsidP="00980E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2B604D" w:rsidRPr="002B604D">
        <w:rPr>
          <w:sz w:val="24"/>
          <w:szCs w:val="24"/>
        </w:rPr>
        <w:t>МБОУ «</w:t>
      </w:r>
      <w:r w:rsidR="007749C0">
        <w:rPr>
          <w:sz w:val="24"/>
          <w:szCs w:val="24"/>
        </w:rPr>
        <w:t>ТСОШ № 2</w:t>
      </w:r>
      <w:r w:rsidR="002B604D" w:rsidRPr="002B604D">
        <w:rPr>
          <w:sz w:val="24"/>
          <w:szCs w:val="24"/>
        </w:rPr>
        <w:t>»</w:t>
      </w:r>
      <w:r w:rsidRPr="001101B6">
        <w:rPr>
          <w:color w:val="333333"/>
          <w:sz w:val="24"/>
          <w:szCs w:val="24"/>
        </w:rPr>
        <w:t xml:space="preserve"> выдано предписание, а также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7749C0">
      <w:pPr>
        <w:spacing w:line="360" w:lineRule="auto"/>
        <w:rPr>
          <w:sz w:val="24"/>
          <w:szCs w:val="24"/>
        </w:rPr>
      </w:pPr>
    </w:p>
    <w:p w:rsidR="00FA6F97" w:rsidRDefault="00FA6F97" w:rsidP="007749C0">
      <w:pPr>
        <w:spacing w:line="360" w:lineRule="auto"/>
        <w:rPr>
          <w:sz w:val="24"/>
          <w:szCs w:val="24"/>
        </w:rPr>
      </w:pPr>
    </w:p>
    <w:p w:rsidR="00FA6F97" w:rsidRDefault="00BC114B" w:rsidP="00FA6F9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6F97" w:rsidRPr="00FA6F97">
        <w:rPr>
          <w:sz w:val="24"/>
          <w:szCs w:val="24"/>
        </w:rPr>
        <w:t>ачальник</w:t>
      </w:r>
      <w:r w:rsidR="00FA6F97">
        <w:rPr>
          <w:sz w:val="24"/>
          <w:szCs w:val="24"/>
        </w:rPr>
        <w:t>а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14B">
        <w:rPr>
          <w:sz w:val="24"/>
          <w:szCs w:val="24"/>
        </w:rPr>
        <w:t>Т.В. Ермолаева</w:t>
      </w:r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FA6F97" w:rsidRPr="00DB2AE1" w:rsidRDefault="00FA6F97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DB2AE1">
        <w:rPr>
          <w:sz w:val="18"/>
          <w:szCs w:val="18"/>
        </w:rPr>
        <w:t>Козлов Алексей Владимирович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 xml:space="preserve">Отдел муниципального финансового контроля, 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>старший инспектор</w:t>
      </w:r>
    </w:p>
    <w:p w:rsidR="00FA6F97" w:rsidRDefault="00FA6F97" w:rsidP="00FA6F97">
      <w:pPr>
        <w:tabs>
          <w:tab w:val="left" w:pos="0"/>
        </w:tabs>
        <w:spacing w:line="276" w:lineRule="auto"/>
        <w:outlineLvl w:val="0"/>
      </w:pPr>
      <w:r w:rsidRPr="00DB2AE1">
        <w:rPr>
          <w:sz w:val="18"/>
          <w:szCs w:val="18"/>
        </w:rPr>
        <w:t xml:space="preserve">8 (496-27) 23-041; </w:t>
      </w:r>
      <w:r w:rsidRPr="00DB2AE1">
        <w:rPr>
          <w:sz w:val="18"/>
          <w:szCs w:val="18"/>
          <w:lang w:val="en-US"/>
        </w:rPr>
        <w:t>e</w:t>
      </w:r>
      <w:r w:rsidRPr="00DB2AE1">
        <w:rPr>
          <w:color w:val="000000"/>
          <w:sz w:val="18"/>
          <w:szCs w:val="18"/>
        </w:rPr>
        <w:t>-</w:t>
      </w:r>
      <w:r w:rsidRPr="00DB2AE1">
        <w:rPr>
          <w:color w:val="000000"/>
          <w:sz w:val="18"/>
          <w:szCs w:val="18"/>
          <w:lang w:val="en-US"/>
        </w:rPr>
        <w:t>mail</w:t>
      </w:r>
      <w:r w:rsidRPr="00DB2AE1">
        <w:rPr>
          <w:color w:val="000000"/>
          <w:sz w:val="18"/>
          <w:szCs w:val="18"/>
        </w:rPr>
        <w:t xml:space="preserve">: </w:t>
      </w:r>
      <w:hyperlink r:id="rId7" w:history="1">
        <w:r w:rsidRPr="00DB2AE1">
          <w:rPr>
            <w:rStyle w:val="a6"/>
            <w:color w:val="000000"/>
            <w:sz w:val="18"/>
            <w:szCs w:val="18"/>
            <w:lang w:val="en-US"/>
          </w:rPr>
          <w:t>finruza</w:t>
        </w:r>
        <w:r w:rsidRPr="00DB2AE1">
          <w:rPr>
            <w:rStyle w:val="a6"/>
            <w:color w:val="000000"/>
            <w:sz w:val="18"/>
            <w:szCs w:val="18"/>
          </w:rPr>
          <w:t>@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mail</w:t>
        </w:r>
        <w:r w:rsidRPr="00DB2AE1">
          <w:rPr>
            <w:rStyle w:val="a6"/>
            <w:color w:val="000000"/>
            <w:sz w:val="18"/>
            <w:szCs w:val="18"/>
          </w:rPr>
          <w:t>.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ru</w:t>
        </w:r>
      </w:hyperlink>
    </w:p>
    <w:sectPr w:rsidR="00FA6F97" w:rsidSect="007749C0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1E" w:rsidRDefault="0068281E" w:rsidP="00356F9F">
      <w:pPr>
        <w:spacing w:line="240" w:lineRule="auto"/>
      </w:pPr>
      <w:r>
        <w:separator/>
      </w:r>
    </w:p>
  </w:endnote>
  <w:endnote w:type="continuationSeparator" w:id="0">
    <w:p w:rsidR="0068281E" w:rsidRDefault="0068281E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1E" w:rsidRDefault="0068281E" w:rsidP="00356F9F">
      <w:pPr>
        <w:spacing w:line="240" w:lineRule="auto"/>
      </w:pPr>
      <w:r>
        <w:separator/>
      </w:r>
    </w:p>
  </w:footnote>
  <w:footnote w:type="continuationSeparator" w:id="0">
    <w:p w:rsidR="0068281E" w:rsidRDefault="0068281E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8281E" w:rsidRDefault="00271428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86645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7749C0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126978"/>
    <w:rsid w:val="00263EB6"/>
    <w:rsid w:val="00271428"/>
    <w:rsid w:val="00284EC2"/>
    <w:rsid w:val="002B604D"/>
    <w:rsid w:val="00356F9F"/>
    <w:rsid w:val="004734CC"/>
    <w:rsid w:val="006277DE"/>
    <w:rsid w:val="006634BC"/>
    <w:rsid w:val="0068281E"/>
    <w:rsid w:val="007749C0"/>
    <w:rsid w:val="00866455"/>
    <w:rsid w:val="009132FE"/>
    <w:rsid w:val="00A65F51"/>
    <w:rsid w:val="00AD2043"/>
    <w:rsid w:val="00BC114B"/>
    <w:rsid w:val="00C4117F"/>
    <w:rsid w:val="00C635FC"/>
    <w:rsid w:val="00ED2A56"/>
    <w:rsid w:val="00EF02D4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Козлов АВ</cp:lastModifiedBy>
  <cp:revision>10</cp:revision>
  <dcterms:created xsi:type="dcterms:W3CDTF">2019-05-24T06:36:00Z</dcterms:created>
  <dcterms:modified xsi:type="dcterms:W3CDTF">2020-12-21T12:12:00Z</dcterms:modified>
</cp:coreProperties>
</file>