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4F" w:rsidRDefault="002404F6" w:rsidP="00C37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A04">
        <w:rPr>
          <w:rFonts w:ascii="Times New Roman" w:hAnsi="Times New Roman" w:cs="Times New Roman"/>
          <w:sz w:val="28"/>
          <w:szCs w:val="28"/>
        </w:rPr>
        <w:t>ЗАКЛЮЧЕНИЕ</w:t>
      </w:r>
    </w:p>
    <w:p w:rsidR="008B3006" w:rsidRPr="00C37A04" w:rsidRDefault="008B3006" w:rsidP="00C37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4F6" w:rsidRDefault="002404F6" w:rsidP="008B30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A04">
        <w:rPr>
          <w:rFonts w:ascii="Times New Roman" w:hAnsi="Times New Roman" w:cs="Times New Roman"/>
          <w:sz w:val="28"/>
          <w:szCs w:val="28"/>
        </w:rPr>
        <w:t xml:space="preserve">по проведенному анализу осуществления </w:t>
      </w:r>
      <w:r w:rsidR="00C37A04" w:rsidRPr="00C37A04">
        <w:rPr>
          <w:rFonts w:ascii="Times New Roman" w:hAnsi="Times New Roman" w:cs="Times New Roman"/>
          <w:sz w:val="28"/>
          <w:szCs w:val="28"/>
        </w:rPr>
        <w:t>главным администратором средств бюджета Рузского муниципального района внутреннего финансового контроля и внутреннего финансового аудита</w:t>
      </w:r>
    </w:p>
    <w:p w:rsidR="00C37A04" w:rsidRDefault="00C37A04" w:rsidP="008B3006">
      <w:p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B3006" w:rsidRPr="003A6EB1" w:rsidRDefault="008B3006" w:rsidP="008B30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</w:t>
      </w:r>
      <w:r w:rsidRPr="003A6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A6EB1">
        <w:rPr>
          <w:rFonts w:ascii="Times New Roman" w:hAnsi="Times New Roman" w:cs="Times New Roman"/>
          <w:sz w:val="28"/>
          <w:szCs w:val="28"/>
        </w:rPr>
        <w:t xml:space="preserve"> 2016</w:t>
      </w:r>
      <w:r w:rsidRPr="00A510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6EB1">
        <w:rPr>
          <w:rFonts w:ascii="Times New Roman" w:hAnsi="Times New Roman" w:cs="Times New Roman"/>
          <w:sz w:val="28"/>
          <w:szCs w:val="28"/>
        </w:rPr>
        <w:t>года</w:t>
      </w:r>
    </w:p>
    <w:p w:rsidR="008B3006" w:rsidRPr="00EF0B78" w:rsidRDefault="008B3006" w:rsidP="008B30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2AAD" w:rsidRDefault="008B3006" w:rsidP="004D0817">
      <w:pPr>
        <w:autoSpaceDE w:val="0"/>
        <w:spacing w:after="0" w:line="360" w:lineRule="auto"/>
        <w:rPr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>Тема контрольного мероприятия:</w:t>
      </w:r>
      <w:r w:rsidR="00A22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AAD" w:rsidRPr="00A22AAD">
        <w:rPr>
          <w:rFonts w:ascii="Times New Roman" w:hAnsi="Times New Roman" w:cs="Times New Roman"/>
          <w:sz w:val="28"/>
          <w:szCs w:val="28"/>
        </w:rPr>
        <w:t>«Анализ осуществления главным администратором бюджетных средств внутреннего финансового контроля и внутреннего финансового аудита».</w:t>
      </w:r>
    </w:p>
    <w:p w:rsidR="008B3006" w:rsidRPr="00A22AAD" w:rsidRDefault="008B3006" w:rsidP="004D0817">
      <w:pPr>
        <w:autoSpaceDE w:val="0"/>
        <w:spacing w:after="0" w:line="360" w:lineRule="auto"/>
        <w:rPr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>Основание назначения контрольного мероприятия:</w:t>
      </w:r>
      <w:r w:rsidRPr="00EF0B78">
        <w:rPr>
          <w:rFonts w:ascii="Times New Roman" w:hAnsi="Times New Roman" w:cs="Times New Roman"/>
          <w:sz w:val="28"/>
          <w:szCs w:val="28"/>
        </w:rPr>
        <w:t xml:space="preserve"> План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F0B78">
        <w:rPr>
          <w:rFonts w:ascii="Times New Roman" w:hAnsi="Times New Roman" w:cs="Times New Roman"/>
          <w:sz w:val="28"/>
          <w:szCs w:val="28"/>
        </w:rPr>
        <w:t>инансового управления администрации Рузско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2016</w:t>
      </w:r>
      <w:r w:rsidRPr="00EF0B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Рузского муниципального района от 25.12.2015 г. № 2656</w:t>
      </w:r>
      <w:r w:rsidRPr="00EF0B78">
        <w:rPr>
          <w:rFonts w:ascii="Times New Roman" w:hAnsi="Times New Roman" w:cs="Times New Roman"/>
          <w:sz w:val="28"/>
          <w:szCs w:val="28"/>
        </w:rPr>
        <w:t xml:space="preserve">; приказ 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F0B78">
        <w:rPr>
          <w:rFonts w:ascii="Times New Roman" w:hAnsi="Times New Roman" w:cs="Times New Roman"/>
          <w:sz w:val="28"/>
          <w:szCs w:val="28"/>
        </w:rPr>
        <w:t xml:space="preserve">инансового управления от </w:t>
      </w:r>
      <w:r w:rsidR="00A22A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3.0</w:t>
      </w:r>
      <w:r w:rsidR="00A22A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EF0B7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B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AAD">
        <w:rPr>
          <w:rFonts w:ascii="Times New Roman" w:hAnsi="Times New Roman" w:cs="Times New Roman"/>
          <w:sz w:val="28"/>
          <w:szCs w:val="28"/>
        </w:rPr>
        <w:t>77</w:t>
      </w:r>
      <w:r w:rsidRPr="00EF0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006" w:rsidRPr="00EF0B78" w:rsidRDefault="008B3006" w:rsidP="008B3006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>Состав контрольной группы:</w:t>
      </w:r>
    </w:p>
    <w:p w:rsidR="008B3006" w:rsidRDefault="008B3006" w:rsidP="008B3006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Орехова О.В.</w:t>
      </w:r>
      <w:r w:rsidRPr="00EF0B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отдела муниципального финансового контроля</w:t>
      </w:r>
      <w:r w:rsidRPr="00EF0B78">
        <w:rPr>
          <w:rFonts w:ascii="Times New Roman" w:hAnsi="Times New Roman" w:cs="Times New Roman"/>
          <w:sz w:val="28"/>
          <w:szCs w:val="28"/>
        </w:rPr>
        <w:t xml:space="preserve"> - </w:t>
      </w:r>
      <w:r w:rsidR="00297F72">
        <w:rPr>
          <w:rFonts w:ascii="Times New Roman" w:hAnsi="Times New Roman" w:cs="Times New Roman"/>
          <w:sz w:val="28"/>
          <w:szCs w:val="28"/>
        </w:rPr>
        <w:t>член контрольной группы;</w:t>
      </w:r>
    </w:p>
    <w:p w:rsidR="00297F72" w:rsidRPr="00EF0B78" w:rsidRDefault="00297F72" w:rsidP="00297F72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 А.В.</w:t>
      </w:r>
      <w:r w:rsidRPr="00EF0B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старший инспектор отдела муни</w:t>
      </w:r>
      <w:r w:rsidR="007E4D2A"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</w:p>
    <w:p w:rsidR="008B3006" w:rsidRPr="00EF0B78" w:rsidRDefault="008B3006" w:rsidP="008B3006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 </w:t>
      </w:r>
      <w:r w:rsidR="0029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015 г.</w:t>
      </w:r>
    </w:p>
    <w:p w:rsidR="008B3006" w:rsidRPr="00EF0B78" w:rsidRDefault="008B3006" w:rsidP="008B3006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мероприятия: </w:t>
      </w:r>
      <w:r w:rsidRPr="004835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F72" w:rsidRPr="00C3627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7F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EF0B7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297F7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0.2016 г</w:t>
      </w:r>
      <w:r w:rsidRPr="00EF0B78">
        <w:rPr>
          <w:rFonts w:ascii="Times New Roman" w:hAnsi="Times New Roman" w:cs="Times New Roman"/>
          <w:sz w:val="28"/>
          <w:szCs w:val="28"/>
        </w:rPr>
        <w:t>.</w:t>
      </w:r>
    </w:p>
    <w:p w:rsidR="008B05A6" w:rsidRPr="00BC3B7B" w:rsidRDefault="008B3006" w:rsidP="00BC3B7B">
      <w:pPr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F0B78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Pr="00EF0B78">
        <w:rPr>
          <w:rFonts w:ascii="Times New Roman" w:hAnsi="Times New Roman" w:cs="Times New Roman"/>
          <w:sz w:val="28"/>
          <w:szCs w:val="28"/>
        </w:rPr>
        <w:t xml:space="preserve"> </w:t>
      </w:r>
      <w:r w:rsidR="00297F7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297F72" w:rsidRPr="00EF0B78">
        <w:rPr>
          <w:rFonts w:ascii="Times New Roman" w:hAnsi="Times New Roman" w:cs="Times New Roman"/>
          <w:sz w:val="28"/>
          <w:szCs w:val="28"/>
        </w:rPr>
        <w:t>администрации Рузско</w:t>
      </w:r>
      <w:r w:rsidR="00297F72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BC3B7B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297F72">
        <w:rPr>
          <w:rFonts w:ascii="Times New Roman" w:hAnsi="Times New Roman" w:cs="Times New Roman"/>
          <w:sz w:val="28"/>
          <w:szCs w:val="28"/>
        </w:rPr>
        <w:t>.</w:t>
      </w:r>
    </w:p>
    <w:p w:rsidR="00BC3B7B" w:rsidRDefault="001B3A78" w:rsidP="004D0817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Контрольной группой </w:t>
      </w:r>
      <w:r w:rsidR="005301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пункта 4 статьи 157 Бюджетного кодекса РФ проведен анализ осуществления главным администратором средств бюджета</w:t>
      </w:r>
      <w:r w:rsidR="00BC3B7B">
        <w:rPr>
          <w:rFonts w:ascii="Times New Roman" w:hAnsi="Times New Roman" w:cs="Times New Roman"/>
          <w:sz w:val="28"/>
          <w:szCs w:val="28"/>
        </w:rPr>
        <w:t xml:space="preserve"> Рузского муниципального района – финансовым </w:t>
      </w:r>
      <w:r w:rsidR="00BC3B7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1B3A78" w:rsidRDefault="001B3A78" w:rsidP="00C03C1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7B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BC3B7B" w:rsidRPr="00BC3B7B">
        <w:rPr>
          <w:rFonts w:ascii="Times New Roman" w:hAnsi="Times New Roman" w:cs="Times New Roman"/>
          <w:b/>
          <w:sz w:val="28"/>
          <w:szCs w:val="28"/>
        </w:rPr>
        <w:t>осуществления внутреннего финансового контроля</w:t>
      </w:r>
      <w:r w:rsidR="00C03C15">
        <w:rPr>
          <w:rFonts w:ascii="Times New Roman" w:hAnsi="Times New Roman" w:cs="Times New Roman"/>
          <w:b/>
          <w:sz w:val="28"/>
          <w:szCs w:val="28"/>
        </w:rPr>
        <w:t xml:space="preserve"> и внутреннего финансового аудита</w:t>
      </w:r>
    </w:p>
    <w:p w:rsidR="00CB27AA" w:rsidRDefault="00CB27AA" w:rsidP="007E4D2A">
      <w:pPr>
        <w:pStyle w:val="1"/>
        <w:spacing w:line="360" w:lineRule="auto"/>
        <w:ind w:firstLine="540"/>
        <w:jc w:val="both"/>
        <w:rPr>
          <w:sz w:val="28"/>
          <w:szCs w:val="28"/>
        </w:rPr>
      </w:pPr>
      <w:r w:rsidRPr="00CB27A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Решению Совета депутатов Рузского муниципального района Московской области от 24.12.2014 г. № 127/22 </w:t>
      </w:r>
      <w:r w:rsidRPr="00CB27AA">
        <w:rPr>
          <w:sz w:val="28"/>
          <w:szCs w:val="28"/>
        </w:rPr>
        <w:t>«О бюджете Рузского муниципального района на 2015 год и на плановый период 2016 и 2017 годов»</w:t>
      </w:r>
      <w:r>
        <w:rPr>
          <w:sz w:val="28"/>
          <w:szCs w:val="28"/>
        </w:rPr>
        <w:t xml:space="preserve"> </w:t>
      </w:r>
      <w:r w:rsidR="00B85804">
        <w:rPr>
          <w:sz w:val="28"/>
          <w:szCs w:val="28"/>
        </w:rPr>
        <w:t>финансовое управление наделено следующими бюджетными полномочиями</w:t>
      </w:r>
      <w:r>
        <w:rPr>
          <w:sz w:val="28"/>
          <w:szCs w:val="28"/>
        </w:rPr>
        <w:t>:</w:t>
      </w:r>
    </w:p>
    <w:p w:rsidR="00CB27AA" w:rsidRDefault="00B85804" w:rsidP="00D530F1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главного администратора доходов </w:t>
      </w:r>
      <w:r w:rsidRPr="00C157A3">
        <w:rPr>
          <w:sz w:val="28"/>
          <w:szCs w:val="28"/>
        </w:rPr>
        <w:t>бюджета Рузского муниципального района</w:t>
      </w:r>
      <w:r>
        <w:rPr>
          <w:sz w:val="28"/>
          <w:szCs w:val="28"/>
        </w:rPr>
        <w:t xml:space="preserve"> согласно </w:t>
      </w:r>
      <w:r w:rsidR="006F5228">
        <w:rPr>
          <w:sz w:val="28"/>
          <w:szCs w:val="28"/>
        </w:rPr>
        <w:t>перечню</w:t>
      </w:r>
      <w:r w:rsidR="007E4D2A">
        <w:rPr>
          <w:sz w:val="28"/>
          <w:szCs w:val="28"/>
        </w:rPr>
        <w:t xml:space="preserve"> главных администраторов </w:t>
      </w:r>
      <w:r w:rsidR="00CB27AA" w:rsidRPr="00C157A3">
        <w:rPr>
          <w:sz w:val="28"/>
          <w:szCs w:val="28"/>
        </w:rPr>
        <w:t>доходов бюджета Рузского муниципального района</w:t>
      </w:r>
      <w:r w:rsidR="006F5228">
        <w:rPr>
          <w:sz w:val="28"/>
          <w:szCs w:val="28"/>
        </w:rPr>
        <w:t xml:space="preserve"> (Приложение № 2 к Решению Совета депутатов)</w:t>
      </w:r>
      <w:r w:rsidR="00CB27AA">
        <w:rPr>
          <w:sz w:val="28"/>
          <w:szCs w:val="28"/>
        </w:rPr>
        <w:t>;</w:t>
      </w:r>
    </w:p>
    <w:p w:rsidR="00CB27AA" w:rsidRDefault="006F5228" w:rsidP="00D530F1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администратора </w:t>
      </w:r>
      <w:proofErr w:type="gramStart"/>
      <w:r w:rsidRPr="00C157A3">
        <w:rPr>
          <w:sz w:val="28"/>
          <w:szCs w:val="28"/>
        </w:rPr>
        <w:t>источников внутреннего финансирования дефицита бюджета Рузского муниципального района</w:t>
      </w:r>
      <w:proofErr w:type="gramEnd"/>
      <w:r>
        <w:rPr>
          <w:sz w:val="28"/>
          <w:szCs w:val="28"/>
        </w:rPr>
        <w:t xml:space="preserve"> согласно перечню</w:t>
      </w:r>
      <w:r w:rsidR="007E4D2A">
        <w:rPr>
          <w:sz w:val="28"/>
          <w:szCs w:val="28"/>
        </w:rPr>
        <w:t xml:space="preserve"> главных администраторов </w:t>
      </w:r>
      <w:r w:rsidR="00CB27AA" w:rsidRPr="00C157A3">
        <w:rPr>
          <w:sz w:val="28"/>
          <w:szCs w:val="28"/>
        </w:rPr>
        <w:t>источников внутреннего финансирования дефицита бюджета Рузского муниципального района</w:t>
      </w:r>
      <w:r>
        <w:rPr>
          <w:sz w:val="28"/>
          <w:szCs w:val="28"/>
        </w:rPr>
        <w:t xml:space="preserve"> (Приложение № 3 к Решению Совета депутатов)</w:t>
      </w:r>
      <w:r w:rsidR="00CB27AA">
        <w:rPr>
          <w:sz w:val="28"/>
          <w:szCs w:val="28"/>
        </w:rPr>
        <w:t xml:space="preserve">; </w:t>
      </w:r>
    </w:p>
    <w:p w:rsidR="00CB27AA" w:rsidRDefault="00CB27AA" w:rsidP="00D530F1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228">
        <w:rPr>
          <w:sz w:val="28"/>
          <w:szCs w:val="28"/>
        </w:rPr>
        <w:t>главного распорядителя бюджетных средств согласно ведомственной  структуре</w:t>
      </w:r>
      <w:r w:rsidRPr="00C157A3">
        <w:rPr>
          <w:sz w:val="28"/>
          <w:szCs w:val="28"/>
        </w:rPr>
        <w:t xml:space="preserve"> расходов бюджета Рузского муниципального района</w:t>
      </w:r>
      <w:r w:rsidR="006F5228">
        <w:rPr>
          <w:sz w:val="28"/>
          <w:szCs w:val="28"/>
        </w:rPr>
        <w:t xml:space="preserve"> (</w:t>
      </w:r>
      <w:r w:rsidR="00DA7F96">
        <w:rPr>
          <w:sz w:val="28"/>
          <w:szCs w:val="28"/>
        </w:rPr>
        <w:t>Приложение № 6 к Решению Совета депутатов)</w:t>
      </w:r>
      <w:r>
        <w:rPr>
          <w:sz w:val="28"/>
          <w:szCs w:val="28"/>
        </w:rPr>
        <w:t>.</w:t>
      </w:r>
    </w:p>
    <w:p w:rsidR="00E64341" w:rsidRDefault="009C6C3F" w:rsidP="007E4D2A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530F1">
        <w:rPr>
          <w:sz w:val="28"/>
          <w:szCs w:val="28"/>
        </w:rPr>
        <w:t>огласно статье</w:t>
      </w:r>
      <w:r w:rsidR="00E64341">
        <w:rPr>
          <w:sz w:val="28"/>
          <w:szCs w:val="28"/>
        </w:rPr>
        <w:t xml:space="preserve"> 160.2-1 Бюджетного кодекса РФ финансовое управление как главный администратор средств бюджета Рузского муниципального района </w:t>
      </w:r>
      <w:r>
        <w:rPr>
          <w:sz w:val="28"/>
          <w:szCs w:val="28"/>
        </w:rPr>
        <w:t>должно</w:t>
      </w:r>
      <w:r w:rsidR="00C03C15">
        <w:rPr>
          <w:sz w:val="28"/>
          <w:szCs w:val="28"/>
        </w:rPr>
        <w:t xml:space="preserve"> осуществля</w:t>
      </w:r>
      <w:r w:rsidR="00E64341">
        <w:rPr>
          <w:sz w:val="28"/>
          <w:szCs w:val="28"/>
        </w:rPr>
        <w:t>т</w:t>
      </w:r>
      <w:r w:rsidR="00C03C15">
        <w:rPr>
          <w:sz w:val="28"/>
          <w:szCs w:val="28"/>
        </w:rPr>
        <w:t>ь</w:t>
      </w:r>
      <w:r w:rsidR="00E64341">
        <w:rPr>
          <w:sz w:val="28"/>
          <w:szCs w:val="28"/>
        </w:rPr>
        <w:t xml:space="preserve"> внутренний финансовый контроль и </w:t>
      </w:r>
      <w:r w:rsidR="00E64341" w:rsidRPr="00C03C15">
        <w:rPr>
          <w:sz w:val="28"/>
          <w:szCs w:val="28"/>
        </w:rPr>
        <w:t>на основе функциональной независимости</w:t>
      </w:r>
      <w:r w:rsidR="00E64341">
        <w:rPr>
          <w:sz w:val="28"/>
          <w:szCs w:val="28"/>
        </w:rPr>
        <w:t xml:space="preserve"> внутренний финансовый аудит.</w:t>
      </w:r>
    </w:p>
    <w:p w:rsidR="00CE6649" w:rsidRDefault="00527D00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финансовый контроль осуществляется непрерывно начальником, заместителем начальника, сотрудниками </w:t>
      </w:r>
      <w:r w:rsidR="002A66EF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отдела</w:t>
      </w:r>
      <w:r w:rsidR="002A66EF">
        <w:rPr>
          <w:sz w:val="28"/>
          <w:szCs w:val="28"/>
        </w:rPr>
        <w:t xml:space="preserve">, сотрудниками отдела исполнения бюджета, сотрудниками отдела </w:t>
      </w:r>
      <w:r w:rsidR="002A66EF" w:rsidRPr="002A66EF">
        <w:rPr>
          <w:sz w:val="28"/>
          <w:szCs w:val="28"/>
        </w:rPr>
        <w:t>бухгалтерского учета и сводной отчетности</w:t>
      </w:r>
      <w:r w:rsidRPr="002A66EF">
        <w:rPr>
          <w:sz w:val="28"/>
          <w:szCs w:val="28"/>
        </w:rPr>
        <w:t xml:space="preserve"> </w:t>
      </w:r>
      <w:r w:rsidR="00CE6649">
        <w:rPr>
          <w:sz w:val="28"/>
          <w:szCs w:val="28"/>
        </w:rPr>
        <w:t>финансового управления. Внутренний финансовый контроль направлен:</w:t>
      </w:r>
    </w:p>
    <w:p w:rsidR="00DA7F96" w:rsidRDefault="00CE6649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соблюдение установленных в соответствии с бюджетным законодательством РФ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 финансовым управлением;</w:t>
      </w:r>
    </w:p>
    <w:p w:rsidR="00CE6649" w:rsidRDefault="00CE6649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 подготовку и организацию мер по повышению экономности и результативности использования бюджетных средств.</w:t>
      </w:r>
    </w:p>
    <w:p w:rsidR="00CE6649" w:rsidRDefault="00CE6649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финансового управления осуществляют внутренний финансовый контроль в отношении следующих внутренних бюджетных процедур:</w:t>
      </w:r>
    </w:p>
    <w:p w:rsidR="00CE6649" w:rsidRDefault="00CE6649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E3A81">
        <w:rPr>
          <w:sz w:val="28"/>
          <w:szCs w:val="28"/>
        </w:rPr>
        <w:t>составление и представление документов в финансовое управление, необходимых для составления и рассмотрения проекта бюджета, в т.ч. реестров расходных обязательств и обоснований бюджетных ассигнований;</w:t>
      </w:r>
    </w:p>
    <w:p w:rsidR="000E3A81" w:rsidRDefault="007F2D47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составление и представление документов финансовому управлению, необходимых для составления и рассмотрения проекта бюджета;</w:t>
      </w:r>
    </w:p>
    <w:p w:rsidR="007F2D47" w:rsidRDefault="007F2D47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составление и представление документов </w:t>
      </w:r>
      <w:r w:rsidRPr="00990455">
        <w:rPr>
          <w:sz w:val="28"/>
          <w:szCs w:val="28"/>
        </w:rPr>
        <w:t>в финансовое управление,</w:t>
      </w:r>
      <w:r>
        <w:rPr>
          <w:sz w:val="28"/>
          <w:szCs w:val="28"/>
        </w:rPr>
        <w:t xml:space="preserve"> необходимых для составления и ведения кассового плана по доходам бюджета, расходам бюджета и источникам финансирования дефицита бюджета;</w:t>
      </w:r>
    </w:p>
    <w:p w:rsidR="007F2D47" w:rsidRDefault="007F2D47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90455" w:rsidRPr="00990455">
        <w:rPr>
          <w:sz w:val="28"/>
          <w:szCs w:val="28"/>
        </w:rPr>
        <w:t xml:space="preserve"> </w:t>
      </w:r>
      <w:r w:rsidR="00990455">
        <w:rPr>
          <w:sz w:val="28"/>
          <w:szCs w:val="28"/>
        </w:rPr>
        <w:t>составление, утверждение и ведение бюджетной росписи главного распорядителя бюджетных средств;</w:t>
      </w:r>
    </w:p>
    <w:p w:rsidR="007633DE" w:rsidRDefault="00990455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633DE">
        <w:rPr>
          <w:sz w:val="28"/>
          <w:szCs w:val="28"/>
        </w:rPr>
        <w:t>составление и направление документов в финансовое управление, необходимых для формирования и ведения сводной бюджетной росписи бюджета, а также для доведения (распределения) бюджетных ассигнований и лимитов бюджетных обязательств до главных распорядителей бюджетных средств;</w:t>
      </w:r>
    </w:p>
    <w:p w:rsidR="005C02E0" w:rsidRDefault="007633DE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составление</w:t>
      </w:r>
      <w:r w:rsidR="005C02E0">
        <w:rPr>
          <w:sz w:val="28"/>
          <w:szCs w:val="28"/>
        </w:rPr>
        <w:t xml:space="preserve"> и исполнение бюджетной  сметы;</w:t>
      </w:r>
    </w:p>
    <w:p w:rsidR="00990455" w:rsidRDefault="005C02E0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763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</w:t>
      </w:r>
      <w:r w:rsidR="00882401">
        <w:rPr>
          <w:sz w:val="28"/>
          <w:szCs w:val="28"/>
        </w:rPr>
        <w:t>в пределах доведенных лимитов бюджетных обязательств и (или) бюджетных ассигнований бюджетных ассигнований бюджетных обязательств;</w:t>
      </w:r>
    </w:p>
    <w:p w:rsidR="00992AB8" w:rsidRDefault="00882401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з) осуществление начисления, учета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правильностью исчисления, полнотой и современностью осуществления платежей (поступления источников финансирования дефицита</w:t>
      </w:r>
      <w:r w:rsidR="00992AB8">
        <w:rPr>
          <w:sz w:val="28"/>
          <w:szCs w:val="28"/>
        </w:rPr>
        <w:t xml:space="preserve"> бюджета) в муниципальный бюджет, пеней и штрафов по ним;</w:t>
      </w:r>
    </w:p>
    <w:p w:rsidR="00992AB8" w:rsidRDefault="00992AB8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к) принятие решений о возврате излишне уплаченных (взысканных) платежей в местный 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F13006" w:rsidRDefault="00992AB8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л) </w:t>
      </w:r>
      <w:r w:rsidR="00F13006">
        <w:rPr>
          <w:sz w:val="28"/>
          <w:szCs w:val="28"/>
        </w:rPr>
        <w:t>принятие решений о зачете (об уточнении) платежей в местный бюджет);</w:t>
      </w:r>
      <w:proofErr w:type="gramEnd"/>
    </w:p>
    <w:p w:rsidR="00F13006" w:rsidRDefault="00F13006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м) процедура ведения бюджетного учета, в т.ч.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 инвентаризаций;</w:t>
      </w:r>
    </w:p>
    <w:p w:rsidR="00F13006" w:rsidRDefault="00F13006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н) составление и представление бюджетной и сводной бюджетной отчетности;</w:t>
      </w:r>
    </w:p>
    <w:p w:rsidR="00F13006" w:rsidRDefault="00F13006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о) исполнение судебных актов</w:t>
      </w:r>
      <w:r w:rsidR="00E30119">
        <w:rPr>
          <w:sz w:val="28"/>
          <w:szCs w:val="28"/>
        </w:rPr>
        <w:t xml:space="preserve">, предусматривающих обращение взыскания на средства местного бюджета по денежным обязательствам казенных учреждений, а также исполнение судебных актов </w:t>
      </w:r>
      <w:r>
        <w:rPr>
          <w:sz w:val="28"/>
          <w:szCs w:val="28"/>
        </w:rPr>
        <w:t xml:space="preserve"> по искам к муниципальным учреждениям Рузского муниципального района;</w:t>
      </w:r>
    </w:p>
    <w:p w:rsidR="00CD793E" w:rsidRDefault="00CD793E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8D1BC3" w:rsidRDefault="00CD793E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осуществление предусмотренных правовыми актами о выделении в распоряжение главного </w:t>
      </w:r>
      <w:proofErr w:type="gramStart"/>
      <w:r>
        <w:rPr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ассигнований, предназначенных для погашения источников финансирования дефицита </w:t>
      </w:r>
      <w:r w:rsidR="008D1BC3">
        <w:rPr>
          <w:sz w:val="28"/>
          <w:szCs w:val="28"/>
        </w:rPr>
        <w:t xml:space="preserve">бюджета, действий, направленных на обеспечение адресности и целевого характера использования указанных </w:t>
      </w:r>
      <w:r w:rsidR="008D1BC3">
        <w:rPr>
          <w:sz w:val="28"/>
          <w:szCs w:val="28"/>
        </w:rPr>
        <w:lastRenderedPageBreak/>
        <w:t>ассигнований.</w:t>
      </w:r>
    </w:p>
    <w:p w:rsidR="008D1BC3" w:rsidRDefault="008D1BC3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должностными лицами финансового управления внутреннего финансового контроля производятся следующие контрольные действия:</w:t>
      </w:r>
    </w:p>
    <w:p w:rsidR="008D1BC3" w:rsidRDefault="008D1BC3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проверка оформления документов на соответствие требованиям нормативных правовых актов Рузского муниципального района, регулирующих бюджетные правоотношения, и внутренних стандартов и процедур;</w:t>
      </w:r>
    </w:p>
    <w:p w:rsidR="008D1BC3" w:rsidRDefault="008D1BC3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авторизация операций (действий по оформлению документов, необходимых для выполнения внутренних бюджетных процедур);</w:t>
      </w:r>
    </w:p>
    <w:p w:rsidR="008D1BC3" w:rsidRDefault="008D1BC3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сверка данных;</w:t>
      </w:r>
    </w:p>
    <w:p w:rsidR="008D1BC3" w:rsidRDefault="008D1BC3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сбор и анализ информации о результатах выполнения внутренних </w:t>
      </w:r>
      <w:r w:rsidR="00F973A4">
        <w:rPr>
          <w:sz w:val="28"/>
          <w:szCs w:val="28"/>
        </w:rPr>
        <w:t>бюджетных процедур.</w:t>
      </w:r>
    </w:p>
    <w:p w:rsidR="009544AD" w:rsidRDefault="000B7C3A" w:rsidP="00713B70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финансового управления осуществляют визуальные, автоматические и смешанные контрольные действия.</w:t>
      </w:r>
      <w:r w:rsidR="009544AD">
        <w:rPr>
          <w:sz w:val="28"/>
          <w:szCs w:val="28"/>
        </w:rPr>
        <w:t xml:space="preserve"> </w:t>
      </w:r>
    </w:p>
    <w:p w:rsidR="00F973A4" w:rsidRDefault="007E6885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</w:t>
      </w:r>
      <w:r w:rsidR="003A3128">
        <w:rPr>
          <w:sz w:val="28"/>
          <w:szCs w:val="28"/>
        </w:rPr>
        <w:t xml:space="preserve"> соблюдения внутренних стандартов и </w:t>
      </w:r>
      <w:r>
        <w:rPr>
          <w:sz w:val="28"/>
          <w:szCs w:val="28"/>
        </w:rPr>
        <w:t xml:space="preserve"> организации внутреннего финансового контроля разработано и утверждено Положение о</w:t>
      </w:r>
      <w:r w:rsidR="007E4D2A">
        <w:rPr>
          <w:sz w:val="28"/>
          <w:szCs w:val="28"/>
        </w:rPr>
        <w:t xml:space="preserve"> внутреннем финансовом контроле</w:t>
      </w:r>
      <w:r w:rsidR="000B7C3A">
        <w:rPr>
          <w:sz w:val="28"/>
          <w:szCs w:val="28"/>
        </w:rPr>
        <w:t xml:space="preserve"> </w:t>
      </w:r>
      <w:r>
        <w:rPr>
          <w:sz w:val="28"/>
          <w:szCs w:val="28"/>
        </w:rPr>
        <w:t>в финансовом управлении администрации Рузского муниципального района (Приложение № 7</w:t>
      </w:r>
      <w:r w:rsidR="001662C4">
        <w:rPr>
          <w:sz w:val="28"/>
          <w:szCs w:val="28"/>
        </w:rPr>
        <w:t xml:space="preserve"> к</w:t>
      </w:r>
      <w:r w:rsidR="000A6E02">
        <w:rPr>
          <w:sz w:val="28"/>
          <w:szCs w:val="28"/>
        </w:rPr>
        <w:t xml:space="preserve"> </w:t>
      </w:r>
      <w:r w:rsidR="000A6E02" w:rsidRPr="000A6E02">
        <w:rPr>
          <w:sz w:val="28"/>
          <w:szCs w:val="28"/>
        </w:rPr>
        <w:t>Учетной политик</w:t>
      </w:r>
      <w:r w:rsidR="00450A8B">
        <w:rPr>
          <w:sz w:val="28"/>
          <w:szCs w:val="28"/>
        </w:rPr>
        <w:t>и</w:t>
      </w:r>
      <w:r w:rsidR="000A6E02" w:rsidRPr="000A6E02">
        <w:rPr>
          <w:sz w:val="28"/>
          <w:szCs w:val="28"/>
        </w:rPr>
        <w:t xml:space="preserve"> для целей бюджетного учета</w:t>
      </w:r>
      <w:r w:rsidR="008C1AC4">
        <w:rPr>
          <w:sz w:val="28"/>
          <w:szCs w:val="28"/>
        </w:rPr>
        <w:t>, утвержденной п</w:t>
      </w:r>
      <w:r w:rsidR="000A6E02">
        <w:rPr>
          <w:sz w:val="28"/>
          <w:szCs w:val="28"/>
        </w:rPr>
        <w:t>риказом</w:t>
      </w:r>
      <w:r w:rsidR="00D27996">
        <w:rPr>
          <w:sz w:val="28"/>
          <w:szCs w:val="28"/>
        </w:rPr>
        <w:t xml:space="preserve"> начальника</w:t>
      </w:r>
      <w:r w:rsidR="001662C4">
        <w:rPr>
          <w:sz w:val="28"/>
          <w:szCs w:val="28"/>
        </w:rPr>
        <w:t xml:space="preserve"> финансового управления </w:t>
      </w:r>
      <w:r w:rsidR="00450A8B">
        <w:rPr>
          <w:sz w:val="28"/>
          <w:szCs w:val="28"/>
        </w:rPr>
        <w:t>от 31.12.2015 г.</w:t>
      </w:r>
      <w:r w:rsidR="001662C4">
        <w:rPr>
          <w:sz w:val="28"/>
          <w:szCs w:val="28"/>
        </w:rPr>
        <w:t xml:space="preserve"> № 108).</w:t>
      </w:r>
      <w:r w:rsidR="00DA74C7">
        <w:rPr>
          <w:sz w:val="28"/>
          <w:szCs w:val="28"/>
        </w:rPr>
        <w:t xml:space="preserve"> </w:t>
      </w:r>
      <w:proofErr w:type="gramEnd"/>
    </w:p>
    <w:p w:rsidR="00876C91" w:rsidRDefault="00876C91" w:rsidP="00876C91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как главный администратор бюджетных средств не осуществляет внутренний финансовый контроль по уровню подведомственности</w:t>
      </w:r>
      <w:r w:rsidR="00E8181D">
        <w:rPr>
          <w:rFonts w:ascii="Times New Roman" w:hAnsi="Times New Roman" w:cs="Times New Roman"/>
          <w:sz w:val="28"/>
          <w:szCs w:val="28"/>
        </w:rPr>
        <w:t xml:space="preserve"> в связи с отсутствием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 распорядителей и</w:t>
      </w:r>
      <w:r w:rsidR="009C6C3F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средств. </w:t>
      </w:r>
      <w:r>
        <w:rPr>
          <w:rFonts w:ascii="Times New Roman" w:hAnsi="Times New Roman" w:cs="Times New Roman"/>
          <w:sz w:val="28"/>
          <w:szCs w:val="28"/>
        </w:rPr>
        <w:t>В связи с этим п</w:t>
      </w:r>
      <w:r w:rsidRPr="006F7D65">
        <w:rPr>
          <w:rFonts w:ascii="Times New Roman" w:hAnsi="Times New Roman" w:cs="Times New Roman"/>
          <w:sz w:val="28"/>
          <w:szCs w:val="28"/>
        </w:rPr>
        <w:t xml:space="preserve">олномочия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 w:rsidRPr="006F7D65">
        <w:rPr>
          <w:rFonts w:ascii="Times New Roman" w:hAnsi="Times New Roman" w:cs="Times New Roman"/>
          <w:sz w:val="28"/>
          <w:szCs w:val="28"/>
        </w:rPr>
        <w:t xml:space="preserve"> финансовым управлением как главным администратором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осуществляются (за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имением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внутреннего финансового аудита).</w:t>
      </w:r>
    </w:p>
    <w:p w:rsidR="00876C91" w:rsidRPr="000250B2" w:rsidRDefault="00876C91" w:rsidP="00876C91">
      <w:pPr>
        <w:pStyle w:val="1"/>
        <w:spacing w:line="360" w:lineRule="auto"/>
        <w:ind w:firstLine="360"/>
        <w:jc w:val="center"/>
        <w:rPr>
          <w:b/>
          <w:sz w:val="28"/>
          <w:szCs w:val="28"/>
        </w:rPr>
      </w:pPr>
      <w:r w:rsidRPr="000250B2">
        <w:rPr>
          <w:b/>
          <w:sz w:val="28"/>
          <w:szCs w:val="28"/>
        </w:rPr>
        <w:t>Выводы</w:t>
      </w:r>
      <w:r w:rsidR="000250B2">
        <w:rPr>
          <w:b/>
          <w:sz w:val="28"/>
          <w:szCs w:val="28"/>
        </w:rPr>
        <w:t xml:space="preserve"> и предложения</w:t>
      </w:r>
    </w:p>
    <w:p w:rsidR="00E72897" w:rsidRDefault="00E72897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Проводимый финансовым управлением </w:t>
      </w:r>
      <w:r w:rsidR="00F805C9">
        <w:rPr>
          <w:sz w:val="28"/>
          <w:szCs w:val="28"/>
        </w:rPr>
        <w:t>контроль обеспечивает</w:t>
      </w:r>
      <w:r>
        <w:rPr>
          <w:sz w:val="28"/>
          <w:szCs w:val="28"/>
        </w:rPr>
        <w:t xml:space="preserve"> результатив</w:t>
      </w:r>
      <w:r w:rsidR="007B259F">
        <w:rPr>
          <w:sz w:val="28"/>
          <w:szCs w:val="28"/>
        </w:rPr>
        <w:t>ность использования средств</w:t>
      </w:r>
      <w:r w:rsidR="00CF131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7B259F">
        <w:rPr>
          <w:sz w:val="28"/>
          <w:szCs w:val="28"/>
        </w:rPr>
        <w:t xml:space="preserve"> Рузского муниципального района</w:t>
      </w:r>
      <w:r>
        <w:rPr>
          <w:sz w:val="28"/>
          <w:szCs w:val="28"/>
        </w:rPr>
        <w:t>, повышает качество составления и достоверности бюджетной отчетности, исключает возможность нарушений действующего законодательства РФ.</w:t>
      </w:r>
    </w:p>
    <w:p w:rsidR="005B184A" w:rsidRDefault="005B184A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целом полномочия по осуществлению внутреннего финансового контроля</w:t>
      </w:r>
      <w:r w:rsidR="0074481C">
        <w:rPr>
          <w:sz w:val="28"/>
          <w:szCs w:val="28"/>
        </w:rPr>
        <w:t xml:space="preserve"> осуществляются финансовым управлением как </w:t>
      </w:r>
      <w:r w:rsidR="0074481C" w:rsidRPr="00A22AAD">
        <w:rPr>
          <w:sz w:val="28"/>
          <w:szCs w:val="28"/>
        </w:rPr>
        <w:t>главным администратором бюджетных средств</w:t>
      </w:r>
      <w:r w:rsidR="0074481C">
        <w:rPr>
          <w:sz w:val="28"/>
          <w:szCs w:val="28"/>
        </w:rPr>
        <w:t xml:space="preserve"> на удовлетворительном уровне, однако работа по завершению формирования системы финансового контроля и ее совершенствование должна быть продолжена.</w:t>
      </w:r>
    </w:p>
    <w:p w:rsidR="00E72897" w:rsidRDefault="00DB63B3" w:rsidP="008D1BC3">
      <w:pPr>
        <w:pStyle w:val="1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дальнейшего развития </w:t>
      </w:r>
      <w:r w:rsidR="005B184A">
        <w:rPr>
          <w:sz w:val="28"/>
          <w:szCs w:val="28"/>
        </w:rPr>
        <w:t xml:space="preserve">внутреннего финансового контроля, для повышения положительной динамики в формировании системы внутреннего финансового контроля </w:t>
      </w:r>
      <w:r w:rsidR="007D3E34">
        <w:rPr>
          <w:sz w:val="28"/>
          <w:szCs w:val="28"/>
        </w:rPr>
        <w:t xml:space="preserve">контрольная группа </w:t>
      </w:r>
      <w:r w:rsidR="005B184A">
        <w:rPr>
          <w:sz w:val="28"/>
          <w:szCs w:val="28"/>
        </w:rPr>
        <w:t>рекомендуе</w:t>
      </w:r>
      <w:r w:rsidR="00DD69C6">
        <w:rPr>
          <w:sz w:val="28"/>
          <w:szCs w:val="28"/>
        </w:rPr>
        <w:t>т</w:t>
      </w:r>
      <w:r w:rsidR="005B184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совершенствовать внутренние стандарты, а именно:</w:t>
      </w:r>
    </w:p>
    <w:p w:rsidR="00035571" w:rsidRDefault="00D06EF8" w:rsidP="00DB63B3">
      <w:pPr>
        <w:pStyle w:val="1"/>
        <w:numPr>
          <w:ilvl w:val="0"/>
          <w:numId w:val="2"/>
        </w:numPr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63B3">
        <w:rPr>
          <w:sz w:val="28"/>
          <w:szCs w:val="28"/>
        </w:rPr>
        <w:t xml:space="preserve">нести в должностные инструкции сотрудников финансового управления </w:t>
      </w:r>
      <w:r w:rsidR="00035571">
        <w:rPr>
          <w:sz w:val="28"/>
          <w:szCs w:val="28"/>
        </w:rPr>
        <w:t>обязанности по осуществлению внутреннего финансового контроля;</w:t>
      </w:r>
    </w:p>
    <w:p w:rsidR="00DB63B3" w:rsidRDefault="00035571" w:rsidP="00035571">
      <w:pPr>
        <w:pStyle w:val="1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06EF8">
        <w:rPr>
          <w:sz w:val="28"/>
          <w:szCs w:val="28"/>
        </w:rPr>
        <w:t>ф</w:t>
      </w:r>
      <w:r>
        <w:rPr>
          <w:sz w:val="28"/>
          <w:szCs w:val="28"/>
        </w:rPr>
        <w:t>ормировать карты внутреннего финансового контроля, в соответствии с которыми должен осуществляться внутренний финансовый контроль. Актуализировать карты внутреннего финансового контроля до начала очередного финансового года;</w:t>
      </w:r>
    </w:p>
    <w:p w:rsidR="00035571" w:rsidRDefault="00035571" w:rsidP="00035571">
      <w:pPr>
        <w:pStyle w:val="1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06EF8">
        <w:rPr>
          <w:sz w:val="28"/>
          <w:szCs w:val="28"/>
        </w:rPr>
        <w:t>в</w:t>
      </w:r>
      <w:r>
        <w:rPr>
          <w:sz w:val="28"/>
          <w:szCs w:val="28"/>
        </w:rPr>
        <w:t xml:space="preserve">ести журнал </w:t>
      </w:r>
      <w:r w:rsidR="000D6982">
        <w:rPr>
          <w:sz w:val="28"/>
          <w:szCs w:val="28"/>
        </w:rPr>
        <w:t xml:space="preserve">учета результатов </w:t>
      </w:r>
      <w:r>
        <w:rPr>
          <w:sz w:val="28"/>
          <w:szCs w:val="28"/>
        </w:rPr>
        <w:t>внутреннего финансового контроля;</w:t>
      </w:r>
    </w:p>
    <w:p w:rsidR="00035571" w:rsidRDefault="00035571" w:rsidP="00035571">
      <w:pPr>
        <w:pStyle w:val="1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D06EF8">
        <w:rPr>
          <w:sz w:val="28"/>
          <w:szCs w:val="28"/>
        </w:rPr>
        <w:t>с</w:t>
      </w:r>
      <w:r w:rsidR="000D6982">
        <w:rPr>
          <w:sz w:val="28"/>
          <w:szCs w:val="28"/>
        </w:rPr>
        <w:t>оставлять отчетность о результатах внутреннего финансового контроля.</w:t>
      </w:r>
    </w:p>
    <w:p w:rsidR="00097860" w:rsidRDefault="00097860" w:rsidP="009104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D" w:rsidRDefault="00EF2C9D" w:rsidP="009104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F9F">
        <w:rPr>
          <w:rFonts w:ascii="Times New Roman" w:hAnsi="Times New Roman" w:cs="Times New Roman"/>
          <w:sz w:val="28"/>
          <w:szCs w:val="28"/>
        </w:rPr>
        <w:tab/>
      </w:r>
      <w:r w:rsidRPr="008B2F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Орехова</w:t>
      </w:r>
    </w:p>
    <w:p w:rsidR="00097860" w:rsidRDefault="00097860" w:rsidP="009104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D" w:rsidRDefault="00EF2C9D" w:rsidP="009104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инспекции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Козлов</w:t>
      </w:r>
    </w:p>
    <w:p w:rsidR="00097860" w:rsidRDefault="00097860" w:rsidP="00B64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C9D" w:rsidRDefault="00EF2C9D" w:rsidP="00B64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начальника    </w:t>
      </w:r>
    </w:p>
    <w:p w:rsidR="00EF2C9D" w:rsidRDefault="00021DF7" w:rsidP="007E4D2A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F2C9D">
        <w:rPr>
          <w:rFonts w:ascii="Times New Roman" w:hAnsi="Times New Roman" w:cs="Times New Roman"/>
          <w:sz w:val="28"/>
          <w:szCs w:val="28"/>
        </w:rPr>
        <w:t>инансового управлен</w:t>
      </w:r>
      <w:r w:rsidR="007E4D2A">
        <w:rPr>
          <w:rFonts w:ascii="Times New Roman" w:hAnsi="Times New Roman" w:cs="Times New Roman"/>
          <w:sz w:val="28"/>
          <w:szCs w:val="28"/>
        </w:rPr>
        <w:t>ия</w:t>
      </w:r>
      <w:r w:rsidR="007E4D2A">
        <w:rPr>
          <w:rFonts w:ascii="Times New Roman" w:hAnsi="Times New Roman" w:cs="Times New Roman"/>
          <w:sz w:val="28"/>
          <w:szCs w:val="28"/>
        </w:rPr>
        <w:tab/>
      </w:r>
      <w:r w:rsidR="00EF2C9D">
        <w:rPr>
          <w:rFonts w:ascii="Times New Roman" w:hAnsi="Times New Roman" w:cs="Times New Roman"/>
          <w:sz w:val="28"/>
          <w:szCs w:val="28"/>
        </w:rPr>
        <w:t xml:space="preserve">А.А. Егоров                                                                                         </w:t>
      </w:r>
    </w:p>
    <w:p w:rsidR="00EF2C9D" w:rsidRDefault="00EF2C9D" w:rsidP="00EF2C9D">
      <w:pPr>
        <w:spacing w:after="0" w:line="360" w:lineRule="auto"/>
        <w:ind w:left="7080"/>
        <w:rPr>
          <w:rFonts w:ascii="Times New Roman" w:hAnsi="Times New Roman" w:cs="Times New Roman"/>
          <w:sz w:val="28"/>
          <w:szCs w:val="28"/>
        </w:rPr>
      </w:pPr>
    </w:p>
    <w:p w:rsidR="00EF2C9D" w:rsidRDefault="00EF2C9D" w:rsidP="00EF2C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2C9D" w:rsidRPr="006F7D65" w:rsidRDefault="00EF2C9D" w:rsidP="000D6982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0E3A81" w:rsidRPr="002A66EF" w:rsidRDefault="000E3A81" w:rsidP="00527D00">
      <w:pPr>
        <w:pStyle w:val="1"/>
        <w:spacing w:line="360" w:lineRule="auto"/>
        <w:ind w:firstLine="360"/>
        <w:jc w:val="both"/>
        <w:rPr>
          <w:sz w:val="28"/>
          <w:szCs w:val="28"/>
        </w:rPr>
      </w:pPr>
    </w:p>
    <w:p w:rsidR="00B85804" w:rsidRPr="00CB27AA" w:rsidRDefault="00B85804" w:rsidP="00B85804">
      <w:pPr>
        <w:pStyle w:val="1"/>
        <w:spacing w:line="360" w:lineRule="auto"/>
        <w:ind w:left="360"/>
        <w:jc w:val="both"/>
        <w:rPr>
          <w:sz w:val="28"/>
          <w:szCs w:val="28"/>
        </w:rPr>
      </w:pPr>
    </w:p>
    <w:p w:rsidR="00CB27AA" w:rsidRPr="00CB27AA" w:rsidRDefault="00CB27AA" w:rsidP="00CB27AA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CB27AA" w:rsidRPr="004410E0" w:rsidRDefault="00CB27AA" w:rsidP="00CB27AA">
      <w:pPr>
        <w:pStyle w:val="a4"/>
        <w:keepNext w:val="0"/>
        <w:widowControl/>
        <w:rPr>
          <w:sz w:val="16"/>
          <w:szCs w:val="16"/>
        </w:rPr>
      </w:pPr>
      <w:r>
        <w:rPr>
          <w:color w:val="323232"/>
          <w:sz w:val="28"/>
          <w:szCs w:val="28"/>
        </w:rPr>
        <w:tab/>
      </w:r>
    </w:p>
    <w:p w:rsidR="008B3006" w:rsidRPr="00CE14D4" w:rsidRDefault="008B3006" w:rsidP="008B3006">
      <w:pPr>
        <w:pStyle w:val="a3"/>
        <w:spacing w:before="0" w:after="0" w:line="360" w:lineRule="auto"/>
        <w:jc w:val="both"/>
        <w:rPr>
          <w:color w:val="323232"/>
          <w:sz w:val="28"/>
          <w:szCs w:val="28"/>
        </w:rPr>
      </w:pPr>
    </w:p>
    <w:sectPr w:rsidR="008B3006" w:rsidRPr="00CE14D4" w:rsidSect="00FF59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80" w:rsidRDefault="00A53280" w:rsidP="00E95E62">
      <w:pPr>
        <w:spacing w:after="0"/>
      </w:pPr>
      <w:r>
        <w:separator/>
      </w:r>
    </w:p>
  </w:endnote>
  <w:endnote w:type="continuationSeparator" w:id="0">
    <w:p w:rsidR="00A53280" w:rsidRDefault="00A53280" w:rsidP="00E95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62" w:rsidRDefault="00E95E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62" w:rsidRDefault="00E95E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62" w:rsidRDefault="00E95E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80" w:rsidRDefault="00A53280" w:rsidP="00E95E62">
      <w:pPr>
        <w:spacing w:after="0"/>
      </w:pPr>
      <w:r>
        <w:separator/>
      </w:r>
    </w:p>
  </w:footnote>
  <w:footnote w:type="continuationSeparator" w:id="0">
    <w:p w:rsidR="00A53280" w:rsidRDefault="00A53280" w:rsidP="00E95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62" w:rsidRDefault="00E95E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62" w:rsidRDefault="00E95E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62" w:rsidRDefault="00E95E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0C74"/>
    <w:multiLevelType w:val="hybridMultilevel"/>
    <w:tmpl w:val="7A4E8A06"/>
    <w:lvl w:ilvl="0" w:tplc="04190011">
      <w:start w:val="1"/>
      <w:numFmt w:val="decimal"/>
      <w:lvlText w:val="%1)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>
    <w:nsid w:val="29A31B60"/>
    <w:multiLevelType w:val="hybridMultilevel"/>
    <w:tmpl w:val="94588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F6"/>
    <w:rsid w:val="00021DF7"/>
    <w:rsid w:val="000250B2"/>
    <w:rsid w:val="00035571"/>
    <w:rsid w:val="00066882"/>
    <w:rsid w:val="00072B1E"/>
    <w:rsid w:val="000945E1"/>
    <w:rsid w:val="00097860"/>
    <w:rsid w:val="000A6E02"/>
    <w:rsid w:val="000B7C3A"/>
    <w:rsid w:val="000D6982"/>
    <w:rsid w:val="000E3A81"/>
    <w:rsid w:val="001662C4"/>
    <w:rsid w:val="001B3A78"/>
    <w:rsid w:val="001D239A"/>
    <w:rsid w:val="002404F6"/>
    <w:rsid w:val="00282682"/>
    <w:rsid w:val="00297F72"/>
    <w:rsid w:val="002A66EF"/>
    <w:rsid w:val="002F1962"/>
    <w:rsid w:val="003159A4"/>
    <w:rsid w:val="00374E52"/>
    <w:rsid w:val="003A3128"/>
    <w:rsid w:val="00450A8B"/>
    <w:rsid w:val="0048346F"/>
    <w:rsid w:val="00493F42"/>
    <w:rsid w:val="004D0817"/>
    <w:rsid w:val="00527D00"/>
    <w:rsid w:val="005301CF"/>
    <w:rsid w:val="005629C5"/>
    <w:rsid w:val="00567794"/>
    <w:rsid w:val="005847E6"/>
    <w:rsid w:val="005B184A"/>
    <w:rsid w:val="005C02E0"/>
    <w:rsid w:val="005C1B6B"/>
    <w:rsid w:val="006C580F"/>
    <w:rsid w:val="006F5228"/>
    <w:rsid w:val="006F7D65"/>
    <w:rsid w:val="00713B70"/>
    <w:rsid w:val="0074481C"/>
    <w:rsid w:val="007633DE"/>
    <w:rsid w:val="007B259F"/>
    <w:rsid w:val="007D3E34"/>
    <w:rsid w:val="007E4D2A"/>
    <w:rsid w:val="007E6885"/>
    <w:rsid w:val="007F2D47"/>
    <w:rsid w:val="00876C91"/>
    <w:rsid w:val="00882401"/>
    <w:rsid w:val="008B05A6"/>
    <w:rsid w:val="008B3006"/>
    <w:rsid w:val="008C1AC4"/>
    <w:rsid w:val="008D1BC3"/>
    <w:rsid w:val="008F57C4"/>
    <w:rsid w:val="00910486"/>
    <w:rsid w:val="00913670"/>
    <w:rsid w:val="00932095"/>
    <w:rsid w:val="00933331"/>
    <w:rsid w:val="009544AD"/>
    <w:rsid w:val="0098458E"/>
    <w:rsid w:val="00990455"/>
    <w:rsid w:val="00992AB8"/>
    <w:rsid w:val="009A274F"/>
    <w:rsid w:val="009C6C3F"/>
    <w:rsid w:val="00A22AAD"/>
    <w:rsid w:val="00A23549"/>
    <w:rsid w:val="00A50CB0"/>
    <w:rsid w:val="00A53280"/>
    <w:rsid w:val="00A66C95"/>
    <w:rsid w:val="00B6448C"/>
    <w:rsid w:val="00B85804"/>
    <w:rsid w:val="00B9551B"/>
    <w:rsid w:val="00BC3B7B"/>
    <w:rsid w:val="00C03C15"/>
    <w:rsid w:val="00C3627B"/>
    <w:rsid w:val="00C37A04"/>
    <w:rsid w:val="00C53FDA"/>
    <w:rsid w:val="00CA5FA9"/>
    <w:rsid w:val="00CB27AA"/>
    <w:rsid w:val="00CD793E"/>
    <w:rsid w:val="00CE6649"/>
    <w:rsid w:val="00CF02A7"/>
    <w:rsid w:val="00CF131E"/>
    <w:rsid w:val="00D06EF8"/>
    <w:rsid w:val="00D27996"/>
    <w:rsid w:val="00D456D9"/>
    <w:rsid w:val="00D530F1"/>
    <w:rsid w:val="00DA74C7"/>
    <w:rsid w:val="00DA7F96"/>
    <w:rsid w:val="00DB63B3"/>
    <w:rsid w:val="00DD69C6"/>
    <w:rsid w:val="00E30119"/>
    <w:rsid w:val="00E522B5"/>
    <w:rsid w:val="00E64341"/>
    <w:rsid w:val="00E72897"/>
    <w:rsid w:val="00E8181D"/>
    <w:rsid w:val="00E84AF0"/>
    <w:rsid w:val="00E95E62"/>
    <w:rsid w:val="00EE09F5"/>
    <w:rsid w:val="00EF2C9D"/>
    <w:rsid w:val="00F13006"/>
    <w:rsid w:val="00F805C9"/>
    <w:rsid w:val="00F973A4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006"/>
    <w:pPr>
      <w:spacing w:before="120" w:after="1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B27AA"/>
    <w:pPr>
      <w:widowControl w:val="0"/>
      <w:spacing w:after="0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4">
    <w:name w:val="загол"/>
    <w:basedOn w:val="1"/>
    <w:next w:val="1"/>
    <w:rsid w:val="00CB27AA"/>
    <w:pPr>
      <w:keepNext/>
      <w:jc w:val="center"/>
    </w:pPr>
    <w:rPr>
      <w:b/>
      <w:caps/>
      <w:sz w:val="24"/>
    </w:rPr>
  </w:style>
  <w:style w:type="paragraph" w:styleId="a5">
    <w:name w:val="header"/>
    <w:basedOn w:val="a"/>
    <w:link w:val="a6"/>
    <w:uiPriority w:val="99"/>
    <w:semiHidden/>
    <w:unhideWhenUsed/>
    <w:rsid w:val="00E95E6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E62"/>
  </w:style>
  <w:style w:type="paragraph" w:styleId="a7">
    <w:name w:val="footer"/>
    <w:basedOn w:val="a"/>
    <w:link w:val="a8"/>
    <w:uiPriority w:val="99"/>
    <w:semiHidden/>
    <w:unhideWhenUsed/>
    <w:rsid w:val="00E95E6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006"/>
    <w:pPr>
      <w:spacing w:before="120" w:after="1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B27AA"/>
    <w:pPr>
      <w:widowControl w:val="0"/>
      <w:spacing w:after="0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4">
    <w:name w:val="загол"/>
    <w:basedOn w:val="1"/>
    <w:next w:val="1"/>
    <w:rsid w:val="00CB27AA"/>
    <w:pPr>
      <w:keepNext/>
      <w:jc w:val="center"/>
    </w:pPr>
    <w:rPr>
      <w:b/>
      <w:caps/>
      <w:sz w:val="24"/>
    </w:rPr>
  </w:style>
  <w:style w:type="paragraph" w:styleId="a5">
    <w:name w:val="header"/>
    <w:basedOn w:val="a"/>
    <w:link w:val="a6"/>
    <w:uiPriority w:val="99"/>
    <w:semiHidden/>
    <w:unhideWhenUsed/>
    <w:rsid w:val="00E95E6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E62"/>
  </w:style>
  <w:style w:type="paragraph" w:styleId="a7">
    <w:name w:val="footer"/>
    <w:basedOn w:val="a"/>
    <w:link w:val="a8"/>
    <w:uiPriority w:val="99"/>
    <w:semiHidden/>
    <w:unhideWhenUsed/>
    <w:rsid w:val="00E95E6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74079-D019-44E8-9452-15EFC117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ОВ</dc:creator>
  <cp:lastModifiedBy>Дарья Кузнецова</cp:lastModifiedBy>
  <cp:revision>2</cp:revision>
  <cp:lastPrinted>2016-10-07T09:01:00Z</cp:lastPrinted>
  <dcterms:created xsi:type="dcterms:W3CDTF">2016-10-07T12:06:00Z</dcterms:created>
  <dcterms:modified xsi:type="dcterms:W3CDTF">2016-10-07T12:06:00Z</dcterms:modified>
</cp:coreProperties>
</file>