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0A" w:rsidRDefault="00FC5923" w:rsidP="00FC5923">
      <w:pPr>
        <w:pStyle w:val="ConsPlusNormal"/>
        <w:ind w:left="-1134"/>
        <w:jc w:val="right"/>
      </w:pPr>
      <w:r w:rsidRPr="00FC5923">
        <w:rPr>
          <w:noProof/>
        </w:rPr>
        <w:drawing>
          <wp:inline distT="0" distB="0" distL="0" distR="0">
            <wp:extent cx="6509373" cy="8958365"/>
            <wp:effectExtent l="0" t="0" r="6350" b="0"/>
            <wp:docPr id="1" name="Рисунок 1" descr="C:\Users\-\Desktop\img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img13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13775" cy="8964424"/>
                    </a:xfrm>
                    <a:prstGeom prst="rect">
                      <a:avLst/>
                    </a:prstGeom>
                    <a:noFill/>
                    <a:ln>
                      <a:noFill/>
                    </a:ln>
                  </pic:spPr>
                </pic:pic>
              </a:graphicData>
            </a:graphic>
          </wp:inline>
        </w:drawing>
      </w:r>
    </w:p>
    <w:p w:rsidR="00A3430A" w:rsidRDefault="00A3430A">
      <w:pPr>
        <w:pStyle w:val="ConsPlusNormal"/>
        <w:jc w:val="right"/>
      </w:pPr>
    </w:p>
    <w:p w:rsidR="00A3430A" w:rsidRDefault="00A3430A">
      <w:pPr>
        <w:pStyle w:val="ConsPlusNormal"/>
        <w:jc w:val="right"/>
      </w:pPr>
    </w:p>
    <w:p w:rsidR="00A3430A" w:rsidRDefault="00A3430A">
      <w:pPr>
        <w:pStyle w:val="ConsPlusNormal"/>
        <w:jc w:val="right"/>
      </w:pPr>
      <w:bookmarkStart w:id="0" w:name="_GoBack"/>
      <w:bookmarkEnd w:id="0"/>
      <w:r>
        <w:t>Принято</w:t>
      </w:r>
    </w:p>
    <w:p w:rsidR="00A3430A" w:rsidRDefault="00A3430A">
      <w:pPr>
        <w:pStyle w:val="ConsPlusNormal"/>
        <w:jc w:val="right"/>
      </w:pPr>
      <w:r>
        <w:t>решением Совета депутатов</w:t>
      </w:r>
    </w:p>
    <w:p w:rsidR="00A3430A" w:rsidRDefault="00A3430A">
      <w:pPr>
        <w:pStyle w:val="ConsPlusNormal"/>
        <w:jc w:val="right"/>
      </w:pPr>
      <w:r>
        <w:t>Рузского муниципального района</w:t>
      </w:r>
    </w:p>
    <w:p w:rsidR="00A3430A" w:rsidRDefault="00A3430A">
      <w:pPr>
        <w:pStyle w:val="ConsPlusNormal"/>
        <w:jc w:val="right"/>
      </w:pPr>
      <w:r>
        <w:t>Московской области</w:t>
      </w:r>
    </w:p>
    <w:p w:rsidR="00A3430A" w:rsidRDefault="00A3430A">
      <w:pPr>
        <w:pStyle w:val="ConsPlusNormal"/>
        <w:jc w:val="right"/>
      </w:pPr>
      <w:r>
        <w:t>от 27 октября 2010 г. N 136/16</w:t>
      </w:r>
    </w:p>
    <w:p w:rsidR="00A3430A" w:rsidRDefault="00A3430A">
      <w:pPr>
        <w:pStyle w:val="ConsPlusNormal"/>
        <w:jc w:val="both"/>
      </w:pPr>
    </w:p>
    <w:p w:rsidR="00A3430A" w:rsidRDefault="00A3430A">
      <w:pPr>
        <w:pStyle w:val="ConsPlusTitle"/>
        <w:jc w:val="center"/>
      </w:pPr>
      <w:bookmarkStart w:id="1" w:name="P41"/>
      <w:bookmarkEnd w:id="1"/>
    </w:p>
    <w:p w:rsidR="00A3430A" w:rsidRDefault="00A3430A">
      <w:pPr>
        <w:pStyle w:val="ConsPlusTitle"/>
        <w:jc w:val="center"/>
      </w:pPr>
      <w:r>
        <w:t>ПОЛОЖЕНИЕ</w:t>
      </w:r>
    </w:p>
    <w:p w:rsidR="00A3430A" w:rsidRDefault="00A3430A">
      <w:pPr>
        <w:pStyle w:val="ConsPlusTitle"/>
        <w:jc w:val="center"/>
      </w:pPr>
      <w:r>
        <w:t>ОБ АРЕНДЕ ИМУЩЕСТВА, НАХОДЯЩЕГОСЯ В СОБСТВЕННОСТИ</w:t>
      </w:r>
    </w:p>
    <w:p w:rsidR="00A3430A" w:rsidRDefault="00A3430A">
      <w:pPr>
        <w:pStyle w:val="ConsPlusTitle"/>
        <w:jc w:val="center"/>
      </w:pPr>
      <w:r>
        <w:t>РУЗСКОГО МУНИЦИПАЛЬНОГО РАЙОНА МОСКОВСКОЙ ОБЛАСТИ</w:t>
      </w:r>
    </w:p>
    <w:p w:rsidR="00A3430A" w:rsidRDefault="00A3430A">
      <w:pPr>
        <w:pStyle w:val="ConsPlusNormal"/>
        <w:jc w:val="center"/>
      </w:pPr>
      <w:r>
        <w:t>Список изменяющих документов</w:t>
      </w:r>
    </w:p>
    <w:p w:rsidR="00A3430A" w:rsidRDefault="00A3430A">
      <w:pPr>
        <w:pStyle w:val="ConsPlusNormal"/>
        <w:jc w:val="center"/>
      </w:pPr>
      <w:r>
        <w:t>(в ред. нормативных правовых актов Рузского</w:t>
      </w:r>
    </w:p>
    <w:p w:rsidR="00A3430A" w:rsidRDefault="00A3430A">
      <w:pPr>
        <w:pStyle w:val="ConsPlusNormal"/>
        <w:jc w:val="center"/>
      </w:pPr>
      <w:r>
        <w:t xml:space="preserve">муниципального района МО от 09.03.2011 </w:t>
      </w:r>
      <w:hyperlink r:id="rId5" w:history="1">
        <w:r>
          <w:rPr>
            <w:color w:val="0000FF"/>
          </w:rPr>
          <w:t>N 7/2011-РР</w:t>
        </w:r>
      </w:hyperlink>
      <w:r>
        <w:t>,</w:t>
      </w:r>
    </w:p>
    <w:p w:rsidR="00A3430A" w:rsidRDefault="00A3430A">
      <w:pPr>
        <w:pStyle w:val="ConsPlusNormal"/>
        <w:jc w:val="center"/>
      </w:pPr>
      <w:r>
        <w:t xml:space="preserve">от 07.07.2011 </w:t>
      </w:r>
      <w:hyperlink r:id="rId6" w:history="1">
        <w:r>
          <w:rPr>
            <w:color w:val="0000FF"/>
          </w:rPr>
          <w:t>N 26/2011-РР</w:t>
        </w:r>
      </w:hyperlink>
      <w:r>
        <w:t>,</w:t>
      </w:r>
    </w:p>
    <w:p w:rsidR="00A3430A" w:rsidRDefault="00A3430A">
      <w:pPr>
        <w:pStyle w:val="ConsPlusNormal"/>
        <w:jc w:val="center"/>
      </w:pPr>
      <w:r>
        <w:t>решений Совета депутатов Рузского муниципального района МО</w:t>
      </w:r>
    </w:p>
    <w:p w:rsidR="00A3430A" w:rsidRDefault="00A3430A">
      <w:pPr>
        <w:pStyle w:val="ConsPlusNormal"/>
        <w:jc w:val="center"/>
      </w:pPr>
      <w:r>
        <w:t xml:space="preserve">от 28.03.2012 </w:t>
      </w:r>
      <w:hyperlink r:id="rId7" w:history="1">
        <w:r>
          <w:rPr>
            <w:color w:val="0000FF"/>
          </w:rPr>
          <w:t>N 343/38</w:t>
        </w:r>
      </w:hyperlink>
      <w:r>
        <w:t xml:space="preserve">, от 20.12.2012 </w:t>
      </w:r>
      <w:hyperlink r:id="rId8" w:history="1">
        <w:r>
          <w:rPr>
            <w:color w:val="0000FF"/>
          </w:rPr>
          <w:t>N 423/51</w:t>
        </w:r>
      </w:hyperlink>
      <w:r>
        <w:t>)</w:t>
      </w:r>
    </w:p>
    <w:p w:rsidR="00A3430A" w:rsidRDefault="00A3430A">
      <w:pPr>
        <w:pStyle w:val="ConsPlusNormal"/>
        <w:jc w:val="both"/>
      </w:pPr>
    </w:p>
    <w:p w:rsidR="00A3430A" w:rsidRDefault="00A3430A">
      <w:pPr>
        <w:pStyle w:val="ConsPlusNormal"/>
        <w:ind w:firstLine="540"/>
        <w:jc w:val="both"/>
      </w:pPr>
      <w:r>
        <w:t>Статья 1. Предмет настоящего Положения</w:t>
      </w:r>
    </w:p>
    <w:p w:rsidR="00A3430A" w:rsidRDefault="00A3430A">
      <w:pPr>
        <w:pStyle w:val="ConsPlusNormal"/>
        <w:jc w:val="both"/>
      </w:pPr>
    </w:p>
    <w:p w:rsidR="00A3430A" w:rsidRDefault="00A3430A">
      <w:pPr>
        <w:pStyle w:val="ConsPlusNormal"/>
        <w:ind w:firstLine="540"/>
        <w:jc w:val="both"/>
      </w:pPr>
      <w:r>
        <w:t>1. Настоящее Положение регулирует отношения, возникающие в связи с передачей в аренду имущества, находящегося в собственности Рузского муниципального района Московской области (далее - муниципальная собственность), условия передачи муниципальной собственности в аренду и порядок определения арендной платы.</w:t>
      </w:r>
    </w:p>
    <w:p w:rsidR="00A3430A" w:rsidRDefault="00A3430A">
      <w:pPr>
        <w:pStyle w:val="ConsPlusNormal"/>
        <w:ind w:firstLine="540"/>
        <w:jc w:val="both"/>
      </w:pPr>
      <w:r>
        <w:t>2. Настоящим Положением не регулируются отношения, возникающие в связи с предоставлением в аренду находящихся в собственности Рузского муниципального района Московской области объектов культурного наследия, водных объектов, земельных участков, участков лесного фонда.</w:t>
      </w:r>
    </w:p>
    <w:p w:rsidR="00A3430A" w:rsidRDefault="00A3430A">
      <w:pPr>
        <w:pStyle w:val="ConsPlusNormal"/>
        <w:jc w:val="both"/>
      </w:pPr>
    </w:p>
    <w:p w:rsidR="00A3430A" w:rsidRDefault="00A3430A">
      <w:pPr>
        <w:pStyle w:val="ConsPlusNormal"/>
        <w:ind w:firstLine="540"/>
        <w:jc w:val="both"/>
      </w:pPr>
      <w:r>
        <w:t>Статья 2. Заключение договоров аренды муниципального имущества</w:t>
      </w:r>
    </w:p>
    <w:p w:rsidR="00A3430A" w:rsidRDefault="00A3430A">
      <w:pPr>
        <w:pStyle w:val="ConsPlusNormal"/>
        <w:jc w:val="both"/>
      </w:pPr>
    </w:p>
    <w:p w:rsidR="00A3430A" w:rsidRDefault="00A3430A">
      <w:pPr>
        <w:pStyle w:val="ConsPlusNormal"/>
        <w:ind w:firstLine="540"/>
        <w:jc w:val="both"/>
      </w:pPr>
      <w:r>
        <w:t xml:space="preserve">1. Предоставление муниципальной собственности в аренду осуществляется по результатам торгов (конкурсов, аукционов), за исключением случаев, установленных </w:t>
      </w:r>
      <w:hyperlink w:anchor="P68" w:history="1">
        <w:r>
          <w:rPr>
            <w:color w:val="0000FF"/>
          </w:rPr>
          <w:t>статьей 3</w:t>
        </w:r>
      </w:hyperlink>
      <w:r>
        <w:t xml:space="preserve"> настоящего Положения.</w:t>
      </w:r>
    </w:p>
    <w:p w:rsidR="00A3430A" w:rsidRDefault="00A3430A">
      <w:pPr>
        <w:pStyle w:val="ConsPlusNormal"/>
        <w:ind w:firstLine="540"/>
        <w:jc w:val="both"/>
      </w:pPr>
      <w:r>
        <w:t>2. Арендодателями муниципальной собственности являются:</w:t>
      </w:r>
    </w:p>
    <w:p w:rsidR="00A3430A" w:rsidRDefault="00A3430A">
      <w:pPr>
        <w:pStyle w:val="ConsPlusNormal"/>
        <w:ind w:firstLine="540"/>
        <w:jc w:val="both"/>
      </w:pPr>
      <w:r>
        <w:t>муниципальное образование "Рузский муниципальный район" Московской области - в отношении муниципальной собственности, составляющей казну Рузского муниципального района Московской области, а также находящейся в оперативном управлении органов местного самоуправления Рузского муниципального района Московской области;</w:t>
      </w:r>
    </w:p>
    <w:p w:rsidR="00A3430A" w:rsidRDefault="00A3430A">
      <w:pPr>
        <w:pStyle w:val="ConsPlusNormal"/>
        <w:ind w:firstLine="540"/>
        <w:jc w:val="both"/>
      </w:pPr>
      <w:r>
        <w:t>муниципальные учреждения Рузского муниципального района - в отношении имущества, переданного им в оперативное управление, в рамках уставной деятельности, с согласия собственника имущества;</w:t>
      </w:r>
    </w:p>
    <w:p w:rsidR="00A3430A" w:rsidRDefault="00A3430A">
      <w:pPr>
        <w:pStyle w:val="ConsPlusNormal"/>
        <w:ind w:firstLine="540"/>
        <w:jc w:val="both"/>
      </w:pPr>
      <w:r>
        <w:t>муниципальные унитарные предприятия Рузского муниципального района Московской области, в том числе казенные предприятия (далее - предприятия), - в отношении имущества, переданного им в хозяйственное ведение или в оперативное управление, с согласия собственника имущества.</w:t>
      </w:r>
    </w:p>
    <w:p w:rsidR="00A3430A" w:rsidRDefault="00A3430A">
      <w:pPr>
        <w:pStyle w:val="ConsPlusNormal"/>
        <w:jc w:val="both"/>
      </w:pPr>
      <w:r>
        <w:t xml:space="preserve">(п. 2 в ред. </w:t>
      </w:r>
      <w:hyperlink r:id="rId9" w:history="1">
        <w:r>
          <w:rPr>
            <w:color w:val="0000FF"/>
          </w:rPr>
          <w:t>решения</w:t>
        </w:r>
      </w:hyperlink>
      <w:r>
        <w:t xml:space="preserve"> Совета депутатов Рузского муниципального района МО от 20.12.2012 N 423/51)</w:t>
      </w:r>
    </w:p>
    <w:p w:rsidR="00A3430A" w:rsidRDefault="00A3430A">
      <w:pPr>
        <w:pStyle w:val="ConsPlusNormal"/>
        <w:ind w:firstLine="540"/>
        <w:jc w:val="both"/>
      </w:pPr>
      <w:r>
        <w:t xml:space="preserve">3. Проведение конкурсов или аукционов на право заключения договора аренды муниципальной собственности осуществляется в соответствии с требованиями, установленными </w:t>
      </w:r>
      <w:hyperlink r:id="rId10" w:history="1">
        <w:r>
          <w:rPr>
            <w:color w:val="0000FF"/>
          </w:rPr>
          <w:t>ст. 17.1</w:t>
        </w:r>
      </w:hyperlink>
      <w:r>
        <w:t xml:space="preserve"> Федерального закона от 26.07.2006 N 135-ФЗ "О защите конкуренции", </w:t>
      </w:r>
      <w:hyperlink r:id="rId11" w:history="1">
        <w:r>
          <w:rPr>
            <w:color w:val="0000FF"/>
          </w:rPr>
          <w:t>приказом</w:t>
        </w:r>
      </w:hyperlink>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lastRenderedPageBreak/>
        <w:t>перечне видов имущества, в отношении которого заключение указанных договоров может осуществляться путем проведения торгов в форме конкурса".</w:t>
      </w:r>
    </w:p>
    <w:p w:rsidR="00A3430A" w:rsidRDefault="00A3430A">
      <w:pPr>
        <w:pStyle w:val="ConsPlusNormal"/>
        <w:ind w:firstLine="540"/>
        <w:jc w:val="both"/>
      </w:pPr>
      <w:r>
        <w:t>4. Организаторами конкурсов или аукционов являются арендодатели муниципальной собственности.</w:t>
      </w:r>
    </w:p>
    <w:p w:rsidR="00A3430A" w:rsidRDefault="00A3430A">
      <w:pPr>
        <w:pStyle w:val="ConsPlusNormal"/>
        <w:ind w:firstLine="540"/>
        <w:jc w:val="both"/>
      </w:pPr>
      <w:r>
        <w:t xml:space="preserve">5. Исключен. - </w:t>
      </w:r>
      <w:hyperlink r:id="rId12" w:history="1">
        <w:r>
          <w:rPr>
            <w:color w:val="0000FF"/>
          </w:rPr>
          <w:t>Решение</w:t>
        </w:r>
      </w:hyperlink>
      <w:r>
        <w:t xml:space="preserve"> Совета депутатов Рузского муниципального района МО от 20.12.2012 N 423/51.</w:t>
      </w:r>
    </w:p>
    <w:p w:rsidR="00A3430A" w:rsidRDefault="00A3430A">
      <w:pPr>
        <w:pStyle w:val="ConsPlusNormal"/>
        <w:jc w:val="both"/>
      </w:pPr>
    </w:p>
    <w:p w:rsidR="00A3430A" w:rsidRDefault="00A3430A">
      <w:pPr>
        <w:pStyle w:val="ConsPlusNormal"/>
        <w:ind w:firstLine="540"/>
        <w:jc w:val="both"/>
      </w:pPr>
      <w:bookmarkStart w:id="2" w:name="P68"/>
      <w:bookmarkEnd w:id="2"/>
      <w:r>
        <w:t>Статья 3. Передача муниципального имущества в аренду без проведения торгов (конкурсов, аукционов)</w:t>
      </w:r>
    </w:p>
    <w:p w:rsidR="00A3430A" w:rsidRDefault="00A3430A">
      <w:pPr>
        <w:pStyle w:val="ConsPlusNormal"/>
        <w:jc w:val="both"/>
      </w:pPr>
    </w:p>
    <w:p w:rsidR="00A3430A" w:rsidRDefault="00A3430A">
      <w:pPr>
        <w:pStyle w:val="ConsPlusNormal"/>
        <w:ind w:firstLine="540"/>
        <w:jc w:val="both"/>
      </w:pPr>
      <w:r>
        <w:t>1. Передача муниципальной собственности в аренду без проведения торгов (конкурсов, аукционов) допускается:</w:t>
      </w:r>
    </w:p>
    <w:p w:rsidR="00A3430A" w:rsidRDefault="00A3430A">
      <w:pPr>
        <w:pStyle w:val="ConsPlusNormal"/>
        <w:ind w:firstLine="540"/>
        <w:jc w:val="both"/>
      </w:pPr>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3430A" w:rsidRDefault="00A3430A">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3430A" w:rsidRDefault="00A3430A">
      <w:pPr>
        <w:pStyle w:val="ConsPlusNormal"/>
        <w:ind w:firstLine="540"/>
        <w:jc w:val="both"/>
      </w:pPr>
      <w:r>
        <w:t>3) государственным и муниципальным учреждениям, государственным корпорациям, государственным компаниям;</w:t>
      </w:r>
    </w:p>
    <w:p w:rsidR="00A3430A" w:rsidRDefault="00A3430A">
      <w:pPr>
        <w:pStyle w:val="ConsPlusNormal"/>
        <w:ind w:firstLine="540"/>
        <w:jc w:val="both"/>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p>
    <w:p w:rsidR="00A3430A" w:rsidRDefault="00A3430A">
      <w:pPr>
        <w:pStyle w:val="ConsPlusNormal"/>
        <w:ind w:firstLine="540"/>
        <w:jc w:val="both"/>
      </w:pPr>
      <w:r>
        <w:t>5) адвокатским палатам, нотариальным палатам, торгово-промышленной палате;</w:t>
      </w:r>
    </w:p>
    <w:p w:rsidR="00A3430A" w:rsidRDefault="00A3430A">
      <w:pPr>
        <w:pStyle w:val="ConsPlusNormal"/>
        <w:ind w:firstLine="540"/>
        <w:jc w:val="both"/>
      </w:pPr>
      <w:r>
        <w:t>6) образовательным учреждениям независимо от их организационно-правовых форм, медицинским учреждениям частной системы здравоохранения;</w:t>
      </w:r>
    </w:p>
    <w:p w:rsidR="00A3430A" w:rsidRDefault="00A3430A">
      <w:pPr>
        <w:pStyle w:val="ConsPlusNormal"/>
        <w:ind w:firstLine="540"/>
        <w:jc w:val="both"/>
      </w:pPr>
      <w:r>
        <w:t>7) для размещения объектов почтовой связи;</w:t>
      </w:r>
    </w:p>
    <w:p w:rsidR="00A3430A" w:rsidRDefault="00A3430A">
      <w:pPr>
        <w:pStyle w:val="ConsPlusNormal"/>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3" w:history="1">
        <w:r>
          <w:rPr>
            <w:color w:val="0000FF"/>
          </w:rPr>
          <w:t>законодательством</w:t>
        </w:r>
      </w:hyperlink>
      <w:r>
        <w:t xml:space="preserve"> о градостроительной деятельности;</w:t>
      </w:r>
    </w:p>
    <w:p w:rsidR="00A3430A" w:rsidRDefault="00A3430A">
      <w:pPr>
        <w:pStyle w:val="ConsPlusNormal"/>
        <w:ind w:firstLine="540"/>
        <w:jc w:val="both"/>
      </w:pPr>
      <w:r>
        <w:t xml:space="preserve">9) лицу, которому с предварительного согласия в письменной форме антимонопольного органа представляется муниципальная помощь в порядке, установленном </w:t>
      </w:r>
      <w:hyperlink r:id="rId14" w:history="1">
        <w:r>
          <w:rPr>
            <w:color w:val="0000FF"/>
          </w:rPr>
          <w:t>главой 5</w:t>
        </w:r>
      </w:hyperlink>
      <w:r>
        <w:t xml:space="preserve"> Федерального закона от 26.07.2006 N 135-ФЗ "О защите конкуренции";</w:t>
      </w:r>
    </w:p>
    <w:p w:rsidR="00A3430A" w:rsidRDefault="00A3430A">
      <w:pPr>
        <w:pStyle w:val="ConsPlusNormal"/>
        <w:ind w:firstLine="540"/>
        <w:jc w:val="both"/>
      </w:pPr>
      <w:r>
        <w:t>10) лицу, с которым заключен муниципальный контракт по результатам конкурса или аукциона на поставку товаров, выполнение работ, оказание услуг для муниципальных нужд Рузского муниципального района, если предоставление указанных прав было предусмотрено конкурсной документацией, документацией об аукционе для целей исполнения это муниципального контракта. Срок предоставления указанных прав на такое имущество не может превышать срока исполнения муниципального контракта;</w:t>
      </w:r>
    </w:p>
    <w:p w:rsidR="00A3430A" w:rsidRDefault="00A3430A">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3430A" w:rsidRDefault="00A3430A">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w:t>
      </w:r>
      <w:hyperlink r:id="rId15" w:history="1">
        <w:r>
          <w:rPr>
            <w:color w:val="0000FF"/>
          </w:rPr>
          <w:t>законодательством</w:t>
        </w:r>
      </w:hyperlink>
      <w:r>
        <w:t xml:space="preserve"> Российской Федерации, </w:t>
      </w:r>
      <w:r>
        <w:lastRenderedPageBreak/>
        <w:t>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A3430A" w:rsidRDefault="00A3430A">
      <w:pPr>
        <w:pStyle w:val="ConsPlusNormal"/>
        <w:ind w:firstLine="540"/>
        <w:jc w:val="both"/>
      </w:pPr>
      <w:r>
        <w:t>13) правопреемнику приватизированного муниципального унитарного предприятия Рузского муниципального района в случае, если такое имущество не включено в состав подлежащих приватизации активов приватизированного муниципального унитарного предприятия Рузского муниципального района,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A3430A" w:rsidRDefault="00A3430A">
      <w:pPr>
        <w:pStyle w:val="ConsPlusNormal"/>
        <w:ind w:firstLine="540"/>
        <w:jc w:val="both"/>
      </w:pPr>
      <w:r>
        <w:t>14) разрешается заключение на новый срок без проведения торгов договоров аренды, заключенных до 1 июля 2008 года с субъектами малого или среднего предпринимательства, при условии отсутствия на момент заключения такого договора аренды на новый срок оснований для его досрочного расторжения, предусмотренных действующим договором аренды. При этом заключение указанных договоров аренды возможно на срок не более чем до 1 июля 2015 года.</w:t>
      </w:r>
    </w:p>
    <w:p w:rsidR="00A3430A" w:rsidRDefault="00A3430A">
      <w:pPr>
        <w:pStyle w:val="ConsPlusNormal"/>
        <w:ind w:firstLine="540"/>
        <w:jc w:val="both"/>
      </w:pPr>
      <w:r>
        <w:t>2. Передача муниципальной собственности в аренду без проведения торгов (конкурсов, аукционов) осуществляется при представлении заявителем документов, подтверждающих его право на предоставление ему муниципальной собственности в аренду без проведения торгов (конкурсов, аукционов).</w:t>
      </w:r>
    </w:p>
    <w:p w:rsidR="00A3430A" w:rsidRDefault="00A3430A">
      <w:pPr>
        <w:pStyle w:val="ConsPlusNormal"/>
        <w:jc w:val="both"/>
      </w:pPr>
    </w:p>
    <w:p w:rsidR="00A3430A" w:rsidRDefault="00A3430A">
      <w:pPr>
        <w:pStyle w:val="ConsPlusNormal"/>
        <w:ind w:firstLine="540"/>
        <w:jc w:val="both"/>
      </w:pPr>
      <w:r>
        <w:t>Статья 4. Основные требования, предъявляемые к договору аренды муниципального имущества</w:t>
      </w:r>
    </w:p>
    <w:p w:rsidR="00A3430A" w:rsidRDefault="00A3430A">
      <w:pPr>
        <w:pStyle w:val="ConsPlusNormal"/>
        <w:jc w:val="both"/>
      </w:pPr>
    </w:p>
    <w:p w:rsidR="00A3430A" w:rsidRDefault="00A3430A">
      <w:pPr>
        <w:pStyle w:val="ConsPlusNormal"/>
        <w:ind w:firstLine="540"/>
        <w:jc w:val="both"/>
      </w:pPr>
      <w:r>
        <w:t>1. Договором аренды муниципальной собственности должны определяться следующие условия:</w:t>
      </w:r>
    </w:p>
    <w:p w:rsidR="00A3430A" w:rsidRDefault="00A3430A">
      <w:pPr>
        <w:pStyle w:val="ConsPlusNormal"/>
        <w:ind w:firstLine="540"/>
        <w:jc w:val="both"/>
      </w:pPr>
      <w:r>
        <w:t>1) наименование арендодателя и арендатора, их почтовые, банковские и иные реквизиты;</w:t>
      </w:r>
    </w:p>
    <w:p w:rsidR="00A3430A" w:rsidRDefault="00A3430A">
      <w:pPr>
        <w:pStyle w:val="ConsPlusNormal"/>
        <w:ind w:firstLine="540"/>
        <w:jc w:val="both"/>
      </w:pPr>
      <w:r>
        <w:t>2) данные об объекте аренды, позволяющие его идентифицировать:</w:t>
      </w:r>
    </w:p>
    <w:p w:rsidR="00A3430A" w:rsidRDefault="00A3430A">
      <w:pPr>
        <w:pStyle w:val="ConsPlusNormal"/>
        <w:ind w:firstLine="540"/>
        <w:jc w:val="both"/>
      </w:pPr>
      <w:r>
        <w:t>адрес (местонахождение) объекта аренды;</w:t>
      </w:r>
    </w:p>
    <w:p w:rsidR="00A3430A" w:rsidRDefault="00A3430A">
      <w:pPr>
        <w:pStyle w:val="ConsPlusNormal"/>
        <w:ind w:firstLine="540"/>
        <w:jc w:val="both"/>
      </w:pPr>
      <w:r>
        <w:t>вид имущества (здание, помещение, строение, сооружение и т.п.), являющегося объектом аренды;</w:t>
      </w:r>
    </w:p>
    <w:p w:rsidR="00A3430A" w:rsidRDefault="00A3430A">
      <w:pPr>
        <w:pStyle w:val="ConsPlusNormal"/>
        <w:ind w:firstLine="540"/>
        <w:jc w:val="both"/>
      </w:pPr>
      <w:r>
        <w:t>характеристики объекта аренды в соответствии с данными государственного кадастра объектов недвижимости;</w:t>
      </w:r>
    </w:p>
    <w:p w:rsidR="00A3430A" w:rsidRDefault="00A3430A">
      <w:pPr>
        <w:pStyle w:val="ConsPlusNormal"/>
        <w:ind w:firstLine="540"/>
        <w:jc w:val="both"/>
      </w:pPr>
      <w:r>
        <w:t>3) срок договора аренды;</w:t>
      </w:r>
    </w:p>
    <w:p w:rsidR="00A3430A" w:rsidRDefault="00A3430A">
      <w:pPr>
        <w:pStyle w:val="ConsPlusNormal"/>
        <w:ind w:firstLine="540"/>
        <w:jc w:val="both"/>
      </w:pPr>
      <w:r>
        <w:t>4) размер арендной платы, порядок ее определения и внесения;</w:t>
      </w:r>
    </w:p>
    <w:p w:rsidR="00A3430A" w:rsidRDefault="00A3430A">
      <w:pPr>
        <w:pStyle w:val="ConsPlusNormal"/>
        <w:ind w:firstLine="540"/>
        <w:jc w:val="both"/>
      </w:pPr>
      <w:r>
        <w:t>5) порядок и условия пересмотра арендной платы;</w:t>
      </w:r>
    </w:p>
    <w:p w:rsidR="00A3430A" w:rsidRDefault="00A3430A">
      <w:pPr>
        <w:pStyle w:val="ConsPlusNormal"/>
        <w:ind w:firstLine="540"/>
        <w:jc w:val="both"/>
      </w:pPr>
      <w:r>
        <w:t>6) порядок передачи объекта аренды арендатору и порядок его возврата;</w:t>
      </w:r>
    </w:p>
    <w:p w:rsidR="00A3430A" w:rsidRDefault="00A3430A">
      <w:pPr>
        <w:pStyle w:val="ConsPlusNormal"/>
        <w:ind w:firstLine="540"/>
        <w:jc w:val="both"/>
      </w:pPr>
      <w:r>
        <w:t>7) условия использования арендуемого имущества;</w:t>
      </w:r>
    </w:p>
    <w:p w:rsidR="00A3430A" w:rsidRDefault="00A3430A">
      <w:pPr>
        <w:pStyle w:val="ConsPlusNormal"/>
        <w:ind w:firstLine="540"/>
        <w:jc w:val="both"/>
      </w:pPr>
      <w:r>
        <w:t>8) права и обязанности сторон;</w:t>
      </w:r>
    </w:p>
    <w:p w:rsidR="00A3430A" w:rsidRDefault="00A3430A">
      <w:pPr>
        <w:pStyle w:val="ConsPlusNormal"/>
        <w:ind w:firstLine="540"/>
        <w:jc w:val="both"/>
      </w:pPr>
      <w:r>
        <w:t>9) ответственность сторон за неисполнение или ненадлежащее исполнение условий договора аренды;</w:t>
      </w:r>
    </w:p>
    <w:p w:rsidR="00A3430A" w:rsidRDefault="00A3430A">
      <w:pPr>
        <w:pStyle w:val="ConsPlusNormal"/>
        <w:ind w:firstLine="540"/>
        <w:jc w:val="both"/>
      </w:pPr>
      <w:r>
        <w:t>10) условия и порядок расторжения договора аренды.</w:t>
      </w:r>
    </w:p>
    <w:p w:rsidR="00A3430A" w:rsidRDefault="00A3430A">
      <w:pPr>
        <w:pStyle w:val="ConsPlusNormal"/>
        <w:ind w:firstLine="540"/>
        <w:jc w:val="both"/>
      </w:pPr>
      <w:r>
        <w:t xml:space="preserve">2. Примерная форма </w:t>
      </w:r>
      <w:hyperlink w:anchor="P190" w:history="1">
        <w:r>
          <w:rPr>
            <w:color w:val="0000FF"/>
          </w:rPr>
          <w:t>договора</w:t>
        </w:r>
      </w:hyperlink>
      <w:r>
        <w:t xml:space="preserve"> аренды муниципального имущества является приложением к настоящему Положению.</w:t>
      </w:r>
    </w:p>
    <w:p w:rsidR="00A3430A" w:rsidRDefault="00A3430A">
      <w:pPr>
        <w:pStyle w:val="ConsPlusNormal"/>
        <w:ind w:firstLine="540"/>
        <w:jc w:val="both"/>
      </w:pPr>
      <w:r>
        <w:t>3. Срок договора аренды муниципальной собственности не может превышать 15 лет.</w:t>
      </w:r>
    </w:p>
    <w:p w:rsidR="00A3430A" w:rsidRDefault="00A3430A">
      <w:pPr>
        <w:pStyle w:val="ConsPlusNormal"/>
        <w:ind w:firstLine="540"/>
        <w:jc w:val="both"/>
      </w:pPr>
      <w:r>
        <w:t>4. Ответственность за прохождение государственной регистрации договора аренды на срок более одного года возлагается на арендатора.</w:t>
      </w:r>
    </w:p>
    <w:p w:rsidR="00A3430A" w:rsidRDefault="00A3430A">
      <w:pPr>
        <w:pStyle w:val="ConsPlusNormal"/>
        <w:ind w:firstLine="540"/>
        <w:jc w:val="both"/>
      </w:pPr>
      <w:r>
        <w:t>5. Ответственность за правильное исчисление арендной платы возлагается на арендатора.</w:t>
      </w:r>
    </w:p>
    <w:p w:rsidR="00A3430A" w:rsidRDefault="00A3430A">
      <w:pPr>
        <w:pStyle w:val="ConsPlusNormal"/>
        <w:ind w:firstLine="540"/>
        <w:jc w:val="both"/>
      </w:pPr>
      <w:r>
        <w:t xml:space="preserve">6. При предоставлении льготы арендатору, указанной в </w:t>
      </w:r>
      <w:hyperlink w:anchor="P162" w:history="1">
        <w:r>
          <w:rPr>
            <w:color w:val="0000FF"/>
          </w:rPr>
          <w:t>п. 7 ст. 5</w:t>
        </w:r>
      </w:hyperlink>
      <w:r>
        <w:t xml:space="preserve"> настоящего Положения, и (или) заключении договора аренды без проведения торгов договором аренды предусматривается запрет на сдачу арендованного имущества в субаренду, перенаем, предоставление в безвозмездное пользование, на передачу арендных прав в залог, внесение в качестве вклада в уставный капитал хозяйственного товарищества или </w:t>
      </w:r>
      <w:proofErr w:type="gramStart"/>
      <w:r>
        <w:t>общества</w:t>
      </w:r>
      <w:proofErr w:type="gramEnd"/>
      <w:r>
        <w:t xml:space="preserve"> или паевого взноса в кооператив.</w:t>
      </w:r>
    </w:p>
    <w:p w:rsidR="00A3430A" w:rsidRDefault="00A3430A">
      <w:pPr>
        <w:pStyle w:val="ConsPlusNormal"/>
        <w:ind w:firstLine="540"/>
        <w:jc w:val="both"/>
      </w:pPr>
      <w:r>
        <w:t>7. Договор аренды должен предусматривать уплату арендатором неустойки в следующих случаях:</w:t>
      </w:r>
    </w:p>
    <w:p w:rsidR="00A3430A" w:rsidRDefault="00A3430A">
      <w:pPr>
        <w:pStyle w:val="ConsPlusNormal"/>
        <w:ind w:firstLine="540"/>
        <w:jc w:val="both"/>
      </w:pPr>
      <w:r>
        <w:t xml:space="preserve">за нарушение срока внесения арендной платы - в размере 1/300 ставки рефинансирования </w:t>
      </w:r>
      <w:r>
        <w:lastRenderedPageBreak/>
        <w:t>Центрального банка Российской Федерации за каждый день просрочки;</w:t>
      </w:r>
    </w:p>
    <w:p w:rsidR="00A3430A" w:rsidRDefault="00A3430A">
      <w:pPr>
        <w:pStyle w:val="ConsPlusNormal"/>
        <w:ind w:firstLine="540"/>
        <w:jc w:val="both"/>
      </w:pPr>
      <w:r>
        <w:t>за неисполнение или ненадлежащее исполнение арендатором других условий договора - в размере 100 процентов от суммы арендной платы за месяц.</w:t>
      </w:r>
    </w:p>
    <w:p w:rsidR="00A3430A" w:rsidRDefault="00A3430A">
      <w:pPr>
        <w:pStyle w:val="ConsPlusNormal"/>
        <w:jc w:val="both"/>
      </w:pPr>
    </w:p>
    <w:p w:rsidR="00A3430A" w:rsidRDefault="00A3430A">
      <w:pPr>
        <w:pStyle w:val="ConsPlusNormal"/>
        <w:ind w:firstLine="540"/>
        <w:jc w:val="both"/>
      </w:pPr>
      <w:r>
        <w:t>Статья 5. Порядок определения размера арендной платы</w:t>
      </w:r>
    </w:p>
    <w:p w:rsidR="00A3430A" w:rsidRDefault="00A3430A">
      <w:pPr>
        <w:pStyle w:val="ConsPlusNormal"/>
        <w:jc w:val="both"/>
      </w:pPr>
    </w:p>
    <w:p w:rsidR="00A3430A" w:rsidRDefault="00A3430A">
      <w:pPr>
        <w:pStyle w:val="ConsPlusNormal"/>
        <w:ind w:firstLine="540"/>
        <w:jc w:val="both"/>
      </w:pPr>
      <w:r>
        <w:t>1. Размер арендной платы за пользование муниципальной собственностью, предоставленной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A3430A" w:rsidRDefault="00A3430A">
      <w:pPr>
        <w:pStyle w:val="ConsPlusNormal"/>
        <w:ind w:firstLine="540"/>
        <w:jc w:val="both"/>
      </w:pPr>
      <w:r>
        <w:t>2. Размер арендной платы за пользование муниципальной собственностью, предоставленной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определяются путем сравнения расчетной величины арендной платы (</w:t>
      </w:r>
      <w:proofErr w:type="spellStart"/>
      <w:r>
        <w:t>Арас</w:t>
      </w:r>
      <w:proofErr w:type="spellEnd"/>
      <w:r>
        <w:t>) с рыночной величиной арендной платы. При этом за окончательную величину арендной платы берется ее наибольшее значение.</w:t>
      </w:r>
    </w:p>
    <w:p w:rsidR="00A3430A" w:rsidRDefault="00A3430A">
      <w:pPr>
        <w:pStyle w:val="ConsPlusNormal"/>
        <w:ind w:firstLine="540"/>
        <w:jc w:val="both"/>
      </w:pPr>
      <w:r>
        <w:t>3. Рыночная величина арендной платы определяется на основания данных отчета, подготовленного независимым оценщиком.</w:t>
      </w:r>
    </w:p>
    <w:p w:rsidR="00A3430A" w:rsidRDefault="00A3430A">
      <w:pPr>
        <w:pStyle w:val="ConsPlusNormal"/>
        <w:ind w:firstLine="540"/>
        <w:jc w:val="both"/>
      </w:pPr>
      <w:r>
        <w:t>4. Расчетная величина арендной платы за пользование находящимися в муниципальной собственности зданиями и нежилыми помещениями определяется по формуле:</w:t>
      </w:r>
    </w:p>
    <w:p w:rsidR="00A3430A" w:rsidRDefault="00A3430A">
      <w:pPr>
        <w:pStyle w:val="ConsPlusNormal"/>
        <w:jc w:val="both"/>
      </w:pPr>
    </w:p>
    <w:p w:rsidR="00A3430A" w:rsidRDefault="00A3430A">
      <w:pPr>
        <w:pStyle w:val="ConsPlusNormal"/>
        <w:ind w:firstLine="540"/>
        <w:jc w:val="both"/>
      </w:pPr>
      <w:proofErr w:type="spellStart"/>
      <w:r>
        <w:t>Арас</w:t>
      </w:r>
      <w:proofErr w:type="spellEnd"/>
      <w:r>
        <w:t xml:space="preserve"> = </w:t>
      </w:r>
      <w:proofErr w:type="spellStart"/>
      <w:r>
        <w:t>Бап</w:t>
      </w:r>
      <w:proofErr w:type="spellEnd"/>
      <w:r>
        <w:t xml:space="preserve"> x S x </w:t>
      </w:r>
      <w:proofErr w:type="spellStart"/>
      <w:r>
        <w:t>Киз</w:t>
      </w:r>
      <w:proofErr w:type="spellEnd"/>
      <w:r>
        <w:t xml:space="preserve"> x Км x </w:t>
      </w:r>
      <w:proofErr w:type="spellStart"/>
      <w:r>
        <w:t>Кз</w:t>
      </w:r>
      <w:proofErr w:type="spellEnd"/>
      <w:r>
        <w:t xml:space="preserve"> x Ку x </w:t>
      </w:r>
      <w:proofErr w:type="spellStart"/>
      <w:r>
        <w:t>Ккнж</w:t>
      </w:r>
      <w:proofErr w:type="spellEnd"/>
      <w:r>
        <w:t xml:space="preserve"> x Кд,</w:t>
      </w:r>
    </w:p>
    <w:p w:rsidR="00A3430A" w:rsidRDefault="00A3430A">
      <w:pPr>
        <w:pStyle w:val="ConsPlusNormal"/>
        <w:jc w:val="both"/>
      </w:pPr>
    </w:p>
    <w:p w:rsidR="00A3430A" w:rsidRDefault="00A3430A">
      <w:pPr>
        <w:pStyle w:val="ConsPlusNormal"/>
        <w:ind w:firstLine="540"/>
        <w:jc w:val="both"/>
      </w:pPr>
      <w:r>
        <w:t>где:</w:t>
      </w:r>
    </w:p>
    <w:p w:rsidR="00A3430A" w:rsidRDefault="00A3430A">
      <w:pPr>
        <w:pStyle w:val="ConsPlusNormal"/>
        <w:ind w:firstLine="540"/>
        <w:jc w:val="both"/>
      </w:pPr>
      <w:proofErr w:type="spellStart"/>
      <w:r>
        <w:t>Бап</w:t>
      </w:r>
      <w:proofErr w:type="spellEnd"/>
      <w:r>
        <w:t xml:space="preserve"> - разовая ставка годовой арендной платы за 1 квадратный метр.</w:t>
      </w:r>
    </w:p>
    <w:p w:rsidR="00A3430A" w:rsidRDefault="00A3430A">
      <w:pPr>
        <w:pStyle w:val="ConsPlusNormal"/>
        <w:ind w:firstLine="540"/>
        <w:jc w:val="both"/>
      </w:pPr>
      <w:r>
        <w:t>Базовая ставка годовой арендной платы за 1 квадратный метр (базовая ставка арендной платы) устанавливается Советом депутатов Рузского муниципального района Московской области и может изменяться не чаще одного раза в год;</w:t>
      </w:r>
    </w:p>
    <w:p w:rsidR="00A3430A" w:rsidRDefault="00A3430A">
      <w:pPr>
        <w:pStyle w:val="ConsPlusNormal"/>
        <w:ind w:firstLine="540"/>
        <w:jc w:val="both"/>
      </w:pPr>
      <w:r>
        <w:t>S - арендуемая площадь помещений в здании;</w:t>
      </w:r>
    </w:p>
    <w:p w:rsidR="00A3430A" w:rsidRDefault="00A3430A">
      <w:pPr>
        <w:pStyle w:val="ConsPlusNormal"/>
        <w:ind w:firstLine="540"/>
        <w:jc w:val="both"/>
      </w:pPr>
      <w:proofErr w:type="spellStart"/>
      <w:r>
        <w:t>Киз</w:t>
      </w:r>
      <w:proofErr w:type="spellEnd"/>
      <w:r>
        <w:t xml:space="preserve"> - коэффициент остаточной стоимости здания:</w:t>
      </w:r>
    </w:p>
    <w:p w:rsidR="00A3430A" w:rsidRDefault="00A3430A">
      <w:pPr>
        <w:pStyle w:val="ConsPlusNormal"/>
        <w:jc w:val="both"/>
      </w:pPr>
    </w:p>
    <w:p w:rsidR="00A3430A" w:rsidRDefault="00A3430A">
      <w:pPr>
        <w:pStyle w:val="ConsPlusNormal"/>
        <w:ind w:firstLine="540"/>
        <w:jc w:val="both"/>
      </w:pPr>
      <w:proofErr w:type="spellStart"/>
      <w:r>
        <w:t>Киз</w:t>
      </w:r>
      <w:proofErr w:type="spellEnd"/>
      <w:r>
        <w:t xml:space="preserve"> = (100 - % износа) / 100.</w:t>
      </w:r>
    </w:p>
    <w:p w:rsidR="00A3430A" w:rsidRDefault="00A3430A">
      <w:pPr>
        <w:pStyle w:val="ConsPlusNormal"/>
        <w:jc w:val="both"/>
      </w:pPr>
    </w:p>
    <w:p w:rsidR="00A3430A" w:rsidRDefault="00A3430A">
      <w:pPr>
        <w:pStyle w:val="ConsPlusNormal"/>
        <w:ind w:firstLine="540"/>
        <w:jc w:val="both"/>
      </w:pPr>
      <w:r>
        <w:t xml:space="preserve">Если </w:t>
      </w:r>
      <w:proofErr w:type="spellStart"/>
      <w:r>
        <w:t>Киз</w:t>
      </w:r>
      <w:proofErr w:type="spellEnd"/>
      <w:r>
        <w:t xml:space="preserve"> меньше 0,5, он принимается равным 0,5;</w:t>
      </w:r>
    </w:p>
    <w:p w:rsidR="00A3430A" w:rsidRDefault="00A3430A">
      <w:pPr>
        <w:pStyle w:val="ConsPlusNormal"/>
        <w:ind w:firstLine="540"/>
        <w:jc w:val="both"/>
      </w:pPr>
      <w:r>
        <w:t>Км - коэффициент качества строительного материала стен здания:</w:t>
      </w:r>
    </w:p>
    <w:p w:rsidR="00A3430A" w:rsidRDefault="00A3430A">
      <w:pPr>
        <w:pStyle w:val="ConsPlusNormal"/>
        <w:ind w:firstLine="540"/>
        <w:jc w:val="both"/>
      </w:pPr>
      <w:r>
        <w:t>- кирпич - 1,5;</w:t>
      </w:r>
    </w:p>
    <w:p w:rsidR="00A3430A" w:rsidRDefault="00A3430A">
      <w:pPr>
        <w:pStyle w:val="ConsPlusNormal"/>
        <w:ind w:firstLine="540"/>
        <w:jc w:val="both"/>
      </w:pPr>
      <w:r>
        <w:t>- железобетон - 1,25;</w:t>
      </w:r>
    </w:p>
    <w:p w:rsidR="00A3430A" w:rsidRDefault="00A3430A">
      <w:pPr>
        <w:pStyle w:val="ConsPlusNormal"/>
        <w:ind w:firstLine="540"/>
        <w:jc w:val="both"/>
      </w:pPr>
      <w:r>
        <w:t>- прочее - 1;</w:t>
      </w:r>
    </w:p>
    <w:p w:rsidR="00A3430A" w:rsidRDefault="00A3430A">
      <w:pPr>
        <w:pStyle w:val="ConsPlusNormal"/>
        <w:ind w:firstLine="540"/>
        <w:jc w:val="both"/>
      </w:pPr>
      <w:proofErr w:type="spellStart"/>
      <w:r>
        <w:t>Кз</w:t>
      </w:r>
      <w:proofErr w:type="spellEnd"/>
      <w:r>
        <w:t xml:space="preserve"> - коэффициент территориальной зоны Рузского муниципального района Московской области:</w:t>
      </w:r>
    </w:p>
    <w:p w:rsidR="00A3430A" w:rsidRDefault="00A3430A">
      <w:pPr>
        <w:pStyle w:val="ConsPlusNormal"/>
        <w:ind w:firstLine="540"/>
        <w:jc w:val="both"/>
      </w:pPr>
      <w:r>
        <w:t>0,5 - для помещений в сельской местности;</w:t>
      </w:r>
    </w:p>
    <w:p w:rsidR="00A3430A" w:rsidRDefault="00A3430A">
      <w:pPr>
        <w:pStyle w:val="ConsPlusNormal"/>
        <w:ind w:firstLine="540"/>
        <w:jc w:val="both"/>
      </w:pPr>
      <w:r>
        <w:t>1,0 - для всех остальных помещений;</w:t>
      </w:r>
    </w:p>
    <w:p w:rsidR="00A3430A" w:rsidRDefault="00A3430A">
      <w:pPr>
        <w:pStyle w:val="ConsPlusNormal"/>
        <w:ind w:firstLine="540"/>
        <w:jc w:val="both"/>
      </w:pPr>
      <w:r>
        <w:t>Ку - коэффициент удобства расположения арендуемого здания (помещения):</w:t>
      </w:r>
    </w:p>
    <w:p w:rsidR="00A3430A" w:rsidRDefault="00A3430A">
      <w:pPr>
        <w:pStyle w:val="ConsPlusNormal"/>
        <w:ind w:firstLine="540"/>
        <w:jc w:val="both"/>
      </w:pPr>
      <w:r>
        <w:t>2,0 - для помещений, расположенных по адресу: г. Руза, ул. Солнцева, дом 11;</w:t>
      </w:r>
    </w:p>
    <w:p w:rsidR="00A3430A" w:rsidRDefault="00A3430A">
      <w:pPr>
        <w:pStyle w:val="ConsPlusNormal"/>
        <w:ind w:firstLine="540"/>
        <w:jc w:val="both"/>
      </w:pPr>
      <w:r>
        <w:t>1,5 - для наземных помещений, расположенных в г. Рузе;</w:t>
      </w:r>
    </w:p>
    <w:p w:rsidR="00A3430A" w:rsidRDefault="00A3430A">
      <w:pPr>
        <w:pStyle w:val="ConsPlusNormal"/>
        <w:ind w:firstLine="540"/>
        <w:jc w:val="both"/>
      </w:pPr>
      <w:r>
        <w:t>1,2 - для всех остальных помещений;</w:t>
      </w:r>
    </w:p>
    <w:p w:rsidR="00A3430A" w:rsidRDefault="00A3430A">
      <w:pPr>
        <w:pStyle w:val="ConsPlusNormal"/>
        <w:ind w:firstLine="540"/>
        <w:jc w:val="both"/>
      </w:pPr>
      <w:proofErr w:type="spellStart"/>
      <w:r>
        <w:t>Ккнж</w:t>
      </w:r>
      <w:proofErr w:type="spellEnd"/>
      <w:r>
        <w:t xml:space="preserve"> - коэффициент качества нежилого помещения:</w:t>
      </w:r>
    </w:p>
    <w:p w:rsidR="00A3430A" w:rsidRDefault="00A3430A">
      <w:pPr>
        <w:pStyle w:val="ConsPlusNormal"/>
        <w:ind w:firstLine="540"/>
        <w:jc w:val="both"/>
      </w:pPr>
      <w:r>
        <w:t>а) отдельно стоящие наземные строения, встроенно-пристроенные наземные строения - 1,0;</w:t>
      </w:r>
    </w:p>
    <w:p w:rsidR="00A3430A" w:rsidRDefault="00A3430A">
      <w:pPr>
        <w:pStyle w:val="ConsPlusNormal"/>
        <w:ind w:firstLine="540"/>
        <w:jc w:val="both"/>
      </w:pPr>
      <w:r>
        <w:t>б) полуподвальные, подвальные, чердачные помещения - 0,7;</w:t>
      </w:r>
    </w:p>
    <w:p w:rsidR="00A3430A" w:rsidRDefault="00A3430A">
      <w:pPr>
        <w:pStyle w:val="ConsPlusNormal"/>
        <w:ind w:firstLine="540"/>
        <w:jc w:val="both"/>
      </w:pPr>
      <w:r>
        <w:t>Кд - коэффициент вида деятельности:</w:t>
      </w:r>
    </w:p>
    <w:p w:rsidR="00A3430A" w:rsidRDefault="00A3430A">
      <w:pPr>
        <w:pStyle w:val="ConsPlusNormal"/>
        <w:ind w:firstLine="540"/>
        <w:jc w:val="both"/>
      </w:pPr>
      <w:r>
        <w:t>а) банковская деятельность, офисы, гостиницы, частная охрана, ночные клубы, торговля алкогольной продукцией, рестораны и кафе с алкогольной продукцией - 3,0;</w:t>
      </w:r>
    </w:p>
    <w:p w:rsidR="00A3430A" w:rsidRDefault="00A3430A">
      <w:pPr>
        <w:pStyle w:val="ConsPlusNormal"/>
        <w:jc w:val="both"/>
      </w:pPr>
      <w:r>
        <w:t xml:space="preserve">(подп. "а" в ред. нормативного правового </w:t>
      </w:r>
      <w:hyperlink r:id="rId16" w:history="1">
        <w:r>
          <w:rPr>
            <w:color w:val="0000FF"/>
          </w:rPr>
          <w:t>акта</w:t>
        </w:r>
      </w:hyperlink>
      <w:r>
        <w:t xml:space="preserve"> Рузского муниципального района МО от 07.07.2011 N 26/2011-РР)</w:t>
      </w:r>
    </w:p>
    <w:p w:rsidR="00A3430A" w:rsidRDefault="00A3430A">
      <w:pPr>
        <w:pStyle w:val="ConsPlusNormal"/>
        <w:ind w:firstLine="540"/>
        <w:jc w:val="both"/>
      </w:pPr>
      <w:r>
        <w:t>б) адвокатура - 1;</w:t>
      </w:r>
    </w:p>
    <w:p w:rsidR="00A3430A" w:rsidRDefault="00A3430A">
      <w:pPr>
        <w:pStyle w:val="ConsPlusNormal"/>
        <w:jc w:val="both"/>
      </w:pPr>
      <w:r>
        <w:t xml:space="preserve">(в ред. нормативного правового </w:t>
      </w:r>
      <w:hyperlink r:id="rId17" w:history="1">
        <w:r>
          <w:rPr>
            <w:color w:val="0000FF"/>
          </w:rPr>
          <w:t>акта</w:t>
        </w:r>
      </w:hyperlink>
      <w:r>
        <w:t xml:space="preserve"> Рузского муниципального района МО от 09.03.2011 N 7/2011-</w:t>
      </w:r>
      <w:r>
        <w:lastRenderedPageBreak/>
        <w:t>РР)</w:t>
      </w:r>
    </w:p>
    <w:p w:rsidR="00A3430A" w:rsidRDefault="00A3430A">
      <w:pPr>
        <w:pStyle w:val="ConsPlusNormal"/>
        <w:ind w:firstLine="540"/>
        <w:jc w:val="both"/>
      </w:pPr>
      <w:r>
        <w:t>в) рестораны и кафе без алкогольной продукции, платные автостоянки, автосервисы - 2,0;</w:t>
      </w:r>
    </w:p>
    <w:p w:rsidR="00A3430A" w:rsidRDefault="00A3430A">
      <w:pPr>
        <w:pStyle w:val="ConsPlusNormal"/>
        <w:ind w:firstLine="540"/>
        <w:jc w:val="both"/>
      </w:pPr>
      <w:r>
        <w:t>г) торговля (кроме алкогольной продукции), склады - 1,5;</w:t>
      </w:r>
    </w:p>
    <w:p w:rsidR="00A3430A" w:rsidRDefault="00A3430A">
      <w:pPr>
        <w:pStyle w:val="ConsPlusNormal"/>
        <w:ind w:firstLine="540"/>
        <w:jc w:val="both"/>
      </w:pPr>
      <w:r>
        <w:t>д) производство, проектирование, научно-исследовательская деятельность, транспорт, административная деятельность и прочие виды деятельности - 1,0;</w:t>
      </w:r>
    </w:p>
    <w:p w:rsidR="00A3430A" w:rsidRDefault="00A3430A">
      <w:pPr>
        <w:pStyle w:val="ConsPlusNormal"/>
        <w:ind w:firstLine="540"/>
        <w:jc w:val="both"/>
      </w:pPr>
      <w:r>
        <w:t>е) услуги электросвязи, медицины, строительство, ремонт и эксплуатация жилого фонда и объектов коммунального назначения, общественное питание, бытовое обслуживание населения, бюджетные организации, финансируемые из федерального бюджета и бюджета Московской области, - 0,5;</w:t>
      </w:r>
    </w:p>
    <w:p w:rsidR="00A3430A" w:rsidRDefault="00A3430A">
      <w:pPr>
        <w:pStyle w:val="ConsPlusNormal"/>
        <w:ind w:firstLine="540"/>
        <w:jc w:val="both"/>
      </w:pPr>
      <w:r>
        <w:t>ж) ремонт часов, холодильников, телевизоров, оргтехники, ателье по пошиву и ремонту верхней одежды, общественные (некоммерческие) организации - 0,4;</w:t>
      </w:r>
    </w:p>
    <w:p w:rsidR="00A3430A" w:rsidRDefault="00A3430A">
      <w:pPr>
        <w:pStyle w:val="ConsPlusNormal"/>
        <w:ind w:firstLine="540"/>
        <w:jc w:val="both"/>
      </w:pPr>
      <w:r>
        <w:t>з) производство продуктов питания первой необходимости, производство товаров и оказание услуг для инвалидов, для образовательных учреждений при наличии лицензии на право ведения образовательной деятельности, спортивные организации, учреждения культуры, специализированные магазины по продаже хлебобулочных, молочных, мясных продуктов, а также продуктов детского ассортимента, производство, передача и распределение пара и горячей воды (тепловой энергии) - 0,2;</w:t>
      </w:r>
    </w:p>
    <w:p w:rsidR="00A3430A" w:rsidRDefault="00A3430A">
      <w:pPr>
        <w:pStyle w:val="ConsPlusNormal"/>
        <w:jc w:val="both"/>
      </w:pPr>
      <w:r>
        <w:t xml:space="preserve">(в ред. </w:t>
      </w:r>
      <w:hyperlink r:id="rId18" w:history="1">
        <w:r>
          <w:rPr>
            <w:color w:val="0000FF"/>
          </w:rPr>
          <w:t>решения</w:t>
        </w:r>
      </w:hyperlink>
      <w:r>
        <w:t xml:space="preserve"> Совета депутатов Рузского муниципального района МО от 28.03.2012 N 343/38)</w:t>
      </w:r>
    </w:p>
    <w:p w:rsidR="00A3430A" w:rsidRDefault="00A3430A">
      <w:pPr>
        <w:pStyle w:val="ConsPlusNormal"/>
        <w:ind w:firstLine="540"/>
        <w:jc w:val="both"/>
      </w:pPr>
      <w:r>
        <w:t xml:space="preserve">и) таможенная служба, военный комиссариат, услуги федеральной почтовой связи, учреждения и организации инвалидов, бюджетные организации, финансируемые из бюджета Рузского муниципального района, предприятия, осуществляющие капитальный ремонт, реконструкцию зданий, сооружений, являющихся памятниками истории и культуры (на период проведения работ в соответствии с утвержденным проектом), детские и подростковые клубы и объединения, организующие досуг детей и подростков и не ведущие предпринимательскую деятельность, органы милиции, суда, прокуратуры, Федеральной службы безопасности РФ, Федеральной службы </w:t>
      </w:r>
      <w:proofErr w:type="spellStart"/>
      <w:r>
        <w:t>наркоконтроля</w:t>
      </w:r>
      <w:proofErr w:type="spellEnd"/>
      <w:r>
        <w:t xml:space="preserve"> РФ, экспертные учреждения органов юстиции и здравоохранения - 0,05;</w:t>
      </w:r>
    </w:p>
    <w:p w:rsidR="00A3430A" w:rsidRDefault="00A3430A">
      <w:pPr>
        <w:pStyle w:val="ConsPlusNormal"/>
        <w:ind w:firstLine="540"/>
        <w:jc w:val="both"/>
      </w:pPr>
      <w:r>
        <w:t>к) нотариальная деятельность - 2,0.</w:t>
      </w:r>
    </w:p>
    <w:p w:rsidR="00A3430A" w:rsidRDefault="00A3430A">
      <w:pPr>
        <w:pStyle w:val="ConsPlusNormal"/>
        <w:jc w:val="both"/>
      </w:pPr>
      <w:r>
        <w:t xml:space="preserve">(подп. "к" введен нормативным правовым </w:t>
      </w:r>
      <w:hyperlink r:id="rId19" w:history="1">
        <w:r>
          <w:rPr>
            <w:color w:val="0000FF"/>
          </w:rPr>
          <w:t>актом</w:t>
        </w:r>
      </w:hyperlink>
      <w:r>
        <w:t xml:space="preserve"> Рузского муниципального района МО от 07.07.2011 N 26/2011-РР)</w:t>
      </w:r>
    </w:p>
    <w:p w:rsidR="00A3430A" w:rsidRDefault="00A3430A">
      <w:pPr>
        <w:pStyle w:val="ConsPlusNormal"/>
        <w:ind w:firstLine="540"/>
        <w:jc w:val="both"/>
      </w:pPr>
      <w:r>
        <w:t xml:space="preserve">5. В </w:t>
      </w:r>
      <w:proofErr w:type="gramStart"/>
      <w:r>
        <w:t>случае</w:t>
      </w:r>
      <w:proofErr w:type="gramEnd"/>
      <w:r>
        <w:t xml:space="preserve"> когда применение формулы для определения расчетной величины арендной платы невозможно по причине отсутствия требуемых характеристик имущества (плоскостные сооружения, объекты инженерной инфраструктуры и т.п.), размер арендной платы определяется только на основании рыночной величины арендной платы.</w:t>
      </w:r>
    </w:p>
    <w:p w:rsidR="00A3430A" w:rsidRDefault="00A3430A">
      <w:pPr>
        <w:pStyle w:val="ConsPlusNormal"/>
        <w:ind w:firstLine="540"/>
        <w:jc w:val="both"/>
      </w:pPr>
      <w:r>
        <w:t>6. В случае если договор аренды заключен на срок более одного года (за исключением договоров аренды, в которых для определения размера арендной платы используется расчетная величина арендной платы), величина арендной платы ежегодно корректируется в соответствии с коэффициентом-дефлятором для определения арендной платы в случаях, предусмотренных законодательством Московской области, утверждаемый Правительством Московской области на соответствующий период. Коэффициент-дефлятор применяется при определении размера арендной платы начиная с 1 января года, следующего за годом, в котором был заключен договор аренды.</w:t>
      </w:r>
    </w:p>
    <w:p w:rsidR="00A3430A" w:rsidRDefault="00A3430A">
      <w:pPr>
        <w:pStyle w:val="ConsPlusNormal"/>
        <w:jc w:val="both"/>
      </w:pPr>
      <w:r>
        <w:t xml:space="preserve">(п. 6 в ред. </w:t>
      </w:r>
      <w:hyperlink r:id="rId20" w:history="1">
        <w:r>
          <w:rPr>
            <w:color w:val="0000FF"/>
          </w:rPr>
          <w:t>решения</w:t>
        </w:r>
      </w:hyperlink>
      <w:r>
        <w:t xml:space="preserve"> Совета депутатов Рузского муниципального района МО от 20.12.2012 N 423/51)</w:t>
      </w:r>
    </w:p>
    <w:p w:rsidR="00A3430A" w:rsidRDefault="00A3430A">
      <w:pPr>
        <w:pStyle w:val="ConsPlusNormal"/>
        <w:ind w:firstLine="540"/>
        <w:jc w:val="both"/>
      </w:pPr>
      <w:bookmarkStart w:id="3" w:name="P162"/>
      <w:bookmarkEnd w:id="3"/>
      <w:r>
        <w:t>7. Льгота в размере 10% предоставляется торговым предприятиям на основании свидетельства о присвоении им статуса социального магазина.</w:t>
      </w:r>
    </w:p>
    <w:p w:rsidR="00A3430A" w:rsidRDefault="00A3430A">
      <w:pPr>
        <w:pStyle w:val="ConsPlusNormal"/>
        <w:jc w:val="both"/>
      </w:pPr>
    </w:p>
    <w:p w:rsidR="00A3430A" w:rsidRDefault="00A3430A">
      <w:pPr>
        <w:pStyle w:val="ConsPlusNormal"/>
        <w:ind w:firstLine="540"/>
        <w:jc w:val="both"/>
      </w:pPr>
      <w:r>
        <w:t>Статья 6. Финансирование расходов, связанных с арендой муниципального имущества</w:t>
      </w:r>
    </w:p>
    <w:p w:rsidR="00A3430A" w:rsidRDefault="00A3430A">
      <w:pPr>
        <w:pStyle w:val="ConsPlusNormal"/>
        <w:jc w:val="both"/>
      </w:pPr>
    </w:p>
    <w:p w:rsidR="00A3430A" w:rsidRDefault="00A3430A">
      <w:pPr>
        <w:pStyle w:val="ConsPlusNormal"/>
        <w:ind w:firstLine="540"/>
        <w:jc w:val="both"/>
      </w:pPr>
      <w:r>
        <w:t>1. Финансирование расходов, связанных с передачей в аренду муниципального имущества уполномоченным органом, осуществляется за счет средств бюджета Рузского муниципального района Московской области, предусмотренных уполномоченному органу или организациям, за которыми муниципальное имущество закреплено на праве оперативного управления.</w:t>
      </w:r>
    </w:p>
    <w:p w:rsidR="00A3430A" w:rsidRDefault="00A3430A">
      <w:pPr>
        <w:pStyle w:val="ConsPlusNormal"/>
        <w:ind w:firstLine="540"/>
        <w:jc w:val="both"/>
      </w:pPr>
      <w:r>
        <w:t>2. Муниципальные унитарные предприятия Рузского муниципального района самостоятельно несут расходы, связанные с арендой закрепленного за ними имущества.</w:t>
      </w:r>
    </w:p>
    <w:p w:rsidR="00A3430A" w:rsidRDefault="00A3430A">
      <w:pPr>
        <w:pStyle w:val="ConsPlusNormal"/>
        <w:ind w:firstLine="540"/>
        <w:jc w:val="both"/>
      </w:pPr>
      <w:r>
        <w:lastRenderedPageBreak/>
        <w:t>3. Расходы, понесенные арендодателем в связи с изготовлением технической документации, оценки подлежат возмещению победителем торгов.</w:t>
      </w:r>
    </w:p>
    <w:p w:rsidR="00A3430A" w:rsidRDefault="00A3430A">
      <w:pPr>
        <w:pStyle w:val="ConsPlusNormal"/>
        <w:jc w:val="both"/>
      </w:pPr>
    </w:p>
    <w:p w:rsidR="00A3430A" w:rsidRDefault="00A3430A">
      <w:pPr>
        <w:pStyle w:val="ConsPlusNormal"/>
        <w:ind w:firstLine="540"/>
        <w:jc w:val="both"/>
      </w:pPr>
      <w:r>
        <w:t>Статья 7. Учет договоров аренды муниципального имущества, контроль за соблюдением их условий</w:t>
      </w:r>
    </w:p>
    <w:p w:rsidR="00A3430A" w:rsidRDefault="00A3430A">
      <w:pPr>
        <w:pStyle w:val="ConsPlusNormal"/>
        <w:jc w:val="both"/>
      </w:pPr>
    </w:p>
    <w:p w:rsidR="00A3430A" w:rsidRDefault="00A3430A">
      <w:pPr>
        <w:pStyle w:val="ConsPlusNormal"/>
        <w:ind w:firstLine="540"/>
        <w:jc w:val="both"/>
      </w:pPr>
      <w:r>
        <w:t>1. Учет договоров аренды муниципальной собственности и изменений к ним осуществляет уполномоченный орган администрации Рузского муниципального района.</w:t>
      </w:r>
    </w:p>
    <w:p w:rsidR="00A3430A" w:rsidRDefault="00A3430A">
      <w:pPr>
        <w:pStyle w:val="ConsPlusNormal"/>
        <w:ind w:firstLine="540"/>
        <w:jc w:val="both"/>
      </w:pPr>
      <w:r>
        <w:t>2. Контроль за соблюдением арендатором условий договоров аренды муниципальной собственности, в том числе контроль за полнотой и своевременностью перечисления арендатором арендной платы, а также мероприятия по устранению выявленных нарушений осуществляют арендодатели муниципальной собственности.</w:t>
      </w:r>
    </w:p>
    <w:p w:rsidR="00A3430A" w:rsidRDefault="00A3430A">
      <w:pPr>
        <w:pStyle w:val="ConsPlusNormal"/>
        <w:jc w:val="both"/>
      </w:pPr>
    </w:p>
    <w:p w:rsidR="00A3430A" w:rsidRDefault="00A3430A">
      <w:pPr>
        <w:pStyle w:val="ConsPlusNormal"/>
        <w:jc w:val="right"/>
      </w:pPr>
      <w:r>
        <w:t>Глава Рузского</w:t>
      </w:r>
    </w:p>
    <w:p w:rsidR="00A3430A" w:rsidRDefault="00A3430A">
      <w:pPr>
        <w:pStyle w:val="ConsPlusNormal"/>
        <w:jc w:val="right"/>
      </w:pPr>
      <w:r>
        <w:t>муниципального района</w:t>
      </w:r>
    </w:p>
    <w:p w:rsidR="00A3430A" w:rsidRDefault="00A3430A">
      <w:pPr>
        <w:pStyle w:val="ConsPlusNormal"/>
        <w:jc w:val="right"/>
      </w:pPr>
      <w:r>
        <w:t>О.А. Якунин</w:t>
      </w:r>
    </w:p>
    <w:p w:rsidR="00A3430A" w:rsidRDefault="00A3430A">
      <w:pPr>
        <w:pStyle w:val="ConsPlusNormal"/>
        <w:jc w:val="right"/>
      </w:pPr>
      <w:r>
        <w:t>12.11.2010 N 29/2010-РР</w:t>
      </w: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right"/>
      </w:pPr>
      <w:r>
        <w:t>Приложение</w:t>
      </w:r>
    </w:p>
    <w:p w:rsidR="00A3430A" w:rsidRDefault="00A3430A">
      <w:pPr>
        <w:pStyle w:val="ConsPlusNormal"/>
        <w:jc w:val="right"/>
      </w:pPr>
      <w:r>
        <w:t>к Положению</w:t>
      </w:r>
    </w:p>
    <w:p w:rsidR="00A3430A" w:rsidRDefault="00A3430A">
      <w:pPr>
        <w:pStyle w:val="ConsPlusNormal"/>
        <w:jc w:val="center"/>
      </w:pPr>
      <w:r>
        <w:t>Список изменяющих документов</w:t>
      </w:r>
    </w:p>
    <w:p w:rsidR="00A3430A" w:rsidRDefault="00A3430A">
      <w:pPr>
        <w:pStyle w:val="ConsPlusNormal"/>
        <w:jc w:val="center"/>
      </w:pPr>
      <w:r>
        <w:t xml:space="preserve">(в ред. </w:t>
      </w:r>
      <w:hyperlink r:id="rId21" w:history="1">
        <w:r>
          <w:rPr>
            <w:color w:val="0000FF"/>
          </w:rPr>
          <w:t>решения</w:t>
        </w:r>
      </w:hyperlink>
      <w:r>
        <w:t xml:space="preserve"> Совета депутатов Рузского муниципального</w:t>
      </w:r>
    </w:p>
    <w:p w:rsidR="00A3430A" w:rsidRDefault="00A3430A">
      <w:pPr>
        <w:pStyle w:val="ConsPlusNormal"/>
        <w:jc w:val="center"/>
      </w:pPr>
      <w:r>
        <w:t>района МО от 20.12.2012 N 423/51)</w:t>
      </w:r>
    </w:p>
    <w:p w:rsidR="00A3430A" w:rsidRDefault="00A3430A">
      <w:pPr>
        <w:pStyle w:val="ConsPlusNormal"/>
        <w:jc w:val="both"/>
      </w:pPr>
    </w:p>
    <w:p w:rsidR="00A3430A" w:rsidRDefault="00A3430A">
      <w:pPr>
        <w:pStyle w:val="ConsPlusNonformat"/>
        <w:jc w:val="both"/>
      </w:pPr>
      <w:bookmarkStart w:id="4" w:name="P190"/>
      <w:bookmarkEnd w:id="4"/>
      <w:r>
        <w:t xml:space="preserve">                    ПРИМЕРНЫЙ ДОГОВОР АРЕНДЫ N ________</w:t>
      </w:r>
    </w:p>
    <w:p w:rsidR="00A3430A" w:rsidRDefault="00A3430A">
      <w:pPr>
        <w:pStyle w:val="ConsPlusNonformat"/>
        <w:jc w:val="both"/>
      </w:pPr>
      <w:r>
        <w:t xml:space="preserve">             ИМУЩЕСТВА, НАХОДЯЩЕГОСЯ В СОБСТВЕННОСТИ РУЗСКОГО</w:t>
      </w:r>
    </w:p>
    <w:p w:rsidR="00A3430A" w:rsidRDefault="00A3430A">
      <w:pPr>
        <w:pStyle w:val="ConsPlusNonformat"/>
        <w:jc w:val="both"/>
      </w:pPr>
      <w:r>
        <w:t xml:space="preserve">                 МУНИЦИПАЛЬНОГО РАЙОНА МОСКОВСКОЙ ОБЛАСТИ</w:t>
      </w:r>
    </w:p>
    <w:p w:rsidR="00A3430A" w:rsidRDefault="00A3430A">
      <w:pPr>
        <w:pStyle w:val="ConsPlusNonformat"/>
        <w:jc w:val="both"/>
      </w:pPr>
    </w:p>
    <w:p w:rsidR="00A3430A" w:rsidRDefault="00A3430A">
      <w:pPr>
        <w:pStyle w:val="ConsPlusNonformat"/>
        <w:jc w:val="both"/>
      </w:pPr>
      <w:r>
        <w:t>Московская область, город Руза                   "___" ___________ 201__ г.</w:t>
      </w:r>
    </w:p>
    <w:p w:rsidR="00A3430A" w:rsidRDefault="00A3430A">
      <w:pPr>
        <w:pStyle w:val="ConsPlusNonformat"/>
        <w:jc w:val="both"/>
      </w:pPr>
    </w:p>
    <w:p w:rsidR="00A3430A" w:rsidRDefault="00A3430A">
      <w:pPr>
        <w:pStyle w:val="ConsPlusNonformat"/>
        <w:jc w:val="both"/>
      </w:pPr>
      <w:r>
        <w:t xml:space="preserve">___________________________, </w:t>
      </w:r>
      <w:proofErr w:type="gramStart"/>
      <w:r>
        <w:t>именуемое(</w:t>
      </w:r>
      <w:proofErr w:type="spellStart"/>
      <w:proofErr w:type="gramEnd"/>
      <w:r>
        <w:t>ый</w:t>
      </w:r>
      <w:proofErr w:type="spellEnd"/>
      <w:r>
        <w:t xml:space="preserve">, </w:t>
      </w:r>
      <w:proofErr w:type="spellStart"/>
      <w:r>
        <w:t>ая</w:t>
      </w:r>
      <w:proofErr w:type="spellEnd"/>
      <w:r>
        <w:t>) в дальнейшем "Арендодатель",</w:t>
      </w:r>
    </w:p>
    <w:p w:rsidR="00A3430A" w:rsidRDefault="00A3430A">
      <w:pPr>
        <w:pStyle w:val="ConsPlusNonformat"/>
        <w:jc w:val="both"/>
      </w:pPr>
      <w:r>
        <w:t xml:space="preserve"> (полное наименование</w:t>
      </w:r>
    </w:p>
    <w:p w:rsidR="00A3430A" w:rsidRDefault="00A3430A">
      <w:pPr>
        <w:pStyle w:val="ConsPlusNonformat"/>
        <w:jc w:val="both"/>
      </w:pPr>
      <w:r>
        <w:t xml:space="preserve">  юридического лица)</w:t>
      </w:r>
    </w:p>
    <w:p w:rsidR="00A3430A" w:rsidRDefault="00A3430A">
      <w:pPr>
        <w:pStyle w:val="ConsPlusNonformat"/>
        <w:jc w:val="both"/>
      </w:pPr>
      <w:r>
        <w:t>в лице ___________________, действующего на основании ____________________,</w:t>
      </w:r>
    </w:p>
    <w:p w:rsidR="00A3430A" w:rsidRDefault="00A3430A">
      <w:pPr>
        <w:pStyle w:val="ConsPlusNonformat"/>
        <w:jc w:val="both"/>
      </w:pPr>
      <w:r>
        <w:t xml:space="preserve">       (должность, Ф.И.О.)                               (наименование</w:t>
      </w:r>
    </w:p>
    <w:p w:rsidR="00A3430A" w:rsidRDefault="00A3430A">
      <w:pPr>
        <w:pStyle w:val="ConsPlusNonformat"/>
        <w:jc w:val="both"/>
      </w:pPr>
      <w:r>
        <w:t xml:space="preserve">                                                      правоустанавливающего</w:t>
      </w:r>
    </w:p>
    <w:p w:rsidR="00A3430A" w:rsidRDefault="00A3430A">
      <w:pPr>
        <w:pStyle w:val="ConsPlusNonformat"/>
        <w:jc w:val="both"/>
      </w:pPr>
      <w:r>
        <w:t xml:space="preserve">                                                        документа, номер,</w:t>
      </w:r>
    </w:p>
    <w:p w:rsidR="00A3430A" w:rsidRDefault="00A3430A">
      <w:pPr>
        <w:pStyle w:val="ConsPlusNonformat"/>
        <w:jc w:val="both"/>
      </w:pPr>
      <w:r>
        <w:t xml:space="preserve">                                                               дата)</w:t>
      </w:r>
    </w:p>
    <w:p w:rsidR="00A3430A" w:rsidRDefault="00A3430A">
      <w:pPr>
        <w:pStyle w:val="ConsPlusNonformat"/>
        <w:jc w:val="both"/>
      </w:pPr>
      <w:r>
        <w:t>и ________________________________________________________________________,</w:t>
      </w:r>
    </w:p>
    <w:p w:rsidR="00A3430A" w:rsidRDefault="00A3430A">
      <w:pPr>
        <w:pStyle w:val="ConsPlusNonformat"/>
        <w:jc w:val="both"/>
      </w:pPr>
      <w:r>
        <w:t xml:space="preserve">      (полное наименование юридического лица, фамилия, имя и отчество</w:t>
      </w:r>
    </w:p>
    <w:p w:rsidR="00A3430A" w:rsidRDefault="00A3430A">
      <w:pPr>
        <w:pStyle w:val="ConsPlusNonformat"/>
        <w:jc w:val="both"/>
      </w:pPr>
      <w:r>
        <w:t xml:space="preserve">             индивидуального предпринимателя или физического лица)</w:t>
      </w:r>
    </w:p>
    <w:p w:rsidR="00A3430A" w:rsidRDefault="00A3430A">
      <w:pPr>
        <w:pStyle w:val="ConsPlusNonformat"/>
        <w:jc w:val="both"/>
      </w:pPr>
      <w:proofErr w:type="gramStart"/>
      <w:r>
        <w:t>именуемое(</w:t>
      </w:r>
      <w:proofErr w:type="spellStart"/>
      <w:proofErr w:type="gramEnd"/>
      <w:r>
        <w:t>ый</w:t>
      </w:r>
      <w:proofErr w:type="spellEnd"/>
      <w:r>
        <w:t xml:space="preserve">, </w:t>
      </w:r>
      <w:proofErr w:type="spellStart"/>
      <w:r>
        <w:t>ая</w:t>
      </w:r>
      <w:proofErr w:type="spellEnd"/>
      <w:r>
        <w:t>) в дальнейшем "Арендатор", в лице _______________________,</w:t>
      </w:r>
    </w:p>
    <w:p w:rsidR="00A3430A" w:rsidRDefault="00A3430A">
      <w:pPr>
        <w:pStyle w:val="ConsPlusNonformat"/>
        <w:jc w:val="both"/>
      </w:pPr>
      <w:r>
        <w:t xml:space="preserve">                                                      (должность, Ф.И.О.)</w:t>
      </w:r>
    </w:p>
    <w:p w:rsidR="00A3430A" w:rsidRDefault="00A3430A">
      <w:pPr>
        <w:pStyle w:val="ConsPlusNonformat"/>
        <w:jc w:val="both"/>
      </w:pPr>
      <w:r>
        <w:t>действующего(ей) на основании ____________________________________________,</w:t>
      </w:r>
    </w:p>
    <w:p w:rsidR="00A3430A" w:rsidRDefault="00A3430A">
      <w:pPr>
        <w:pStyle w:val="ConsPlusNonformat"/>
        <w:jc w:val="both"/>
      </w:pPr>
      <w:r>
        <w:t xml:space="preserve">                                  (наименование правоустанавливающего</w:t>
      </w:r>
    </w:p>
    <w:p w:rsidR="00A3430A" w:rsidRDefault="00A3430A">
      <w:pPr>
        <w:pStyle w:val="ConsPlusNonformat"/>
        <w:jc w:val="both"/>
      </w:pPr>
      <w:r>
        <w:t xml:space="preserve">                                        документа, дата, номер)</w:t>
      </w:r>
    </w:p>
    <w:p w:rsidR="00A3430A" w:rsidRDefault="00A3430A">
      <w:pPr>
        <w:pStyle w:val="ConsPlusNonformat"/>
        <w:jc w:val="both"/>
      </w:pPr>
      <w:proofErr w:type="gramStart"/>
      <w:r>
        <w:t>именуемые  в</w:t>
      </w:r>
      <w:proofErr w:type="gramEnd"/>
      <w:r>
        <w:t xml:space="preserve">  дальнейшем  "Стороны",  заключили  настоящий договор (далее -</w:t>
      </w:r>
    </w:p>
    <w:p w:rsidR="00A3430A" w:rsidRDefault="00A3430A">
      <w:pPr>
        <w:pStyle w:val="ConsPlusNonformat"/>
        <w:jc w:val="both"/>
      </w:pPr>
      <w:r>
        <w:t>Договор) о нижеследующем:</w:t>
      </w:r>
    </w:p>
    <w:p w:rsidR="00A3430A" w:rsidRDefault="00A3430A">
      <w:pPr>
        <w:pStyle w:val="ConsPlusNonformat"/>
        <w:jc w:val="both"/>
      </w:pPr>
    </w:p>
    <w:p w:rsidR="00A3430A" w:rsidRDefault="00A3430A">
      <w:pPr>
        <w:pStyle w:val="ConsPlusNonformat"/>
        <w:jc w:val="both"/>
      </w:pPr>
      <w:r>
        <w:t xml:space="preserve">                            1. Предмет Договора</w:t>
      </w:r>
    </w:p>
    <w:p w:rsidR="00A3430A" w:rsidRDefault="00A3430A">
      <w:pPr>
        <w:pStyle w:val="ConsPlusNonformat"/>
        <w:jc w:val="both"/>
      </w:pPr>
    </w:p>
    <w:p w:rsidR="00A3430A" w:rsidRDefault="00A3430A">
      <w:pPr>
        <w:pStyle w:val="ConsPlusNonformat"/>
        <w:jc w:val="both"/>
      </w:pPr>
      <w:bookmarkStart w:id="5" w:name="P217"/>
      <w:bookmarkEnd w:id="5"/>
      <w:r>
        <w:t xml:space="preserve">    1.1.   Арендодатель   </w:t>
      </w:r>
      <w:proofErr w:type="gramStart"/>
      <w:r>
        <w:t>передает,  а</w:t>
      </w:r>
      <w:proofErr w:type="gramEnd"/>
      <w:r>
        <w:t xml:space="preserve">  Арендатор  принимает  во  временное</w:t>
      </w:r>
    </w:p>
    <w:p w:rsidR="00A3430A" w:rsidRDefault="00A3430A">
      <w:pPr>
        <w:pStyle w:val="ConsPlusNonformat"/>
        <w:jc w:val="both"/>
      </w:pPr>
      <w:r>
        <w:t>пользование нежилое помещение (далее - Имущество) общей площадью ______ кв.</w:t>
      </w:r>
    </w:p>
    <w:p w:rsidR="00A3430A" w:rsidRDefault="00A3430A">
      <w:pPr>
        <w:pStyle w:val="ConsPlusNonformat"/>
        <w:jc w:val="both"/>
      </w:pPr>
      <w:r>
        <w:t>м, расположенное по адресу: _______________________________________________</w:t>
      </w:r>
    </w:p>
    <w:p w:rsidR="00A3430A" w:rsidRDefault="00A3430A">
      <w:pPr>
        <w:pStyle w:val="ConsPlusNonformat"/>
        <w:jc w:val="both"/>
      </w:pPr>
      <w:r>
        <w:t>___________________________________________________________________________</w:t>
      </w:r>
    </w:p>
    <w:p w:rsidR="00A3430A" w:rsidRDefault="00A3430A">
      <w:pPr>
        <w:pStyle w:val="ConsPlusNonformat"/>
        <w:jc w:val="both"/>
      </w:pPr>
      <w:bookmarkStart w:id="6" w:name="P221"/>
      <w:bookmarkEnd w:id="6"/>
      <w:r>
        <w:lastRenderedPageBreak/>
        <w:t xml:space="preserve">    1.2. Имущество передается для организации _____________________________</w:t>
      </w:r>
    </w:p>
    <w:p w:rsidR="00A3430A" w:rsidRDefault="00A3430A">
      <w:pPr>
        <w:pStyle w:val="ConsPlusNonformat"/>
        <w:jc w:val="both"/>
      </w:pPr>
      <w:r>
        <w:t xml:space="preserve">    1.3.   Имущество   находится   в   муниципальной   </w:t>
      </w:r>
      <w:proofErr w:type="gramStart"/>
      <w:r>
        <w:t xml:space="preserve">собственности,   </w:t>
      </w:r>
      <w:proofErr w:type="gramEnd"/>
      <w:r>
        <w:t>что</w:t>
      </w:r>
    </w:p>
    <w:p w:rsidR="00A3430A" w:rsidRDefault="00A3430A">
      <w:pPr>
        <w:pStyle w:val="ConsPlusNonformat"/>
        <w:jc w:val="both"/>
      </w:pPr>
      <w:r>
        <w:t>подтверждено свидетельством от _________________, выданным _______________,</w:t>
      </w:r>
    </w:p>
    <w:p w:rsidR="00A3430A" w:rsidRDefault="00A3430A">
      <w:pPr>
        <w:pStyle w:val="ConsPlusNonformat"/>
        <w:jc w:val="both"/>
      </w:pPr>
      <w:proofErr w:type="gramStart"/>
      <w:r>
        <w:t>о  чем</w:t>
      </w:r>
      <w:proofErr w:type="gramEnd"/>
      <w:r>
        <w:t xml:space="preserve">  в  Едином  государственном  реестре  прав на недвижимое имущество и</w:t>
      </w:r>
    </w:p>
    <w:p w:rsidR="00A3430A" w:rsidRDefault="00A3430A">
      <w:pPr>
        <w:pStyle w:val="ConsPlusNonformat"/>
        <w:jc w:val="both"/>
      </w:pPr>
      <w:r>
        <w:t>сделок с ним _______________________________________________ сделана запись</w:t>
      </w:r>
    </w:p>
    <w:p w:rsidR="00A3430A" w:rsidRDefault="00A3430A">
      <w:pPr>
        <w:pStyle w:val="ConsPlusNonformat"/>
        <w:jc w:val="both"/>
      </w:pPr>
      <w:r>
        <w:t>регистрации N ______________________</w:t>
      </w:r>
    </w:p>
    <w:p w:rsidR="00A3430A" w:rsidRDefault="00A3430A">
      <w:pPr>
        <w:pStyle w:val="ConsPlusNonformat"/>
        <w:jc w:val="both"/>
      </w:pPr>
    </w:p>
    <w:p w:rsidR="00A3430A" w:rsidRDefault="00A3430A">
      <w:pPr>
        <w:pStyle w:val="ConsPlusNonformat"/>
        <w:jc w:val="both"/>
      </w:pPr>
      <w:r>
        <w:t xml:space="preserve">                              2. Срок аренды</w:t>
      </w:r>
    </w:p>
    <w:p w:rsidR="00A3430A" w:rsidRDefault="00A3430A">
      <w:pPr>
        <w:pStyle w:val="ConsPlusNonformat"/>
        <w:jc w:val="both"/>
      </w:pPr>
    </w:p>
    <w:p w:rsidR="00A3430A" w:rsidRDefault="00A3430A">
      <w:pPr>
        <w:pStyle w:val="ConsPlusNonformat"/>
        <w:jc w:val="both"/>
      </w:pPr>
      <w:bookmarkStart w:id="7" w:name="P230"/>
      <w:bookmarkEnd w:id="7"/>
      <w:r>
        <w:t xml:space="preserve">    2.1.  </w:t>
      </w:r>
      <w:proofErr w:type="gramStart"/>
      <w:r>
        <w:t>Договор  вступает</w:t>
      </w:r>
      <w:proofErr w:type="gramEnd"/>
      <w:r>
        <w:t xml:space="preserve">  в  силу  с  момента его подписания Сторонами и</w:t>
      </w:r>
    </w:p>
    <w:p w:rsidR="00A3430A" w:rsidRDefault="00A3430A">
      <w:pPr>
        <w:pStyle w:val="ConsPlusNonformat"/>
        <w:jc w:val="both"/>
      </w:pPr>
      <w:r>
        <w:t>действует до _____________ 20___ г.</w:t>
      </w:r>
    </w:p>
    <w:p w:rsidR="00A3430A" w:rsidRDefault="00A3430A">
      <w:pPr>
        <w:pStyle w:val="ConsPlusNormal"/>
        <w:ind w:firstLine="540"/>
        <w:jc w:val="both"/>
      </w:pPr>
      <w:r>
        <w:t>2.2. Окончание срока действия Договора не освобождает Стороны от ответственности за его нарушение.</w:t>
      </w:r>
    </w:p>
    <w:p w:rsidR="00A3430A" w:rsidRDefault="00A3430A">
      <w:pPr>
        <w:pStyle w:val="ConsPlusNormal"/>
        <w:jc w:val="both"/>
      </w:pPr>
    </w:p>
    <w:p w:rsidR="00A3430A" w:rsidRDefault="00A3430A">
      <w:pPr>
        <w:pStyle w:val="ConsPlusNormal"/>
        <w:jc w:val="center"/>
      </w:pPr>
      <w:r>
        <w:t>3. Порядок передачи Имущества Арендатору</w:t>
      </w:r>
    </w:p>
    <w:p w:rsidR="00A3430A" w:rsidRDefault="00A3430A">
      <w:pPr>
        <w:pStyle w:val="ConsPlusNormal"/>
        <w:jc w:val="center"/>
      </w:pPr>
      <w:r>
        <w:t>и порядок его возврата Арендатором</w:t>
      </w:r>
    </w:p>
    <w:p w:rsidR="00A3430A" w:rsidRDefault="00A3430A">
      <w:pPr>
        <w:pStyle w:val="ConsPlusNormal"/>
        <w:jc w:val="both"/>
      </w:pPr>
    </w:p>
    <w:p w:rsidR="00A3430A" w:rsidRDefault="00A3430A">
      <w:pPr>
        <w:pStyle w:val="ConsPlusNormal"/>
        <w:ind w:firstLine="540"/>
        <w:jc w:val="both"/>
      </w:pPr>
      <w: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w:anchor="P370" w:history="1">
        <w:r>
          <w:rPr>
            <w:color w:val="0000FF"/>
          </w:rPr>
          <w:t>акту</w:t>
        </w:r>
      </w:hyperlink>
      <w:r>
        <w:t xml:space="preserve"> приема-передачи, являющемуся приложением N 1 к Договору.</w:t>
      </w:r>
    </w:p>
    <w:p w:rsidR="00A3430A" w:rsidRDefault="00A3430A">
      <w:pPr>
        <w:pStyle w:val="ConsPlusNormal"/>
        <w:ind w:firstLine="540"/>
        <w:jc w:val="both"/>
      </w:pPr>
      <w:r>
        <w:t>3.2. Арендатор не позднее чем за два месяца письменно сообщает Арендодателю о предстоящем освобождении Имущества в случае окончания срока действия Договора.</w:t>
      </w:r>
    </w:p>
    <w:p w:rsidR="00A3430A" w:rsidRDefault="00A3430A">
      <w:pPr>
        <w:pStyle w:val="ConsPlusNormal"/>
        <w:ind w:firstLine="540"/>
        <w:jc w:val="both"/>
      </w:pPr>
      <w:r>
        <w:t>По окончании срока действия Договора оформляется соглашение о расторжении Договора и Арендатор передает Имущество Арендодателю по акту приема-передачи в том состоянии, соответствующем санитарным нормам, с учетом естественного износа вместе со всеми произведенными неотделимыми улучшениями.</w:t>
      </w:r>
    </w:p>
    <w:p w:rsidR="00A3430A" w:rsidRDefault="00A3430A">
      <w:pPr>
        <w:pStyle w:val="ConsPlusNormal"/>
        <w:jc w:val="both"/>
      </w:pPr>
    </w:p>
    <w:p w:rsidR="00A3430A" w:rsidRDefault="00A3430A">
      <w:pPr>
        <w:pStyle w:val="ConsPlusNormal"/>
        <w:jc w:val="center"/>
      </w:pPr>
      <w:r>
        <w:t>4. Права и обязанности Сторон</w:t>
      </w:r>
    </w:p>
    <w:p w:rsidR="00A3430A" w:rsidRDefault="00A3430A">
      <w:pPr>
        <w:pStyle w:val="ConsPlusNormal"/>
        <w:jc w:val="both"/>
      </w:pPr>
    </w:p>
    <w:p w:rsidR="00A3430A" w:rsidRDefault="00A3430A">
      <w:pPr>
        <w:pStyle w:val="ConsPlusNormal"/>
        <w:ind w:firstLine="540"/>
        <w:jc w:val="both"/>
      </w:pPr>
      <w:r>
        <w:t>4.1. Арендодатель вправе:</w:t>
      </w:r>
    </w:p>
    <w:p w:rsidR="00A3430A" w:rsidRDefault="00A3430A">
      <w:pPr>
        <w:pStyle w:val="ConsPlusNormal"/>
        <w:ind w:firstLine="540"/>
        <w:jc w:val="both"/>
      </w:pPr>
      <w: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A3430A" w:rsidRDefault="00A3430A">
      <w:pPr>
        <w:pStyle w:val="ConsPlusNormal"/>
        <w:ind w:firstLine="540"/>
        <w:jc w:val="both"/>
      </w:pPr>
      <w:r>
        <w:t>4.1.2. Отказаться от продления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w:t>
      </w:r>
    </w:p>
    <w:p w:rsidR="00A3430A" w:rsidRDefault="00A3430A">
      <w:pPr>
        <w:pStyle w:val="ConsPlusNormal"/>
        <w:ind w:firstLine="540"/>
        <w:jc w:val="both"/>
      </w:pPr>
      <w:r>
        <w:t>4.1.3. Не чаще одного раза в год пересмотреть размер арендной платы в соответствии с законодательством Российской Федерации.</w:t>
      </w:r>
    </w:p>
    <w:p w:rsidR="00A3430A" w:rsidRDefault="00A3430A">
      <w:pPr>
        <w:pStyle w:val="ConsPlusNormal"/>
        <w:ind w:firstLine="540"/>
        <w:jc w:val="both"/>
      </w:pPr>
      <w:r>
        <w:t>4.2. Арендодатель обязан:</w:t>
      </w:r>
    </w:p>
    <w:p w:rsidR="00A3430A" w:rsidRDefault="00A3430A">
      <w:pPr>
        <w:pStyle w:val="ConsPlusNormal"/>
        <w:ind w:firstLine="540"/>
        <w:jc w:val="both"/>
      </w:pPr>
      <w: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A3430A" w:rsidRDefault="00A3430A">
      <w:pPr>
        <w:pStyle w:val="ConsPlusNormal"/>
        <w:ind w:firstLine="540"/>
        <w:jc w:val="both"/>
      </w:pPr>
      <w:r>
        <w:t>4.2.2. Уведомить Арендатора об изменении значения показателей, используемых при определении размера арендной платы, не позднее вступления в силу этих изменений.</w:t>
      </w:r>
    </w:p>
    <w:p w:rsidR="00A3430A" w:rsidRDefault="00A3430A">
      <w:pPr>
        <w:pStyle w:val="ConsPlusNormal"/>
        <w:ind w:firstLine="540"/>
        <w:jc w:val="both"/>
      </w:pPr>
      <w:r>
        <w:t>4.2.3. Уведомить Арендатора об изменении реквизитов (юридический адрес, переименование, банковские реквизиты, место нахождения и т.п.) не позднее чем за две недели до изменения этих реквизитов.</w:t>
      </w:r>
    </w:p>
    <w:p w:rsidR="00A3430A" w:rsidRDefault="00A3430A">
      <w:pPr>
        <w:pStyle w:val="ConsPlusNormal"/>
        <w:ind w:firstLine="540"/>
        <w:jc w:val="both"/>
      </w:pPr>
      <w:r>
        <w:t>4.2.4. Осуществлять контроль за перечислением Арендатором предусмотренных Договором арендных платежей.</w:t>
      </w:r>
    </w:p>
    <w:p w:rsidR="00A3430A" w:rsidRDefault="00A3430A">
      <w:pPr>
        <w:pStyle w:val="ConsPlusNormal"/>
        <w:ind w:firstLine="540"/>
        <w:jc w:val="both"/>
      </w:pPr>
      <w:r>
        <w:t xml:space="preserve">4.2.5. Не менее чем за два месяца письменно уведомить Арендатора о необходимости освобождения арендуемых помещений в связи с принятыми в установленном порядке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w:t>
      </w:r>
      <w:r>
        <w:lastRenderedPageBreak/>
        <w:t>коммуникаций, проходящих через арендуемые помещения.</w:t>
      </w:r>
    </w:p>
    <w:p w:rsidR="00A3430A" w:rsidRDefault="00A3430A">
      <w:pPr>
        <w:pStyle w:val="ConsPlusNormal"/>
        <w:ind w:firstLine="540"/>
        <w:jc w:val="both"/>
      </w:pPr>
      <w:r>
        <w:t xml:space="preserve">4.2.6. Осуществлять контроль за использованием Имущества в соответствии с целями, указанными в </w:t>
      </w:r>
      <w:hyperlink w:anchor="P221" w:history="1">
        <w:r>
          <w:rPr>
            <w:color w:val="0000FF"/>
          </w:rPr>
          <w:t>пункте 1.2</w:t>
        </w:r>
      </w:hyperlink>
      <w:r>
        <w:t xml:space="preserve"> Договора.</w:t>
      </w:r>
    </w:p>
    <w:p w:rsidR="00A3430A" w:rsidRDefault="00A3430A">
      <w:pPr>
        <w:pStyle w:val="ConsPlusNormal"/>
        <w:ind w:firstLine="540"/>
        <w:jc w:val="both"/>
      </w:pPr>
      <w:r>
        <w:t>4.2.7. Осуществлять контроль за соответствием занимаемых Арендатором помещений помещениям, переданным в аренду.</w:t>
      </w:r>
    </w:p>
    <w:p w:rsidR="00A3430A" w:rsidRDefault="00A3430A">
      <w:pPr>
        <w:pStyle w:val="ConsPlusNormal"/>
        <w:ind w:firstLine="540"/>
        <w:jc w:val="both"/>
      </w:pPr>
      <w:r>
        <w:t>4.2.8. В случае досрочного освобождения Имущества Арендатором осуществлять контроль за своевременным подписанием акта приема-передачи.</w:t>
      </w:r>
    </w:p>
    <w:p w:rsidR="00A3430A" w:rsidRDefault="00A3430A">
      <w:pPr>
        <w:pStyle w:val="ConsPlusNormal"/>
        <w:ind w:firstLine="540"/>
        <w:jc w:val="both"/>
      </w:pPr>
      <w:r>
        <w:t>4.3. Арендатор обязан:</w:t>
      </w:r>
    </w:p>
    <w:p w:rsidR="00A3430A" w:rsidRDefault="00A3430A">
      <w:pPr>
        <w:pStyle w:val="ConsPlusNormal"/>
        <w:ind w:firstLine="540"/>
        <w:jc w:val="both"/>
      </w:pPr>
      <w:r>
        <w:t>4.3.1. Обеспечивать сохранность Имущества и за счет своих средств возместить Арендодателю нанесенный ему ущерб от порчи Имущества.</w:t>
      </w:r>
    </w:p>
    <w:p w:rsidR="00A3430A" w:rsidRDefault="00A3430A">
      <w:pPr>
        <w:pStyle w:val="ConsPlusNormal"/>
        <w:ind w:firstLine="540"/>
        <w:jc w:val="both"/>
      </w:pPr>
      <w:bookmarkStart w:id="8" w:name="P258"/>
      <w:bookmarkEnd w:id="8"/>
      <w:r>
        <w:t>4.3.2. Своевременно и в полном объеме вносить арендную плату, установленную Договором.</w:t>
      </w:r>
    </w:p>
    <w:p w:rsidR="00A3430A" w:rsidRDefault="00A3430A">
      <w:pPr>
        <w:pStyle w:val="ConsPlusNormal"/>
        <w:ind w:firstLine="540"/>
        <w:jc w:val="both"/>
      </w:pPr>
      <w: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305" w:history="1">
        <w:r>
          <w:rPr>
            <w:color w:val="0000FF"/>
          </w:rPr>
          <w:t>пунктом 6.2</w:t>
        </w:r>
      </w:hyperlink>
      <w:r>
        <w:t xml:space="preserve"> Договора пени в течение трех рабочих дней с момента получения такого предупреждения.</w:t>
      </w:r>
    </w:p>
    <w:p w:rsidR="00A3430A" w:rsidRDefault="00A3430A">
      <w:pPr>
        <w:pStyle w:val="ConsPlusNormal"/>
        <w:ind w:firstLine="540"/>
        <w:jc w:val="both"/>
      </w:pPr>
      <w:r>
        <w:t xml:space="preserve">4.3.4. Вносить арендную плату в соответствии с полученным уведомлением в случае ее пересмотра в порядке, установленном </w:t>
      </w:r>
      <w:hyperlink w:anchor="P289" w:history="1">
        <w:r>
          <w:rPr>
            <w:color w:val="0000FF"/>
          </w:rPr>
          <w:t>пунктом 5.3</w:t>
        </w:r>
      </w:hyperlink>
      <w:r>
        <w:t xml:space="preserve"> Договора.</w:t>
      </w:r>
    </w:p>
    <w:p w:rsidR="00A3430A" w:rsidRDefault="00A3430A">
      <w:pPr>
        <w:pStyle w:val="ConsPlusNormal"/>
        <w:ind w:firstLine="540"/>
        <w:jc w:val="both"/>
      </w:pPr>
      <w:r>
        <w:t>4.3.5. Уведомить Арендодателя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A3430A" w:rsidRDefault="00A3430A">
      <w:pPr>
        <w:pStyle w:val="ConsPlusNormal"/>
        <w:ind w:firstLine="540"/>
        <w:jc w:val="both"/>
      </w:pPr>
      <w:r>
        <w:t>4.3.6. Нести расходы по содержанию и эксплуатации Имущества пропорционально доле занимаемой площади.</w:t>
      </w:r>
    </w:p>
    <w:p w:rsidR="00A3430A" w:rsidRDefault="00A3430A">
      <w:pPr>
        <w:pStyle w:val="ConsPlusNormal"/>
        <w:ind w:firstLine="540"/>
        <w:jc w:val="both"/>
      </w:pPr>
      <w:r>
        <w:t xml:space="preserve">4.3.7. Заключить договор на оплату коммунальных, эксплуатационных и административно-хозяйственных, вывоза мусора, уборки прилегающей территории и торговых объектов и других услуг, необходимых для содержания имущества и использования его по назначению, на срок, указанный в </w:t>
      </w:r>
      <w:hyperlink w:anchor="P230" w:history="1">
        <w:r>
          <w:rPr>
            <w:color w:val="0000FF"/>
          </w:rPr>
          <w:t>пункте 2.1</w:t>
        </w:r>
      </w:hyperlink>
      <w:r>
        <w:t xml:space="preserve"> Договора.</w:t>
      </w:r>
    </w:p>
    <w:p w:rsidR="00A3430A" w:rsidRDefault="00A3430A">
      <w:pPr>
        <w:pStyle w:val="ConsPlusNormal"/>
        <w:ind w:firstLine="540"/>
        <w:jc w:val="both"/>
      </w:pPr>
      <w:r>
        <w:t>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A3430A" w:rsidRDefault="00A3430A">
      <w:pPr>
        <w:pStyle w:val="ConsPlusNormal"/>
        <w:ind w:firstLine="540"/>
        <w:jc w:val="both"/>
      </w:pPr>
      <w:bookmarkStart w:id="9" w:name="P265"/>
      <w:bookmarkEnd w:id="9"/>
      <w: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217" w:history="1">
        <w:r>
          <w:rPr>
            <w:color w:val="0000FF"/>
          </w:rPr>
          <w:t>пункте 1.1</w:t>
        </w:r>
      </w:hyperlink>
      <w:r>
        <w:t xml:space="preserve"> Договора.</w:t>
      </w:r>
    </w:p>
    <w:p w:rsidR="00A3430A" w:rsidRDefault="00A3430A">
      <w:pPr>
        <w:pStyle w:val="ConsPlusNormal"/>
        <w:ind w:firstLine="540"/>
        <w:jc w:val="both"/>
      </w:pPr>
      <w:r>
        <w:t>4.3.10. Обеспечивать Арендодателю доступ в арендуемый объект, его осмотр, предоставление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A3430A" w:rsidRDefault="00A3430A">
      <w:pPr>
        <w:pStyle w:val="ConsPlusNormal"/>
        <w:ind w:firstLine="540"/>
        <w:jc w:val="both"/>
      </w:pPr>
      <w:r>
        <w:t xml:space="preserve">4.3.11. Использовать Имущество исключительно в соответствии с целями, указанными в </w:t>
      </w:r>
      <w:hyperlink w:anchor="P221" w:history="1">
        <w:r>
          <w:rPr>
            <w:color w:val="0000FF"/>
          </w:rPr>
          <w:t>пункте 1.2</w:t>
        </w:r>
      </w:hyperlink>
      <w:r>
        <w:t xml:space="preserve"> Договора.</w:t>
      </w:r>
    </w:p>
    <w:p w:rsidR="00A3430A" w:rsidRDefault="00A3430A">
      <w:pPr>
        <w:pStyle w:val="ConsPlusNormal"/>
        <w:ind w:firstLine="540"/>
        <w:jc w:val="both"/>
      </w:pPr>
      <w:bookmarkStart w:id="10" w:name="P268"/>
      <w:bookmarkEnd w:id="10"/>
      <w:r>
        <w:t>4.3.12. Производить за свой счет текущий ремонт арендуемого Имущества.</w:t>
      </w:r>
    </w:p>
    <w:p w:rsidR="00A3430A" w:rsidRDefault="00A3430A">
      <w:pPr>
        <w:pStyle w:val="ConsPlusNormal"/>
        <w:ind w:firstLine="540"/>
        <w:jc w:val="both"/>
      </w:pPr>
      <w:r>
        <w:t>4.3.13. Сообщать Арендодателю обо всех нарушениях прав собственника Имущества.</w:t>
      </w:r>
    </w:p>
    <w:p w:rsidR="00A3430A" w:rsidRDefault="00A3430A">
      <w:pPr>
        <w:pStyle w:val="ConsPlusNormal"/>
        <w:ind w:firstLine="540"/>
        <w:jc w:val="both"/>
      </w:pPr>
      <w:r>
        <w:t>4.3.14. Сообщать Арендодателю о нарушениях прав Арендатора и претензиях на Имущество со стороны третьих лиц.</w:t>
      </w:r>
    </w:p>
    <w:p w:rsidR="00A3430A" w:rsidRDefault="00A3430A">
      <w:pPr>
        <w:pStyle w:val="ConsPlusNormal"/>
        <w:ind w:firstLine="540"/>
        <w:jc w:val="both"/>
      </w:pPr>
      <w:r>
        <w:t>4.3.15. Сообщить письменно не позднее чем за два месяца до окончания срока действия Договора Арендодателю о предстоящем освобождении Имущества при досрочном расторжении Договора.</w:t>
      </w:r>
    </w:p>
    <w:p w:rsidR="00A3430A" w:rsidRDefault="00A3430A">
      <w:pPr>
        <w:pStyle w:val="ConsPlusNormal"/>
        <w:ind w:firstLine="540"/>
        <w:jc w:val="both"/>
      </w:pPr>
      <w:r>
        <w:t>4.3.16. Передать Имущество по акту приема-передачи в пятидневный срок со дня прекращения срока действия Договора или досрочного расторжения Договора.</w:t>
      </w:r>
    </w:p>
    <w:p w:rsidR="00A3430A" w:rsidRDefault="00A3430A">
      <w:pPr>
        <w:pStyle w:val="ConsPlusNormal"/>
        <w:ind w:firstLine="540"/>
        <w:jc w:val="both"/>
      </w:pPr>
      <w:bookmarkStart w:id="11" w:name="P273"/>
      <w:bookmarkEnd w:id="11"/>
      <w:r>
        <w:t>4.3.17. Застраховать в двухнедельный срок со дня подписания Договора арендованное Имущество за свой счет на весь срок аренды.</w:t>
      </w:r>
    </w:p>
    <w:p w:rsidR="00A3430A" w:rsidRDefault="00A3430A">
      <w:pPr>
        <w:pStyle w:val="ConsPlusNormal"/>
        <w:ind w:firstLine="540"/>
        <w:jc w:val="both"/>
      </w:pPr>
      <w:r>
        <w:t>4.3.18. Возместить Арендодателю расходы, связанные с организацией торгов.</w:t>
      </w:r>
    </w:p>
    <w:p w:rsidR="00A3430A" w:rsidRDefault="00A3430A">
      <w:pPr>
        <w:pStyle w:val="ConsPlusNormal"/>
        <w:ind w:firstLine="540"/>
        <w:jc w:val="both"/>
      </w:pPr>
      <w:r>
        <w:t>4.3.19. Соблюдать требования действующего законодательства по охране окружающей среды и благоустройства территории.</w:t>
      </w:r>
    </w:p>
    <w:p w:rsidR="00A3430A" w:rsidRDefault="00A3430A">
      <w:pPr>
        <w:pStyle w:val="ConsPlusNormal"/>
        <w:jc w:val="both"/>
      </w:pPr>
    </w:p>
    <w:p w:rsidR="00A3430A" w:rsidRDefault="00A3430A">
      <w:pPr>
        <w:pStyle w:val="ConsPlusNormal"/>
        <w:jc w:val="center"/>
      </w:pPr>
      <w:r>
        <w:t>5. Платежи и расчеты по Договору</w:t>
      </w:r>
    </w:p>
    <w:p w:rsidR="00A3430A" w:rsidRDefault="00A3430A">
      <w:pPr>
        <w:pStyle w:val="ConsPlusNormal"/>
        <w:jc w:val="both"/>
      </w:pPr>
    </w:p>
    <w:p w:rsidR="00A3430A" w:rsidRDefault="00A3430A">
      <w:pPr>
        <w:pStyle w:val="ConsPlusNonformat"/>
        <w:jc w:val="both"/>
      </w:pPr>
      <w:bookmarkStart w:id="12" w:name="P279"/>
      <w:bookmarkEnd w:id="12"/>
      <w:r>
        <w:t xml:space="preserve">    5.1.  </w:t>
      </w:r>
      <w:proofErr w:type="gramStart"/>
      <w:r>
        <w:t>Размер  ежемесячной</w:t>
      </w:r>
      <w:proofErr w:type="gramEnd"/>
      <w:r>
        <w:t xml:space="preserve">  арендной  платы  за  пользование Имуществом,</w:t>
      </w:r>
    </w:p>
    <w:p w:rsidR="00A3430A" w:rsidRDefault="00A3430A">
      <w:pPr>
        <w:pStyle w:val="ConsPlusNonformat"/>
        <w:jc w:val="both"/>
      </w:pPr>
      <w:proofErr w:type="gramStart"/>
      <w:r>
        <w:t>указанным  в</w:t>
      </w:r>
      <w:proofErr w:type="gramEnd"/>
      <w:r>
        <w:t xml:space="preserve"> </w:t>
      </w:r>
      <w:hyperlink w:anchor="P217" w:history="1">
        <w:r>
          <w:rPr>
            <w:color w:val="0000FF"/>
          </w:rPr>
          <w:t>пункте 1.1</w:t>
        </w:r>
      </w:hyperlink>
      <w:r>
        <w:t xml:space="preserve"> Договора, на момент заключения Договора составляет:</w:t>
      </w:r>
    </w:p>
    <w:p w:rsidR="00A3430A" w:rsidRDefault="00A3430A">
      <w:pPr>
        <w:pStyle w:val="ConsPlusNonformat"/>
        <w:jc w:val="both"/>
      </w:pPr>
      <w:r>
        <w:t>_____________</w:t>
      </w:r>
      <w:proofErr w:type="gramStart"/>
      <w:r>
        <w:t>_(</w:t>
      </w:r>
      <w:proofErr w:type="gramEnd"/>
      <w:r>
        <w:t>______________ рублей _______________ копеек) без учета НДС.</w:t>
      </w:r>
    </w:p>
    <w:p w:rsidR="00A3430A" w:rsidRDefault="00A3430A">
      <w:pPr>
        <w:pStyle w:val="ConsPlusNonformat"/>
        <w:jc w:val="both"/>
      </w:pPr>
      <w:r>
        <w:t xml:space="preserve">    5.2.  </w:t>
      </w:r>
      <w:proofErr w:type="gramStart"/>
      <w:r>
        <w:t>Размер  арендной</w:t>
      </w:r>
      <w:proofErr w:type="gramEnd"/>
      <w:r>
        <w:t xml:space="preserve">  платы  за  пользование  Имуществом  определен в</w:t>
      </w:r>
    </w:p>
    <w:p w:rsidR="00A3430A" w:rsidRDefault="00A3430A">
      <w:pPr>
        <w:pStyle w:val="ConsPlusNonformat"/>
        <w:jc w:val="both"/>
      </w:pPr>
      <w:r>
        <w:t>соответствии с протоколом заседания комиссии от _____________ N ___________</w:t>
      </w:r>
    </w:p>
    <w:p w:rsidR="00A3430A" w:rsidRDefault="00A3430A">
      <w:pPr>
        <w:pStyle w:val="ConsPlusNonformat"/>
        <w:jc w:val="both"/>
      </w:pPr>
      <w:proofErr w:type="gramStart"/>
      <w:r>
        <w:t>по  проведению</w:t>
      </w:r>
      <w:proofErr w:type="gramEnd"/>
      <w:r>
        <w:t xml:space="preserve">  торгов  на  право  заключения  договора  аренды недвижимого</w:t>
      </w:r>
    </w:p>
    <w:p w:rsidR="00A3430A" w:rsidRDefault="00A3430A">
      <w:pPr>
        <w:pStyle w:val="ConsPlusNonformat"/>
        <w:jc w:val="both"/>
      </w:pPr>
      <w:r>
        <w:t>имущества (далее - Протокол аукционной комиссии).</w:t>
      </w:r>
    </w:p>
    <w:p w:rsidR="00A3430A" w:rsidRDefault="00A3430A">
      <w:pPr>
        <w:pStyle w:val="ConsPlusNonformat"/>
        <w:jc w:val="both"/>
      </w:pPr>
      <w:r>
        <w:t xml:space="preserve">    </w:t>
      </w:r>
      <w:proofErr w:type="gramStart"/>
      <w:r>
        <w:t>НДС  рассчитывается</w:t>
      </w:r>
      <w:proofErr w:type="gramEnd"/>
      <w:r>
        <w:t xml:space="preserve"> Арендатором самостоятельно и направляется отдельным</w:t>
      </w:r>
    </w:p>
    <w:p w:rsidR="00A3430A" w:rsidRDefault="00A3430A">
      <w:pPr>
        <w:pStyle w:val="ConsPlusNonformat"/>
        <w:jc w:val="both"/>
      </w:pPr>
      <w:proofErr w:type="gramStart"/>
      <w:r>
        <w:t>платежным  поручением</w:t>
      </w:r>
      <w:proofErr w:type="gramEnd"/>
      <w:r>
        <w:t xml:space="preserve">  в  доход  бюджета  по  указанию  налогового органа в</w:t>
      </w:r>
    </w:p>
    <w:p w:rsidR="00A3430A" w:rsidRDefault="00A3430A">
      <w:pPr>
        <w:pStyle w:val="ConsPlusNonformat"/>
        <w:jc w:val="both"/>
      </w:pPr>
      <w:r>
        <w:t>установленном порядке.</w:t>
      </w:r>
    </w:p>
    <w:p w:rsidR="00A3430A" w:rsidRDefault="00A3430A">
      <w:pPr>
        <w:pStyle w:val="ConsPlusNormal"/>
        <w:ind w:firstLine="540"/>
        <w:jc w:val="both"/>
      </w:pPr>
      <w:bookmarkStart w:id="13" w:name="P289"/>
      <w:bookmarkEnd w:id="13"/>
      <w:r>
        <w:t>5.3. Размер арендной платы ежегодно индексируется в соответствии с Положением об аренде имущества, находящегося в собственности Рузского муниципального района Московской области, на основании уведомления Арендодателя и не может быть пересмотрен в сторону уменьшения.</w:t>
      </w:r>
    </w:p>
    <w:p w:rsidR="00A3430A" w:rsidRDefault="00A3430A">
      <w:pPr>
        <w:pStyle w:val="ConsPlusNormal"/>
        <w:ind w:firstLine="540"/>
        <w:jc w:val="both"/>
      </w:pPr>
      <w:bookmarkStart w:id="14" w:name="P290"/>
      <w:bookmarkEnd w:id="14"/>
      <w:r>
        <w:t>5.4. Арендная плата за пользование Имуществом вносится Арендатором ежемесячно безналичным порядком по следующим реквизитам:</w:t>
      </w:r>
    </w:p>
    <w:p w:rsidR="00A3430A" w:rsidRDefault="00A3430A">
      <w:pPr>
        <w:pStyle w:val="ConsPlusNormal"/>
        <w:ind w:firstLine="540"/>
        <w:jc w:val="both"/>
      </w:pPr>
      <w:r>
        <w:t>наименование получателя:</w:t>
      </w:r>
    </w:p>
    <w:p w:rsidR="00A3430A" w:rsidRDefault="00A3430A">
      <w:pPr>
        <w:pStyle w:val="ConsPlusNormal"/>
        <w:ind w:firstLine="540"/>
        <w:jc w:val="both"/>
      </w:pPr>
      <w:r>
        <w:t>Отделение N 1 Московского ГТУ Банка России г. Москва 705;</w:t>
      </w:r>
    </w:p>
    <w:p w:rsidR="00A3430A" w:rsidRDefault="00A3430A">
      <w:pPr>
        <w:pStyle w:val="ConsPlusNormal"/>
        <w:ind w:firstLine="540"/>
        <w:jc w:val="both"/>
      </w:pPr>
      <w:r>
        <w:t>УФК по Московской области</w:t>
      </w:r>
    </w:p>
    <w:p w:rsidR="00A3430A" w:rsidRDefault="00A3430A">
      <w:pPr>
        <w:pStyle w:val="ConsPlusNormal"/>
        <w:ind w:firstLine="540"/>
        <w:jc w:val="both"/>
      </w:pPr>
      <w:r>
        <w:t>(администрация Рузского муниципального района);</w:t>
      </w:r>
    </w:p>
    <w:p w:rsidR="00A3430A" w:rsidRDefault="00A3430A">
      <w:pPr>
        <w:pStyle w:val="ConsPlusNormal"/>
        <w:ind w:firstLine="540"/>
        <w:jc w:val="both"/>
      </w:pPr>
      <w:r>
        <w:t>БИК 044583001, р/с 40101810600000010102,</w:t>
      </w:r>
    </w:p>
    <w:p w:rsidR="00A3430A" w:rsidRDefault="00A3430A">
      <w:pPr>
        <w:pStyle w:val="ConsPlusNormal"/>
        <w:ind w:firstLine="540"/>
        <w:jc w:val="both"/>
      </w:pPr>
      <w:r>
        <w:t>ИНН 5075003287, КПП 507501001;</w:t>
      </w:r>
    </w:p>
    <w:p w:rsidR="00A3430A" w:rsidRDefault="00A3430A">
      <w:pPr>
        <w:pStyle w:val="ConsPlusNormal"/>
        <w:ind w:firstLine="540"/>
        <w:jc w:val="both"/>
      </w:pPr>
      <w:r>
        <w:t xml:space="preserve">КБК 01811105035050000120, </w:t>
      </w:r>
      <w:hyperlink r:id="rId22" w:history="1">
        <w:r>
          <w:rPr>
            <w:color w:val="0000FF"/>
          </w:rPr>
          <w:t>ОКАТО</w:t>
        </w:r>
      </w:hyperlink>
      <w:r>
        <w:t xml:space="preserve"> 46249000000, -</w:t>
      </w:r>
    </w:p>
    <w:p w:rsidR="00A3430A" w:rsidRDefault="00A3430A">
      <w:pPr>
        <w:pStyle w:val="ConsPlusNormal"/>
        <w:ind w:firstLine="540"/>
        <w:jc w:val="both"/>
      </w:pPr>
      <w:r>
        <w:t>в срок не позднее последнего рабочего дня оплачиваемого месяца, за декабрь - в срок не позднее 28 числа.</w:t>
      </w:r>
    </w:p>
    <w:p w:rsidR="00A3430A" w:rsidRDefault="00A3430A">
      <w:pPr>
        <w:pStyle w:val="ConsPlusNormal"/>
        <w:ind w:firstLine="540"/>
        <w:jc w:val="both"/>
      </w:pPr>
      <w:r>
        <w:t>Первое внесение арендной платы Арендатор производит в течение пятнадцати дней с момента подписания настоящего Договора.</w:t>
      </w:r>
    </w:p>
    <w:p w:rsidR="00A3430A" w:rsidRDefault="00A3430A">
      <w:pPr>
        <w:pStyle w:val="ConsPlusNormal"/>
        <w:ind w:firstLine="540"/>
        <w:jc w:val="both"/>
      </w:pPr>
      <w:r>
        <w:t>5.5. Неиспользование Имущества Арендатором не может служить основанием для отказа от внесения арендной платы.</w:t>
      </w:r>
    </w:p>
    <w:p w:rsidR="00A3430A" w:rsidRDefault="00A3430A">
      <w:pPr>
        <w:pStyle w:val="ConsPlusNormal"/>
        <w:jc w:val="both"/>
      </w:pPr>
    </w:p>
    <w:p w:rsidR="00A3430A" w:rsidRDefault="00A3430A">
      <w:pPr>
        <w:pStyle w:val="ConsPlusNormal"/>
        <w:jc w:val="center"/>
      </w:pPr>
      <w:r>
        <w:t>6. Ответственность Сторон</w:t>
      </w:r>
    </w:p>
    <w:p w:rsidR="00A3430A" w:rsidRDefault="00A3430A">
      <w:pPr>
        <w:pStyle w:val="ConsPlusNormal"/>
        <w:jc w:val="both"/>
      </w:pPr>
    </w:p>
    <w:p w:rsidR="00A3430A" w:rsidRDefault="00A3430A">
      <w:pPr>
        <w:pStyle w:val="ConsPlusNormal"/>
        <w:ind w:firstLine="540"/>
        <w:jc w:val="both"/>
      </w:pPr>
      <w: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A3430A" w:rsidRDefault="00A3430A">
      <w:pPr>
        <w:pStyle w:val="ConsPlusNormal"/>
        <w:ind w:firstLine="540"/>
        <w:jc w:val="both"/>
      </w:pPr>
      <w:bookmarkStart w:id="15" w:name="P305"/>
      <w:bookmarkEnd w:id="15"/>
      <w:r>
        <w:t xml:space="preserve">6.2. За неисполнение обязательства, предусмотренного </w:t>
      </w:r>
      <w:hyperlink w:anchor="P258" w:history="1">
        <w:r>
          <w:rPr>
            <w:color w:val="0000FF"/>
          </w:rPr>
          <w:t>пунктом 4.3.2</w:t>
        </w:r>
      </w:hyperlink>
      <w:r>
        <w:t xml:space="preserve"> Договора, Арендатор обязан уплатить по реквизитам, указанным в </w:t>
      </w:r>
      <w:hyperlink w:anchor="P290" w:history="1">
        <w:r>
          <w:rPr>
            <w:color w:val="0000FF"/>
          </w:rPr>
          <w:t>пункте 5.4</w:t>
        </w:r>
      </w:hyperlink>
      <w:r>
        <w:t xml:space="preserve">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Началом применения данных санкций считается день, следующий за сроком оплаты, установленным </w:t>
      </w:r>
      <w:hyperlink w:anchor="P290" w:history="1">
        <w:r>
          <w:rPr>
            <w:color w:val="0000FF"/>
          </w:rPr>
          <w:t>пунктом 5.4</w:t>
        </w:r>
      </w:hyperlink>
      <w:r>
        <w:t xml:space="preserve"> Договора.</w:t>
      </w:r>
    </w:p>
    <w:p w:rsidR="00A3430A" w:rsidRDefault="00A3430A">
      <w:pPr>
        <w:pStyle w:val="ConsPlusNormal"/>
        <w:ind w:firstLine="540"/>
        <w:jc w:val="both"/>
      </w:pPr>
      <w:r>
        <w:t xml:space="preserve">6.3. За неисполнение обязательств, предусмотренных </w:t>
      </w:r>
      <w:hyperlink w:anchor="P265" w:history="1">
        <w:r>
          <w:rPr>
            <w:color w:val="0000FF"/>
          </w:rPr>
          <w:t>пунктами 4.3.9</w:t>
        </w:r>
      </w:hyperlink>
      <w:r>
        <w:t>-</w:t>
      </w:r>
      <w:hyperlink w:anchor="P268" w:history="1">
        <w:r>
          <w:rPr>
            <w:color w:val="0000FF"/>
          </w:rPr>
          <w:t>4.3.12</w:t>
        </w:r>
      </w:hyperlink>
      <w:r>
        <w:t xml:space="preserve"> Договора, Арендатор обязан перечислить на счет, указанный в </w:t>
      </w:r>
      <w:hyperlink w:anchor="P290" w:history="1">
        <w:r>
          <w:rPr>
            <w:color w:val="0000FF"/>
          </w:rPr>
          <w:t>пункте 5.4</w:t>
        </w:r>
      </w:hyperlink>
      <w:r>
        <w:t xml:space="preserve"> Договора, штраф в размере 5 процентов от суммы ежемесячной арендной платы за пользование Имуществом, указанной в </w:t>
      </w:r>
      <w:hyperlink w:anchor="P279" w:history="1">
        <w:r>
          <w:rPr>
            <w:color w:val="0000FF"/>
          </w:rPr>
          <w:t>пункте 5.1</w:t>
        </w:r>
      </w:hyperlink>
      <w:r>
        <w:t xml:space="preserve"> Договора.</w:t>
      </w:r>
    </w:p>
    <w:p w:rsidR="00A3430A" w:rsidRDefault="00A3430A">
      <w:pPr>
        <w:pStyle w:val="ConsPlusNormal"/>
        <w:ind w:firstLine="540"/>
        <w:jc w:val="both"/>
      </w:pPr>
      <w:r>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A3430A" w:rsidRDefault="00A3430A">
      <w:pPr>
        <w:pStyle w:val="ConsPlusNormal"/>
        <w:ind w:firstLine="540"/>
        <w:jc w:val="both"/>
      </w:pPr>
      <w:r>
        <w:t xml:space="preserve">6.5. Если при наступлении страхового случая по договору страхования, заключенному в соответствии с </w:t>
      </w:r>
      <w:hyperlink w:anchor="P273" w:history="1">
        <w:r>
          <w:rPr>
            <w:color w:val="0000FF"/>
          </w:rPr>
          <w:t>п. 4.3.17</w:t>
        </w:r>
      </w:hyperlink>
      <w:r>
        <w:t>, выплаченное страховое возмещение не покрывает реальный ущерб, причиненный Имуществу, Арендатор обязан в течение десяти дней, считая со дня получения страхового возмещения, возместить разницу между реальным ущербом и полученным страховым возмещением.</w:t>
      </w:r>
    </w:p>
    <w:p w:rsidR="00A3430A" w:rsidRDefault="00A3430A">
      <w:pPr>
        <w:pStyle w:val="ConsPlusNormal"/>
        <w:jc w:val="both"/>
      </w:pPr>
    </w:p>
    <w:p w:rsidR="00A3430A" w:rsidRDefault="00A3430A">
      <w:pPr>
        <w:pStyle w:val="ConsPlusNormal"/>
        <w:jc w:val="center"/>
      </w:pPr>
      <w:r>
        <w:t>7. Порядок изменения, досрочного расторжения Договора</w:t>
      </w:r>
    </w:p>
    <w:p w:rsidR="00A3430A" w:rsidRDefault="00A3430A">
      <w:pPr>
        <w:pStyle w:val="ConsPlusNormal"/>
        <w:jc w:val="center"/>
      </w:pPr>
      <w:r>
        <w:t>и его заключения на новый срок</w:t>
      </w:r>
    </w:p>
    <w:p w:rsidR="00A3430A" w:rsidRDefault="00A3430A">
      <w:pPr>
        <w:pStyle w:val="ConsPlusNormal"/>
        <w:jc w:val="both"/>
      </w:pPr>
    </w:p>
    <w:p w:rsidR="00A3430A" w:rsidRDefault="00A3430A">
      <w:pPr>
        <w:pStyle w:val="ConsPlusNormal"/>
        <w:ind w:firstLine="540"/>
        <w:jc w:val="both"/>
      </w:pPr>
      <w:r>
        <w:t>7.1. Изменение условий Договора по соглашению Сторон допускается в соответствии с требованиями действующего законодательства. Изменение условий Договора в одностороннем порядке не допускается.</w:t>
      </w:r>
    </w:p>
    <w:p w:rsidR="00A3430A" w:rsidRDefault="00A3430A">
      <w:pPr>
        <w:pStyle w:val="ConsPlusNormal"/>
        <w:ind w:firstLine="540"/>
        <w:jc w:val="both"/>
      </w:pPr>
      <w:r>
        <w:t>7.2. Договор прекращается:</w:t>
      </w:r>
    </w:p>
    <w:p w:rsidR="00A3430A" w:rsidRDefault="00A3430A">
      <w:pPr>
        <w:pStyle w:val="ConsPlusNormal"/>
        <w:ind w:firstLine="540"/>
        <w:jc w:val="both"/>
      </w:pPr>
      <w:r>
        <w:t>- по решению суда;</w:t>
      </w:r>
    </w:p>
    <w:p w:rsidR="00A3430A" w:rsidRDefault="00A3430A">
      <w:pPr>
        <w:pStyle w:val="ConsPlusNormal"/>
        <w:ind w:firstLine="540"/>
        <w:jc w:val="both"/>
      </w:pPr>
      <w:r>
        <w:t>- по соглашению Сторон;</w:t>
      </w:r>
    </w:p>
    <w:p w:rsidR="00A3430A" w:rsidRDefault="00A3430A">
      <w:pPr>
        <w:pStyle w:val="ConsPlusNormal"/>
        <w:ind w:firstLine="540"/>
        <w:jc w:val="both"/>
      </w:pPr>
      <w:r>
        <w:t>- в иных случаях, предусмотренных законодательством Российской Федерации.</w:t>
      </w:r>
    </w:p>
    <w:p w:rsidR="00A3430A" w:rsidRDefault="00A3430A">
      <w:pPr>
        <w:pStyle w:val="ConsPlusNormal"/>
        <w:ind w:firstLine="540"/>
        <w:jc w:val="both"/>
      </w:pPr>
      <w:r>
        <w:t>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A3430A" w:rsidRDefault="00A3430A">
      <w:pPr>
        <w:pStyle w:val="ConsPlusNormal"/>
        <w:ind w:firstLine="540"/>
        <w:jc w:val="both"/>
      </w:pPr>
      <w:r>
        <w:t xml:space="preserve">7.4. В </w:t>
      </w:r>
      <w:proofErr w:type="gramStart"/>
      <w:r>
        <w:t>случае</w:t>
      </w:r>
      <w:proofErr w:type="gramEnd"/>
      <w:r>
        <w:t xml:space="preserve"> когда Договор считается продленным на неопределенный срок, в соответствии с действующим законодательством Российской Федерации каждая из Сторон вправе отказаться от него, предупредив Стороны за один месяц.</w:t>
      </w:r>
    </w:p>
    <w:p w:rsidR="00A3430A" w:rsidRDefault="00A3430A">
      <w:pPr>
        <w:pStyle w:val="ConsPlusNormal"/>
        <w:ind w:firstLine="540"/>
        <w:jc w:val="both"/>
      </w:pPr>
      <w:r>
        <w:t>7.5. При приватизации Имущества, сданного в аренду, правопреемником Арендодателя является лицо, ставшее собственником указанного Имущества.</w:t>
      </w:r>
    </w:p>
    <w:p w:rsidR="00A3430A" w:rsidRDefault="00A3430A">
      <w:pPr>
        <w:pStyle w:val="ConsPlusNormal"/>
        <w:jc w:val="both"/>
      </w:pPr>
    </w:p>
    <w:p w:rsidR="00A3430A" w:rsidRDefault="00A3430A">
      <w:pPr>
        <w:pStyle w:val="ConsPlusNormal"/>
        <w:jc w:val="center"/>
      </w:pPr>
      <w:r>
        <w:t>8. Порядок разрешения споров</w:t>
      </w:r>
    </w:p>
    <w:p w:rsidR="00A3430A" w:rsidRDefault="00A3430A">
      <w:pPr>
        <w:pStyle w:val="ConsPlusNormal"/>
        <w:jc w:val="both"/>
      </w:pPr>
    </w:p>
    <w:p w:rsidR="00A3430A" w:rsidRDefault="00A3430A">
      <w:pPr>
        <w:pStyle w:val="ConsPlusNormal"/>
        <w:ind w:firstLine="540"/>
        <w:jc w:val="both"/>
      </w:pPr>
      <w:r>
        <w:t>8.1. Все споры или разногласия, возникающие между Сторонами Договора, разрешаются путем переговоров.</w:t>
      </w:r>
    </w:p>
    <w:p w:rsidR="00A3430A" w:rsidRDefault="00A3430A">
      <w:pPr>
        <w:pStyle w:val="ConsPlusNormal"/>
        <w:ind w:firstLine="540"/>
        <w:jc w:val="both"/>
      </w:pPr>
      <w: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A3430A" w:rsidRDefault="00A3430A">
      <w:pPr>
        <w:pStyle w:val="ConsPlusNormal"/>
        <w:jc w:val="both"/>
      </w:pPr>
    </w:p>
    <w:p w:rsidR="00A3430A" w:rsidRDefault="00A3430A">
      <w:pPr>
        <w:pStyle w:val="ConsPlusNormal"/>
        <w:jc w:val="center"/>
      </w:pPr>
      <w:r>
        <w:t>9. Уведомления и сообщения</w:t>
      </w:r>
    </w:p>
    <w:p w:rsidR="00A3430A" w:rsidRDefault="00A3430A">
      <w:pPr>
        <w:pStyle w:val="ConsPlusNormal"/>
        <w:jc w:val="both"/>
      </w:pPr>
    </w:p>
    <w:p w:rsidR="00A3430A" w:rsidRDefault="00A3430A">
      <w:pPr>
        <w:pStyle w:val="ConsPlusNormal"/>
        <w:ind w:firstLine="540"/>
        <w:jc w:val="both"/>
      </w:pPr>
      <w:r>
        <w:t>9.1.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по телетайпу, по телеграфу, телефаксу или доставлены лично по юридическим адресам Сторон.</w:t>
      </w:r>
    </w:p>
    <w:p w:rsidR="00A3430A" w:rsidRDefault="00A3430A">
      <w:pPr>
        <w:pStyle w:val="ConsPlusNormal"/>
        <w:ind w:firstLine="540"/>
        <w:jc w:val="both"/>
      </w:pPr>
      <w:r>
        <w:t>9.2.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телетайпу, телефаксу, или дата личного вручения уведомления или сообщения Стороне, или дата соответствующей публикации.</w:t>
      </w:r>
    </w:p>
    <w:p w:rsidR="00A3430A" w:rsidRDefault="00A3430A">
      <w:pPr>
        <w:pStyle w:val="ConsPlusNormal"/>
        <w:ind w:firstLine="540"/>
        <w:jc w:val="both"/>
      </w:pPr>
      <w:r>
        <w:t>9.3. Признается официальным уведомлением публикация соответствующего объявления в местной печати - районной газете "Красное знамя" и на официальном сайте в сети Интернет www.ruzaregion.ru.</w:t>
      </w:r>
    </w:p>
    <w:p w:rsidR="00A3430A" w:rsidRDefault="00A3430A">
      <w:pPr>
        <w:pStyle w:val="ConsPlusNormal"/>
        <w:jc w:val="both"/>
      </w:pPr>
    </w:p>
    <w:p w:rsidR="00A3430A" w:rsidRDefault="00A3430A">
      <w:pPr>
        <w:pStyle w:val="ConsPlusNormal"/>
        <w:jc w:val="center"/>
      </w:pPr>
      <w:r>
        <w:t>10. Прочие условия</w:t>
      </w:r>
    </w:p>
    <w:p w:rsidR="00A3430A" w:rsidRDefault="00A3430A">
      <w:pPr>
        <w:pStyle w:val="ConsPlusNormal"/>
        <w:jc w:val="both"/>
      </w:pPr>
    </w:p>
    <w:p w:rsidR="00A3430A" w:rsidRDefault="00A3430A">
      <w:pPr>
        <w:pStyle w:val="ConsPlusNormal"/>
        <w:ind w:firstLine="540"/>
        <w:jc w:val="both"/>
      </w:pPr>
      <w:r>
        <w:t xml:space="preserve">10.1. </w:t>
      </w:r>
      <w:hyperlink w:anchor="P370" w:history="1">
        <w:r>
          <w:rPr>
            <w:color w:val="0000FF"/>
          </w:rPr>
          <w:t>Приложение N 1</w:t>
        </w:r>
      </w:hyperlink>
      <w:r>
        <w:t xml:space="preserve"> является неотъемлемой частью Договора.</w:t>
      </w:r>
    </w:p>
    <w:p w:rsidR="00A3430A" w:rsidRDefault="00A3430A">
      <w:pPr>
        <w:pStyle w:val="ConsPlusNormal"/>
        <w:ind w:firstLine="540"/>
        <w:jc w:val="both"/>
      </w:pPr>
      <w:r>
        <w:t>10.2.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действующим законодательством Российской Федерации.</w:t>
      </w:r>
    </w:p>
    <w:p w:rsidR="00A3430A" w:rsidRDefault="00A3430A">
      <w:pPr>
        <w:pStyle w:val="ConsPlusNormal"/>
        <w:ind w:firstLine="540"/>
        <w:jc w:val="both"/>
      </w:pPr>
      <w:r>
        <w:t>10.3.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w:t>
      </w:r>
    </w:p>
    <w:p w:rsidR="00A3430A" w:rsidRDefault="00A3430A">
      <w:pPr>
        <w:pStyle w:val="ConsPlusNormal"/>
        <w:ind w:firstLine="540"/>
        <w:jc w:val="both"/>
      </w:pPr>
      <w:r>
        <w:t>10.4. Договор составляется в трех идентичных экземплярах, имеющих одинаковую юридическую силу.</w:t>
      </w:r>
    </w:p>
    <w:p w:rsidR="00A3430A" w:rsidRDefault="00A3430A">
      <w:pPr>
        <w:pStyle w:val="ConsPlusNormal"/>
        <w:ind w:firstLine="540"/>
        <w:jc w:val="both"/>
      </w:pPr>
      <w:r>
        <w:t xml:space="preserve">10.5. Договор сроком более года подлежит обязательной регистрации в Рузском отделе Управления Федеральной службы государственной регистрации, кадастра и картографии по </w:t>
      </w:r>
      <w:r>
        <w:lastRenderedPageBreak/>
        <w:t>Московской области.</w:t>
      </w:r>
    </w:p>
    <w:p w:rsidR="00A3430A" w:rsidRDefault="00A3430A">
      <w:pPr>
        <w:pStyle w:val="ConsPlusNormal"/>
        <w:jc w:val="both"/>
      </w:pPr>
    </w:p>
    <w:p w:rsidR="00A3430A" w:rsidRDefault="00A3430A">
      <w:pPr>
        <w:pStyle w:val="ConsPlusNormal"/>
        <w:jc w:val="center"/>
      </w:pPr>
      <w:r>
        <w:t>Адреса и реквизиты Сторон</w:t>
      </w:r>
    </w:p>
    <w:p w:rsidR="00A3430A" w:rsidRDefault="00A3430A">
      <w:pPr>
        <w:pStyle w:val="ConsPlusNormal"/>
        <w:jc w:val="both"/>
      </w:pPr>
    </w:p>
    <w:p w:rsidR="00A3430A" w:rsidRDefault="00A3430A">
      <w:pPr>
        <w:pStyle w:val="ConsPlusNormal"/>
        <w:ind w:firstLine="540"/>
        <w:jc w:val="both"/>
      </w:pPr>
      <w:r>
        <w:t>Арендодатель: наименование, адрес, контактный телефон.</w:t>
      </w:r>
    </w:p>
    <w:p w:rsidR="00A3430A" w:rsidRDefault="00A3430A">
      <w:pPr>
        <w:pStyle w:val="ConsPlusNormal"/>
        <w:ind w:firstLine="540"/>
        <w:jc w:val="both"/>
      </w:pPr>
      <w:r>
        <w:t>Арендатор: наименование, адрес, контактный телефон.</w:t>
      </w:r>
    </w:p>
    <w:p w:rsidR="00A3430A" w:rsidRDefault="00A3430A">
      <w:pPr>
        <w:pStyle w:val="ConsPlusNormal"/>
        <w:jc w:val="both"/>
      </w:pPr>
    </w:p>
    <w:p w:rsidR="00A3430A" w:rsidRDefault="00A3430A">
      <w:pPr>
        <w:pStyle w:val="ConsPlusNormal"/>
        <w:jc w:val="center"/>
      </w:pPr>
      <w:r>
        <w:t>Подписи Сторон</w:t>
      </w:r>
    </w:p>
    <w:p w:rsidR="00A3430A" w:rsidRDefault="00A3430A">
      <w:pPr>
        <w:pStyle w:val="ConsPlusNormal"/>
        <w:jc w:val="both"/>
      </w:pPr>
    </w:p>
    <w:p w:rsidR="00A3430A" w:rsidRDefault="00A3430A">
      <w:pPr>
        <w:pStyle w:val="ConsPlusNonformat"/>
        <w:jc w:val="both"/>
      </w:pPr>
      <w:r>
        <w:t xml:space="preserve">    Арендатор</w:t>
      </w:r>
    </w:p>
    <w:p w:rsidR="00A3430A" w:rsidRDefault="00A3430A">
      <w:pPr>
        <w:pStyle w:val="ConsPlusNonformat"/>
        <w:jc w:val="both"/>
      </w:pPr>
      <w:r>
        <w:t>___________________________ _______________________ _______________________</w:t>
      </w:r>
    </w:p>
    <w:p w:rsidR="00A3430A" w:rsidRDefault="00A3430A">
      <w:pPr>
        <w:pStyle w:val="ConsPlusNonformat"/>
        <w:jc w:val="both"/>
      </w:pPr>
      <w:r>
        <w:t xml:space="preserve">    М.П.                          (</w:t>
      </w:r>
      <w:proofErr w:type="gramStart"/>
      <w:r>
        <w:t xml:space="preserve">подпись)   </w:t>
      </w:r>
      <w:proofErr w:type="gramEnd"/>
      <w:r>
        <w:t xml:space="preserve">             (Ф.И.О.)</w:t>
      </w:r>
    </w:p>
    <w:p w:rsidR="00A3430A" w:rsidRDefault="00A3430A">
      <w:pPr>
        <w:pStyle w:val="ConsPlusNonformat"/>
        <w:jc w:val="both"/>
      </w:pPr>
      <w:r>
        <w:t xml:space="preserve">    Арендодатель</w:t>
      </w:r>
    </w:p>
    <w:p w:rsidR="00A3430A" w:rsidRDefault="00A3430A">
      <w:pPr>
        <w:pStyle w:val="ConsPlusNonformat"/>
        <w:jc w:val="both"/>
      </w:pPr>
      <w:r>
        <w:t>___________________________ _______________________ _______________________</w:t>
      </w:r>
    </w:p>
    <w:p w:rsidR="00A3430A" w:rsidRDefault="00A3430A">
      <w:pPr>
        <w:pStyle w:val="ConsPlusNonformat"/>
        <w:jc w:val="both"/>
      </w:pPr>
      <w:r>
        <w:t xml:space="preserve">    М.П.                          (</w:t>
      </w:r>
      <w:proofErr w:type="gramStart"/>
      <w:r>
        <w:t xml:space="preserve">подпись)   </w:t>
      </w:r>
      <w:proofErr w:type="gramEnd"/>
      <w:r>
        <w:t xml:space="preserve">             (Ф.И.О.)</w:t>
      </w:r>
    </w:p>
    <w:p w:rsidR="00A3430A" w:rsidRDefault="00A3430A">
      <w:pPr>
        <w:pStyle w:val="ConsPlusNonformat"/>
        <w:jc w:val="both"/>
      </w:pPr>
    </w:p>
    <w:p w:rsidR="00A3430A" w:rsidRDefault="00A3430A">
      <w:pPr>
        <w:pStyle w:val="ConsPlusNonformat"/>
        <w:jc w:val="both"/>
      </w:pPr>
      <w:r>
        <w:t xml:space="preserve">    К Договору прилагается:</w:t>
      </w:r>
    </w:p>
    <w:p w:rsidR="00A3430A" w:rsidRDefault="00A3430A">
      <w:pPr>
        <w:pStyle w:val="ConsPlusNonformat"/>
        <w:jc w:val="both"/>
      </w:pPr>
      <w:r>
        <w:t xml:space="preserve">    1) приложение N 1 - </w:t>
      </w:r>
      <w:hyperlink w:anchor="P370" w:history="1">
        <w:r>
          <w:rPr>
            <w:color w:val="0000FF"/>
          </w:rPr>
          <w:t>акт</w:t>
        </w:r>
      </w:hyperlink>
      <w:r>
        <w:t xml:space="preserve"> приема-передачи Имущества.</w:t>
      </w:r>
    </w:p>
    <w:p w:rsidR="00A3430A" w:rsidRDefault="00A3430A">
      <w:pPr>
        <w:pStyle w:val="ConsPlusNonformat"/>
        <w:jc w:val="both"/>
      </w:pPr>
      <w:r>
        <w:t xml:space="preserve">    Примечание.   В платежном поручении указать "арендная плата по Договору</w:t>
      </w:r>
    </w:p>
    <w:p w:rsidR="00A3430A" w:rsidRDefault="00A3430A">
      <w:pPr>
        <w:pStyle w:val="ConsPlusNonformat"/>
        <w:jc w:val="both"/>
      </w:pPr>
      <w:r>
        <w:t>N _____________ от _______________ за ________________ 20____ года".</w:t>
      </w:r>
    </w:p>
    <w:p w:rsidR="00A3430A" w:rsidRDefault="00A3430A">
      <w:pPr>
        <w:pStyle w:val="ConsPlusNonformat"/>
        <w:jc w:val="both"/>
      </w:pPr>
    </w:p>
    <w:p w:rsidR="00A3430A" w:rsidRDefault="00A3430A">
      <w:pPr>
        <w:pStyle w:val="ConsPlusNonformat"/>
        <w:jc w:val="both"/>
      </w:pPr>
      <w:r>
        <w:t xml:space="preserve">    </w:t>
      </w:r>
      <w:proofErr w:type="gramStart"/>
      <w:r>
        <w:t>НДС  перечисляется</w:t>
      </w:r>
      <w:proofErr w:type="gramEnd"/>
      <w:r>
        <w:t xml:space="preserve">  Арендатором самостоятельно в соответствующий бюджет</w:t>
      </w:r>
    </w:p>
    <w:p w:rsidR="00A3430A" w:rsidRDefault="00A3430A">
      <w:pPr>
        <w:pStyle w:val="ConsPlusNonformat"/>
        <w:jc w:val="both"/>
      </w:pPr>
      <w:r>
        <w:t>на основании указаний местной налоговой инспекции.</w:t>
      </w: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both"/>
      </w:pPr>
    </w:p>
    <w:p w:rsidR="00A3430A" w:rsidRDefault="00A3430A">
      <w:pPr>
        <w:pStyle w:val="ConsPlusNormal"/>
        <w:jc w:val="right"/>
      </w:pPr>
      <w:r>
        <w:t>Приложение N 1</w:t>
      </w:r>
    </w:p>
    <w:p w:rsidR="00A3430A" w:rsidRDefault="00A3430A">
      <w:pPr>
        <w:pStyle w:val="ConsPlusNormal"/>
        <w:jc w:val="right"/>
      </w:pPr>
      <w:r>
        <w:t>к Договору</w:t>
      </w:r>
    </w:p>
    <w:p w:rsidR="00A3430A" w:rsidRDefault="00A3430A">
      <w:pPr>
        <w:pStyle w:val="ConsPlusNormal"/>
        <w:jc w:val="both"/>
      </w:pPr>
    </w:p>
    <w:p w:rsidR="00A3430A" w:rsidRDefault="00A3430A">
      <w:pPr>
        <w:pStyle w:val="ConsPlusNonformat"/>
        <w:jc w:val="both"/>
      </w:pPr>
      <w:bookmarkStart w:id="16" w:name="P370"/>
      <w:bookmarkEnd w:id="16"/>
      <w:r>
        <w:t xml:space="preserve">                                    АКТ</w:t>
      </w:r>
    </w:p>
    <w:p w:rsidR="00A3430A" w:rsidRDefault="00A3430A">
      <w:pPr>
        <w:pStyle w:val="ConsPlusNonformat"/>
        <w:jc w:val="both"/>
      </w:pPr>
      <w:r>
        <w:t xml:space="preserve">                         ПРИЕМА-ПЕРЕДАЧИ ИМУЩЕСТВА</w:t>
      </w:r>
    </w:p>
    <w:p w:rsidR="00A3430A" w:rsidRDefault="00A3430A">
      <w:pPr>
        <w:pStyle w:val="ConsPlusNonformat"/>
        <w:jc w:val="both"/>
      </w:pPr>
    </w:p>
    <w:p w:rsidR="00A3430A" w:rsidRDefault="00A3430A">
      <w:pPr>
        <w:pStyle w:val="ConsPlusNonformat"/>
        <w:jc w:val="both"/>
      </w:pPr>
      <w:r>
        <w:t>Московская область, город Руза              от "___" __________ 20____ года</w:t>
      </w:r>
    </w:p>
    <w:p w:rsidR="00A3430A" w:rsidRDefault="00A3430A">
      <w:pPr>
        <w:pStyle w:val="ConsPlusNonformat"/>
        <w:jc w:val="both"/>
      </w:pPr>
    </w:p>
    <w:p w:rsidR="00A3430A" w:rsidRDefault="00A3430A">
      <w:pPr>
        <w:pStyle w:val="ConsPlusNonformat"/>
        <w:jc w:val="both"/>
      </w:pPr>
      <w:r>
        <w:t xml:space="preserve">    Мы, нижеподписавшиеся Арендодатель</w:t>
      </w:r>
    </w:p>
    <w:p w:rsidR="00A3430A" w:rsidRDefault="00A3430A">
      <w:pPr>
        <w:pStyle w:val="ConsPlusNonformat"/>
        <w:jc w:val="both"/>
      </w:pPr>
      <w:r>
        <w:t>___________________________________________________________________________</w:t>
      </w:r>
    </w:p>
    <w:p w:rsidR="00A3430A" w:rsidRDefault="00A3430A">
      <w:pPr>
        <w:pStyle w:val="ConsPlusNonformat"/>
        <w:jc w:val="both"/>
      </w:pPr>
      <w:r>
        <w:t xml:space="preserve">            (наименование предприятия, организации, учреждения)</w:t>
      </w:r>
    </w:p>
    <w:p w:rsidR="00A3430A" w:rsidRDefault="00A3430A">
      <w:pPr>
        <w:pStyle w:val="ConsPlusNonformat"/>
        <w:jc w:val="both"/>
      </w:pPr>
      <w:r>
        <w:t>в лице ____________________________________________________________________</w:t>
      </w:r>
    </w:p>
    <w:p w:rsidR="00A3430A" w:rsidRDefault="00A3430A">
      <w:pPr>
        <w:pStyle w:val="ConsPlusNonformat"/>
        <w:jc w:val="both"/>
      </w:pPr>
      <w:r>
        <w:t xml:space="preserve">                             (должность, Ф.И.О.)</w:t>
      </w:r>
    </w:p>
    <w:p w:rsidR="00A3430A" w:rsidRDefault="00A3430A">
      <w:pPr>
        <w:pStyle w:val="ConsPlusNonformat"/>
        <w:jc w:val="both"/>
      </w:pPr>
      <w:r>
        <w:t>и Арендатор _______________________________________________________________</w:t>
      </w:r>
    </w:p>
    <w:p w:rsidR="00A3430A" w:rsidRDefault="00A3430A">
      <w:pPr>
        <w:pStyle w:val="ConsPlusNonformat"/>
        <w:jc w:val="both"/>
      </w:pPr>
      <w:r>
        <w:t xml:space="preserve">                 (наименование предприятия, организации, учреждения)</w:t>
      </w:r>
    </w:p>
    <w:p w:rsidR="00A3430A" w:rsidRDefault="00A3430A">
      <w:pPr>
        <w:pStyle w:val="ConsPlusNonformat"/>
        <w:jc w:val="both"/>
      </w:pPr>
      <w:r>
        <w:t>в лице ___________________________________________________________________,</w:t>
      </w:r>
    </w:p>
    <w:p w:rsidR="00A3430A" w:rsidRDefault="00A3430A">
      <w:pPr>
        <w:pStyle w:val="ConsPlusNonformat"/>
        <w:jc w:val="both"/>
      </w:pPr>
      <w:r>
        <w:t xml:space="preserve">                              (должность, Ф.И.О.)</w:t>
      </w:r>
    </w:p>
    <w:p w:rsidR="00A3430A" w:rsidRDefault="00A3430A">
      <w:pPr>
        <w:pStyle w:val="ConsPlusNonformat"/>
        <w:jc w:val="both"/>
      </w:pPr>
      <w:r>
        <w:t>составили настоящий акт о следующем:</w:t>
      </w:r>
    </w:p>
    <w:p w:rsidR="00A3430A" w:rsidRDefault="00A3430A">
      <w:pPr>
        <w:pStyle w:val="ConsPlusNonformat"/>
        <w:jc w:val="both"/>
      </w:pPr>
      <w:r>
        <w:t xml:space="preserve">    - на основании Договора аренды N _____________ от ________________ года</w:t>
      </w:r>
    </w:p>
    <w:p w:rsidR="00A3430A" w:rsidRDefault="00A3430A">
      <w:pPr>
        <w:pStyle w:val="ConsPlusNonformat"/>
        <w:jc w:val="both"/>
      </w:pPr>
      <w:r>
        <w:t>Арендодатель передает Арендатору во временное пользование нежилые помещения</w:t>
      </w:r>
    </w:p>
    <w:p w:rsidR="00A3430A" w:rsidRDefault="00A3430A">
      <w:pPr>
        <w:pStyle w:val="ConsPlusNonformat"/>
        <w:jc w:val="both"/>
      </w:pPr>
      <w:r>
        <w:t>(здания) по адресу: ________________________________________________; общей</w:t>
      </w:r>
    </w:p>
    <w:p w:rsidR="00A3430A" w:rsidRDefault="00A3430A">
      <w:pPr>
        <w:pStyle w:val="ConsPlusNonformat"/>
        <w:jc w:val="both"/>
      </w:pPr>
      <w:r>
        <w:t>площадью _________________ кв. м;</w:t>
      </w:r>
    </w:p>
    <w:p w:rsidR="00A3430A" w:rsidRDefault="00A3430A">
      <w:pPr>
        <w:pStyle w:val="ConsPlusNonformat"/>
        <w:jc w:val="both"/>
      </w:pPr>
      <w:r>
        <w:t xml:space="preserve">    -  </w:t>
      </w:r>
      <w:proofErr w:type="gramStart"/>
      <w:r>
        <w:t>техническое  состояние</w:t>
      </w:r>
      <w:proofErr w:type="gramEnd"/>
      <w:r>
        <w:t xml:space="preserve">  вышеуказанных  нежилых помещений (зданий) на</w:t>
      </w:r>
    </w:p>
    <w:p w:rsidR="00A3430A" w:rsidRDefault="00A3430A">
      <w:pPr>
        <w:pStyle w:val="ConsPlusNonformat"/>
        <w:jc w:val="both"/>
      </w:pPr>
      <w:r>
        <w:t>момент их передачи характеризуется следующим:</w:t>
      </w:r>
    </w:p>
    <w:p w:rsidR="00A3430A" w:rsidRDefault="00A3430A">
      <w:pPr>
        <w:pStyle w:val="ConsPlusNonformat"/>
        <w:jc w:val="both"/>
      </w:pPr>
      <w:r>
        <w:t>___________________________________________________________________________</w:t>
      </w:r>
    </w:p>
    <w:p w:rsidR="00A3430A" w:rsidRDefault="00A3430A">
      <w:pPr>
        <w:pStyle w:val="ConsPlusNonformat"/>
        <w:jc w:val="both"/>
      </w:pPr>
      <w:r>
        <w:t>___________________________________________________________________________</w:t>
      </w:r>
    </w:p>
    <w:p w:rsidR="00A3430A" w:rsidRDefault="00A3430A">
      <w:pPr>
        <w:pStyle w:val="ConsPlusNonformat"/>
        <w:jc w:val="both"/>
      </w:pPr>
      <w:r>
        <w:t xml:space="preserve">    -  </w:t>
      </w:r>
      <w:proofErr w:type="gramStart"/>
      <w:r>
        <w:t>данный  акт</w:t>
      </w:r>
      <w:proofErr w:type="gramEnd"/>
      <w:r>
        <w:t xml:space="preserve">  не  является  документом на право собственности и (или)</w:t>
      </w:r>
    </w:p>
    <w:p w:rsidR="00A3430A" w:rsidRDefault="00A3430A">
      <w:pPr>
        <w:pStyle w:val="ConsPlusNonformat"/>
        <w:jc w:val="both"/>
      </w:pPr>
      <w:r>
        <w:t>приватизации арендуемых нежилых помещений (зданий).</w:t>
      </w:r>
    </w:p>
    <w:p w:rsidR="00A3430A" w:rsidRDefault="00A3430A">
      <w:pPr>
        <w:pStyle w:val="ConsPlusNonformat"/>
        <w:jc w:val="both"/>
      </w:pPr>
    </w:p>
    <w:p w:rsidR="00A3430A" w:rsidRDefault="00A3430A">
      <w:pPr>
        <w:pStyle w:val="ConsPlusNonformat"/>
        <w:jc w:val="both"/>
      </w:pPr>
      <w:r>
        <w:t>Принял                                       Передал</w:t>
      </w:r>
    </w:p>
    <w:p w:rsidR="00A3430A" w:rsidRDefault="00A3430A">
      <w:pPr>
        <w:pStyle w:val="ConsPlusNonformat"/>
        <w:jc w:val="both"/>
      </w:pPr>
    </w:p>
    <w:p w:rsidR="00A3430A" w:rsidRDefault="00A3430A">
      <w:pPr>
        <w:pStyle w:val="ConsPlusNonformat"/>
        <w:jc w:val="both"/>
      </w:pPr>
      <w:r>
        <w:t>Ф.И.О.                                       Ф.И.О.</w:t>
      </w:r>
    </w:p>
    <w:p w:rsidR="00A3430A" w:rsidRDefault="00A3430A">
      <w:pPr>
        <w:pStyle w:val="ConsPlusNonformat"/>
        <w:jc w:val="both"/>
      </w:pPr>
      <w:r>
        <w:t>______________________________               ______________________________</w:t>
      </w:r>
    </w:p>
    <w:p w:rsidR="00A3430A" w:rsidRDefault="00A3430A">
      <w:pPr>
        <w:pStyle w:val="ConsPlusNonformat"/>
        <w:jc w:val="both"/>
      </w:pPr>
      <w:r>
        <w:lastRenderedPageBreak/>
        <w:t>М.П.     (</w:t>
      </w:r>
      <w:proofErr w:type="gramStart"/>
      <w:r>
        <w:t xml:space="preserve">подпись)   </w:t>
      </w:r>
      <w:proofErr w:type="gramEnd"/>
      <w:r>
        <w:t xml:space="preserve">                        М.П.       (подпись)</w:t>
      </w:r>
    </w:p>
    <w:p w:rsidR="00A3430A" w:rsidRDefault="00A3430A">
      <w:pPr>
        <w:pStyle w:val="ConsPlusNormal"/>
        <w:jc w:val="both"/>
      </w:pPr>
    </w:p>
    <w:p w:rsidR="00A3430A" w:rsidRDefault="00A3430A">
      <w:pPr>
        <w:pStyle w:val="ConsPlusNormal"/>
        <w:jc w:val="both"/>
      </w:pPr>
    </w:p>
    <w:p w:rsidR="00A3430A" w:rsidRDefault="00A3430A">
      <w:pPr>
        <w:pStyle w:val="ConsPlusNormal"/>
        <w:pBdr>
          <w:top w:val="single" w:sz="6" w:space="0" w:color="auto"/>
        </w:pBdr>
        <w:spacing w:before="100" w:after="100"/>
        <w:jc w:val="both"/>
        <w:rPr>
          <w:sz w:val="2"/>
          <w:szCs w:val="2"/>
        </w:rPr>
      </w:pPr>
    </w:p>
    <w:p w:rsidR="00FB36AF" w:rsidRDefault="00FB36AF"/>
    <w:sectPr w:rsidR="00FB36AF" w:rsidSect="00397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0A"/>
    <w:rsid w:val="00A3430A"/>
    <w:rsid w:val="00FB36AF"/>
    <w:rsid w:val="00FC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DD736-B10C-4299-A12F-7FDBBBB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43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1DB2F9E0952D146C87A4273B222879714894A6F8DDB54D0B29E24860C16809CC650355DC70978266A2Q" TargetMode="External"/><Relationship Id="rId13" Type="http://schemas.openxmlformats.org/officeDocument/2006/relationships/hyperlink" Target="consultantplus://offline/ref=EE1DB2F9E0952D146C87A5292E222879714691ADFAD9B54D0B29E248606CA1Q" TargetMode="External"/><Relationship Id="rId18" Type="http://schemas.openxmlformats.org/officeDocument/2006/relationships/hyperlink" Target="consultantplus://offline/ref=EE1DB2F9E0952D146C87A4273B222879714B91ADF0D1B54D0B29E24860C16809CC650355DC70978266A1Q" TargetMode="External"/><Relationship Id="rId3" Type="http://schemas.openxmlformats.org/officeDocument/2006/relationships/webSettings" Target="webSettings.xml"/><Relationship Id="rId21" Type="http://schemas.openxmlformats.org/officeDocument/2006/relationships/hyperlink" Target="consultantplus://offline/ref=EE1DB2F9E0952D146C87A4273B222879714894A6F8DDB54D0B29E24860C16809CC650355DC70978366A3Q" TargetMode="External"/><Relationship Id="rId7" Type="http://schemas.openxmlformats.org/officeDocument/2006/relationships/hyperlink" Target="consultantplus://offline/ref=EE1DB2F9E0952D146C87A4273B222879714B91ADF0D1B54D0B29E24860C16809CC650355DC70978266A2Q" TargetMode="External"/><Relationship Id="rId12" Type="http://schemas.openxmlformats.org/officeDocument/2006/relationships/hyperlink" Target="consultantplus://offline/ref=EE1DB2F9E0952D146C87A4273B222879714894A6F8DDB54D0B29E24860C16809CC650355DC70978366A6Q" TargetMode="External"/><Relationship Id="rId17" Type="http://schemas.openxmlformats.org/officeDocument/2006/relationships/hyperlink" Target="consultantplus://offline/ref=EE1DB2F9E0952D146C87A4273B222879714D91AAF9D8B54D0B29E24860C16809CC650355DC70978266A1Q" TargetMode="External"/><Relationship Id="rId2" Type="http://schemas.openxmlformats.org/officeDocument/2006/relationships/settings" Target="settings.xml"/><Relationship Id="rId16" Type="http://schemas.openxmlformats.org/officeDocument/2006/relationships/hyperlink" Target="consultantplus://offline/ref=EE1DB2F9E0952D146C87A4273B222879714D9AAAFCDAB54D0B29E24860C16809CC650355DC70978266A1Q" TargetMode="External"/><Relationship Id="rId20" Type="http://schemas.openxmlformats.org/officeDocument/2006/relationships/hyperlink" Target="consultantplus://offline/ref=EE1DB2F9E0952D146C87A4273B222879714894A6F8DDB54D0B29E24860C16809CC650355DC70978366A5Q" TargetMode="External"/><Relationship Id="rId1" Type="http://schemas.openxmlformats.org/officeDocument/2006/relationships/styles" Target="styles.xml"/><Relationship Id="rId6" Type="http://schemas.openxmlformats.org/officeDocument/2006/relationships/hyperlink" Target="consultantplus://offline/ref=EE1DB2F9E0952D146C87A4273B222879714D9AAAFCDAB54D0B29E24860C16809CC650355DC70978266A2Q" TargetMode="External"/><Relationship Id="rId11" Type="http://schemas.openxmlformats.org/officeDocument/2006/relationships/hyperlink" Target="consultantplus://offline/ref=EE1DB2F9E0952D146C87A5292E222879714B9BADF1DDB54D0B29E248606CA1Q" TargetMode="External"/><Relationship Id="rId24" Type="http://schemas.openxmlformats.org/officeDocument/2006/relationships/theme" Target="theme/theme1.xml"/><Relationship Id="rId5" Type="http://schemas.openxmlformats.org/officeDocument/2006/relationships/hyperlink" Target="consultantplus://offline/ref=EE1DB2F9E0952D146C87A4273B222879714D91AAF9D8B54D0B29E24860C16809CC650355DC70978266A2Q" TargetMode="External"/><Relationship Id="rId15" Type="http://schemas.openxmlformats.org/officeDocument/2006/relationships/hyperlink" Target="consultantplus://offline/ref=EE1DB2F9E0952D146C87A5292E222879714691AFFDDDB54D0B29E248606CA1Q" TargetMode="External"/><Relationship Id="rId23" Type="http://schemas.openxmlformats.org/officeDocument/2006/relationships/fontTable" Target="fontTable.xml"/><Relationship Id="rId10" Type="http://schemas.openxmlformats.org/officeDocument/2006/relationships/hyperlink" Target="consultantplus://offline/ref=EE1DB2F9E0952D146C87A5292E222879714691AEFDDDB54D0B29E24860C16809CC650355DC70928B66AEQ" TargetMode="External"/><Relationship Id="rId19" Type="http://schemas.openxmlformats.org/officeDocument/2006/relationships/hyperlink" Target="consultantplus://offline/ref=EE1DB2F9E0952D146C87A4273B222879714D9AAAFCDAB54D0B29E24860C16809CC650355DC70978266A0Q" TargetMode="External"/><Relationship Id="rId4" Type="http://schemas.openxmlformats.org/officeDocument/2006/relationships/image" Target="media/image1.jpeg"/><Relationship Id="rId9" Type="http://schemas.openxmlformats.org/officeDocument/2006/relationships/hyperlink" Target="consultantplus://offline/ref=EE1DB2F9E0952D146C87A4273B222879714894A6F8DDB54D0B29E24860C16809CC650355DC70978266A1Q" TargetMode="External"/><Relationship Id="rId14" Type="http://schemas.openxmlformats.org/officeDocument/2006/relationships/hyperlink" Target="consultantplus://offline/ref=EE1DB2F9E0952D146C87A5292E222879714691AEFDDDB54D0B29E24860C16809CC6503526DAEQ" TargetMode="External"/><Relationship Id="rId22" Type="http://schemas.openxmlformats.org/officeDocument/2006/relationships/hyperlink" Target="consultantplus://offline/ref=EE1DB2F9E0952D146C87A5292E222879714794AFFBD0B54D0B29E248606CA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2016-05-17T16:00:00Z</dcterms:created>
  <dcterms:modified xsi:type="dcterms:W3CDTF">2016-05-17T16:06:00Z</dcterms:modified>
</cp:coreProperties>
</file>