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D" w:rsidRPr="00F47BFA" w:rsidRDefault="00A3714D" w:rsidP="00A3714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:rsidR="00A3714D" w:rsidRPr="00F47BFA" w:rsidRDefault="00266C78" w:rsidP="00A3714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8.5pt">
            <v:imagedata r:id="rId8" o:title="РузскийГО-ПП-01"/>
          </v:shape>
        </w:pict>
      </w:r>
    </w:p>
    <w:p w:rsidR="00E949E3" w:rsidRPr="00F47BFA" w:rsidRDefault="00E949E3" w:rsidP="0095024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E949E3" w:rsidRPr="00F47BFA" w:rsidRDefault="00E80CAE" w:rsidP="00067CC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F47BFA">
        <w:rPr>
          <w:b/>
          <w:bCs/>
          <w:sz w:val="28"/>
          <w:szCs w:val="28"/>
        </w:rPr>
        <w:t>АДМИНИСТРАЦИЯ</w:t>
      </w:r>
      <w:r w:rsidR="000967DB" w:rsidRPr="00F47BFA">
        <w:rPr>
          <w:b/>
          <w:bCs/>
          <w:sz w:val="28"/>
          <w:szCs w:val="28"/>
        </w:rPr>
        <w:t xml:space="preserve"> </w:t>
      </w:r>
      <w:r w:rsidR="00127D69" w:rsidRPr="00F47BFA">
        <w:rPr>
          <w:b/>
          <w:bCs/>
          <w:sz w:val="28"/>
          <w:szCs w:val="28"/>
        </w:rPr>
        <w:t>РУЗСКОГО ГОРОДСКОГО ОКРУГА</w:t>
      </w:r>
    </w:p>
    <w:p w:rsidR="00E949E3" w:rsidRPr="00F47BFA" w:rsidRDefault="00E949E3" w:rsidP="00067CC7">
      <w:pPr>
        <w:pStyle w:val="1"/>
        <w:rPr>
          <w:sz w:val="28"/>
          <w:szCs w:val="28"/>
        </w:rPr>
      </w:pPr>
      <w:r w:rsidRPr="00F47BFA">
        <w:rPr>
          <w:sz w:val="28"/>
          <w:szCs w:val="28"/>
        </w:rPr>
        <w:t>МОСКОВСКОЙ ОБЛАСТИ</w:t>
      </w:r>
    </w:p>
    <w:p w:rsidR="00461830" w:rsidRPr="00F47BFA" w:rsidRDefault="00461830" w:rsidP="00461830"/>
    <w:p w:rsidR="00073460" w:rsidRPr="00F47BFA" w:rsidRDefault="00054E23" w:rsidP="00073460">
      <w:pPr>
        <w:jc w:val="center"/>
        <w:rPr>
          <w:b/>
          <w:sz w:val="40"/>
          <w:szCs w:val="40"/>
        </w:rPr>
      </w:pPr>
      <w:r w:rsidRPr="00F47BFA">
        <w:rPr>
          <w:b/>
          <w:sz w:val="40"/>
          <w:szCs w:val="40"/>
        </w:rPr>
        <w:t>ПОСТАНОВЛЕНИЕ</w:t>
      </w:r>
      <w:r w:rsidR="00E80CAE" w:rsidRPr="00F47BFA">
        <w:rPr>
          <w:b/>
          <w:sz w:val="40"/>
          <w:szCs w:val="40"/>
        </w:rPr>
        <w:t xml:space="preserve"> </w:t>
      </w:r>
    </w:p>
    <w:p w:rsidR="00073460" w:rsidRPr="00F47BFA" w:rsidRDefault="00073460" w:rsidP="00073460">
      <w:pPr>
        <w:jc w:val="center"/>
        <w:rPr>
          <w:b/>
          <w:sz w:val="40"/>
          <w:szCs w:val="40"/>
        </w:rPr>
      </w:pPr>
    </w:p>
    <w:p w:rsidR="00E949E3" w:rsidRPr="00F47BFA" w:rsidRDefault="00E949E3" w:rsidP="00A165AE">
      <w:pPr>
        <w:jc w:val="center"/>
        <w:rPr>
          <w:sz w:val="22"/>
          <w:szCs w:val="22"/>
        </w:rPr>
      </w:pPr>
      <w:r w:rsidRPr="00F47BFA">
        <w:rPr>
          <w:sz w:val="22"/>
          <w:szCs w:val="22"/>
        </w:rPr>
        <w:t xml:space="preserve">от </w:t>
      </w:r>
      <w:r w:rsidR="00A165AE" w:rsidRPr="00F47BFA">
        <w:rPr>
          <w:sz w:val="22"/>
          <w:szCs w:val="22"/>
        </w:rPr>
        <w:t>_____</w:t>
      </w:r>
      <w:r w:rsidR="008671FC" w:rsidRPr="008671FC">
        <w:rPr>
          <w:sz w:val="22"/>
          <w:szCs w:val="22"/>
          <w:u w:val="single"/>
        </w:rPr>
        <w:t>28.02.2018</w:t>
      </w:r>
      <w:r w:rsidRPr="00F47BFA">
        <w:rPr>
          <w:sz w:val="22"/>
          <w:szCs w:val="22"/>
        </w:rPr>
        <w:t>______ №___</w:t>
      </w:r>
      <w:r w:rsidR="008671FC" w:rsidRPr="008671FC">
        <w:rPr>
          <w:sz w:val="22"/>
          <w:szCs w:val="22"/>
          <w:u w:val="single"/>
        </w:rPr>
        <w:t>644</w:t>
      </w:r>
      <w:r w:rsidRPr="00F47BFA">
        <w:rPr>
          <w:sz w:val="22"/>
          <w:szCs w:val="22"/>
        </w:rPr>
        <w:t>__</w:t>
      </w:r>
      <w:bookmarkStart w:id="0" w:name="_GoBack"/>
      <w:bookmarkEnd w:id="0"/>
    </w:p>
    <w:p w:rsidR="004341A6" w:rsidRPr="00F47BFA" w:rsidRDefault="004341A6" w:rsidP="004B515B">
      <w:pPr>
        <w:tabs>
          <w:tab w:val="left" w:pos="6660"/>
        </w:tabs>
        <w:jc w:val="both"/>
      </w:pPr>
    </w:p>
    <w:p w:rsidR="004341A6" w:rsidRPr="00F47BFA" w:rsidRDefault="004341A6" w:rsidP="004B515B">
      <w:pPr>
        <w:tabs>
          <w:tab w:val="left" w:pos="6660"/>
        </w:tabs>
        <w:jc w:val="both"/>
        <w:rPr>
          <w:sz w:val="28"/>
          <w:szCs w:val="28"/>
        </w:rPr>
      </w:pPr>
    </w:p>
    <w:p w:rsidR="00A86082" w:rsidRPr="00F47BFA" w:rsidRDefault="00A86082" w:rsidP="00A86082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  <w:r w:rsidRPr="00F47BFA">
        <w:rPr>
          <w:b/>
          <w:sz w:val="28"/>
          <w:szCs w:val="28"/>
          <w:lang w:eastAsia="en-US"/>
        </w:rPr>
        <w:t xml:space="preserve">О внесении изменений в муниципальную программу </w:t>
      </w:r>
    </w:p>
    <w:p w:rsidR="00A86082" w:rsidRPr="00F47BFA" w:rsidRDefault="00A86082" w:rsidP="00A86082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  <w:r w:rsidRPr="00F47BFA">
        <w:rPr>
          <w:b/>
          <w:sz w:val="28"/>
          <w:szCs w:val="28"/>
          <w:lang w:eastAsia="en-US"/>
        </w:rPr>
        <w:t>"Социальная поддержка граждан Рузского городского округа"</w:t>
      </w:r>
    </w:p>
    <w:p w:rsidR="00A86082" w:rsidRPr="00F47BFA" w:rsidRDefault="00A86082" w:rsidP="00A86082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  <w:r w:rsidRPr="00F47BFA">
        <w:rPr>
          <w:b/>
          <w:sz w:val="28"/>
          <w:szCs w:val="28"/>
          <w:lang w:eastAsia="en-US"/>
        </w:rPr>
        <w:t xml:space="preserve">на 2018-2022 годы, </w:t>
      </w:r>
      <w:proofErr w:type="gramStart"/>
      <w:r w:rsidRPr="00F47BFA">
        <w:rPr>
          <w:b/>
          <w:sz w:val="28"/>
          <w:szCs w:val="28"/>
          <w:lang w:eastAsia="en-US"/>
        </w:rPr>
        <w:t>утвержденную</w:t>
      </w:r>
      <w:proofErr w:type="gramEnd"/>
      <w:r w:rsidRPr="00F47BFA">
        <w:rPr>
          <w:b/>
          <w:sz w:val="28"/>
          <w:szCs w:val="28"/>
          <w:lang w:eastAsia="en-US"/>
        </w:rPr>
        <w:t xml:space="preserve"> постановлением Главы Рузского городского округа от 10.11.2017 №2614</w:t>
      </w:r>
    </w:p>
    <w:p w:rsidR="00A86082" w:rsidRPr="00F47BFA" w:rsidRDefault="00A86082" w:rsidP="00A86082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</w:p>
    <w:p w:rsidR="00A86082" w:rsidRPr="00F47BFA" w:rsidRDefault="00A86082" w:rsidP="00A86082">
      <w:pPr>
        <w:spacing w:after="200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F47BFA">
        <w:rPr>
          <w:color w:val="000000"/>
          <w:sz w:val="28"/>
          <w:szCs w:val="28"/>
          <w:lang w:eastAsia="en-US"/>
        </w:rPr>
        <w:t xml:space="preserve">В соответствии с бюджетным кодексом Российской Федерации, </w:t>
      </w:r>
      <w:r w:rsidRPr="00F47BFA">
        <w:rPr>
          <w:sz w:val="28"/>
          <w:szCs w:val="28"/>
          <w:lang w:eastAsia="en-US"/>
        </w:rPr>
        <w:t>"Порядком разработки и реализации муниципальных программ Рузского городского округа", утвержденным постановлением Главы Рузского городского округа от 08.11.2017 года №2504 "Об утверждении Порядка разработки и реализации муниципальных программ Рузского городского округа",</w:t>
      </w:r>
      <w:r w:rsidRPr="00F47BFA">
        <w:rPr>
          <w:color w:val="000000"/>
          <w:sz w:val="28"/>
          <w:szCs w:val="28"/>
          <w:lang w:eastAsia="en-US"/>
        </w:rPr>
        <w:t xml:space="preserve"> руководствуясь Уставом Рузского городского округа, постановляю:</w:t>
      </w:r>
    </w:p>
    <w:p w:rsidR="00A86082" w:rsidRPr="00F47BFA" w:rsidRDefault="00A86082" w:rsidP="00A8608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F47BFA">
        <w:rPr>
          <w:rFonts w:eastAsia="Times New Roman"/>
          <w:sz w:val="28"/>
          <w:szCs w:val="28"/>
        </w:rPr>
        <w:t>Муниципальную программу Рузского городского округа "Социальная поддержка граждан Рузского городского округа" на 2018 -2022 год, утвержденную постановлением Главы Рузского городского округа от 10.11.2017 №2614 "Об утверждении муниципальной программы "Социальная поддержка граждан Рузского городского округа" на 2018-2022 годы, изложить в новой редакции (прилагается).</w:t>
      </w:r>
    </w:p>
    <w:p w:rsidR="00A86082" w:rsidRPr="00F47BFA" w:rsidRDefault="00A86082" w:rsidP="00A86082">
      <w:pPr>
        <w:numPr>
          <w:ilvl w:val="0"/>
          <w:numId w:val="1"/>
        </w:numPr>
        <w:tabs>
          <w:tab w:val="left" w:pos="567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47BFA">
        <w:rPr>
          <w:sz w:val="28"/>
          <w:szCs w:val="28"/>
          <w:lang w:eastAsia="en-US"/>
        </w:rPr>
        <w:t>Опубликовать настоящее постановление в газете "Красное знамя" и разместить на официальном сайте Рузского городского округа в сети "Интернет".</w:t>
      </w:r>
    </w:p>
    <w:p w:rsidR="00A86082" w:rsidRPr="00F47BFA" w:rsidRDefault="00A86082" w:rsidP="00A86082">
      <w:pPr>
        <w:numPr>
          <w:ilvl w:val="0"/>
          <w:numId w:val="1"/>
        </w:numPr>
        <w:tabs>
          <w:tab w:val="left" w:pos="567"/>
          <w:tab w:val="left" w:pos="709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proofErr w:type="gramStart"/>
      <w:r w:rsidRPr="00F47BFA">
        <w:rPr>
          <w:sz w:val="28"/>
          <w:szCs w:val="28"/>
          <w:lang w:eastAsia="en-US"/>
        </w:rPr>
        <w:t>Контроль за</w:t>
      </w:r>
      <w:proofErr w:type="gramEnd"/>
      <w:r w:rsidRPr="00F47BFA">
        <w:rPr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Рузского городского округа И.А. </w:t>
      </w:r>
      <w:proofErr w:type="spellStart"/>
      <w:r w:rsidRPr="00F47BFA">
        <w:rPr>
          <w:sz w:val="28"/>
          <w:szCs w:val="28"/>
          <w:lang w:eastAsia="en-US"/>
        </w:rPr>
        <w:t>Шиломаеву</w:t>
      </w:r>
      <w:proofErr w:type="spellEnd"/>
      <w:r w:rsidRPr="00F47BFA">
        <w:rPr>
          <w:sz w:val="28"/>
          <w:szCs w:val="28"/>
          <w:lang w:eastAsia="en-US"/>
        </w:rPr>
        <w:t>.</w:t>
      </w:r>
    </w:p>
    <w:p w:rsidR="00A86082" w:rsidRPr="00F47BFA" w:rsidRDefault="00A86082" w:rsidP="00A86082">
      <w:pPr>
        <w:jc w:val="both"/>
        <w:rPr>
          <w:sz w:val="28"/>
          <w:szCs w:val="28"/>
        </w:rPr>
      </w:pPr>
    </w:p>
    <w:p w:rsidR="00935BC5" w:rsidRPr="00F47BFA" w:rsidRDefault="00935BC5" w:rsidP="00935BC5">
      <w:pPr>
        <w:jc w:val="both"/>
        <w:rPr>
          <w:sz w:val="28"/>
          <w:szCs w:val="28"/>
        </w:rPr>
      </w:pPr>
    </w:p>
    <w:p w:rsidR="00935BC5" w:rsidRPr="00F47BFA" w:rsidRDefault="00935BC5" w:rsidP="00935BC5">
      <w:pPr>
        <w:jc w:val="both"/>
        <w:rPr>
          <w:sz w:val="28"/>
          <w:szCs w:val="28"/>
        </w:rPr>
      </w:pPr>
    </w:p>
    <w:p w:rsidR="00935BC5" w:rsidRPr="00F47BFA" w:rsidRDefault="00CF01AB" w:rsidP="00935BC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F47BFA">
        <w:rPr>
          <w:rFonts w:ascii="Times New Roman" w:hAnsi="Times New Roman"/>
          <w:sz w:val="28"/>
          <w:szCs w:val="28"/>
        </w:rPr>
        <w:t xml:space="preserve">Заместитель Главы администрации                        </w:t>
      </w:r>
      <w:r w:rsidR="0083591F" w:rsidRPr="00F47BFA">
        <w:rPr>
          <w:rFonts w:ascii="Times New Roman" w:hAnsi="Times New Roman"/>
          <w:sz w:val="28"/>
          <w:szCs w:val="28"/>
        </w:rPr>
        <w:t xml:space="preserve"> </w:t>
      </w:r>
      <w:r w:rsidR="00FB0CBB" w:rsidRPr="00F47BFA">
        <w:rPr>
          <w:rFonts w:ascii="Times New Roman" w:hAnsi="Times New Roman"/>
          <w:sz w:val="28"/>
          <w:szCs w:val="28"/>
        </w:rPr>
        <w:t xml:space="preserve">  </w:t>
      </w:r>
      <w:r w:rsidR="00F47BFA">
        <w:rPr>
          <w:rFonts w:ascii="Times New Roman" w:hAnsi="Times New Roman"/>
          <w:sz w:val="28"/>
          <w:szCs w:val="28"/>
        </w:rPr>
        <w:t xml:space="preserve">              </w:t>
      </w:r>
      <w:r w:rsidR="00FB0CBB" w:rsidRPr="00F47BFA">
        <w:rPr>
          <w:rFonts w:ascii="Times New Roman" w:hAnsi="Times New Roman"/>
          <w:sz w:val="28"/>
          <w:szCs w:val="28"/>
        </w:rPr>
        <w:t xml:space="preserve">      </w:t>
      </w:r>
      <w:r w:rsidRPr="00F47BFA">
        <w:rPr>
          <w:rFonts w:ascii="Times New Roman" w:hAnsi="Times New Roman"/>
          <w:sz w:val="28"/>
          <w:szCs w:val="28"/>
        </w:rPr>
        <w:t xml:space="preserve">                Д.В. Шведов</w:t>
      </w:r>
    </w:p>
    <w:p w:rsidR="00A86082" w:rsidRPr="00F47BFA" w:rsidRDefault="00A86082" w:rsidP="00935BC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082" w:rsidRPr="00F47BFA" w:rsidRDefault="00A86082" w:rsidP="00935BC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082" w:rsidRPr="00F47BFA" w:rsidRDefault="00A86082" w:rsidP="00935BC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082" w:rsidRPr="00F47BFA" w:rsidRDefault="00A86082" w:rsidP="00935BC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082" w:rsidRPr="00F47BFA" w:rsidRDefault="00A86082" w:rsidP="00935BC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  <w:sectPr w:rsidR="00A86082" w:rsidRPr="00F47BFA" w:rsidSect="004B515B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p w:rsidR="00A86082" w:rsidRPr="00F47BFA" w:rsidRDefault="00A86082" w:rsidP="00A86082">
      <w:pPr>
        <w:autoSpaceDE w:val="0"/>
        <w:autoSpaceDN w:val="0"/>
        <w:adjustRightInd w:val="0"/>
        <w:ind w:left="10490"/>
      </w:pPr>
      <w:r w:rsidRPr="00F47BFA">
        <w:lastRenderedPageBreak/>
        <w:t xml:space="preserve">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к постановлению Главы</w:t>
      </w:r>
    </w:p>
    <w:p w:rsidR="00A86082" w:rsidRPr="00F47BFA" w:rsidRDefault="00A86082" w:rsidP="00A86082">
      <w:pPr>
        <w:autoSpaceDE w:val="0"/>
        <w:autoSpaceDN w:val="0"/>
        <w:adjustRightInd w:val="0"/>
        <w:ind w:left="10490"/>
      </w:pPr>
      <w:r w:rsidRPr="00F47BFA">
        <w:t xml:space="preserve">Рузского городского округа                                                                                                                                                                               </w:t>
      </w:r>
    </w:p>
    <w:p w:rsidR="00A86082" w:rsidRPr="00F47BFA" w:rsidRDefault="00A86082" w:rsidP="00A86082">
      <w:pPr>
        <w:autoSpaceDE w:val="0"/>
        <w:autoSpaceDN w:val="0"/>
        <w:adjustRightInd w:val="0"/>
        <w:ind w:left="10490"/>
      </w:pPr>
      <w:r w:rsidRPr="00F47BFA">
        <w:t>от «____» ________ 2018 года</w:t>
      </w:r>
    </w:p>
    <w:p w:rsidR="00A86082" w:rsidRPr="00F47BFA" w:rsidRDefault="00A86082" w:rsidP="00A86082">
      <w:pPr>
        <w:autoSpaceDE w:val="0"/>
        <w:autoSpaceDN w:val="0"/>
        <w:adjustRightInd w:val="0"/>
        <w:ind w:left="10490"/>
      </w:pPr>
      <w:r w:rsidRPr="00F47BFA">
        <w:t xml:space="preserve">№_______________          </w:t>
      </w:r>
    </w:p>
    <w:p w:rsidR="00A86082" w:rsidRPr="00F47BFA" w:rsidRDefault="00A86082" w:rsidP="00A86082">
      <w:pPr>
        <w:autoSpaceDE w:val="0"/>
        <w:autoSpaceDN w:val="0"/>
        <w:adjustRightInd w:val="0"/>
        <w:ind w:left="10490"/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</w:rPr>
      </w:pPr>
      <w:r w:rsidRPr="00F47BFA">
        <w:rPr>
          <w:b/>
        </w:rPr>
        <w:t>МУНИЦИПАЛЬНАЯ ПРОГРАММА "СОЦИАЛЬНАЯ ПОДДЕРЖКА ГРАЖДАН РУЗСКОГО ГОРОДСКОГО ОКРУГА"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</w:rPr>
      </w:pPr>
      <w:r w:rsidRPr="00F47BFA">
        <w:rPr>
          <w:b/>
        </w:rPr>
        <w:t>НА 2018 – 2022 ГОДЫ</w:t>
      </w:r>
    </w:p>
    <w:p w:rsidR="00A86082" w:rsidRPr="00F47BFA" w:rsidRDefault="00A86082" w:rsidP="00A86082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center"/>
        <w:rPr>
          <w:b/>
          <w:lang w:eastAsia="en-US"/>
        </w:rPr>
      </w:pPr>
      <w:r w:rsidRPr="00F47BFA">
        <w:rPr>
          <w:b/>
          <w:lang w:eastAsia="en-US"/>
        </w:rPr>
        <w:t>Паспорт муниципальной программы "Социальная поддержка граждан Рузского городского округа"</w:t>
      </w:r>
    </w:p>
    <w:p w:rsidR="00A86082" w:rsidRPr="00F47BFA" w:rsidRDefault="00A86082" w:rsidP="00A86082">
      <w:pPr>
        <w:autoSpaceDE w:val="0"/>
        <w:autoSpaceDN w:val="0"/>
        <w:adjustRightInd w:val="0"/>
        <w:ind w:left="720"/>
        <w:jc w:val="center"/>
        <w:rPr>
          <w:b/>
          <w:lang w:eastAsia="en-US"/>
        </w:rPr>
      </w:pPr>
      <w:r w:rsidRPr="00F47BFA">
        <w:rPr>
          <w:b/>
          <w:lang w:eastAsia="en-US"/>
        </w:rPr>
        <w:t>на 2018 – 2022 годы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9"/>
        <w:gridCol w:w="1984"/>
        <w:gridCol w:w="1418"/>
        <w:gridCol w:w="1843"/>
        <w:gridCol w:w="1842"/>
        <w:gridCol w:w="1843"/>
        <w:gridCol w:w="1985"/>
      </w:tblGrid>
      <w:tr w:rsidR="00A86082" w:rsidRPr="00F47BFA" w:rsidTr="00430720">
        <w:tc>
          <w:tcPr>
            <w:tcW w:w="46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lang w:eastAsia="en-US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7BFA">
              <w:t xml:space="preserve">Заместитель Главы администрации Рузского городского округа И.А. </w:t>
            </w:r>
            <w:proofErr w:type="spellStart"/>
            <w:r w:rsidRPr="00F47BFA">
              <w:t>Шиломаева</w:t>
            </w:r>
            <w:proofErr w:type="spellEnd"/>
          </w:p>
        </w:tc>
      </w:tr>
      <w:tr w:rsidR="00A86082" w:rsidRPr="00F47BFA" w:rsidTr="00430720">
        <w:tc>
          <w:tcPr>
            <w:tcW w:w="46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lang w:eastAsia="en-US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7BFA">
              <w:t>Администрация Рузского городского округа (отдел реализации социальных программ администрации Рузского городского округа,</w:t>
            </w:r>
            <w:r w:rsidRPr="00F47BFA">
              <w:rPr>
                <w:lang w:eastAsia="en-US"/>
              </w:rPr>
              <w:t xml:space="preserve"> отдел субсидий администрации </w:t>
            </w:r>
            <w:r w:rsidRPr="00F47BFA">
              <w:t>Рузского городского округа</w:t>
            </w:r>
            <w:r w:rsidRPr="00F47BFA">
              <w:rPr>
                <w:lang w:eastAsia="en-US"/>
              </w:rPr>
              <w:t>)</w:t>
            </w:r>
          </w:p>
        </w:tc>
      </w:tr>
      <w:tr w:rsidR="00A86082" w:rsidRPr="00F47BFA" w:rsidTr="00430720">
        <w:tc>
          <w:tcPr>
            <w:tcW w:w="46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lang w:eastAsia="en-US"/>
              </w:rPr>
              <w:t>Цель муниципальной программы</w:t>
            </w:r>
          </w:p>
        </w:tc>
        <w:tc>
          <w:tcPr>
            <w:tcW w:w="10915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7BFA">
              <w:rPr>
                <w:lang w:eastAsia="en-US"/>
              </w:rPr>
              <w:t xml:space="preserve">Повышение качественного уровня жизни социально незащищенных слоёв населения, проживающих в Рузском городском округе. </w:t>
            </w:r>
          </w:p>
        </w:tc>
      </w:tr>
      <w:tr w:rsidR="00A86082" w:rsidRPr="00F47BFA" w:rsidTr="00430720">
        <w:tc>
          <w:tcPr>
            <w:tcW w:w="46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lang w:eastAsia="en-US"/>
              </w:rPr>
              <w:t>Перечень подпрограмм</w:t>
            </w:r>
          </w:p>
        </w:tc>
        <w:tc>
          <w:tcPr>
            <w:tcW w:w="10915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7BFA">
              <w:rPr>
                <w:lang w:eastAsia="en-US"/>
              </w:rPr>
              <w:t xml:space="preserve">1. "Доступная среда" (приложение №1);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</w:pPr>
            <w:r w:rsidRPr="00F47BFA">
              <w:rPr>
                <w:lang w:eastAsia="en-US"/>
              </w:rPr>
              <w:t xml:space="preserve">2. "Система развития отдыха и оздоровления детей </w:t>
            </w:r>
            <w:r w:rsidRPr="00F47BFA">
              <w:t xml:space="preserve">в Рузском городском округе" (приложение №2);  </w:t>
            </w:r>
          </w:p>
          <w:p w:rsidR="00A86082" w:rsidRPr="00F47BFA" w:rsidRDefault="00A86082" w:rsidP="00A86082">
            <w:pPr>
              <w:tabs>
                <w:tab w:val="left" w:pos="222"/>
              </w:tabs>
              <w:autoSpaceDE w:val="0"/>
              <w:autoSpaceDN w:val="0"/>
              <w:adjustRightInd w:val="0"/>
            </w:pPr>
            <w:r w:rsidRPr="00F47BFA">
              <w:rPr>
                <w:lang w:eastAsia="en-US"/>
              </w:rPr>
              <w:t>3. "Оказание помощи отдельным категориям граждан Рузского городского округа</w:t>
            </w:r>
            <w:r w:rsidRPr="00F47BFA">
              <w:t>" (приложение №3);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t>4.</w:t>
            </w:r>
            <w:r w:rsidRPr="00F47BFA">
              <w:rPr>
                <w:lang w:eastAsia="en-US"/>
              </w:rPr>
              <w:t xml:space="preserve"> "Создание условий для оказания медицинской помощи населению в пределах полномочий на территории Рузского городского округа" (приложение №4).</w:t>
            </w:r>
          </w:p>
        </w:tc>
      </w:tr>
      <w:tr w:rsidR="00A86082" w:rsidRPr="00F47BFA" w:rsidTr="00430720">
        <w:tc>
          <w:tcPr>
            <w:tcW w:w="467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lang w:eastAsia="en-US"/>
              </w:rPr>
              <w:t>Источники финансирования муниципальной программы,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lang w:eastAsia="en-US"/>
              </w:rPr>
              <w:t>в том числе по годам:</w:t>
            </w:r>
          </w:p>
        </w:tc>
        <w:tc>
          <w:tcPr>
            <w:tcW w:w="10915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lang w:eastAsia="en-US"/>
              </w:rPr>
              <w:t>Расходы (тыс. рублей)</w:t>
            </w:r>
          </w:p>
        </w:tc>
      </w:tr>
      <w:tr w:rsidR="00A86082" w:rsidRPr="00F47BFA" w:rsidTr="00430720">
        <w:trPr>
          <w:trHeight w:val="550"/>
        </w:trPr>
        <w:tc>
          <w:tcPr>
            <w:tcW w:w="4679" w:type="dxa"/>
            <w:vMerge/>
          </w:tcPr>
          <w:p w:rsidR="00A86082" w:rsidRPr="00F47BFA" w:rsidRDefault="00A86082" w:rsidP="00A86082">
            <w:pPr>
              <w:spacing w:after="200"/>
              <w:rPr>
                <w:lang w:eastAsia="en-US"/>
              </w:rPr>
            </w:pPr>
          </w:p>
        </w:tc>
        <w:tc>
          <w:tcPr>
            <w:tcW w:w="198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2018 год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2019 год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2020 год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2021 год</w:t>
            </w:r>
          </w:p>
        </w:tc>
        <w:tc>
          <w:tcPr>
            <w:tcW w:w="198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2022 год</w:t>
            </w:r>
          </w:p>
        </w:tc>
      </w:tr>
      <w:tr w:rsidR="00A86082" w:rsidRPr="00F47BFA" w:rsidTr="00430720">
        <w:tc>
          <w:tcPr>
            <w:tcW w:w="46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lang w:eastAsia="en-US"/>
              </w:rPr>
              <w:t>Средства бюджета Рузского</w:t>
            </w:r>
            <w:r w:rsidRPr="00F47BFA">
              <w:t xml:space="preserve"> городского округа</w:t>
            </w:r>
          </w:p>
        </w:tc>
        <w:tc>
          <w:tcPr>
            <w:tcW w:w="198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60455,0</w:t>
            </w:r>
          </w:p>
        </w:tc>
        <w:tc>
          <w:tcPr>
            <w:tcW w:w="141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12855,0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11900,0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11900,0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11900,0</w:t>
            </w:r>
          </w:p>
        </w:tc>
        <w:tc>
          <w:tcPr>
            <w:tcW w:w="198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11900,0</w:t>
            </w:r>
          </w:p>
        </w:tc>
      </w:tr>
      <w:tr w:rsidR="00A86082" w:rsidRPr="00F47BFA" w:rsidTr="00430720">
        <w:tc>
          <w:tcPr>
            <w:tcW w:w="46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lang w:eastAsia="en-US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404161,7</w:t>
            </w:r>
          </w:p>
        </w:tc>
        <w:tc>
          <w:tcPr>
            <w:tcW w:w="141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75858,7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78858,0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82526,0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83140,0</w:t>
            </w:r>
          </w:p>
        </w:tc>
        <w:tc>
          <w:tcPr>
            <w:tcW w:w="198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83779,0</w:t>
            </w:r>
          </w:p>
        </w:tc>
      </w:tr>
      <w:tr w:rsidR="00A86082" w:rsidRPr="00F47BFA" w:rsidTr="00430720">
        <w:tc>
          <w:tcPr>
            <w:tcW w:w="46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47BFA">
              <w:rPr>
                <w:sz w:val="28"/>
                <w:szCs w:val="28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98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210,9</w:t>
            </w:r>
          </w:p>
        </w:tc>
        <w:tc>
          <w:tcPr>
            <w:tcW w:w="141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210,9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0</w:t>
            </w:r>
          </w:p>
        </w:tc>
      </w:tr>
      <w:tr w:rsidR="00A86082" w:rsidRPr="00F47BFA" w:rsidTr="00430720">
        <w:tc>
          <w:tcPr>
            <w:tcW w:w="46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7BFA">
              <w:rPr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5500,0</w:t>
            </w:r>
          </w:p>
        </w:tc>
        <w:tc>
          <w:tcPr>
            <w:tcW w:w="141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1100,0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1100,0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1100,0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1100,0</w:t>
            </w:r>
          </w:p>
        </w:tc>
        <w:tc>
          <w:tcPr>
            <w:tcW w:w="198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1100,0</w:t>
            </w:r>
          </w:p>
        </w:tc>
      </w:tr>
      <w:tr w:rsidR="00A86082" w:rsidRPr="00F47BFA" w:rsidTr="00430720">
        <w:trPr>
          <w:trHeight w:val="446"/>
        </w:trPr>
        <w:tc>
          <w:tcPr>
            <w:tcW w:w="46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7BFA">
              <w:rPr>
                <w:lang w:eastAsia="en-US"/>
              </w:rPr>
              <w:t>Всего, в том числе по годам:</w:t>
            </w:r>
          </w:p>
        </w:tc>
        <w:tc>
          <w:tcPr>
            <w:tcW w:w="198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470327,6</w:t>
            </w:r>
          </w:p>
        </w:tc>
        <w:tc>
          <w:tcPr>
            <w:tcW w:w="141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90024,6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91858,0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95526,0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96140,0</w:t>
            </w:r>
          </w:p>
        </w:tc>
        <w:tc>
          <w:tcPr>
            <w:tcW w:w="198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lang w:eastAsia="en-US"/>
              </w:rPr>
              <w:t>96779,0</w:t>
            </w:r>
          </w:p>
        </w:tc>
      </w:tr>
    </w:tbl>
    <w:p w:rsidR="00A86082" w:rsidRPr="00F47BFA" w:rsidRDefault="00A86082" w:rsidP="00A86082">
      <w:pPr>
        <w:autoSpaceDE w:val="0"/>
        <w:autoSpaceDN w:val="0"/>
        <w:adjustRightInd w:val="0"/>
        <w:jc w:val="right"/>
        <w:rPr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right"/>
        <w:rPr>
          <w:lang w:eastAsia="en-US"/>
        </w:rPr>
      </w:pPr>
      <w:r w:rsidRPr="00F47BFA">
        <w:rPr>
          <w:lang w:eastAsia="en-US"/>
        </w:rPr>
        <w:t xml:space="preserve">  </w:t>
      </w:r>
      <w:bookmarkStart w:id="1" w:name="P366"/>
      <w:bookmarkEnd w:id="1"/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 xml:space="preserve"> 2. Планируемые результаты реализации муниципальной программы 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 xml:space="preserve">"Социальная поддержка граждан Рузского </w:t>
      </w:r>
      <w:r w:rsidRPr="00F47BFA">
        <w:rPr>
          <w:b/>
        </w:rPr>
        <w:t>городского округа"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>на 2018 – 2022 годы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sz w:val="21"/>
          <w:szCs w:val="21"/>
          <w:lang w:eastAsia="en-US"/>
        </w:rPr>
      </w:pPr>
    </w:p>
    <w:tbl>
      <w:tblPr>
        <w:tblW w:w="16048" w:type="dxa"/>
        <w:jc w:val="center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2977"/>
        <w:gridCol w:w="1702"/>
        <w:gridCol w:w="1043"/>
        <w:gridCol w:w="1275"/>
        <w:gridCol w:w="1276"/>
        <w:gridCol w:w="1134"/>
        <w:gridCol w:w="25"/>
        <w:gridCol w:w="1172"/>
        <w:gridCol w:w="21"/>
        <w:gridCol w:w="1334"/>
        <w:gridCol w:w="1225"/>
        <w:gridCol w:w="50"/>
        <w:gridCol w:w="2217"/>
      </w:tblGrid>
      <w:tr w:rsidR="00A86082" w:rsidRPr="00F47BFA" w:rsidTr="00430720">
        <w:trPr>
          <w:jc w:val="center"/>
        </w:trPr>
        <w:tc>
          <w:tcPr>
            <w:tcW w:w="597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22" w:right="11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170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Тип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ind w:left="49" w:right="81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0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78" w:right="52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07" w:right="8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Базовое значение на начало реализации программы</w:t>
            </w:r>
          </w:p>
        </w:tc>
        <w:tc>
          <w:tcPr>
            <w:tcW w:w="6237" w:type="dxa"/>
            <w:gridSpan w:val="8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2217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A86082" w:rsidRPr="00F47BFA" w:rsidTr="00430720">
        <w:trPr>
          <w:jc w:val="center"/>
        </w:trPr>
        <w:tc>
          <w:tcPr>
            <w:tcW w:w="597" w:type="dxa"/>
            <w:vMerge/>
          </w:tcPr>
          <w:p w:rsidR="00A86082" w:rsidRPr="00F47BFA" w:rsidRDefault="00A86082" w:rsidP="00A86082">
            <w:pPr>
              <w:spacing w:after="200"/>
              <w:ind w:left="-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A86082" w:rsidRPr="00F47BFA" w:rsidRDefault="00A86082" w:rsidP="00A86082">
            <w:pPr>
              <w:spacing w:after="200"/>
              <w:ind w:left="-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vMerge/>
          </w:tcPr>
          <w:p w:rsidR="00A86082" w:rsidRPr="00F47BFA" w:rsidRDefault="00A86082" w:rsidP="00A86082">
            <w:pPr>
              <w:spacing w:after="200"/>
              <w:ind w:left="-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A86082" w:rsidRPr="00F47BFA" w:rsidRDefault="00A86082" w:rsidP="00A86082">
            <w:pPr>
              <w:spacing w:after="200"/>
              <w:ind w:left="-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79" w:right="79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97" w:type="dxa"/>
            <w:gridSpan w:val="2"/>
          </w:tcPr>
          <w:p w:rsidR="00A86082" w:rsidRPr="00F47BFA" w:rsidRDefault="00A86082" w:rsidP="00A86082">
            <w:pPr>
              <w:spacing w:after="200"/>
              <w:ind w:left="80" w:right="8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355" w:type="dxa"/>
            <w:gridSpan w:val="2"/>
          </w:tcPr>
          <w:p w:rsidR="00A86082" w:rsidRPr="00F47BFA" w:rsidRDefault="00A86082" w:rsidP="00A86082">
            <w:pPr>
              <w:spacing w:after="200"/>
              <w:ind w:left="80" w:right="8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275" w:type="dxa"/>
            <w:gridSpan w:val="2"/>
          </w:tcPr>
          <w:p w:rsidR="00A86082" w:rsidRPr="00F47BFA" w:rsidRDefault="00A86082" w:rsidP="00A86082">
            <w:pPr>
              <w:spacing w:after="200"/>
              <w:ind w:left="79" w:right="79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2217" w:type="dxa"/>
            <w:vMerge/>
          </w:tcPr>
          <w:p w:rsidR="00A86082" w:rsidRPr="00F47BFA" w:rsidRDefault="00A86082" w:rsidP="00A86082">
            <w:pPr>
              <w:spacing w:after="200"/>
              <w:ind w:left="80" w:right="6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33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9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trHeight w:val="233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451" w:type="dxa"/>
            <w:gridSpan w:val="13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Подпрограмма 1. "Доступная среда"</w:t>
            </w:r>
          </w:p>
        </w:tc>
      </w:tr>
      <w:tr w:rsidR="00A86082" w:rsidRPr="00F47BFA" w:rsidTr="00430720">
        <w:trPr>
          <w:trHeight w:val="2774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ind w:left="80" w:right="31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Доля объектов социальной инфраструктуры, на которые сформированы паспорта доступности от общего количества объектов социальной инфраструктуры в приоритетных сферах жизнедеятельности инвалидов и других маломобильных групп населения района.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right="144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Целевой показатель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7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pacing w:after="200" w:line="276" w:lineRule="auto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gridSpan w:val="2"/>
          </w:tcPr>
          <w:p w:rsidR="00A86082" w:rsidRPr="00F47BFA" w:rsidRDefault="00A86082" w:rsidP="00A86082">
            <w:pPr>
              <w:spacing w:after="200" w:line="276" w:lineRule="auto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100</w:t>
            </w:r>
          </w:p>
        </w:tc>
        <w:tc>
          <w:tcPr>
            <w:tcW w:w="1355" w:type="dxa"/>
            <w:gridSpan w:val="2"/>
          </w:tcPr>
          <w:p w:rsidR="00A86082" w:rsidRPr="00F47BFA" w:rsidRDefault="00A86082" w:rsidP="00A86082">
            <w:pPr>
              <w:spacing w:after="200" w:line="276" w:lineRule="auto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100</w:t>
            </w:r>
          </w:p>
        </w:tc>
        <w:tc>
          <w:tcPr>
            <w:tcW w:w="2217" w:type="dxa"/>
          </w:tcPr>
          <w:p w:rsidR="00A86082" w:rsidRPr="00F47BFA" w:rsidRDefault="00A86082" w:rsidP="00A86082">
            <w:pPr>
              <w:spacing w:after="200" w:line="276" w:lineRule="auto"/>
              <w:ind w:left="80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Основное мероприятия 1</w:t>
            </w:r>
          </w:p>
        </w:tc>
      </w:tr>
      <w:tr w:rsidR="00A86082" w:rsidRPr="00F47BFA" w:rsidTr="00430720">
        <w:trPr>
          <w:trHeight w:val="273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объектов, расположенных на территории Рузского муниципального района</w:t>
            </w:r>
            <w:r w:rsidRPr="00F47BFA">
              <w:rPr>
                <w:sz w:val="20"/>
                <w:szCs w:val="20"/>
              </w:rPr>
              <w:t>, %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Показатель Государственной программы Московской области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66,1</w:t>
            </w:r>
          </w:p>
        </w:tc>
        <w:tc>
          <w:tcPr>
            <w:tcW w:w="1197" w:type="dxa"/>
            <w:gridSpan w:val="2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68,2</w:t>
            </w:r>
          </w:p>
        </w:tc>
        <w:tc>
          <w:tcPr>
            <w:tcW w:w="1355" w:type="dxa"/>
            <w:gridSpan w:val="2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68,2</w:t>
            </w:r>
          </w:p>
        </w:tc>
        <w:tc>
          <w:tcPr>
            <w:tcW w:w="1275" w:type="dxa"/>
            <w:gridSpan w:val="2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68,2</w:t>
            </w:r>
          </w:p>
        </w:tc>
        <w:tc>
          <w:tcPr>
            <w:tcW w:w="2217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Основное </w:t>
            </w:r>
            <w:proofErr w:type="spellStart"/>
            <w:proofErr w:type="gramStart"/>
            <w:r w:rsidRPr="00F47BFA">
              <w:rPr>
                <w:sz w:val="20"/>
                <w:szCs w:val="20"/>
                <w:lang w:eastAsia="en-US"/>
              </w:rPr>
              <w:t>мероприя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тия</w:t>
            </w:r>
            <w:proofErr w:type="spellEnd"/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2</w:t>
            </w:r>
          </w:p>
        </w:tc>
      </w:tr>
      <w:tr w:rsidR="00A86082" w:rsidRPr="00F47BFA" w:rsidTr="00430720">
        <w:trPr>
          <w:trHeight w:val="365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451" w:type="dxa"/>
            <w:gridSpan w:val="13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Подпрограмма 2. "Система развития отдыха и оздоровления детей</w:t>
            </w:r>
            <w:r w:rsidRPr="00F47BFA">
              <w:rPr>
                <w:b/>
                <w:sz w:val="20"/>
                <w:szCs w:val="20"/>
              </w:rPr>
              <w:t xml:space="preserve">  в Рузском городском округе"</w:t>
            </w:r>
          </w:p>
        </w:tc>
      </w:tr>
      <w:tr w:rsidR="00A86082" w:rsidRPr="00F47BFA" w:rsidTr="00430720">
        <w:trPr>
          <w:trHeight w:val="1735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1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78" w:right="8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Доля детей, охваченных отдыхом и оздоровлением, в общей численности детей в возрасте от семи до пятнадцати лет, подлежащих оздоровлению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spacing w:after="200"/>
              <w:ind w:left="-2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Приоритетный показатель Государственной программы Московской области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57,5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119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60,5</w:t>
            </w:r>
          </w:p>
        </w:tc>
        <w:tc>
          <w:tcPr>
            <w:tcW w:w="135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127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22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3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Основное мероприятия 2</w:t>
            </w:r>
          </w:p>
        </w:tc>
      </w:tr>
      <w:tr w:rsidR="00A86082" w:rsidRPr="00F47BFA" w:rsidTr="00430720">
        <w:trPr>
          <w:trHeight w:val="32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78" w:right="8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семи до пятнадцати лет, находящихся в трудной жизненной ситуации, подлежащих оздоровлению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Приоритетный показатель Государственной программы Московской области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55,6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55,65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55,7</w:t>
            </w:r>
          </w:p>
        </w:tc>
        <w:tc>
          <w:tcPr>
            <w:tcW w:w="119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55,8</w:t>
            </w:r>
          </w:p>
        </w:tc>
        <w:tc>
          <w:tcPr>
            <w:tcW w:w="135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55,9</w:t>
            </w:r>
          </w:p>
        </w:tc>
        <w:tc>
          <w:tcPr>
            <w:tcW w:w="127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56,0</w:t>
            </w:r>
          </w:p>
        </w:tc>
        <w:tc>
          <w:tcPr>
            <w:tcW w:w="22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8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Основное мероприятия 2</w:t>
            </w:r>
          </w:p>
        </w:tc>
      </w:tr>
      <w:tr w:rsidR="00A86082" w:rsidRPr="00F47BFA" w:rsidTr="00430720">
        <w:trPr>
          <w:trHeight w:val="346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451" w:type="dxa"/>
            <w:gridSpan w:val="13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 xml:space="preserve">Подпрограмма 3. "Оказание помощи отдельным категориям граждан Рузского </w:t>
            </w:r>
            <w:r w:rsidRPr="00F47BFA">
              <w:rPr>
                <w:b/>
                <w:sz w:val="20"/>
                <w:szCs w:val="20"/>
              </w:rPr>
              <w:t>городского округа</w:t>
            </w:r>
            <w:r w:rsidRPr="00F47BFA">
              <w:rPr>
                <w:b/>
                <w:sz w:val="20"/>
                <w:szCs w:val="20"/>
                <w:lang w:eastAsia="en-US"/>
              </w:rPr>
              <w:t xml:space="preserve"> "</w:t>
            </w:r>
          </w:p>
        </w:tc>
      </w:tr>
      <w:tr w:rsidR="00A86082" w:rsidRPr="00F47BFA" w:rsidTr="00430720">
        <w:trPr>
          <w:trHeight w:val="314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78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Доля участников и инвалидов Великой Отечественной войны, получивших дополнительные меры социальной поддержки из числа </w:t>
            </w:r>
            <w:r w:rsidRPr="00F47BFA">
              <w:rPr>
                <w:bCs/>
                <w:sz w:val="20"/>
                <w:szCs w:val="20"/>
                <w:lang w:eastAsia="en-US"/>
              </w:rPr>
              <w:t xml:space="preserve">обратившихся и имеющих право на указанные </w:t>
            </w:r>
            <w:r w:rsidRPr="00F47BFA">
              <w:rPr>
                <w:bCs/>
                <w:sz w:val="20"/>
                <w:szCs w:val="20"/>
                <w:lang w:eastAsia="en-US"/>
              </w:rPr>
              <w:lastRenderedPageBreak/>
              <w:t>меры социальной поддержки.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79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Показатель муниципальной программы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7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72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Основное мероприятие 1</w:t>
            </w:r>
          </w:p>
        </w:tc>
      </w:tr>
      <w:tr w:rsidR="00A86082" w:rsidRPr="00F47BFA" w:rsidTr="00430720">
        <w:trPr>
          <w:trHeight w:val="1376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78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Доля граждан, получивших субсидии на оплату жилого помещения и коммунальных услуг из числа обратившихся и имеющих право на получение указанных субсидий.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Показатель муниципальной программы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-175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left="172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Основное мероприятие 2</w:t>
            </w:r>
          </w:p>
        </w:tc>
      </w:tr>
      <w:tr w:rsidR="00A86082" w:rsidRPr="00F47BFA" w:rsidTr="00430720">
        <w:trPr>
          <w:trHeight w:val="32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451" w:type="dxa"/>
            <w:gridSpan w:val="13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</w:rPr>
              <w:t xml:space="preserve"> </w:t>
            </w:r>
            <w:r w:rsidRPr="00F47BFA">
              <w:rPr>
                <w:b/>
                <w:sz w:val="20"/>
                <w:szCs w:val="20"/>
                <w:lang w:eastAsia="en-US"/>
              </w:rPr>
              <w:t xml:space="preserve">Подпрограмма  4.  "Создание условий для оказания медицинской помощи населению в пределах полномочий на территории Рузского </w:t>
            </w:r>
            <w:r w:rsidRPr="00F47BFA">
              <w:rPr>
                <w:b/>
                <w:sz w:val="20"/>
                <w:szCs w:val="20"/>
              </w:rPr>
              <w:t>городского округа</w:t>
            </w:r>
            <w:r w:rsidRPr="00F47BFA">
              <w:rPr>
                <w:b/>
                <w:sz w:val="20"/>
                <w:szCs w:val="20"/>
                <w:lang w:eastAsia="en-US"/>
              </w:rPr>
              <w:t xml:space="preserve"> " </w:t>
            </w:r>
          </w:p>
        </w:tc>
      </w:tr>
      <w:tr w:rsidR="00A86082" w:rsidRPr="00F47BFA" w:rsidTr="00430720">
        <w:trPr>
          <w:trHeight w:val="70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Ввод в эксплуатацию фельдшерско-акушерских пунктов.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Показатель Государственной программы Московской области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59" w:type="dxa"/>
            <w:gridSpan w:val="2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3" w:type="dxa"/>
            <w:gridSpan w:val="2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4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5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Основное мероприятие 1</w:t>
            </w:r>
          </w:p>
        </w:tc>
      </w:tr>
      <w:tr w:rsidR="00A86082" w:rsidRPr="00F47BFA" w:rsidTr="00430720">
        <w:trPr>
          <w:trHeight w:val="32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Открытие офисов врачей общей практики.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Показатель Государственной программы Московской области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59" w:type="dxa"/>
            <w:gridSpan w:val="2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3" w:type="dxa"/>
            <w:gridSpan w:val="2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4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5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Основное мероприятие 2</w:t>
            </w:r>
          </w:p>
        </w:tc>
      </w:tr>
      <w:tr w:rsidR="00A86082" w:rsidRPr="00F47BFA" w:rsidTr="00430720">
        <w:trPr>
          <w:trHeight w:val="32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Доля взрослого населения муниципального образования, прошедшего диспансеризацию от общего числа взрослого населения.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Приоритетный целевой показатель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59" w:type="dxa"/>
            <w:gridSpan w:val="2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93" w:type="dxa"/>
            <w:gridSpan w:val="2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34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25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6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Основное мероприятие 3</w:t>
            </w:r>
          </w:p>
        </w:tc>
      </w:tr>
      <w:tr w:rsidR="00A86082" w:rsidRPr="00F47BFA" w:rsidTr="00430720">
        <w:trPr>
          <w:trHeight w:val="32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Доля населения, которому проведены профилактические осмотры на туберкулёз.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159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1193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3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75,1</w:t>
            </w:r>
          </w:p>
        </w:tc>
        <w:tc>
          <w:tcPr>
            <w:tcW w:w="122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75,2</w:t>
            </w:r>
          </w:p>
        </w:tc>
        <w:tc>
          <w:tcPr>
            <w:tcW w:w="226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Основное мероприятие 4</w:t>
            </w:r>
          </w:p>
        </w:tc>
      </w:tr>
      <w:tr w:rsidR="00A86082" w:rsidRPr="00F47BFA" w:rsidTr="00430720">
        <w:trPr>
          <w:trHeight w:val="32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>Смертность от туберкулёза.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Показатель Государственной программы Московской области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случаев на 100 тыс. человек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7,6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159" w:type="dxa"/>
            <w:gridSpan w:val="2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1193" w:type="dxa"/>
            <w:gridSpan w:val="2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1334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225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226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Основное мероприятие 4</w:t>
            </w:r>
          </w:p>
        </w:tc>
      </w:tr>
      <w:tr w:rsidR="00A86082" w:rsidRPr="00F47BFA" w:rsidTr="00430720">
        <w:trPr>
          <w:trHeight w:val="32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Смертность от ДТП.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Показатель Государственной программы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случаев на 100 тыс. человек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59" w:type="dxa"/>
            <w:gridSpan w:val="2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93" w:type="dxa"/>
            <w:gridSpan w:val="2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334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225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226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Основное мероприятие 4</w:t>
            </w:r>
          </w:p>
        </w:tc>
      </w:tr>
      <w:tr w:rsidR="00A86082" w:rsidRPr="00F47BFA" w:rsidTr="00430720">
        <w:trPr>
          <w:trHeight w:val="32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4.7.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Доля медицинских работников государственных учреждений здравоохранения муниципального образования, обеспеченных жилыми помещениями.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59" w:type="dxa"/>
            <w:gridSpan w:val="2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3" w:type="dxa"/>
            <w:gridSpan w:val="2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2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Основное мероприятие 5</w:t>
            </w:r>
          </w:p>
        </w:tc>
      </w:tr>
      <w:tr w:rsidR="00A86082" w:rsidRPr="00F47BFA" w:rsidTr="00430720">
        <w:trPr>
          <w:trHeight w:val="322"/>
          <w:jc w:val="center"/>
        </w:trPr>
        <w:tc>
          <w:tcPr>
            <w:tcW w:w="5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4.8.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Достижение обеспечения 100% обратившихся за полноценным питанием беременных женщин, кормящих матерей, а также детей в возрасте до трех лет.</w:t>
            </w:r>
          </w:p>
        </w:tc>
        <w:tc>
          <w:tcPr>
            <w:tcW w:w="170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043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59" w:type="dxa"/>
            <w:gridSpan w:val="2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3" w:type="dxa"/>
            <w:gridSpan w:val="2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34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25" w:type="dxa"/>
          </w:tcPr>
          <w:p w:rsidR="00A86082" w:rsidRPr="00F47BFA" w:rsidRDefault="00A86082" w:rsidP="00A86082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7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Основное мероприятие 6</w:t>
            </w:r>
          </w:p>
        </w:tc>
      </w:tr>
    </w:tbl>
    <w:p w:rsidR="00A86082" w:rsidRPr="00F47BFA" w:rsidRDefault="00A86082" w:rsidP="00A86082">
      <w:pPr>
        <w:widowControl w:val="0"/>
        <w:autoSpaceDE w:val="0"/>
        <w:autoSpaceDN w:val="0"/>
        <w:adjustRightInd w:val="0"/>
        <w:ind w:right="-172" w:firstLine="567"/>
        <w:jc w:val="center"/>
        <w:rPr>
          <w:sz w:val="20"/>
          <w:szCs w:val="20"/>
        </w:rPr>
      </w:pP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right="-172" w:firstLine="567"/>
        <w:jc w:val="center"/>
        <w:rPr>
          <w:lang w:eastAsia="en-US"/>
        </w:rPr>
      </w:pPr>
    </w:p>
    <w:p w:rsidR="00A86082" w:rsidRPr="00F47BFA" w:rsidRDefault="00A86082" w:rsidP="00A86082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47BFA">
        <w:rPr>
          <w:b/>
        </w:rPr>
        <w:t>3. Общая характеристика сферы деятельности, в рамках которой реализуется муниципальная программа</w:t>
      </w:r>
    </w:p>
    <w:p w:rsidR="00A86082" w:rsidRPr="00F47BFA" w:rsidRDefault="00A86082" w:rsidP="00A86082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47BFA">
        <w:rPr>
          <w:lang w:eastAsia="en-US"/>
        </w:rPr>
        <w:t xml:space="preserve">Социальная поддержка граждан Рузского </w:t>
      </w:r>
      <w:r w:rsidRPr="00F47BFA">
        <w:t>городского округа</w:t>
      </w:r>
      <w:r w:rsidRPr="00F47BFA">
        <w:rPr>
          <w:lang w:eastAsia="en-US"/>
        </w:rPr>
        <w:t xml:space="preserve"> представляет собой систему правовых, экономических, организационных и иных мер, гарантированных отдельным категориям населения, а также социально ориентированным некоммерческим организациям района. Категории получателей, а также меры социальной поддержки определены федеральным законодательством, законами Московской области и другими нормативными правовыми актами Российской Федерации, Московской области и Рузского </w:t>
      </w:r>
      <w:r w:rsidRPr="00F47BFA">
        <w:t>городского округа</w:t>
      </w:r>
      <w:r w:rsidRPr="00F47BFA">
        <w:rPr>
          <w:lang w:eastAsia="en-US"/>
        </w:rPr>
        <w:t>.</w:t>
      </w: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47BFA">
        <w:rPr>
          <w:lang w:eastAsia="en-US"/>
        </w:rPr>
        <w:t xml:space="preserve">Органами местного самоуправления Рузского </w:t>
      </w:r>
      <w:r w:rsidRPr="00F47BFA">
        <w:t>городского округа</w:t>
      </w:r>
      <w:r w:rsidRPr="00F47BFA">
        <w:rPr>
          <w:lang w:eastAsia="en-US"/>
        </w:rPr>
        <w:t xml:space="preserve"> установлен курс на постоянное совершенствование и усиление мер социальной поддержки инвалидов и участников Великой Отечественной войны, малообеспеченных граждан, детей от 7 до 15 лет, попавших в трудную жизненную ситуацию. </w:t>
      </w: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47BFA">
        <w:rPr>
          <w:lang w:eastAsia="en-US"/>
        </w:rPr>
        <w:t xml:space="preserve">Система социальной поддержки населения Рузского </w:t>
      </w:r>
      <w:r w:rsidRPr="00F47BFA">
        <w:t>городского округа</w:t>
      </w:r>
      <w:r w:rsidRPr="00F47BFA">
        <w:rPr>
          <w:lang w:eastAsia="en-US"/>
        </w:rPr>
        <w:t xml:space="preserve"> базируется на принципе адресности и добровольности. </w:t>
      </w: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47BFA">
        <w:t>В Рузском городского округа проживает 62,8 тыс. человек, из них более 5,6 тыс. человек являются инвалидами (8,8% от общей численности населения Рузского городского округа), из которых 72% граждан - с ограниченными возможностями здоровья пенсионного возраста, 25,2% - трудоспособного возраста и 2,8% – дети. Развитие доступной среды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прав, как граждан социального государства, создает предпосылки для реализации человеческого потенциала и способствует социальному и экономическому развитию государства в целом.</w:t>
      </w:r>
      <w:r w:rsidRPr="00F47BFA">
        <w:rPr>
          <w:lang w:eastAsia="en-US"/>
        </w:rPr>
        <w:t xml:space="preserve"> Максимальное использование финансовых средств, предусмотренных программой, обеспечит развитие </w:t>
      </w:r>
      <w:proofErr w:type="spellStart"/>
      <w:r w:rsidRPr="00F47BFA">
        <w:rPr>
          <w:lang w:eastAsia="en-US"/>
        </w:rPr>
        <w:t>безбарьерной</w:t>
      </w:r>
      <w:proofErr w:type="spellEnd"/>
      <w:r w:rsidRPr="00F47BFA">
        <w:rPr>
          <w:lang w:eastAsia="en-US"/>
        </w:rPr>
        <w:t xml:space="preserve"> среды для инвалидов и других маломобильных групп населения района. </w:t>
      </w: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both"/>
      </w:pPr>
      <w:r w:rsidRPr="00F47BFA">
        <w:t>В Рузском городском округе проживает более 5000 детей в возрасте от 7 до 15 лет, подлежащих оздоровлению. Организация отдыха и оздоровления детей и подростков в Рузском городском округе осуществляется на базе загородных детских оздоровительных лагерей стационарного типа, а также лагерей с дневным пребыванием детей, создаваемых на базе муниципальных образовательных организаций.</w:t>
      </w:r>
    </w:p>
    <w:p w:rsidR="00A86082" w:rsidRPr="00F47BFA" w:rsidRDefault="00A86082" w:rsidP="00A86082">
      <w:pPr>
        <w:ind w:firstLine="709"/>
        <w:jc w:val="both"/>
      </w:pPr>
      <w:r w:rsidRPr="00F47BFA">
        <w:lastRenderedPageBreak/>
        <w:t>Предоставление субсидий по оплате жилищно-коммунальных услуг являются наиболее востребованными государственными услугами. Органы, осуществляющие предоставление субсидий на оплату жилья и коммунальных услуг обеспечивают перечис</w:t>
      </w:r>
      <w:r w:rsidRPr="00F47BFA">
        <w:softHyphen/>
        <w:t xml:space="preserve">ление дополнительных средств семьям, имеющим низкие доходы и нуждающимся в поддержке по оплате в полном объеме жилищно-коммунальных услуг. К числу граждан, имеющих в соответствии с действующим законодательством право на дополнительные выплаты, относятся многодетные матери, участники и инвалиды Великой Отечественной войны. Администрация Рузского городского округа осуществляет исполнение полномочий по предоставлению дополнительных мер социальной поддержки указанным категориям граждан из числа обратившихся. </w:t>
      </w:r>
    </w:p>
    <w:p w:rsidR="00A86082" w:rsidRPr="00F47BFA" w:rsidRDefault="00A86082" w:rsidP="00A86082">
      <w:pPr>
        <w:ind w:right="-172" w:firstLine="567"/>
        <w:jc w:val="both"/>
        <w:rPr>
          <w:lang w:eastAsia="en-US"/>
        </w:rPr>
      </w:pPr>
      <w:r w:rsidRPr="00F47BFA">
        <w:rPr>
          <w:lang w:eastAsia="en-US"/>
        </w:rPr>
        <w:t>Главной задачей системы здравоохранения Московской области является организация доступной и качественной медицинской помощи населению.</w:t>
      </w:r>
    </w:p>
    <w:p w:rsidR="00A86082" w:rsidRPr="00F47BFA" w:rsidRDefault="00A86082" w:rsidP="00A86082">
      <w:pPr>
        <w:ind w:right="-172" w:firstLine="567"/>
        <w:jc w:val="both"/>
        <w:rPr>
          <w:lang w:eastAsia="en-US"/>
        </w:rPr>
      </w:pPr>
      <w:r w:rsidRPr="00F47BFA">
        <w:rPr>
          <w:lang w:eastAsia="en-US"/>
        </w:rPr>
        <w:t xml:space="preserve">Одним из важнейших направлений деятельности учреждений здравоохранения Рузского </w:t>
      </w:r>
      <w:r w:rsidRPr="00F47BFA">
        <w:t>городского округа</w:t>
      </w:r>
      <w:r w:rsidRPr="00F47BFA">
        <w:rPr>
          <w:lang w:eastAsia="en-US"/>
        </w:rPr>
        <w:t xml:space="preserve"> является реализация мер государственной политики, направленной на содействие улучшения качества оказания медицинской помощи, снижение смертности населения, прежде всего от основных причин смерти, в том числе от туберкулёза и ДТП. </w:t>
      </w:r>
    </w:p>
    <w:p w:rsidR="00A86082" w:rsidRPr="00F47BFA" w:rsidRDefault="00A86082" w:rsidP="00A86082">
      <w:pPr>
        <w:ind w:right="-172" w:firstLine="567"/>
        <w:jc w:val="both"/>
        <w:rPr>
          <w:lang w:eastAsia="en-US"/>
        </w:rPr>
      </w:pPr>
      <w:r w:rsidRPr="00F47BFA">
        <w:rPr>
          <w:lang w:eastAsia="en-US"/>
        </w:rPr>
        <w:t>Для решения поставленных задач и перечисленных направлений деятельности  необходимо создание органами местного самоуправления необходимых условий для оказания медицинской помощи населению на территории муниципального образования.</w:t>
      </w:r>
    </w:p>
    <w:p w:rsidR="00A86082" w:rsidRPr="00F47BFA" w:rsidRDefault="00A86082" w:rsidP="00A86082">
      <w:pPr>
        <w:ind w:right="-172" w:firstLine="567"/>
        <w:jc w:val="both"/>
        <w:rPr>
          <w:lang w:eastAsia="en-US"/>
        </w:rPr>
      </w:pPr>
      <w:proofErr w:type="gramStart"/>
      <w:r w:rsidRPr="00F47BFA">
        <w:rPr>
          <w:lang w:eastAsia="en-US"/>
        </w:rPr>
        <w:t xml:space="preserve">В Рузском </w:t>
      </w:r>
      <w:r w:rsidRPr="00F47BFA">
        <w:t>городском округе</w:t>
      </w:r>
      <w:r w:rsidRPr="00F47BFA">
        <w:rPr>
          <w:lang w:eastAsia="en-US"/>
        </w:rPr>
        <w:t xml:space="preserve"> основной задачей для создания условий для оказания медицинской помощи населения является обеспечение учреждений здравоохранения высококвалифицированными медицинскими кадрами, средним медицинским персоналом, а также формирование у населения здорового образа жизни, улучшение санитарно-эпидемиологического благополучия на территории района, повышение информированности населения о вреде неблагоприятных факторов, в том числе факторов, способствующих росту смертности от туберкулёза и ДТП.</w:t>
      </w:r>
      <w:proofErr w:type="gramEnd"/>
    </w:p>
    <w:p w:rsidR="00A86082" w:rsidRPr="00F47BFA" w:rsidRDefault="00A86082" w:rsidP="00A86082">
      <w:pPr>
        <w:ind w:right="-172" w:firstLine="567"/>
        <w:jc w:val="both"/>
        <w:rPr>
          <w:lang w:eastAsia="en-US"/>
        </w:rPr>
      </w:pPr>
      <w:r w:rsidRPr="00F47BFA">
        <w:rPr>
          <w:lang w:eastAsia="en-US"/>
        </w:rPr>
        <w:t xml:space="preserve">Реализация настоящей программы будет способствовать созданию системы приоритетов в общественных отношениях, позволяющих создать государственный механизм поддержки выбора здорового образа жизни и сформировать высокий спрос на личное здоровье, создать предпосылки для его удовлетворения. </w:t>
      </w:r>
    </w:p>
    <w:p w:rsidR="00A86082" w:rsidRPr="00F47BFA" w:rsidRDefault="00A86082" w:rsidP="00A86082">
      <w:pPr>
        <w:ind w:firstLine="708"/>
        <w:jc w:val="both"/>
        <w:rPr>
          <w:lang w:eastAsia="en-US"/>
        </w:rPr>
      </w:pPr>
      <w:r w:rsidRPr="00F47BFA">
        <w:rPr>
          <w:lang w:eastAsia="en-US"/>
        </w:rPr>
        <w:t>В комплексе с другими мероприятиями, направленными на исполнение данной цели позволит стабилизировать и исполнить основные показатели здоровья населения, намеченные целевыми показателями, установленными указами Президента Российской Федерации.</w:t>
      </w:r>
    </w:p>
    <w:p w:rsidR="00A86082" w:rsidRPr="00F47BFA" w:rsidRDefault="00A86082" w:rsidP="00A86082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  <w:r w:rsidRPr="00F47BFA">
        <w:t xml:space="preserve">  </w:t>
      </w:r>
    </w:p>
    <w:p w:rsidR="00A86082" w:rsidRPr="00F47BFA" w:rsidRDefault="00A86082" w:rsidP="00A86082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47BFA">
        <w:rPr>
          <w:b/>
        </w:rPr>
        <w:t>4. Прогноз развития ситуации в ходе реализации муниципальной программы</w:t>
      </w:r>
    </w:p>
    <w:p w:rsidR="00A86082" w:rsidRPr="00F47BFA" w:rsidRDefault="00A86082" w:rsidP="00A86082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  <w:r w:rsidRPr="00F47BFA">
        <w:rPr>
          <w:b/>
        </w:rPr>
        <w:t xml:space="preserve">  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 w:rsidRPr="00F47BFA">
        <w:rPr>
          <w:lang w:eastAsia="en-US"/>
        </w:rPr>
        <w:t>В процессе реализации муниципальной программы предусматривается следующее: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 w:rsidRPr="00F47BFA">
        <w:rPr>
          <w:lang w:eastAsia="en-US"/>
        </w:rPr>
        <w:t>- создание эффективной системы управления на основе четкого распределения ответственности исполнителей муниципальной программы;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 w:rsidRPr="00F47BFA">
        <w:rPr>
          <w:lang w:eastAsia="en-US"/>
        </w:rPr>
        <w:t>- осуществление контроля выполнения мероприятий муниципальной программы, корректирование индикаторных показателей, а также мероприятий муниципальной программы (при необходимости);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 w:rsidRPr="00F47BFA">
        <w:rPr>
          <w:lang w:eastAsia="en-US"/>
        </w:rPr>
        <w:t>- перераспределение объемов финансирования (при необходимости).</w:t>
      </w:r>
    </w:p>
    <w:p w:rsidR="00A86082" w:rsidRPr="00F47BFA" w:rsidRDefault="00A86082" w:rsidP="00A86082">
      <w:pPr>
        <w:ind w:firstLine="567"/>
        <w:jc w:val="both"/>
        <w:rPr>
          <w:bCs/>
          <w:lang w:eastAsia="en-US"/>
        </w:rPr>
      </w:pPr>
      <w:r w:rsidRPr="00F47BFA">
        <w:rPr>
          <w:lang w:eastAsia="en-US"/>
        </w:rPr>
        <w:t>На ход выполнения и эффективность муниципальной программы могут оказывать влияние некоторые факторы. В зависимости от этого возможны два варианта реализации муниципальной программы – планируемый (оптимистический) и пессимистический</w:t>
      </w:r>
      <w:r w:rsidRPr="00F47BFA">
        <w:rPr>
          <w:bCs/>
          <w:lang w:eastAsia="en-US"/>
        </w:rPr>
        <w:t>.</w:t>
      </w:r>
    </w:p>
    <w:p w:rsidR="00A86082" w:rsidRPr="00F47BFA" w:rsidRDefault="00A86082" w:rsidP="00A86082">
      <w:pPr>
        <w:ind w:firstLine="567"/>
        <w:jc w:val="both"/>
        <w:rPr>
          <w:lang w:eastAsia="en-US"/>
        </w:rPr>
      </w:pPr>
      <w:r w:rsidRPr="00F47BFA">
        <w:rPr>
          <w:lang w:eastAsia="en-US"/>
        </w:rPr>
        <w:t>Планируемый (оптимистический) вариант предполагает, что:</w:t>
      </w:r>
    </w:p>
    <w:p w:rsidR="00A86082" w:rsidRPr="00F47BFA" w:rsidRDefault="00A86082" w:rsidP="00A86082">
      <w:pPr>
        <w:ind w:firstLine="567"/>
        <w:jc w:val="both"/>
        <w:rPr>
          <w:spacing w:val="-13"/>
          <w:lang w:eastAsia="en-US"/>
        </w:rPr>
      </w:pPr>
      <w:r w:rsidRPr="00F47BFA">
        <w:rPr>
          <w:lang w:eastAsia="en-US"/>
        </w:rPr>
        <w:t xml:space="preserve">- экономическая ситуация в Московской области и Рузском </w:t>
      </w:r>
      <w:r w:rsidRPr="00F47BFA">
        <w:t>городском округе</w:t>
      </w:r>
      <w:r w:rsidRPr="00F47BFA">
        <w:rPr>
          <w:lang w:eastAsia="en-US"/>
        </w:rPr>
        <w:t xml:space="preserve"> благоприятная</w:t>
      </w:r>
      <w:r w:rsidRPr="00F47BFA">
        <w:rPr>
          <w:spacing w:val="-13"/>
          <w:lang w:eastAsia="en-US"/>
        </w:rPr>
        <w:t xml:space="preserve">; </w:t>
      </w:r>
    </w:p>
    <w:p w:rsidR="00A86082" w:rsidRPr="00F47BFA" w:rsidRDefault="00A86082" w:rsidP="00A86082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F47BFA">
        <w:rPr>
          <w:lang w:eastAsia="en-US"/>
        </w:rPr>
        <w:lastRenderedPageBreak/>
        <w:t>- социальная напряженность в обществе относительно низкая;</w:t>
      </w:r>
    </w:p>
    <w:p w:rsidR="00A86082" w:rsidRPr="00F47BFA" w:rsidRDefault="00A86082" w:rsidP="00A86082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F47BFA">
        <w:rPr>
          <w:lang w:eastAsia="en-US"/>
        </w:rPr>
        <w:t xml:space="preserve">- отсутствует частая сменяемость кадров в руководящих звеньях ответственных исполнителей программы. </w:t>
      </w:r>
    </w:p>
    <w:p w:rsidR="00A86082" w:rsidRPr="00F47BFA" w:rsidRDefault="00A86082" w:rsidP="00A86082">
      <w:pPr>
        <w:shd w:val="clear" w:color="auto" w:fill="FFFFFF"/>
        <w:tabs>
          <w:tab w:val="left" w:pos="284"/>
        </w:tabs>
        <w:ind w:firstLine="567"/>
        <w:jc w:val="both"/>
        <w:rPr>
          <w:lang w:eastAsia="en-US"/>
        </w:rPr>
      </w:pPr>
      <w:r w:rsidRPr="00F47BFA">
        <w:rPr>
          <w:lang w:eastAsia="en-US"/>
        </w:rPr>
        <w:t xml:space="preserve">В этом случае гарантировано эффективное проведение и выполнение программных мероприятий в срок и в полном объеме, что позволит достичь поставленной программной цели. 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 xml:space="preserve">Пессимистический вариант предполагает, что: </w:t>
      </w:r>
    </w:p>
    <w:p w:rsidR="00A86082" w:rsidRPr="00F47BFA" w:rsidRDefault="00A86082" w:rsidP="00A86082">
      <w:pPr>
        <w:shd w:val="clear" w:color="auto" w:fill="FFFFFF"/>
        <w:ind w:firstLine="567"/>
        <w:contextualSpacing/>
        <w:jc w:val="both"/>
        <w:rPr>
          <w:lang w:eastAsia="en-US"/>
        </w:rPr>
      </w:pPr>
      <w:r w:rsidRPr="00F47BFA">
        <w:rPr>
          <w:lang w:eastAsia="en-US"/>
        </w:rPr>
        <w:t xml:space="preserve">- экономическая ситуация в Московской области и Рузском </w:t>
      </w:r>
      <w:r w:rsidRPr="00F47BFA">
        <w:t>городском округе</w:t>
      </w:r>
      <w:r w:rsidRPr="00F47BFA">
        <w:rPr>
          <w:lang w:eastAsia="en-US"/>
        </w:rPr>
        <w:t xml:space="preserve"> неблагоприятная</w:t>
      </w:r>
      <w:r w:rsidRPr="00F47BFA">
        <w:rPr>
          <w:spacing w:val="-13"/>
          <w:lang w:eastAsia="en-US"/>
        </w:rPr>
        <w:t xml:space="preserve">; </w:t>
      </w:r>
    </w:p>
    <w:p w:rsidR="00A86082" w:rsidRPr="00F47BFA" w:rsidRDefault="00A86082" w:rsidP="00A86082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F47BFA">
        <w:rPr>
          <w:lang w:eastAsia="en-US"/>
        </w:rPr>
        <w:t>- социальная напряженность в обществе повысилась;</w:t>
      </w:r>
    </w:p>
    <w:p w:rsidR="00A86082" w:rsidRPr="00F47BFA" w:rsidRDefault="00A86082" w:rsidP="00A86082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F47BFA">
        <w:rPr>
          <w:lang w:eastAsia="en-US"/>
        </w:rPr>
        <w:t xml:space="preserve">- в руководящих звеньях субъектов, исполнителей программных мероприятий частая сменяемость кадров. 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>Наличие указанных факторов, а также дефицит финансирования, затягивание сроков реализации мероприятий, пассивность и неэффективность функционирования отдельных руководителей могут привести к тому, что отдельные мероприятия будут выполнены не полном объеме, что может привести к снижению эффективности муниципальной программы в целом.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>Внутренние риски: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>-    неэффективность организации и управления процессом реализации программных мероприятий;</w:t>
      </w:r>
    </w:p>
    <w:p w:rsidR="00A86082" w:rsidRPr="00F47BFA" w:rsidRDefault="00A86082" w:rsidP="00A86082">
      <w:pPr>
        <w:shd w:val="clear" w:color="auto" w:fill="FFFFFF"/>
        <w:ind w:firstLine="567"/>
        <w:contextualSpacing/>
        <w:jc w:val="both"/>
        <w:rPr>
          <w:lang w:eastAsia="en-US"/>
        </w:rPr>
      </w:pPr>
      <w:r w:rsidRPr="00F47BFA">
        <w:rPr>
          <w:lang w:eastAsia="en-US"/>
        </w:rPr>
        <w:t>-    финансовые риски, связанные бюджетным дефицитом;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>-    низкая эффективность использования бюджетных средств;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>-    необоснованное перераспределение финансирования в ходе выполнения мероприятий программы;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>-    недостаточный профессионализм кадров;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>-    недостаточная координация работы в ходе реализации мероприятий программы.</w:t>
      </w:r>
    </w:p>
    <w:p w:rsidR="00A86082" w:rsidRPr="00F47BFA" w:rsidRDefault="00A86082" w:rsidP="00A86082">
      <w:pPr>
        <w:ind w:firstLine="567"/>
        <w:jc w:val="both"/>
        <w:rPr>
          <w:lang w:eastAsia="en-US"/>
        </w:rPr>
      </w:pPr>
      <w:r w:rsidRPr="00F47BFA">
        <w:rPr>
          <w:lang w:eastAsia="en-US"/>
        </w:rPr>
        <w:t>Варианты решения указанных проблем:</w:t>
      </w:r>
    </w:p>
    <w:p w:rsidR="00A86082" w:rsidRPr="00F47BFA" w:rsidRDefault="00A86082" w:rsidP="00A86082">
      <w:pPr>
        <w:ind w:firstLine="567"/>
        <w:jc w:val="both"/>
        <w:rPr>
          <w:lang w:eastAsia="en-US"/>
        </w:rPr>
      </w:pPr>
      <w:r w:rsidRPr="00F47BFA">
        <w:rPr>
          <w:lang w:eastAsia="en-US"/>
        </w:rPr>
        <w:t>-    обеспечение эффективного контроля использования бюджетных средств;</w:t>
      </w:r>
    </w:p>
    <w:p w:rsidR="00A86082" w:rsidRPr="00F47BFA" w:rsidRDefault="00A86082" w:rsidP="00A86082">
      <w:pPr>
        <w:ind w:firstLine="567"/>
        <w:jc w:val="both"/>
        <w:rPr>
          <w:lang w:eastAsia="en-US"/>
        </w:rPr>
      </w:pPr>
      <w:r w:rsidRPr="00F47BFA">
        <w:rPr>
          <w:lang w:eastAsia="en-US"/>
        </w:rPr>
        <w:t>-    проведение регулярной оценки результативности и эффективности реализации программных мероприятий;</w:t>
      </w:r>
    </w:p>
    <w:p w:rsidR="00A86082" w:rsidRPr="00F47BFA" w:rsidRDefault="00A86082" w:rsidP="00A86082">
      <w:pPr>
        <w:ind w:firstLine="567"/>
        <w:jc w:val="both"/>
        <w:rPr>
          <w:lang w:eastAsia="en-US"/>
        </w:rPr>
      </w:pPr>
      <w:r w:rsidRPr="00F47BFA">
        <w:rPr>
          <w:lang w:eastAsia="en-US"/>
        </w:rPr>
        <w:t>-    обучение кадров;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>-    пересмотр критериев оценки и отбора мероприятий;</w:t>
      </w: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lang w:eastAsia="en-US"/>
        </w:rPr>
        <w:t>-    координация работы в ходе реализации мероприятий подпрограмм.</w:t>
      </w:r>
    </w:p>
    <w:p w:rsidR="00A86082" w:rsidRPr="00F47BFA" w:rsidRDefault="00A86082" w:rsidP="00A86082">
      <w:pPr>
        <w:widowControl w:val="0"/>
        <w:suppressAutoHyphens/>
        <w:ind w:firstLine="709"/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F47BFA">
        <w:rPr>
          <w:b/>
          <w:lang w:eastAsia="en-US"/>
        </w:rPr>
        <w:t>5. Перечень подпрограмм муниципальной  программы</w:t>
      </w: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47BFA">
        <w:rPr>
          <w:lang w:eastAsia="en-US"/>
        </w:rPr>
        <w:t>В состав муниципальной программы входят следующие подпрограммы:</w:t>
      </w:r>
    </w:p>
    <w:p w:rsidR="00A86082" w:rsidRPr="00F47BFA" w:rsidRDefault="00266C78" w:rsidP="00A8608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hyperlink w:anchor="Par1493" w:history="1">
        <w:r w:rsidR="00A86082" w:rsidRPr="00F47BFA">
          <w:rPr>
            <w:lang w:eastAsia="en-US"/>
          </w:rPr>
          <w:t>Подпрограмма</w:t>
        </w:r>
      </w:hyperlink>
      <w:r w:rsidR="00A86082" w:rsidRPr="00F47BFA">
        <w:rPr>
          <w:lang w:eastAsia="en-US"/>
        </w:rPr>
        <w:t xml:space="preserve"> 1. "Доступная среда"; </w:t>
      </w:r>
    </w:p>
    <w:p w:rsidR="00A86082" w:rsidRPr="00F47BFA" w:rsidRDefault="00266C78" w:rsidP="00A86082">
      <w:pPr>
        <w:autoSpaceDE w:val="0"/>
        <w:autoSpaceDN w:val="0"/>
        <w:adjustRightInd w:val="0"/>
        <w:ind w:right="-2" w:firstLine="567"/>
        <w:jc w:val="both"/>
      </w:pPr>
      <w:hyperlink w:anchor="Par5269" w:history="1">
        <w:r w:rsidR="00A86082" w:rsidRPr="00F47BFA">
          <w:rPr>
            <w:lang w:eastAsia="en-US"/>
          </w:rPr>
          <w:t>Подпрограмма</w:t>
        </w:r>
      </w:hyperlink>
      <w:r w:rsidR="00A86082" w:rsidRPr="00F47BFA">
        <w:rPr>
          <w:lang w:eastAsia="en-US"/>
        </w:rPr>
        <w:t xml:space="preserve"> 2. "Система развития отдыха и оздоровления детей</w:t>
      </w:r>
      <w:r w:rsidR="00A86082" w:rsidRPr="00F47BFA">
        <w:t xml:space="preserve">  в Рузском городском округе";  </w:t>
      </w:r>
    </w:p>
    <w:p w:rsidR="00A86082" w:rsidRPr="00F47BFA" w:rsidRDefault="00266C78" w:rsidP="00A8608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hyperlink w:anchor="Par7022" w:history="1">
        <w:r w:rsidR="00A86082" w:rsidRPr="00F47BFA">
          <w:rPr>
            <w:lang w:eastAsia="en-US"/>
          </w:rPr>
          <w:t>Подпрограмма</w:t>
        </w:r>
      </w:hyperlink>
      <w:r w:rsidR="00A86082" w:rsidRPr="00F47BFA">
        <w:rPr>
          <w:lang w:eastAsia="en-US"/>
        </w:rPr>
        <w:t xml:space="preserve"> 3. "Оказание помощи отдельным категориям граждан Рузского </w:t>
      </w:r>
      <w:r w:rsidR="00A86082" w:rsidRPr="00F47BFA">
        <w:t>городского округа";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rPr>
          <w:lang w:eastAsia="en-US"/>
        </w:rPr>
      </w:pPr>
      <w:r w:rsidRPr="00F47BFA">
        <w:rPr>
          <w:lang w:eastAsia="en-US"/>
        </w:rPr>
        <w:t xml:space="preserve">Подпрограмма 4. "Создание условий для оказания медицинской помощи населению в пределах полномочий на территории Рузского </w:t>
      </w:r>
      <w:r w:rsidRPr="00F47BFA">
        <w:t>городского округа</w:t>
      </w:r>
      <w:r w:rsidRPr="00F47BFA">
        <w:rPr>
          <w:lang w:eastAsia="en-US"/>
        </w:rPr>
        <w:t>".</w:t>
      </w: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47BFA">
        <w:rPr>
          <w:b/>
        </w:rPr>
        <w:t>6. Цель муниципальной программы</w:t>
      </w:r>
    </w:p>
    <w:p w:rsidR="00A86082" w:rsidRPr="00F47BFA" w:rsidRDefault="00A86082" w:rsidP="00A86082">
      <w:pPr>
        <w:widowControl w:val="0"/>
        <w:suppressAutoHyphens/>
        <w:jc w:val="center"/>
      </w:pPr>
    </w:p>
    <w:p w:rsidR="00A86082" w:rsidRPr="00F47BFA" w:rsidRDefault="00A86082" w:rsidP="00A86082">
      <w:pPr>
        <w:widowControl w:val="0"/>
        <w:suppressAutoHyphens/>
        <w:ind w:firstLine="567"/>
        <w:jc w:val="both"/>
        <w:rPr>
          <w:lang w:eastAsia="en-US"/>
        </w:rPr>
      </w:pPr>
      <w:r w:rsidRPr="00F47BFA">
        <w:lastRenderedPageBreak/>
        <w:t xml:space="preserve">Цель муниципальной программы: </w:t>
      </w:r>
      <w:r w:rsidRPr="00F47BFA">
        <w:rPr>
          <w:lang w:eastAsia="en-US"/>
        </w:rPr>
        <w:t xml:space="preserve">повышение качественного уровня жизни социально незащищенных слоев населения, проживающих в Рузском </w:t>
      </w:r>
      <w:r w:rsidRPr="00F47BFA">
        <w:t>городском округе</w:t>
      </w:r>
      <w:r w:rsidRPr="00F47BFA">
        <w:rPr>
          <w:lang w:eastAsia="en-US"/>
        </w:rPr>
        <w:t>.</w:t>
      </w: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both"/>
      </w:pP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47BFA">
        <w:rPr>
          <w:b/>
        </w:rPr>
        <w:t>7. Обобщённая характеристика мероприятий муниципальной программы с обоснованием необходимости их осуществления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</w:pPr>
      <w:r w:rsidRPr="00F47BFA">
        <w:t>Мероприятия, включённые в подпрограммы муниципальной программы, обеспечивают реализацию задач, направленных на</w:t>
      </w:r>
      <w:r w:rsidRPr="00F47BFA">
        <w:rPr>
          <w:lang w:eastAsia="en-US"/>
        </w:rPr>
        <w:t xml:space="preserve"> повышение качественного уровня жизни социально незащищенных слоёв населения Рузского </w:t>
      </w:r>
      <w:r w:rsidRPr="00F47BFA">
        <w:t>городского округа</w:t>
      </w:r>
      <w:r w:rsidRPr="00F47BFA">
        <w:rPr>
          <w:lang w:eastAsia="en-US"/>
        </w:rPr>
        <w:t xml:space="preserve"> и</w:t>
      </w:r>
      <w:r w:rsidRPr="00F47BFA">
        <w:t xml:space="preserve"> достижение планируемых результатов. 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</w:pPr>
      <w:proofErr w:type="gramStart"/>
      <w:r w:rsidRPr="00F47BFA">
        <w:t xml:space="preserve">Так, в подпрограмме "Доступная среда", предусмотрены мероприятия по </w:t>
      </w:r>
      <w:r w:rsidRPr="00F47BFA">
        <w:rPr>
          <w:lang w:eastAsia="en-US"/>
        </w:rPr>
        <w:t xml:space="preserve">совершенствованию нормативной правовой базы, </w:t>
      </w:r>
      <w:r w:rsidRPr="00F47BFA">
        <w:t>формированию</w:t>
      </w:r>
      <w:r w:rsidRPr="00F47BFA">
        <w:rPr>
          <w:lang w:eastAsia="en-US"/>
        </w:rPr>
        <w:t xml:space="preserve"> паспортов доступности объектов социальной инфраструктуры Рузского </w:t>
      </w:r>
      <w:r w:rsidRPr="00F47BFA">
        <w:t>городского округа</w:t>
      </w:r>
      <w:r w:rsidRPr="00F47BFA">
        <w:rPr>
          <w:lang w:eastAsia="en-US"/>
        </w:rPr>
        <w:t xml:space="preserve"> в приоритетных сферах жизнедеятельности инвалидов и других маломобильных групп населения, развитию </w:t>
      </w:r>
      <w:proofErr w:type="spellStart"/>
      <w:r w:rsidRPr="00F47BFA">
        <w:rPr>
          <w:lang w:eastAsia="en-US"/>
        </w:rPr>
        <w:t>безбаръерной</w:t>
      </w:r>
      <w:proofErr w:type="spellEnd"/>
      <w:r w:rsidRPr="00F47BFA">
        <w:rPr>
          <w:lang w:eastAsia="en-US"/>
        </w:rPr>
        <w:t xml:space="preserve"> среды (увеличению количества муниципальных объектов, доступных для инвалидов и других маломобильных групп населения), а также увеличению расходов бюджета Рузского </w:t>
      </w:r>
      <w:r w:rsidRPr="00F47BFA">
        <w:t>городского округа</w:t>
      </w:r>
      <w:r w:rsidRPr="00F47BFA">
        <w:rPr>
          <w:lang w:eastAsia="en-US"/>
        </w:rPr>
        <w:t xml:space="preserve"> на мероприятия по социальной интеграции инвалидов</w:t>
      </w:r>
      <w:proofErr w:type="gramEnd"/>
      <w:r w:rsidRPr="00F47BFA">
        <w:rPr>
          <w:lang w:eastAsia="en-US"/>
        </w:rPr>
        <w:t xml:space="preserve"> в обществе.</w:t>
      </w:r>
    </w:p>
    <w:p w:rsidR="00A86082" w:rsidRPr="00F47BFA" w:rsidRDefault="00A86082" w:rsidP="00A86082">
      <w:pPr>
        <w:ind w:firstLine="567"/>
        <w:jc w:val="both"/>
      </w:pPr>
      <w:r w:rsidRPr="00F47BFA">
        <w:t>В подпрограмме "</w:t>
      </w:r>
      <w:r w:rsidRPr="00F47BFA">
        <w:rPr>
          <w:lang w:eastAsia="en-US"/>
        </w:rPr>
        <w:t>Система развития отдыха и оздоровления детей</w:t>
      </w:r>
      <w:r w:rsidRPr="00F47BFA">
        <w:t xml:space="preserve">  в Рузском городском округе" запланированы мероприятия по увеличению количества детей в возрасте от 7 до 15 лет, охваченных отдыхом и оздоровлением, в </w:t>
      </w:r>
      <w:proofErr w:type="spellStart"/>
      <w:r w:rsidRPr="00F47BFA">
        <w:t>т.ч</w:t>
      </w:r>
      <w:proofErr w:type="spellEnd"/>
      <w:r w:rsidRPr="00F47BFA">
        <w:t>. детей, находящихся в трудной жизненной ситуации.</w:t>
      </w:r>
    </w:p>
    <w:p w:rsidR="00A86082" w:rsidRPr="00F47BFA" w:rsidRDefault="00A86082" w:rsidP="00A86082">
      <w:pPr>
        <w:keepNext/>
        <w:tabs>
          <w:tab w:val="left" w:pos="-115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47BFA">
        <w:t xml:space="preserve">В подпрограмме </w:t>
      </w:r>
      <w:r w:rsidRPr="00F47BFA">
        <w:rPr>
          <w:lang w:eastAsia="en-US"/>
        </w:rPr>
        <w:t xml:space="preserve">"Оказание помощи отдельным категориям граждан Рузского </w:t>
      </w:r>
      <w:r w:rsidRPr="00F47BFA">
        <w:t>городского округа" запланированы мероприятия по выплате</w:t>
      </w:r>
      <w:r w:rsidRPr="00F47BFA">
        <w:rPr>
          <w:lang w:eastAsia="en-US"/>
        </w:rPr>
        <w:t xml:space="preserve"> определённым категориям граждан субсидий на оплату жилого помещения и коммунальных услуг</w:t>
      </w:r>
      <w:r w:rsidRPr="00F47BFA">
        <w:rPr>
          <w:bCs/>
          <w:lang w:eastAsia="en-US"/>
        </w:rPr>
        <w:t>, а также</w:t>
      </w:r>
      <w:r w:rsidRPr="00F47BFA">
        <w:rPr>
          <w:lang w:eastAsia="en-US"/>
        </w:rPr>
        <w:t xml:space="preserve"> дополнительных мер социальной поддержки, гарантированных отдельным категориям населения. </w:t>
      </w:r>
    </w:p>
    <w:p w:rsidR="00A86082" w:rsidRPr="00F47BFA" w:rsidRDefault="00A86082" w:rsidP="00A86082">
      <w:pPr>
        <w:tabs>
          <w:tab w:val="num" w:pos="960"/>
        </w:tabs>
        <w:ind w:right="-172" w:firstLine="567"/>
        <w:jc w:val="both"/>
        <w:rPr>
          <w:bCs/>
          <w:lang w:eastAsia="en-US"/>
        </w:rPr>
      </w:pPr>
      <w:proofErr w:type="gramStart"/>
      <w:r w:rsidRPr="00F47BFA">
        <w:rPr>
          <w:lang w:eastAsia="en-US"/>
        </w:rPr>
        <w:t xml:space="preserve">В подпрограмме "Создание условий для оказания медицинской помощи населению в пределах полномочий на территории Рузского </w:t>
      </w:r>
      <w:r w:rsidRPr="00F47BFA">
        <w:t>городского округа</w:t>
      </w:r>
      <w:r w:rsidRPr="00F47BFA">
        <w:rPr>
          <w:lang w:eastAsia="en-US"/>
        </w:rPr>
        <w:t>" запланированы мероприятия по обеспечению полноценным питанием беременных женщин, кормящих матерей, а также детей в возрасте до трех лет, способствующие формированию здорового образа жизни и профилактике заболеваний у населения, оказанию</w:t>
      </w:r>
      <w:r w:rsidRPr="00F47BFA">
        <w:rPr>
          <w:rFonts w:eastAsia="Batang"/>
          <w:lang w:eastAsia="ar-SA"/>
        </w:rPr>
        <w:t xml:space="preserve"> медицинской помощи путем привлечения и развития кадрового потенциала в здравоохранении на территории Рузского </w:t>
      </w:r>
      <w:r w:rsidRPr="00F47BFA">
        <w:t>городского</w:t>
      </w:r>
      <w:proofErr w:type="gramEnd"/>
      <w:r w:rsidRPr="00F47BFA">
        <w:t xml:space="preserve"> округа</w:t>
      </w:r>
      <w:r w:rsidRPr="00F47BFA">
        <w:rPr>
          <w:rFonts w:eastAsia="Batang"/>
          <w:lang w:eastAsia="ar-SA"/>
        </w:rPr>
        <w:t xml:space="preserve">, предоставления земельных участков для строительства ВОП, </w:t>
      </w:r>
      <w:proofErr w:type="spellStart"/>
      <w:r w:rsidRPr="00F47BFA">
        <w:rPr>
          <w:rFonts w:eastAsia="Batang"/>
          <w:lang w:eastAsia="ar-SA"/>
        </w:rPr>
        <w:t>ФАПов</w:t>
      </w:r>
      <w:proofErr w:type="spellEnd"/>
      <w:r w:rsidRPr="00F47BFA">
        <w:rPr>
          <w:rFonts w:eastAsia="Batang"/>
          <w:lang w:eastAsia="ar-SA"/>
        </w:rPr>
        <w:t>, снижения смертности от туберкулеза и ДТП.</w:t>
      </w:r>
    </w:p>
    <w:p w:rsidR="00A86082" w:rsidRPr="00F47BFA" w:rsidRDefault="00A86082" w:rsidP="00A86082">
      <w:pPr>
        <w:tabs>
          <w:tab w:val="num" w:pos="960"/>
        </w:tabs>
        <w:ind w:right="-172" w:firstLine="567"/>
        <w:jc w:val="both"/>
        <w:rPr>
          <w:lang w:eastAsia="en-US"/>
        </w:rPr>
      </w:pPr>
      <w:r w:rsidRPr="00F47BFA">
        <w:t xml:space="preserve">                                     </w:t>
      </w:r>
    </w:p>
    <w:p w:rsidR="00A86082" w:rsidRPr="00F47BFA" w:rsidRDefault="00A86082" w:rsidP="00A86082">
      <w:pPr>
        <w:widowControl w:val="0"/>
        <w:ind w:firstLine="709"/>
        <w:jc w:val="center"/>
      </w:pPr>
      <w:r w:rsidRPr="00F47BFA">
        <w:rPr>
          <w:b/>
          <w:lang w:eastAsia="en-US"/>
        </w:rPr>
        <w:t>8.</w:t>
      </w:r>
      <w:r w:rsidRPr="00F47BFA">
        <w:rPr>
          <w:lang w:eastAsia="en-US"/>
        </w:rPr>
        <w:t xml:space="preserve"> </w:t>
      </w:r>
      <w:r w:rsidRPr="00F47BFA">
        <w:rPr>
          <w:b/>
          <w:bCs/>
          <w:lang w:eastAsia="en-US"/>
        </w:rPr>
        <w:t>Планируемые результаты реализации муниципальной программы</w:t>
      </w:r>
    </w:p>
    <w:p w:rsidR="00A86082" w:rsidRPr="00F47BFA" w:rsidRDefault="00A86082" w:rsidP="00A8608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A86082" w:rsidRPr="00F47BFA" w:rsidRDefault="00A86082" w:rsidP="00A86082">
      <w:pPr>
        <w:shd w:val="clear" w:color="auto" w:fill="FFFFFF"/>
        <w:ind w:firstLine="567"/>
        <w:jc w:val="both"/>
        <w:rPr>
          <w:lang w:eastAsia="en-US"/>
        </w:rPr>
      </w:pPr>
      <w:r w:rsidRPr="00F47BFA">
        <w:rPr>
          <w:bCs/>
          <w:iCs/>
          <w:spacing w:val="-2"/>
          <w:lang w:eastAsia="en-US"/>
        </w:rPr>
        <w:t>Реализация программных мероприятий обеспечит</w:t>
      </w:r>
      <w:r w:rsidRPr="00F47BFA">
        <w:rPr>
          <w:lang w:eastAsia="en-US"/>
        </w:rPr>
        <w:t xml:space="preserve"> социальную поддержку инвалидам, участникам Великой Отечественной войны, ветеранам боевых действий, семьям военнослужащих, погибших при выполнении служебных обязанностей, малообеспеченным гражданам, детям от 7 до 15 лет, попавшим в трудную жизненную ситуацию.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47BFA">
        <w:rPr>
          <w:lang w:eastAsia="en-US"/>
        </w:rPr>
        <w:t xml:space="preserve">Планируемые результаты реализации муниципальной программы описаны в таблице "Планируемые результаты реализации муниципальной программы  "Социальная поддержка граждан Рузского </w:t>
      </w:r>
      <w:r w:rsidRPr="00F47BFA">
        <w:t>городского округа"</w:t>
      </w:r>
      <w:r w:rsidRPr="00F47BFA">
        <w:rPr>
          <w:lang w:eastAsia="en-US"/>
        </w:rPr>
        <w:t xml:space="preserve"> на 2018 – 2022 годы".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A86082" w:rsidRPr="00F47BFA" w:rsidRDefault="00A86082" w:rsidP="00A86082">
      <w:pPr>
        <w:jc w:val="center"/>
        <w:rPr>
          <w:b/>
          <w:bCs/>
          <w:lang w:eastAsia="en-US"/>
        </w:rPr>
      </w:pPr>
      <w:r w:rsidRPr="00F47BFA">
        <w:rPr>
          <w:b/>
          <w:bCs/>
          <w:lang w:eastAsia="en-US"/>
        </w:rPr>
        <w:t>9. Обоснование объёма финансовых ресурсов, необходимых для реализации муниципальной программы</w:t>
      </w:r>
    </w:p>
    <w:p w:rsidR="00A86082" w:rsidRPr="00F47BFA" w:rsidRDefault="00A86082" w:rsidP="00A86082">
      <w:pPr>
        <w:jc w:val="both"/>
        <w:rPr>
          <w:lang w:eastAsia="en-US"/>
        </w:rPr>
      </w:pPr>
      <w:r w:rsidRPr="00F47BFA">
        <w:rPr>
          <w:lang w:eastAsia="en-US"/>
        </w:rPr>
        <w:t xml:space="preserve">     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r w:rsidRPr="00F47BFA">
        <w:rPr>
          <w:noProof/>
          <w:lang w:eastAsia="en-US"/>
        </w:rPr>
        <w:t>См. разделы подпрограмм муниципальной программы.</w:t>
      </w:r>
    </w:p>
    <w:p w:rsidR="00A86082" w:rsidRPr="00F47BFA" w:rsidRDefault="00A86082" w:rsidP="00A86082">
      <w:pPr>
        <w:autoSpaceDE w:val="0"/>
        <w:autoSpaceDN w:val="0"/>
        <w:adjustRightInd w:val="0"/>
        <w:outlineLvl w:val="1"/>
        <w:rPr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2160"/>
        <w:jc w:val="center"/>
        <w:rPr>
          <w:b/>
          <w:noProof/>
          <w:lang w:eastAsia="en-US"/>
        </w:rPr>
      </w:pPr>
      <w:r w:rsidRPr="00F47BFA">
        <w:rPr>
          <w:b/>
          <w:noProof/>
          <w:lang w:eastAsia="en-US"/>
        </w:rPr>
        <w:t>10. Перечень мероприятий муниципальной программы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noProof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r w:rsidRPr="00F47BFA">
        <w:rPr>
          <w:noProof/>
          <w:lang w:eastAsia="en-US"/>
        </w:rPr>
        <w:t>См. разделы подпрограмм муниципальной программы.</w:t>
      </w: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noProof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noProof/>
          <w:lang w:eastAsia="en-US"/>
        </w:rPr>
      </w:pPr>
      <w:r w:rsidRPr="00F47BFA">
        <w:rPr>
          <w:b/>
          <w:noProof/>
          <w:lang w:eastAsia="en-US"/>
        </w:rPr>
        <w:t>11. Описание оценки влияния изменения объёмов финансирования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noProof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r w:rsidRPr="00F47BFA">
        <w:rPr>
          <w:noProof/>
          <w:lang w:eastAsia="en-US"/>
        </w:rPr>
        <w:t>См. разделы подпрограмм муниципальной программы.</w:t>
      </w:r>
    </w:p>
    <w:p w:rsidR="00A86082" w:rsidRPr="00F47BFA" w:rsidRDefault="00A86082" w:rsidP="00A86082">
      <w:pPr>
        <w:widowControl w:val="0"/>
        <w:rPr>
          <w:b/>
          <w:bCs/>
          <w:lang w:eastAsia="en-US"/>
        </w:rPr>
      </w:pPr>
    </w:p>
    <w:p w:rsidR="00A86082" w:rsidRPr="00F47BFA" w:rsidRDefault="00A86082" w:rsidP="00A86082">
      <w:pPr>
        <w:widowControl w:val="0"/>
        <w:jc w:val="center"/>
        <w:rPr>
          <w:b/>
          <w:bCs/>
          <w:lang w:eastAsia="en-US"/>
        </w:rPr>
      </w:pPr>
      <w:r w:rsidRPr="00F47BFA">
        <w:rPr>
          <w:b/>
          <w:bCs/>
          <w:lang w:eastAsia="en-US"/>
        </w:rPr>
        <w:t xml:space="preserve">12. Порядок взаимодействия ответственных за выполнение мероприятий муниципальных подпрограмм </w:t>
      </w:r>
    </w:p>
    <w:p w:rsidR="00A86082" w:rsidRPr="00F47BFA" w:rsidRDefault="00A86082" w:rsidP="00A86082">
      <w:pPr>
        <w:widowControl w:val="0"/>
        <w:rPr>
          <w:b/>
          <w:bCs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 w:rsidRPr="00F47BFA">
        <w:rPr>
          <w:rFonts w:eastAsia="Times New Roman"/>
          <w:lang w:eastAsia="en-US"/>
        </w:rPr>
        <w:t>Контроль реализации муниципальной программы осуществляет координатор. Контроль выполнения мероприятий подпрограмм осуществляют заказчики.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proofErr w:type="gramStart"/>
      <w:r w:rsidRPr="00F47BFA">
        <w:rPr>
          <w:rFonts w:eastAsia="Times New Roman"/>
          <w:lang w:eastAsia="en-US"/>
        </w:rPr>
        <w:t xml:space="preserve">Исполнители мероприятий подпрограмм ежеквартально (до 10 числа месяца, следующего за отчётным) готовят отчёты по реализации мероприятий (в период действия  муниципальной программы) и предоставляют их заказчикам подпрограмм (отдел реализации социальных программ администрации Рузского </w:t>
      </w:r>
      <w:r w:rsidRPr="00F47BFA">
        <w:rPr>
          <w:rFonts w:eastAsia="Times New Roman"/>
        </w:rPr>
        <w:t>городского округа</w:t>
      </w:r>
      <w:r w:rsidRPr="00F47BFA">
        <w:rPr>
          <w:rFonts w:eastAsia="Times New Roman"/>
          <w:lang w:eastAsia="en-US"/>
        </w:rPr>
        <w:t xml:space="preserve">, отдел субсидий администрации Рузского </w:t>
      </w:r>
      <w:r w:rsidRPr="00F47BFA">
        <w:rPr>
          <w:rFonts w:eastAsia="Times New Roman"/>
        </w:rPr>
        <w:t>городского округа</w:t>
      </w:r>
      <w:r w:rsidRPr="00F47BFA">
        <w:rPr>
          <w:rFonts w:eastAsia="Times New Roman"/>
          <w:lang w:eastAsia="en-US"/>
        </w:rPr>
        <w:t xml:space="preserve">), согласно приложениям №9 и №11 к Порядку разработки и реализации муниципальных программ Рузского </w:t>
      </w:r>
      <w:r w:rsidRPr="00F47BFA">
        <w:rPr>
          <w:rFonts w:eastAsia="Times New Roman"/>
        </w:rPr>
        <w:t>городского округа</w:t>
      </w:r>
      <w:r w:rsidRPr="00F47BFA">
        <w:rPr>
          <w:rFonts w:eastAsia="Times New Roman"/>
          <w:lang w:eastAsia="en-US"/>
        </w:rPr>
        <w:t xml:space="preserve">, утверждённому постановлением администрации Рузского </w:t>
      </w:r>
      <w:r w:rsidRPr="00F47BFA">
        <w:rPr>
          <w:rFonts w:eastAsia="Times New Roman"/>
        </w:rPr>
        <w:t>городского</w:t>
      </w:r>
      <w:proofErr w:type="gramEnd"/>
      <w:r w:rsidRPr="00F47BFA">
        <w:rPr>
          <w:rFonts w:eastAsia="Times New Roman"/>
        </w:rPr>
        <w:t xml:space="preserve"> округа</w:t>
      </w:r>
      <w:r w:rsidRPr="00F47BFA">
        <w:rPr>
          <w:rFonts w:eastAsia="Times New Roman"/>
          <w:lang w:eastAsia="en-US"/>
        </w:rPr>
        <w:t xml:space="preserve"> от 08.11.2017 №2504 (далее – Порядок).</w:t>
      </w:r>
    </w:p>
    <w:p w:rsidR="00A86082" w:rsidRPr="00F47BFA" w:rsidRDefault="00A86082" w:rsidP="00A86082">
      <w:pPr>
        <w:widowControl w:val="0"/>
        <w:rPr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lang w:eastAsia="en-US"/>
        </w:rPr>
      </w:pPr>
      <w:r w:rsidRPr="00F47BFA">
        <w:rPr>
          <w:rFonts w:eastAsia="Times New Roman"/>
          <w:b/>
          <w:bCs/>
          <w:lang w:eastAsia="en-US"/>
        </w:rPr>
        <w:t>13. Порядок внесения изменений в муниципальную программу</w:t>
      </w:r>
    </w:p>
    <w:p w:rsidR="00A86082" w:rsidRPr="00F47BFA" w:rsidRDefault="00A86082" w:rsidP="00A86082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 w:rsidRPr="00F47BFA">
        <w:rPr>
          <w:rFonts w:eastAsia="Times New Roman"/>
        </w:rPr>
        <w:t>В соответствии с Порядком и</w:t>
      </w:r>
      <w:r w:rsidRPr="00F47BFA">
        <w:rPr>
          <w:rFonts w:eastAsia="Times New Roman"/>
          <w:lang w:eastAsia="en-US"/>
        </w:rPr>
        <w:t xml:space="preserve">зменения в муниципальную программу вносятся по мере необходимости постановлением администрации Рузского </w:t>
      </w:r>
      <w:r w:rsidRPr="00F47BFA">
        <w:rPr>
          <w:rFonts w:eastAsia="Times New Roman"/>
        </w:rPr>
        <w:t>городского округа</w:t>
      </w:r>
      <w:r w:rsidRPr="00F47BFA">
        <w:rPr>
          <w:rFonts w:eastAsia="Times New Roman"/>
          <w:lang w:eastAsia="en-US"/>
        </w:rPr>
        <w:t xml:space="preserve">.                                                                                                                                                                                                   </w:t>
      </w: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ED48BD" w:rsidRPr="00F47BFA" w:rsidTr="00ED48BD">
        <w:trPr>
          <w:trHeight w:val="416"/>
          <w:jc w:val="right"/>
        </w:trPr>
        <w:tc>
          <w:tcPr>
            <w:tcW w:w="2802" w:type="dxa"/>
            <w:shd w:val="clear" w:color="auto" w:fill="auto"/>
          </w:tcPr>
          <w:p w:rsidR="00A86082" w:rsidRPr="00F47BFA" w:rsidRDefault="00A86082" w:rsidP="00ED48BD">
            <w:pPr>
              <w:pageBreakBefore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Приложение № 1</w:t>
            </w:r>
          </w:p>
          <w:p w:rsidR="00A86082" w:rsidRPr="00F47BFA" w:rsidRDefault="00A86082" w:rsidP="00ED48BD">
            <w:pPr>
              <w:pageBreakBefore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к муниципальной программе</w:t>
            </w:r>
          </w:p>
        </w:tc>
      </w:tr>
    </w:tbl>
    <w:p w:rsidR="00A86082" w:rsidRPr="00F47BFA" w:rsidRDefault="00A86082" w:rsidP="00A86082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F47BFA">
        <w:rPr>
          <w:b/>
          <w:lang w:eastAsia="en-US"/>
        </w:rPr>
        <w:t>ПОДПРОГРАММА "ДОСТУПНАЯ СРЕДА"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A86082" w:rsidRPr="00F47BFA" w:rsidRDefault="00A86082" w:rsidP="00A86082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jc w:val="center"/>
        <w:rPr>
          <w:b/>
          <w:lang w:eastAsia="en-US"/>
        </w:rPr>
      </w:pPr>
      <w:r w:rsidRPr="00F47BFA">
        <w:rPr>
          <w:b/>
          <w:lang w:eastAsia="en-US"/>
        </w:rPr>
        <w:t>Паспорт подпрограммы "ДОСТУПНАЯ СРЕДА"</w:t>
      </w:r>
    </w:p>
    <w:p w:rsidR="00A86082" w:rsidRPr="00F47BFA" w:rsidRDefault="00A86082" w:rsidP="00A86082">
      <w:pPr>
        <w:autoSpaceDE w:val="0"/>
        <w:autoSpaceDN w:val="0"/>
        <w:adjustRightInd w:val="0"/>
        <w:ind w:left="1080"/>
        <w:jc w:val="center"/>
        <w:rPr>
          <w:b/>
          <w:lang w:eastAsia="en-US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2977"/>
        <w:gridCol w:w="1134"/>
        <w:gridCol w:w="1134"/>
        <w:gridCol w:w="1134"/>
        <w:gridCol w:w="1276"/>
        <w:gridCol w:w="992"/>
        <w:gridCol w:w="992"/>
      </w:tblGrid>
      <w:tr w:rsidR="00A86082" w:rsidRPr="00F47BFA" w:rsidTr="00430720">
        <w:trPr>
          <w:jc w:val="center"/>
        </w:trPr>
        <w:tc>
          <w:tcPr>
            <w:tcW w:w="411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623" w:type="dxa"/>
            <w:gridSpan w:val="8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 (отдел реализации социальных программ)</w:t>
            </w:r>
          </w:p>
        </w:tc>
      </w:tr>
      <w:tr w:rsidR="00A86082" w:rsidRPr="00F47BFA" w:rsidTr="00430720">
        <w:trPr>
          <w:jc w:val="center"/>
        </w:trPr>
        <w:tc>
          <w:tcPr>
            <w:tcW w:w="411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"Доступная среда"</w:t>
            </w:r>
          </w:p>
        </w:tc>
        <w:tc>
          <w:tcPr>
            <w:tcW w:w="198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Главные распорядители бюджетных средств:</w:t>
            </w:r>
          </w:p>
        </w:tc>
        <w:tc>
          <w:tcPr>
            <w:tcW w:w="2977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662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A86082" w:rsidRPr="00F47BFA" w:rsidTr="00430720">
        <w:trPr>
          <w:jc w:val="center"/>
        </w:trPr>
        <w:tc>
          <w:tcPr>
            <w:tcW w:w="411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Итого:</w:t>
            </w:r>
          </w:p>
        </w:tc>
      </w:tr>
      <w:tr w:rsidR="00A86082" w:rsidRPr="00F47BFA" w:rsidTr="00430720">
        <w:trPr>
          <w:trHeight w:val="440"/>
          <w:jc w:val="center"/>
        </w:trPr>
        <w:tc>
          <w:tcPr>
            <w:tcW w:w="411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Администрация  РГО, управление образования администрации РГО, МКУ РГО "Комитет по культуре", МКУ РГО "Комитет по физической культуре и спорту". </w:t>
            </w: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 том числе (тыс. рублей)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6145,6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25345,6</w:t>
            </w:r>
          </w:p>
        </w:tc>
      </w:tr>
      <w:tr w:rsidR="00A86082" w:rsidRPr="00F47BFA" w:rsidTr="00430720">
        <w:trPr>
          <w:jc w:val="center"/>
        </w:trPr>
        <w:tc>
          <w:tcPr>
            <w:tcW w:w="411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5755,0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24955,0</w:t>
            </w:r>
          </w:p>
        </w:tc>
      </w:tr>
      <w:tr w:rsidR="00A86082" w:rsidRPr="00F47BFA" w:rsidTr="00430720">
        <w:trPr>
          <w:jc w:val="center"/>
        </w:trPr>
        <w:tc>
          <w:tcPr>
            <w:tcW w:w="411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</w:tr>
      <w:tr w:rsidR="00A86082" w:rsidRPr="00F47BFA" w:rsidTr="00430720">
        <w:trPr>
          <w:jc w:val="center"/>
        </w:trPr>
        <w:tc>
          <w:tcPr>
            <w:tcW w:w="411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179,7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179,7</w:t>
            </w:r>
          </w:p>
        </w:tc>
      </w:tr>
      <w:tr w:rsidR="00A86082" w:rsidRPr="00F47BFA" w:rsidTr="00430720">
        <w:trPr>
          <w:trHeight w:val="335"/>
          <w:jc w:val="center"/>
        </w:trPr>
        <w:tc>
          <w:tcPr>
            <w:tcW w:w="411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A86082" w:rsidRPr="00F47BFA" w:rsidRDefault="00A86082" w:rsidP="00A86082">
      <w:pPr>
        <w:pageBreakBefore/>
        <w:widowControl w:val="0"/>
        <w:suppressAutoHyphens/>
        <w:ind w:left="1077"/>
        <w:jc w:val="center"/>
        <w:rPr>
          <w:b/>
        </w:rPr>
      </w:pPr>
      <w:r w:rsidRPr="00F47BFA">
        <w:rPr>
          <w:b/>
        </w:rPr>
        <w:lastRenderedPageBreak/>
        <w:t>2. Методика расчета показателей эффективности реализации подпрограммы "Доступная среда"</w:t>
      </w:r>
    </w:p>
    <w:p w:rsidR="00A86082" w:rsidRPr="00F47BFA" w:rsidRDefault="00A86082" w:rsidP="00A86082">
      <w:pPr>
        <w:widowControl w:val="0"/>
        <w:suppressAutoHyphens/>
        <w:ind w:firstLine="708"/>
        <w:jc w:val="both"/>
      </w:pP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r w:rsidRPr="00F47BFA">
        <w:rPr>
          <w:u w:val="single"/>
        </w:rPr>
        <w:t>Целевой показатель 1:</w:t>
      </w:r>
      <w:r w:rsidRPr="00F47BFA">
        <w:t xml:space="preserve"> "Д</w:t>
      </w:r>
      <w:r w:rsidRPr="00F47BFA">
        <w:rPr>
          <w:lang w:eastAsia="en-US"/>
        </w:rPr>
        <w:t>оля объектов социальной инфраструктуры, на которые сформированы паспорта доступности, среди общего количества объектов социальной инфраструктуры Рузского городского округа в приоритетных сферах жизнедеятельности инвалидов и других маломобильных групп населения</w:t>
      </w:r>
      <w:r w:rsidRPr="00F47BFA">
        <w:t xml:space="preserve">" рассчитывается по формуле: </w:t>
      </w:r>
    </w:p>
    <w:p w:rsidR="00A86082" w:rsidRPr="00F47BFA" w:rsidRDefault="00A86082" w:rsidP="00A86082">
      <w:pPr>
        <w:widowControl w:val="0"/>
        <w:suppressAutoHyphens/>
        <w:ind w:firstLine="567"/>
        <w:jc w:val="both"/>
      </w:pPr>
    </w:p>
    <w:p w:rsidR="00A86082" w:rsidRPr="00F47BFA" w:rsidRDefault="00266C78" w:rsidP="00A86082">
      <w:pPr>
        <w:widowControl w:val="0"/>
        <w:suppressAutoHyphens/>
        <w:ind w:left="567"/>
        <w:jc w:val="both"/>
        <w:rPr>
          <w:sz w:val="26"/>
          <w:szCs w:val="26"/>
        </w:rPr>
      </w:pPr>
      <w:r>
        <w:pict>
          <v:shape id="_x0000_i1026" type="#_x0000_t75" style="width:178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A07B55&quot;/&gt;&lt;wsp:rsid wsp:val=&quot;00054E23&quot;/&gt;&lt;wsp:rsid wsp:val=&quot;00067CC7&quot;/&gt;&lt;wsp:rsid wsp:val=&quot;00073460&quot;/&gt;&lt;wsp:rsid wsp:val=&quot;000967DB&quot;/&gt;&lt;wsp:rsid wsp:val=&quot;000B3350&quot;/&gt;&lt;wsp:rsid wsp:val=&quot;000E7771&quot;/&gt;&lt;wsp:rsid wsp:val=&quot;00104CE1&quot;/&gt;&lt;wsp:rsid wsp:val=&quot;00127D69&quot;/&gt;&lt;wsp:rsid wsp:val=&quot;00265B52&quot;/&gt;&lt;wsp:rsid wsp:val=&quot;002F51D8&quot;/&gt;&lt;wsp:rsid wsp:val=&quot;00327057&quot;/&gt;&lt;wsp:rsid wsp:val=&quot;003E4585&quot;/&gt;&lt;wsp:rsid wsp:val=&quot;003F1E2E&quot;/&gt;&lt;wsp:rsid wsp:val=&quot;00400A52&quot;/&gt;&lt;wsp:rsid wsp:val=&quot;00422F1F&quot;/&gt;&lt;wsp:rsid wsp:val=&quot;004341A6&quot;/&gt;&lt;wsp:rsid wsp:val=&quot;00461830&quot;/&gt;&lt;wsp:rsid wsp:val=&quot;004B515B&quot;/&gt;&lt;wsp:rsid wsp:val=&quot;006023D0&quot;/&gt;&lt;wsp:rsid wsp:val=&quot;006079AA&quot;/&gt;&lt;wsp:rsid wsp:val=&quot;00623056&quot;/&gt;&lt;wsp:rsid wsp:val=&quot;00693D16&quot;/&gt;&lt;wsp:rsid wsp:val=&quot;006E61B3&quot;/&gt;&lt;wsp:rsid wsp:val=&quot;00760109&quot;/&gt;&lt;wsp:rsid wsp:val=&quot;007E39D2&quot;/&gt;&lt;wsp:rsid wsp:val=&quot;007F68B7&quot;/&gt;&lt;wsp:rsid wsp:val=&quot;00802A3E&quot;/&gt;&lt;wsp:rsid wsp:val=&quot;0088412B&quot;/&gt;&lt;wsp:rsid wsp:val=&quot;008C3709&quot;/&gt;&lt;wsp:rsid wsp:val=&quot;00935BC5&quot;/&gt;&lt;wsp:rsid wsp:val=&quot;0095024D&quot;/&gt;&lt;wsp:rsid wsp:val=&quot;00965E4B&quot;/&gt;&lt;wsp:rsid wsp:val=&quot;009B4D26&quot;/&gt;&lt;wsp:rsid wsp:val=&quot;009D4A3A&quot;/&gt;&lt;wsp:rsid wsp:val=&quot;00A07B55&quot;/&gt;&lt;wsp:rsid wsp:val=&quot;00A165AE&quot;/&gt;&lt;wsp:rsid wsp:val=&quot;00A3714D&quot;/&gt;&lt;wsp:rsid wsp:val=&quot;00A86082&quot;/&gt;&lt;wsp:rsid wsp:val=&quot;00BC56C3&quot;/&gt;&lt;wsp:rsid wsp:val=&quot;00BF10C6&quot;/&gt;&lt;wsp:rsid wsp:val=&quot;00C06B03&quot;/&gt;&lt;wsp:rsid wsp:val=&quot;00C1422A&quot;/&gt;&lt;wsp:rsid wsp:val=&quot;00C32684&quot;/&gt;&lt;wsp:rsid wsp:val=&quot;00C42871&quot;/&gt;&lt;wsp:rsid wsp:val=&quot;00C461FB&quot;/&gt;&lt;wsp:rsid wsp:val=&quot;00CB429F&quot;/&gt;&lt;wsp:rsid wsp:val=&quot;00CF01AB&quot;/&gt;&lt;wsp:rsid wsp:val=&quot;00D25153&quot;/&gt;&lt;wsp:rsid wsp:val=&quot;00D87D3F&quot;/&gt;&lt;wsp:rsid wsp:val=&quot;00DB1EF0&quot;/&gt;&lt;wsp:rsid wsp:val=&quot;00E56452&quot;/&gt;&lt;wsp:rsid wsp:val=&quot;00E80CAE&quot;/&gt;&lt;wsp:rsid wsp:val=&quot;00E81A07&quot;/&gt;&lt;wsp:rsid wsp:val=&quot;00E949E3&quot;/&gt;&lt;wsp:rsid wsp:val=&quot;00EF0777&quot;/&gt;&lt;wsp:rsid wsp:val=&quot;00F2345D&quot;/&gt;&lt;wsp:rsid wsp:val=&quot;00F86EAE&quot;/&gt;&lt;/wsp:rsids&gt;&lt;/w:docPr&gt;&lt;w:body&gt;&lt;wx:sect&gt;&lt;w:p wsp:rsidR=&quot;00000000&quot; wsp:rsidRPr=&quot;0088412B&quot; wsp:rsidRDefault=&quot;0088412B&quot; wsp:rsidP=&quot;0088412B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”РѕРёРїРґ=&lt;/m:t&gt;&lt;/m:r&gt;&lt;m:f&gt;&lt;m:fPr&gt;&lt;m:ctrlPr&gt;&lt;w:rPr&gt;&lt;w:rFonts w:ascii=&quot;Cambria Math&quot; w:h-ansi=&quot;Cambria Math&quot;/&gt;&lt;wx:font wx:val=&quot;Cambria Math&quot;/&gt;&lt;w:sz w:val=&quot;26&quot;/&gt;&lt;w:sz-cs w:val=&quot;2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РєРѕРёРїРґ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ѕС‡РїРѕ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100% , РіРґРµ:&lt;/m:t&gt;&lt;/m:r&gt;&lt;/m:oMath&gt;&lt;/m:oMathPara&gt;&lt;/w:p&gt;&lt;w:sectPr wsp:rsidR=&quot;00000000&quot; wsp:rsidRPr=&quot;0088412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A86082" w:rsidRPr="00F47BFA" w:rsidRDefault="00A86082" w:rsidP="00A86082">
      <w:pPr>
        <w:widowControl w:val="0"/>
        <w:suppressAutoHyphens/>
        <w:ind w:left="709"/>
        <w:jc w:val="both"/>
      </w:pP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proofErr w:type="spellStart"/>
      <w:r w:rsidRPr="00F47BFA">
        <w:t>Доипд</w:t>
      </w:r>
      <w:proofErr w:type="spellEnd"/>
      <w:r w:rsidRPr="00F47BFA">
        <w:t xml:space="preserve"> – доля </w:t>
      </w:r>
      <w:r w:rsidRPr="00F47BFA">
        <w:rPr>
          <w:lang w:eastAsia="en-US"/>
        </w:rPr>
        <w:t>объектов социальной инфраструктуры в приоритетных сферах жизнедеятельности инвалидов и других маломобильных групп населения, на которые сформированы паспорта доступности;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F47BFA">
        <w:t>N</w:t>
      </w:r>
      <w:proofErr w:type="gramEnd"/>
      <w:r w:rsidRPr="00F47BFA">
        <w:t>коипд</w:t>
      </w:r>
      <w:proofErr w:type="spellEnd"/>
      <w:r w:rsidRPr="00F47BFA">
        <w:t xml:space="preserve"> - количество </w:t>
      </w:r>
      <w:r w:rsidRPr="00F47BFA">
        <w:rPr>
          <w:lang w:eastAsia="en-US"/>
        </w:rPr>
        <w:t>объектов социальной инфраструктуры в приоритетных сферах жизнедеятельности инвалидов и других маломобильных групп населения, на которые сформированы паспорта доступности</w:t>
      </w:r>
      <w:r w:rsidRPr="00F47BFA">
        <w:t>;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F47BFA">
        <w:t>N</w:t>
      </w:r>
      <w:proofErr w:type="gramEnd"/>
      <w:r w:rsidRPr="00F47BFA">
        <w:t>очпо</w:t>
      </w:r>
      <w:proofErr w:type="spellEnd"/>
      <w:r w:rsidRPr="00F47BFA">
        <w:t xml:space="preserve"> - общая численность </w:t>
      </w:r>
      <w:r w:rsidRPr="00F47BFA">
        <w:rPr>
          <w:lang w:eastAsia="en-US"/>
        </w:rPr>
        <w:t>объектов социальной инфраструктуры в приоритетных сферах жизнедеятельности инвалидов и других маломобильных групп населения</w:t>
      </w:r>
      <w:r w:rsidRPr="00F47BFA">
        <w:t>.</w:t>
      </w: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r w:rsidRPr="00F47BFA">
        <w:t>Единица измерения – процент, %.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F47BFA">
        <w:t xml:space="preserve">Источником для расчета данного показателя является информация Рузского </w:t>
      </w:r>
      <w:proofErr w:type="gramStart"/>
      <w:r w:rsidRPr="00F47BFA">
        <w:t>управления социальной защиты населения Министерства социального развития Московской области</w:t>
      </w:r>
      <w:proofErr w:type="gramEnd"/>
      <w:r w:rsidRPr="00F47BFA">
        <w:t>.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r w:rsidRPr="00F47BFA">
        <w:rPr>
          <w:u w:val="single"/>
        </w:rPr>
        <w:t>Показатель государственной программы 2:</w:t>
      </w:r>
      <w:r w:rsidRPr="00F47BFA">
        <w:t xml:space="preserve"> "Доля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</w:r>
      <w:r w:rsidRPr="00F47BFA">
        <w:rPr>
          <w:lang w:eastAsia="en-US"/>
        </w:rPr>
        <w:t>, расположенных на территории Рузского городского округа"</w:t>
      </w:r>
      <w:r w:rsidRPr="00F47BFA">
        <w:t xml:space="preserve"> рассчитывается по формуле:</w:t>
      </w: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r w:rsidRPr="00F47BFA">
        <w:t xml:space="preserve"> </w:t>
      </w:r>
    </w:p>
    <w:p w:rsidR="00A86082" w:rsidRPr="00F47BFA" w:rsidRDefault="00266C78" w:rsidP="00A86082">
      <w:pPr>
        <w:widowControl w:val="0"/>
        <w:suppressAutoHyphens/>
        <w:ind w:left="709"/>
        <w:jc w:val="both"/>
        <w:rPr>
          <w:sz w:val="26"/>
          <w:szCs w:val="26"/>
        </w:rPr>
      </w:pPr>
      <w:r>
        <w:pict>
          <v:shape id="_x0000_i1027" type="#_x0000_t75" style="width:149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A07B55&quot;/&gt;&lt;wsp:rsid wsp:val=&quot;00054E23&quot;/&gt;&lt;wsp:rsid wsp:val=&quot;00067CC7&quot;/&gt;&lt;wsp:rsid wsp:val=&quot;00073460&quot;/&gt;&lt;wsp:rsid wsp:val=&quot;000967DB&quot;/&gt;&lt;wsp:rsid wsp:val=&quot;000B3350&quot;/&gt;&lt;wsp:rsid wsp:val=&quot;000E7771&quot;/&gt;&lt;wsp:rsid wsp:val=&quot;00104CE1&quot;/&gt;&lt;wsp:rsid wsp:val=&quot;00127D69&quot;/&gt;&lt;wsp:rsid wsp:val=&quot;00265B52&quot;/&gt;&lt;wsp:rsid wsp:val=&quot;002F51D8&quot;/&gt;&lt;wsp:rsid wsp:val=&quot;00327057&quot;/&gt;&lt;wsp:rsid wsp:val=&quot;003E4585&quot;/&gt;&lt;wsp:rsid wsp:val=&quot;003F1E2E&quot;/&gt;&lt;wsp:rsid wsp:val=&quot;00400A52&quot;/&gt;&lt;wsp:rsid wsp:val=&quot;00422F1F&quot;/&gt;&lt;wsp:rsid wsp:val=&quot;004341A6&quot;/&gt;&lt;wsp:rsid wsp:val=&quot;00461830&quot;/&gt;&lt;wsp:rsid wsp:val=&quot;004B515B&quot;/&gt;&lt;wsp:rsid wsp:val=&quot;006023D0&quot;/&gt;&lt;wsp:rsid wsp:val=&quot;006079AA&quot;/&gt;&lt;wsp:rsid wsp:val=&quot;00623056&quot;/&gt;&lt;wsp:rsid wsp:val=&quot;00693D16&quot;/&gt;&lt;wsp:rsid wsp:val=&quot;006E61B3&quot;/&gt;&lt;wsp:rsid wsp:val=&quot;00760109&quot;/&gt;&lt;wsp:rsid wsp:val=&quot;007E39D2&quot;/&gt;&lt;wsp:rsid wsp:val=&quot;007F68B7&quot;/&gt;&lt;wsp:rsid wsp:val=&quot;00802A3E&quot;/&gt;&lt;wsp:rsid wsp:val=&quot;008C3709&quot;/&gt;&lt;wsp:rsid wsp:val=&quot;00935BC5&quot;/&gt;&lt;wsp:rsid wsp:val=&quot;0095024D&quot;/&gt;&lt;wsp:rsid wsp:val=&quot;00965E4B&quot;/&gt;&lt;wsp:rsid wsp:val=&quot;009B4D26&quot;/&gt;&lt;wsp:rsid wsp:val=&quot;009D4A3A&quot;/&gt;&lt;wsp:rsid wsp:val=&quot;00A07B55&quot;/&gt;&lt;wsp:rsid wsp:val=&quot;00A165AE&quot;/&gt;&lt;wsp:rsid wsp:val=&quot;00A3714D&quot;/&gt;&lt;wsp:rsid wsp:val=&quot;00A54FF0&quot;/&gt;&lt;wsp:rsid wsp:val=&quot;00A86082&quot;/&gt;&lt;wsp:rsid wsp:val=&quot;00BC56C3&quot;/&gt;&lt;wsp:rsid wsp:val=&quot;00BF10C6&quot;/&gt;&lt;wsp:rsid wsp:val=&quot;00C06B03&quot;/&gt;&lt;wsp:rsid wsp:val=&quot;00C1422A&quot;/&gt;&lt;wsp:rsid wsp:val=&quot;00C32684&quot;/&gt;&lt;wsp:rsid wsp:val=&quot;00C42871&quot;/&gt;&lt;wsp:rsid wsp:val=&quot;00C461FB&quot;/&gt;&lt;wsp:rsid wsp:val=&quot;00CB429F&quot;/&gt;&lt;wsp:rsid wsp:val=&quot;00CF01AB&quot;/&gt;&lt;wsp:rsid wsp:val=&quot;00D25153&quot;/&gt;&lt;wsp:rsid wsp:val=&quot;00D87D3F&quot;/&gt;&lt;wsp:rsid wsp:val=&quot;00DB1EF0&quot;/&gt;&lt;wsp:rsid wsp:val=&quot;00E56452&quot;/&gt;&lt;wsp:rsid wsp:val=&quot;00E80CAE&quot;/&gt;&lt;wsp:rsid wsp:val=&quot;00E81A07&quot;/&gt;&lt;wsp:rsid wsp:val=&quot;00E949E3&quot;/&gt;&lt;wsp:rsid wsp:val=&quot;00EF0777&quot;/&gt;&lt;wsp:rsid wsp:val=&quot;00F2345D&quot;/&gt;&lt;wsp:rsid wsp:val=&quot;00F86EAE&quot;/&gt;&lt;/wsp:rsids&gt;&lt;/w:docPr&gt;&lt;w:body&gt;&lt;wx:sect&gt;&lt;w:p wsp:rsidR=&quot;00000000&quot; wsp:rsidRPr=&quot;00A54FF0&quot; wsp:rsidRDefault=&quot;00A54FF0&quot; wsp:rsidP=&quot;00A54FF0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”РґРѕ=&lt;/m:t&gt;&lt;/m:r&gt;&lt;m:f&gt;&lt;m:fPr&gt;&lt;m:ctrlPr&gt;&lt;w:rPr&gt;&lt;w:rFonts w:ascii=&quot;Cambria Math&quot; w:h-ansi=&quot;Cambria Math&quot;/&gt;&lt;wx:font wx:val=&quot;Cambria Math&quot;/&gt;&lt;w:sz w:val=&quot;26&quot;/&gt;&lt;w:sz-cs w:val=&quot;2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РёРїРѕ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ѕРєРѕ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100% , РіРґРµ:&lt;/m:t&gt;&lt;/m:r&gt;&lt;/m:oMath&gt;&lt;/m:oMathPara&gt;&lt;/w:p&gt;&lt;w:sectPr wsp:rsidR=&quot;00000000&quot; wsp:rsidRPr=&quot;00A54FF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A86082" w:rsidRPr="00F47BFA" w:rsidRDefault="00A86082" w:rsidP="00A86082">
      <w:pPr>
        <w:widowControl w:val="0"/>
        <w:suppressAutoHyphens/>
        <w:ind w:firstLine="567"/>
        <w:jc w:val="both"/>
      </w:pP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r w:rsidRPr="00F47BFA">
        <w:t>Где:</w:t>
      </w: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proofErr w:type="spellStart"/>
      <w:r w:rsidRPr="00F47BFA">
        <w:t>Ддо</w:t>
      </w:r>
      <w:proofErr w:type="spellEnd"/>
      <w:r w:rsidRPr="00F47BFA">
        <w:t xml:space="preserve"> – доля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 объектов в муниципальном образовании;</w:t>
      </w: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proofErr w:type="spellStart"/>
      <w:proofErr w:type="gramStart"/>
      <w:r w:rsidRPr="00F47BFA">
        <w:t>N</w:t>
      </w:r>
      <w:proofErr w:type="gramEnd"/>
      <w:r w:rsidRPr="00F47BFA">
        <w:t>ипо</w:t>
      </w:r>
      <w:proofErr w:type="spellEnd"/>
      <w:r w:rsidRPr="00F47BFA">
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</w: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proofErr w:type="spellStart"/>
      <w:proofErr w:type="gramStart"/>
      <w:r w:rsidRPr="00F47BFA">
        <w:t>N</w:t>
      </w:r>
      <w:proofErr w:type="gramEnd"/>
      <w:r w:rsidRPr="00F47BFA">
        <w:t>око</w:t>
      </w:r>
      <w:proofErr w:type="spellEnd"/>
      <w:r w:rsidRPr="00F47BFA">
        <w:t xml:space="preserve"> – общее количество приоритетных объектов в муниципальном образовании.</w:t>
      </w: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r w:rsidRPr="00F47BFA">
        <w:t>Единица измерения – процент, %.</w:t>
      </w:r>
    </w:p>
    <w:p w:rsidR="00A86082" w:rsidRPr="00F47BFA" w:rsidRDefault="00A86082" w:rsidP="00A86082">
      <w:pPr>
        <w:widowControl w:val="0"/>
        <w:suppressAutoHyphens/>
        <w:ind w:firstLine="567"/>
        <w:jc w:val="both"/>
      </w:pPr>
      <w:r w:rsidRPr="00F47BFA">
        <w:t>Источниками для расчета показателя являются сведения, полученные по результатам проведенной паспортизации приоритетных объектов и услуг в приоритетных сферах жизнедеятельности инвалидов и других маломобильных граждан.</w:t>
      </w:r>
    </w:p>
    <w:p w:rsidR="00A86082" w:rsidRPr="00F47BFA" w:rsidRDefault="00A86082" w:rsidP="00A86082">
      <w:pPr>
        <w:pageBreakBefore/>
        <w:autoSpaceDE w:val="0"/>
        <w:autoSpaceDN w:val="0"/>
        <w:adjustRightInd w:val="0"/>
        <w:ind w:left="709"/>
        <w:jc w:val="center"/>
        <w:rPr>
          <w:b/>
          <w:lang w:eastAsia="en-US"/>
        </w:rPr>
      </w:pPr>
      <w:r w:rsidRPr="00F47BFA">
        <w:rPr>
          <w:b/>
          <w:lang w:eastAsia="en-US"/>
        </w:rPr>
        <w:lastRenderedPageBreak/>
        <w:t>3. Перечень мероприятий подпрограммы "Доступная среда"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sz w:val="21"/>
          <w:szCs w:val="21"/>
          <w:lang w:eastAsia="en-US"/>
        </w:rPr>
      </w:pPr>
      <w:r w:rsidRPr="00F47BFA">
        <w:rPr>
          <w:sz w:val="21"/>
          <w:szCs w:val="21"/>
          <w:lang w:eastAsia="en-US"/>
        </w:rPr>
        <w:t>______________________________________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1276"/>
        <w:gridCol w:w="1417"/>
        <w:gridCol w:w="993"/>
        <w:gridCol w:w="1215"/>
        <w:gridCol w:w="1134"/>
        <w:gridCol w:w="1134"/>
        <w:gridCol w:w="1134"/>
        <w:gridCol w:w="1053"/>
        <w:gridCol w:w="1559"/>
        <w:gridCol w:w="1417"/>
      </w:tblGrid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Сроки исполне</w:t>
            </w:r>
            <w:r w:rsidRPr="00F47BFA">
              <w:rPr>
                <w:sz w:val="20"/>
                <w:szCs w:val="20"/>
                <w:lang w:eastAsia="en-US"/>
              </w:rPr>
              <w:softHyphen/>
              <w:t>ния ме</w:t>
            </w:r>
            <w:r w:rsidRPr="00F47BFA">
              <w:rPr>
                <w:sz w:val="20"/>
                <w:szCs w:val="20"/>
                <w:lang w:eastAsia="en-US"/>
              </w:rPr>
              <w:softHyphen/>
              <w:t>роприя</w:t>
            </w:r>
            <w:r w:rsidRPr="00F47BFA">
              <w:rPr>
                <w:sz w:val="20"/>
                <w:szCs w:val="20"/>
                <w:lang w:eastAsia="en-US"/>
              </w:rPr>
              <w:softHyphen/>
              <w:t>тий</w:t>
            </w:r>
          </w:p>
        </w:tc>
        <w:tc>
          <w:tcPr>
            <w:tcW w:w="127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</w:t>
            </w:r>
            <w:r w:rsidRPr="00F47BFA">
              <w:rPr>
                <w:sz w:val="20"/>
                <w:szCs w:val="20"/>
                <w:lang w:eastAsia="en-US"/>
              </w:rPr>
              <w:softHyphen/>
              <w:t>нансирования</w:t>
            </w:r>
          </w:p>
        </w:tc>
        <w:tc>
          <w:tcPr>
            <w:tcW w:w="1417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Объем финансирования мероприятия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году, предшествующему году начала реализации программы 2017 году (тыс. руб.) </w:t>
            </w:r>
          </w:p>
        </w:tc>
        <w:tc>
          <w:tcPr>
            <w:tcW w:w="99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47BFA">
              <w:rPr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Результаты выполнения мероприятий подпрограммы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2022год</w:t>
            </w: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trHeight w:val="3797"/>
        </w:trPr>
        <w:tc>
          <w:tcPr>
            <w:tcW w:w="70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1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на территории Рузского городского округа.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1.1</w:t>
            </w:r>
            <w:r w:rsidRPr="00F47BFA">
              <w:rPr>
                <w:sz w:val="20"/>
                <w:szCs w:val="20"/>
                <w:lang w:eastAsia="en-US"/>
              </w:rPr>
              <w:t xml:space="preserve"> Совершенствование нормативной правовой базы.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ind w:right="-108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Структурные подразделения администрации РГО (инициаторы проектов), отдел правового обеспечения администрации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РГО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Принятие нормативных правовых актов по обеспечению доступной среды</w:t>
            </w:r>
          </w:p>
        </w:tc>
      </w:tr>
      <w:tr w:rsidR="00A86082" w:rsidRPr="00F47BFA" w:rsidTr="00430720">
        <w:tc>
          <w:tcPr>
            <w:tcW w:w="709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1.2</w:t>
            </w:r>
            <w:r w:rsidRPr="00F47BFA">
              <w:rPr>
                <w:sz w:val="20"/>
                <w:szCs w:val="20"/>
                <w:lang w:eastAsia="en-US"/>
              </w:rPr>
              <w:t xml:space="preserve"> Участие в формировании карты доступности Московской области.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sz w:val="20"/>
                <w:szCs w:val="20"/>
                <w:lang w:eastAsia="en-US"/>
              </w:rPr>
              <w:t>Рузское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управление социальной защиты населения Министерства социального развития МО, структурные подразделения администрации РГО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Интерактивная карта доступности объектов РГО на сайте Министерства социального развития МО</w:t>
            </w:r>
          </w:p>
        </w:tc>
      </w:tr>
      <w:tr w:rsidR="00A86082" w:rsidRPr="00F47BFA" w:rsidTr="00430720">
        <w:trPr>
          <w:trHeight w:val="2589"/>
        </w:trPr>
        <w:tc>
          <w:tcPr>
            <w:tcW w:w="709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1.3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Изучение социальных потребностей инвалидов, в том числе семей, имеющих детей-инвалидов, анализ полученных ре</w:t>
            </w:r>
            <w:r w:rsidRPr="00F47BFA">
              <w:rPr>
                <w:sz w:val="20"/>
                <w:szCs w:val="20"/>
                <w:lang w:eastAsia="en-US"/>
              </w:rPr>
              <w:softHyphen/>
              <w:t>зультатов.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sz w:val="20"/>
                <w:szCs w:val="20"/>
                <w:lang w:eastAsia="en-US"/>
              </w:rPr>
              <w:t>Рузское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управление социальной защиты населения Министерства социального развития МО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Выявление социальных потребностей инвалидов, в том числе семей, имею</w:t>
            </w:r>
            <w:r w:rsidRPr="00F47BFA">
              <w:rPr>
                <w:sz w:val="20"/>
                <w:szCs w:val="20"/>
                <w:lang w:eastAsia="en-US"/>
              </w:rPr>
              <w:softHyphen/>
              <w:t>щих детей-инвалидов и организация  соответству</w:t>
            </w:r>
            <w:r w:rsidRPr="00F47BFA">
              <w:rPr>
                <w:sz w:val="20"/>
                <w:szCs w:val="20"/>
                <w:lang w:eastAsia="en-US"/>
              </w:rPr>
              <w:softHyphen/>
              <w:t>ющей помощи</w:t>
            </w:r>
          </w:p>
        </w:tc>
      </w:tr>
      <w:tr w:rsidR="00A86082" w:rsidRPr="00F47BFA" w:rsidTr="00430720">
        <w:trPr>
          <w:trHeight w:val="454"/>
        </w:trPr>
        <w:tc>
          <w:tcPr>
            <w:tcW w:w="709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8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1.4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деятельности Координационного совета по делам инвалидов при администрации Рузского городского округа.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ind w:right="-108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Заместитель Главы админи</w:t>
            </w:r>
            <w:r w:rsidRPr="00F47BFA">
              <w:rPr>
                <w:sz w:val="20"/>
                <w:szCs w:val="20"/>
                <w:lang w:eastAsia="en-US"/>
              </w:rPr>
              <w:softHyphen/>
              <w:t>страции РГО (по социальным вопросам), члены Коорди</w:t>
            </w:r>
            <w:r w:rsidRPr="00F47BFA">
              <w:rPr>
                <w:sz w:val="20"/>
                <w:szCs w:val="20"/>
                <w:lang w:eastAsia="en-US"/>
              </w:rPr>
              <w:softHyphen/>
              <w:t>национного совета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Принятие ре</w:t>
            </w:r>
            <w:r w:rsidRPr="00F47BFA">
              <w:rPr>
                <w:sz w:val="20"/>
                <w:szCs w:val="20"/>
                <w:lang w:eastAsia="en-US"/>
              </w:rPr>
              <w:softHyphen/>
              <w:t>шений и проведение соответствующей работы по итогам заседаний.</w:t>
            </w: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2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Повышение уровня доступности приоритетных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объектов и услуг в приоритетных сферах жизнедеятельности инвалидов и других маломобильных групп населения в Рузском городском округе.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3344,6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25345,6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6145,6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97"/>
        </w:trPr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Средства бюджета Рузского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ind w:right="-192" w:hanging="108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3344,6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24955,0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5755,0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179,7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179,7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414"/>
        </w:trPr>
        <w:tc>
          <w:tcPr>
            <w:tcW w:w="70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2.1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Формирование сети общеобразовательных организаций, в которых созданы условия для инклюзивного образования детей-инвалидов. 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Управление образования администрации РГО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ind w:right="-108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Оснащение оборудованием  образовательных организаций для беспрепятствен</w:t>
            </w:r>
            <w:r w:rsidRPr="00F47BFA">
              <w:rPr>
                <w:sz w:val="20"/>
                <w:szCs w:val="20"/>
                <w:lang w:eastAsia="en-US"/>
              </w:rPr>
              <w:softHyphen/>
              <w:t xml:space="preserve">ного доступа инвалидов и других маломобильных групп 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ind w:right="-192" w:hanging="108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2.1.1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Оснащение специальным, в том числе учебным, реабилитационным оборудованием для организации коррекционной работы и обучения детей-инвалидов.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Управление образования администрации РГО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ind w:right="-108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Оснащение оборудованием образовательных организаций для беспрепятственного доступа инвалидов и других маломобильных групп 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2.1.2.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2.1.2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в муниципальных общеобразовательных организациях условий для инклюзивного образования детей-инвалидов, предусматривающих универсальную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безбарьерную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среду.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ind w:right="-5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Управление образования администрации РГО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в муниципальных общеобразовательных организациях условий для инклюзивного образования детей-инвалидов, предусматривающих универсальную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безбарьерную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среду</w:t>
            </w:r>
          </w:p>
        </w:tc>
      </w:tr>
      <w:tr w:rsidR="00A86082" w:rsidRPr="00F47BFA" w:rsidTr="00430720">
        <w:trPr>
          <w:trHeight w:hRule="exact" w:val="1247"/>
        </w:trPr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ind w:right="-192" w:hanging="108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248"/>
        </w:trPr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2.2</w:t>
            </w:r>
          </w:p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муниципальных учреждениях культуры и дополнительного образования детей.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6890,6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1690,6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МКУ РГО "Комитет по культуре"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ind w:right="-108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Установка оборудования в учреждениях культуры для беспрепятственного доступа инвалидов и других маломобильных групп</w:t>
            </w:r>
          </w:p>
        </w:tc>
      </w:tr>
      <w:tr w:rsidR="00A86082" w:rsidRPr="00F47BFA" w:rsidTr="00430720">
        <w:trPr>
          <w:trHeight w:hRule="exact" w:val="1247"/>
        </w:trPr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176,7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176,7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2.3</w:t>
            </w:r>
          </w:p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муниципальных учреждениях физической культуры и спорта.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МКУ РГО "Комитет по физической культуре и спорту"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ind w:right="-108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Установка оборудования в учреждениях физической культуры для беспрепятственного доступа инвалидов и других маломобильных групп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2.4</w:t>
            </w:r>
          </w:p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здании администрации Рузского городского округа и на прилегающей к зданию территории.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509,0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Управление делами администрации РГО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Обеспечение доступной среды  для инвалидов и других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маломобиль-ных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групп населения в здании </w:t>
            </w:r>
            <w:proofErr w:type="spellStart"/>
            <w:proofErr w:type="gramStart"/>
            <w:r w:rsidRPr="00F47BFA">
              <w:rPr>
                <w:sz w:val="20"/>
                <w:szCs w:val="20"/>
                <w:lang w:eastAsia="en-US"/>
              </w:rPr>
              <w:t>администра-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ции</w:t>
            </w:r>
            <w:proofErr w:type="spellEnd"/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РГО и на прилегающей  территории 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509,0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2.5</w:t>
            </w:r>
          </w:p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помещении Рузской общественной организации инвалидов ВОИ.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Отдел социальных коммуникаций и территориальной политики РГО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ind w:right="-108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Установка оборудования в помещении Рузского общества инвалидов для беспрепятственного доступа инвалидов.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2.6</w:t>
            </w:r>
          </w:p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МКУ "МФЦ РГО".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397,0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МКУ "МФЦ РГО".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Обеспечение доступной среды для инвалидов и других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маломобиль-ных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групп населения в МКУ "МФЦ РГО"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397,0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709"/>
        </w:trPr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2.7.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spacing w:after="200"/>
              <w:contextualSpacing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2.7.</w:t>
            </w:r>
          </w:p>
          <w:p w:rsidR="00A86082" w:rsidRPr="00F47BFA" w:rsidRDefault="00A86082" w:rsidP="00A86082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Оснащение специальным оборудованием для беспрепятственного доступа инвалидов и маломобильных групп населения на избирательные участки.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 РГО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Обеспечение доступной среды для инвалидов и других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маломобиль-ных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групп населения на избирательных участках РГО.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017"/>
        </w:trPr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3</w:t>
            </w:r>
            <w:r w:rsidRPr="00F47BFA">
              <w:rPr>
                <w:sz w:val="20"/>
                <w:szCs w:val="20"/>
                <w:lang w:eastAsia="en-US"/>
              </w:rPr>
              <w:t xml:space="preserve"> Совершенствование системы социальной интеграции инвалидов в обществе.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630,2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630,2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3.1</w:t>
            </w:r>
          </w:p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Развитие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информационно-библиотечных услуг, формирование специализированных фондов литературы на различных носителях для инвалидов.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МКУ РГО "Комитет по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культуре"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Поставка в библиотеки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литературы на различных носителях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3.2</w:t>
            </w:r>
          </w:p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Создание материально-технической базы для занятий физической культурой инвалидов и маломобильных групп населения.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МКУ РГО "Комитет по физической культуре и спорту"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Участие спортсменов - инвалидов в областных соревнованиях 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3.3</w:t>
            </w:r>
          </w:p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участия    спортсменов-инвалидов в областных соревнованиях.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МКУ РГО "Комитет по физической культуре и спорту"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Проведение мероприятий (не менее 4 ежегодно)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hRule="exact" w:val="1247"/>
        </w:trPr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3.4</w:t>
            </w:r>
          </w:p>
          <w:p w:rsidR="00A86082" w:rsidRPr="00F47BFA" w:rsidRDefault="00A86082" w:rsidP="00A86082">
            <w:pPr>
              <w:spacing w:after="200"/>
              <w:ind w:right="-62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Проведение  физкультурно-оздоровительных</w:t>
            </w:r>
            <w:r w:rsidRPr="00F47BFA">
              <w:rPr>
                <w:sz w:val="20"/>
                <w:szCs w:val="20"/>
                <w:lang w:eastAsia="en-US"/>
              </w:rPr>
              <w:br/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и спортивных мероприятий с инвалидами. 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МКУ РГО "Комитет по физической культуре и спорту"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Проведение мероприятий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(не менее 6 ежегодно)</w:t>
            </w: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184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3.5</w:t>
            </w:r>
          </w:p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Организация и проведение мероприятий, посвященных Международному дню инвалидов.</w:t>
            </w:r>
          </w:p>
        </w:tc>
        <w:tc>
          <w:tcPr>
            <w:tcW w:w="99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г.-2022 г.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70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МКУ РГО "Комитет по культуре"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Проведение мероприятия</w:t>
            </w:r>
          </w:p>
        </w:tc>
      </w:tr>
      <w:tr w:rsidR="00A86082" w:rsidRPr="00F47BFA" w:rsidTr="00430720">
        <w:tc>
          <w:tcPr>
            <w:tcW w:w="3544" w:type="dxa"/>
            <w:gridSpan w:val="3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3974,8</w:t>
            </w:r>
          </w:p>
        </w:tc>
        <w:tc>
          <w:tcPr>
            <w:tcW w:w="99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25945,6</w:t>
            </w:r>
          </w:p>
        </w:tc>
        <w:tc>
          <w:tcPr>
            <w:tcW w:w="121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6145,6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3544" w:type="dxa"/>
            <w:gridSpan w:val="3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3974,8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24955,0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5755,0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3544" w:type="dxa"/>
            <w:gridSpan w:val="3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179,7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179,7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3544" w:type="dxa"/>
            <w:gridSpan w:val="3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5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86082" w:rsidRPr="00F47BFA" w:rsidRDefault="00A86082" w:rsidP="00A86082">
      <w:pPr>
        <w:rPr>
          <w:b/>
          <w:sz w:val="20"/>
          <w:szCs w:val="20"/>
        </w:rPr>
      </w:pPr>
    </w:p>
    <w:p w:rsidR="00A86082" w:rsidRPr="00F47BFA" w:rsidRDefault="00A86082" w:rsidP="00A86082">
      <w:pPr>
        <w:pageBreakBefore/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357" w:hanging="357"/>
        <w:jc w:val="center"/>
        <w:rPr>
          <w:rFonts w:eastAsia="Times New Roman"/>
          <w:b/>
        </w:rPr>
      </w:pPr>
      <w:r w:rsidRPr="00F47BFA">
        <w:rPr>
          <w:rFonts w:eastAsia="Times New Roman"/>
          <w:b/>
        </w:rPr>
        <w:lastRenderedPageBreak/>
        <w:t>Адресный перечень объектов Рузского городского округа, на которых предусмотрены работы по реконструкции (развитию доступной среды)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1778"/>
        <w:jc w:val="center"/>
        <w:rPr>
          <w:rFonts w:eastAsia="Times New Roman"/>
          <w:b/>
        </w:rPr>
      </w:pPr>
    </w:p>
    <w:p w:rsidR="00A86082" w:rsidRPr="00F47BFA" w:rsidRDefault="00A86082" w:rsidP="00A86082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</w:rPr>
      </w:pPr>
      <w:r w:rsidRPr="00F47BFA">
        <w:rPr>
          <w:rFonts w:eastAsia="Times New Roman"/>
          <w:b/>
        </w:rPr>
        <w:t xml:space="preserve">Адресный перечень объектов Рузского городского округа, финансирование которых предусмотрено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1800"/>
        <w:jc w:val="center"/>
        <w:rPr>
          <w:rFonts w:eastAsia="Times New Roman"/>
          <w:b/>
        </w:rPr>
      </w:pPr>
      <w:r w:rsidRPr="00F47BFA">
        <w:rPr>
          <w:rFonts w:eastAsia="Times New Roman"/>
          <w:b/>
        </w:rPr>
        <w:t xml:space="preserve">мероприятием 2.1. подпрограммы "Доступная среда"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1800"/>
        <w:jc w:val="center"/>
        <w:rPr>
          <w:rFonts w:eastAsia="Times New Roman"/>
        </w:rPr>
      </w:pPr>
    </w:p>
    <w:p w:rsidR="00A86082" w:rsidRPr="00F47BFA" w:rsidRDefault="00A86082" w:rsidP="00A8608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F47BFA">
        <w:rPr>
          <w:rFonts w:eastAsia="Times New Roman"/>
        </w:rPr>
        <w:t>Муниципальный заказчик: администрация Рузского городского округа (отдел реализации социальных программ)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F47BFA">
        <w:rPr>
          <w:rFonts w:eastAsia="Times New Roman"/>
        </w:rPr>
        <w:t>Ответственный</w:t>
      </w:r>
      <w:proofErr w:type="gramEnd"/>
      <w:r w:rsidRPr="00F47BFA">
        <w:rPr>
          <w:rFonts w:eastAsia="Times New Roman"/>
        </w:rPr>
        <w:t xml:space="preserve"> за выполнение мероприятия: управление образования администрации Рузского городского округа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1778"/>
        <w:gridCol w:w="1296"/>
        <w:gridCol w:w="1457"/>
        <w:gridCol w:w="1134"/>
        <w:gridCol w:w="2605"/>
        <w:gridCol w:w="1109"/>
        <w:gridCol w:w="970"/>
        <w:gridCol w:w="970"/>
        <w:gridCol w:w="970"/>
        <w:gridCol w:w="937"/>
        <w:gridCol w:w="867"/>
      </w:tblGrid>
      <w:tr w:rsidR="00A86082" w:rsidRPr="00F47BFA" w:rsidTr="00430720">
        <w:trPr>
          <w:trHeight w:val="214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Адрес объекта (Наименование объекта)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Период строительства/реконструкции/капитального ремонта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Предельная стоимость объекта, тыс. рублей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Профинансировано на 01.01.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2017 г., тыс. рублей</w:t>
            </w:r>
          </w:p>
        </w:tc>
        <w:tc>
          <w:tcPr>
            <w:tcW w:w="267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967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Финансирование, тыс. рублей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2018 год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2022 год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2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trHeight w:hRule="exact" w:val="625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МАОО "СОШ №3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г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узы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МБОУ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Колюбакинская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СОШ"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hRule="exact" w:val="625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МБОУ "Тучковская СОШ №1"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hRule="exact" w:val="625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МБОУ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Нововолковская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ООШ"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2019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hRule="exact" w:val="625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МБОУ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Кожинская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СОШ"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МБОУ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Беляногорская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СОШ"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hRule="exact" w:val="625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МБОУ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Лидинская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ООШ"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hRule="exact" w:val="625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МБОУ "Тучковская специальная (коррекционная) общеобразовательная школа-интернат VIII вида"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hRule="exact" w:val="147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650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МБОУ "Тучковская СОШ №2"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hRule="exact" w:val="625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МАДОУ "Детский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сад №40"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2021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hRule="exact" w:val="625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МБДОУ "Детский сад №19"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МБДОУ "Детский сад № 29"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МБОУ "Тучковская СОШ №4"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МБДОУ "Детский сад №26"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</w:tr>
      <w:tr w:rsidR="00A86082" w:rsidRPr="00F47BFA" w:rsidTr="00430720">
        <w:trPr>
          <w:trHeight w:hRule="exact" w:val="624"/>
          <w:jc w:val="center"/>
        </w:trPr>
        <w:tc>
          <w:tcPr>
            <w:tcW w:w="6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824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МБДОУ "Детский сад №33"</w:t>
            </w:r>
          </w:p>
        </w:tc>
        <w:tc>
          <w:tcPr>
            <w:tcW w:w="1329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49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6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</w:tr>
      <w:tr w:rsidR="00A86082" w:rsidRPr="00F47BFA" w:rsidTr="00430720">
        <w:trPr>
          <w:trHeight w:val="214"/>
          <w:jc w:val="center"/>
        </w:trPr>
        <w:tc>
          <w:tcPr>
            <w:tcW w:w="6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</w:t>
            </w:r>
          </w:p>
        </w:tc>
      </w:tr>
      <w:tr w:rsidR="00A86082" w:rsidRPr="00F47BFA" w:rsidTr="00430720">
        <w:trPr>
          <w:trHeight w:hRule="exact" w:val="680"/>
          <w:jc w:val="center"/>
        </w:trPr>
        <w:tc>
          <w:tcPr>
            <w:tcW w:w="2489" w:type="dxa"/>
            <w:gridSpan w:val="2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 по мероприятию:</w:t>
            </w:r>
          </w:p>
        </w:tc>
        <w:tc>
          <w:tcPr>
            <w:tcW w:w="1329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13500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</w:tr>
      <w:tr w:rsidR="00A86082" w:rsidRPr="00F47BFA" w:rsidTr="00430720">
        <w:trPr>
          <w:trHeight w:hRule="exact" w:val="1077"/>
          <w:jc w:val="center"/>
        </w:trPr>
        <w:tc>
          <w:tcPr>
            <w:tcW w:w="664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13500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99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96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88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2700</w:t>
            </w:r>
          </w:p>
        </w:tc>
      </w:tr>
    </w:tbl>
    <w:p w:rsidR="00A86082" w:rsidRPr="00F47BFA" w:rsidRDefault="00A86082" w:rsidP="00A86082">
      <w:pPr>
        <w:pageBreakBefore/>
        <w:widowControl w:val="0"/>
        <w:numPr>
          <w:ilvl w:val="1"/>
          <w:numId w:val="37"/>
        </w:numPr>
        <w:autoSpaceDE w:val="0"/>
        <w:autoSpaceDN w:val="0"/>
        <w:adjustRightInd w:val="0"/>
        <w:spacing w:after="200" w:line="276" w:lineRule="auto"/>
        <w:ind w:left="1644" w:hanging="357"/>
        <w:jc w:val="center"/>
        <w:rPr>
          <w:rFonts w:eastAsia="Times New Roman"/>
          <w:b/>
        </w:rPr>
      </w:pPr>
      <w:bookmarkStart w:id="2" w:name="P1121"/>
      <w:bookmarkEnd w:id="2"/>
      <w:r w:rsidRPr="00F47BFA">
        <w:rPr>
          <w:rFonts w:eastAsia="Times New Roman"/>
          <w:b/>
        </w:rPr>
        <w:lastRenderedPageBreak/>
        <w:t xml:space="preserve">Адресный перечень объектов Рузского городского округа, финансирование которых предусмотрено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2160"/>
        <w:jc w:val="center"/>
        <w:rPr>
          <w:rFonts w:eastAsia="Times New Roman"/>
          <w:b/>
        </w:rPr>
      </w:pPr>
      <w:r w:rsidRPr="00F47BFA">
        <w:rPr>
          <w:rFonts w:eastAsia="Times New Roman"/>
          <w:b/>
        </w:rPr>
        <w:t xml:space="preserve">мероприятием 2.2. подпрограммы "Доступная среда"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2160"/>
        <w:jc w:val="center"/>
        <w:rPr>
          <w:rFonts w:eastAsia="Times New Roman"/>
          <w:b/>
        </w:rPr>
      </w:pPr>
    </w:p>
    <w:p w:rsidR="00A86082" w:rsidRPr="00F47BFA" w:rsidRDefault="00A86082" w:rsidP="00A8608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F47BFA">
        <w:rPr>
          <w:rFonts w:eastAsia="Times New Roman"/>
        </w:rPr>
        <w:t>Муниципальный заказчик: администрация Рузского городского округа (отдел реализации социальных программ)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F47BFA">
        <w:rPr>
          <w:rFonts w:eastAsia="Times New Roman"/>
        </w:rPr>
        <w:t>Ответственный</w:t>
      </w:r>
      <w:proofErr w:type="gramEnd"/>
      <w:r w:rsidRPr="00F47BFA">
        <w:rPr>
          <w:rFonts w:eastAsia="Times New Roman"/>
        </w:rPr>
        <w:t xml:space="preserve"> за выполнение мероприятия: МКУ РГО "Комитет по культуре"</w:t>
      </w: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sz w:val="21"/>
          <w:szCs w:val="21"/>
          <w:lang w:eastAsia="en-US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2393"/>
        <w:gridCol w:w="1123"/>
        <w:gridCol w:w="1122"/>
        <w:gridCol w:w="1122"/>
        <w:gridCol w:w="2871"/>
        <w:gridCol w:w="963"/>
        <w:gridCol w:w="965"/>
        <w:gridCol w:w="963"/>
        <w:gridCol w:w="858"/>
        <w:gridCol w:w="858"/>
        <w:gridCol w:w="858"/>
      </w:tblGrid>
      <w:tr w:rsidR="00A86082" w:rsidRPr="00F47BFA" w:rsidTr="00430720">
        <w:trPr>
          <w:trHeight w:val="14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Адрес объекта (Наименование объекта)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Период строительства/реконструкции/капитального ремонта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Предельная стоимость объекта, тыс. рублей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Профинансировано на 01.01.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2017 г. тыс. рублей</w:t>
            </w:r>
          </w:p>
        </w:tc>
        <w:tc>
          <w:tcPr>
            <w:tcW w:w="287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465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Финансирование, тыс. рублей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2018 год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МБУК с/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Волковское</w:t>
            </w:r>
            <w:proofErr w:type="spellEnd"/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410,6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410,6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187,6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223,0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279,3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223,0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70,9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70,9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МБУК п. Тучково Рузского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.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ЦКиИ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370,4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370,4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370,4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111,1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111,1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119,3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119,3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СК п. Колюбакино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2019 г.</w:t>
            </w:r>
          </w:p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993,0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993,0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533,0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993,0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533,0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МБУК РГО "РРМБ"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832,6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832,6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832,6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832,6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832,6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СК д. Орешки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г.</w:t>
            </w:r>
          </w:p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334,0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334,0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624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334,0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СК п.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Беляная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гора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539,0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539,0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539,0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СК д. Барынино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г.</w:t>
            </w:r>
          </w:p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214,0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214,0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214,0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МБОУ ДО ДХШ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Ружаночка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9. 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СДК д.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Ивойлово</w:t>
            </w:r>
            <w:proofErr w:type="spellEnd"/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СДК д. Брикет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289,0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289,0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289,0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510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289,0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289,0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СК д. Покровское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624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СК д. Поречье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624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sz w:val="20"/>
                <w:szCs w:val="20"/>
                <w:lang w:eastAsia="en-US"/>
              </w:rPr>
              <w:t>ЦКиД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д. Лидино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</w:t>
            </w:r>
          </w:p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г.</w:t>
            </w:r>
          </w:p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696,0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696,0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436,0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260,0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696,0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436,0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260,0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СК д.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Старониколаево</w:t>
            </w:r>
            <w:proofErr w:type="spellEnd"/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МБУК Дорохово,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орохово</w:t>
            </w:r>
            <w:proofErr w:type="spellEnd"/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СК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ыщиково</w:t>
            </w:r>
            <w:proofErr w:type="spellEnd"/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2021 г. 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СК с.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Богородское</w:t>
            </w:r>
            <w:proofErr w:type="spellEnd"/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2021 г. 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176,0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646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3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МБУК Дорохово,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осмодемьянский</w:t>
            </w:r>
            <w:proofErr w:type="spellEnd"/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880,0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880,0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880,0</w:t>
            </w:r>
          </w:p>
        </w:tc>
      </w:tr>
      <w:tr w:rsidR="00A86082" w:rsidRPr="00F47BFA" w:rsidTr="00430720">
        <w:trPr>
          <w:trHeight w:val="147"/>
          <w:jc w:val="center"/>
        </w:trPr>
        <w:tc>
          <w:tcPr>
            <w:tcW w:w="64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880,0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880,0</w:t>
            </w:r>
          </w:p>
        </w:tc>
      </w:tr>
      <w:tr w:rsidR="00A86082" w:rsidRPr="00F47BFA" w:rsidTr="00430720">
        <w:trPr>
          <w:trHeight w:hRule="exact" w:val="397"/>
          <w:jc w:val="center"/>
        </w:trPr>
        <w:tc>
          <w:tcPr>
            <w:tcW w:w="3039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Всего по мероприятию:</w:t>
            </w: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6890,6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1690,6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</w:tr>
      <w:tr w:rsidR="00A86082" w:rsidRPr="00F47BFA" w:rsidTr="00430720">
        <w:trPr>
          <w:trHeight w:hRule="exact" w:val="624"/>
          <w:jc w:val="center"/>
        </w:trPr>
        <w:tc>
          <w:tcPr>
            <w:tcW w:w="64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6500,0</w:t>
            </w:r>
          </w:p>
        </w:tc>
        <w:tc>
          <w:tcPr>
            <w:tcW w:w="965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963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858" w:type="dxa"/>
            <w:vAlign w:val="center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1300,0</w:t>
            </w:r>
          </w:p>
        </w:tc>
      </w:tr>
      <w:tr w:rsidR="00A86082" w:rsidRPr="00F47BFA" w:rsidTr="00430720">
        <w:trPr>
          <w:trHeight w:hRule="exact" w:val="624"/>
          <w:jc w:val="center"/>
        </w:trPr>
        <w:tc>
          <w:tcPr>
            <w:tcW w:w="64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179,7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179,7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624"/>
          <w:jc w:val="center"/>
        </w:trPr>
        <w:tc>
          <w:tcPr>
            <w:tcW w:w="64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1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9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96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A86082" w:rsidRPr="00F47BFA" w:rsidRDefault="00A86082" w:rsidP="00A86082">
      <w:pPr>
        <w:pageBreakBefore/>
        <w:widowControl w:val="0"/>
        <w:numPr>
          <w:ilvl w:val="1"/>
          <w:numId w:val="37"/>
        </w:numPr>
        <w:autoSpaceDE w:val="0"/>
        <w:autoSpaceDN w:val="0"/>
        <w:adjustRightInd w:val="0"/>
        <w:spacing w:after="200" w:line="276" w:lineRule="auto"/>
        <w:ind w:left="1644" w:hanging="357"/>
        <w:jc w:val="center"/>
        <w:rPr>
          <w:rFonts w:eastAsia="Times New Roman"/>
          <w:b/>
        </w:rPr>
      </w:pPr>
      <w:r w:rsidRPr="00F47BFA">
        <w:rPr>
          <w:rFonts w:eastAsia="Times New Roman"/>
          <w:b/>
        </w:rPr>
        <w:lastRenderedPageBreak/>
        <w:t xml:space="preserve">Адресный перечень объектов Рузского городского округа, финансирование которых предусмотрено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1778"/>
        <w:jc w:val="center"/>
        <w:rPr>
          <w:rFonts w:eastAsia="Times New Roman"/>
        </w:rPr>
      </w:pPr>
      <w:r w:rsidRPr="00F47BFA">
        <w:rPr>
          <w:rFonts w:eastAsia="Times New Roman"/>
          <w:b/>
        </w:rPr>
        <w:t xml:space="preserve">мероприятием 2.3 подпрограммы "Доступная среда"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1778"/>
        <w:jc w:val="center"/>
        <w:rPr>
          <w:rFonts w:eastAsia="Times New Roman"/>
        </w:rPr>
      </w:pPr>
    </w:p>
    <w:p w:rsidR="00A86082" w:rsidRPr="00F47BFA" w:rsidRDefault="00A86082" w:rsidP="00A8608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F47BFA">
        <w:rPr>
          <w:rFonts w:eastAsia="Times New Roman"/>
        </w:rPr>
        <w:t>Муниципальный заказчик: администрация Рузского городского округа (отдел реализации социальных программ)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F47BFA">
        <w:rPr>
          <w:rFonts w:eastAsia="Times New Roman"/>
        </w:rPr>
        <w:t>Ответственный</w:t>
      </w:r>
      <w:proofErr w:type="gramEnd"/>
      <w:r w:rsidRPr="00F47BFA">
        <w:rPr>
          <w:rFonts w:eastAsia="Times New Roman"/>
        </w:rPr>
        <w:t xml:space="preserve"> за выполнение мероприятия: МКУ РГО "Комитет по физической культуре и спорту"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rPr>
          <w:rFonts w:eastAsia="Times New Roman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1779"/>
        <w:gridCol w:w="1295"/>
        <w:gridCol w:w="1456"/>
        <w:gridCol w:w="1134"/>
        <w:gridCol w:w="2782"/>
        <w:gridCol w:w="1134"/>
        <w:gridCol w:w="935"/>
        <w:gridCol w:w="973"/>
        <w:gridCol w:w="866"/>
        <w:gridCol w:w="866"/>
        <w:gridCol w:w="868"/>
      </w:tblGrid>
      <w:tr w:rsidR="00A86082" w:rsidRPr="00F47BFA" w:rsidTr="00430720">
        <w:trPr>
          <w:trHeight w:val="339"/>
          <w:jc w:val="center"/>
        </w:trPr>
        <w:tc>
          <w:tcPr>
            <w:tcW w:w="65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7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Адрес объекта (Наименование объекта)</w:t>
            </w:r>
          </w:p>
        </w:tc>
        <w:tc>
          <w:tcPr>
            <w:tcW w:w="129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Период строительства/реконструкции/капитального ремонта</w:t>
            </w:r>
          </w:p>
        </w:tc>
        <w:tc>
          <w:tcPr>
            <w:tcW w:w="145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Предельная стоимость объекта, тыс. рублей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Профинансировано на 01.01.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2017 г. тыс. рублей</w:t>
            </w:r>
          </w:p>
        </w:tc>
        <w:tc>
          <w:tcPr>
            <w:tcW w:w="278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642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Финансирование, тыс. рублей</w:t>
            </w:r>
          </w:p>
        </w:tc>
      </w:tr>
      <w:tr w:rsidR="00A86082" w:rsidRPr="00F47BFA" w:rsidTr="00430720">
        <w:trPr>
          <w:trHeight w:val="151"/>
          <w:jc w:val="center"/>
        </w:trPr>
        <w:tc>
          <w:tcPr>
            <w:tcW w:w="65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35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2018 год</w:t>
            </w:r>
          </w:p>
        </w:tc>
        <w:tc>
          <w:tcPr>
            <w:tcW w:w="973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</w:t>
            </w:r>
          </w:p>
        </w:tc>
        <w:tc>
          <w:tcPr>
            <w:tcW w:w="868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2022 год</w:t>
            </w:r>
          </w:p>
        </w:tc>
      </w:tr>
      <w:tr w:rsidR="00A86082" w:rsidRPr="00F47BFA" w:rsidTr="00430720">
        <w:trPr>
          <w:trHeight w:val="242"/>
          <w:jc w:val="center"/>
        </w:trPr>
        <w:tc>
          <w:tcPr>
            <w:tcW w:w="65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8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7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trHeight w:hRule="exact" w:val="476"/>
          <w:jc w:val="center"/>
        </w:trPr>
        <w:tc>
          <w:tcPr>
            <w:tcW w:w="65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МБУФКИС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г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уза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"Спорткомплекс Руза"</w:t>
            </w:r>
          </w:p>
        </w:tc>
        <w:tc>
          <w:tcPr>
            <w:tcW w:w="1295" w:type="dxa"/>
            <w:vMerge w:val="restart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г.,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г.,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г.,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г.,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45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78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93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7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</w:tr>
      <w:tr w:rsidR="00A86082" w:rsidRPr="00F47BFA" w:rsidTr="00430720">
        <w:trPr>
          <w:trHeight w:val="151"/>
          <w:jc w:val="center"/>
        </w:trPr>
        <w:tc>
          <w:tcPr>
            <w:tcW w:w="65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93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7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</w:tr>
      <w:tr w:rsidR="00A86082" w:rsidRPr="00F47BFA" w:rsidTr="00430720">
        <w:trPr>
          <w:trHeight w:hRule="exact" w:val="476"/>
          <w:jc w:val="center"/>
        </w:trPr>
        <w:tc>
          <w:tcPr>
            <w:tcW w:w="65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sz w:val="20"/>
                <w:szCs w:val="20"/>
                <w:lang w:eastAsia="en-US"/>
              </w:rPr>
              <w:t>МБУФКиС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"Спорткомплекс "Тучково"</w:t>
            </w:r>
          </w:p>
        </w:tc>
        <w:tc>
          <w:tcPr>
            <w:tcW w:w="129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г.,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г.,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45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78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3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7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</w:tr>
      <w:tr w:rsidR="00A86082" w:rsidRPr="00F47BFA" w:rsidTr="00430720">
        <w:trPr>
          <w:trHeight w:val="151"/>
          <w:jc w:val="center"/>
        </w:trPr>
        <w:tc>
          <w:tcPr>
            <w:tcW w:w="65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3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7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6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150,0</w:t>
            </w:r>
          </w:p>
        </w:tc>
      </w:tr>
      <w:tr w:rsidR="00A86082" w:rsidRPr="00F47BFA" w:rsidTr="00430720">
        <w:trPr>
          <w:trHeight w:hRule="exact" w:val="535"/>
          <w:jc w:val="center"/>
        </w:trPr>
        <w:tc>
          <w:tcPr>
            <w:tcW w:w="2433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 по мероприятию:</w:t>
            </w:r>
          </w:p>
        </w:tc>
        <w:tc>
          <w:tcPr>
            <w:tcW w:w="129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3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7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6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</w:tr>
      <w:tr w:rsidR="00A86082" w:rsidRPr="00F47BFA" w:rsidTr="00430720">
        <w:trPr>
          <w:trHeight w:val="496"/>
          <w:jc w:val="center"/>
        </w:trPr>
        <w:tc>
          <w:tcPr>
            <w:tcW w:w="65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3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7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6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6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300,0</w:t>
            </w:r>
          </w:p>
        </w:tc>
      </w:tr>
    </w:tbl>
    <w:p w:rsidR="00A86082" w:rsidRPr="00F47BFA" w:rsidRDefault="00A86082" w:rsidP="00A86082">
      <w:pPr>
        <w:pageBreakBefore/>
        <w:widowControl w:val="0"/>
        <w:numPr>
          <w:ilvl w:val="1"/>
          <w:numId w:val="37"/>
        </w:num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</w:rPr>
      </w:pPr>
      <w:r w:rsidRPr="00F47BFA">
        <w:rPr>
          <w:rFonts w:eastAsia="Times New Roman"/>
          <w:b/>
        </w:rPr>
        <w:lastRenderedPageBreak/>
        <w:t xml:space="preserve"> Адресный перечень объектов Рузского городского округа, финансирование которых предусмотрено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1920"/>
        <w:jc w:val="center"/>
        <w:rPr>
          <w:rFonts w:eastAsia="Times New Roman"/>
          <w:b/>
        </w:rPr>
      </w:pPr>
      <w:r w:rsidRPr="00F47BFA">
        <w:rPr>
          <w:rFonts w:eastAsia="Times New Roman"/>
          <w:b/>
        </w:rPr>
        <w:t xml:space="preserve">мероприятием 2.5. подпрограммы "Доступная среда"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1920"/>
        <w:jc w:val="center"/>
        <w:rPr>
          <w:rFonts w:eastAsia="Times New Roman"/>
        </w:rPr>
      </w:pPr>
    </w:p>
    <w:p w:rsidR="00A86082" w:rsidRPr="00F47BFA" w:rsidRDefault="00A86082" w:rsidP="00A8608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F47BFA">
        <w:rPr>
          <w:rFonts w:eastAsia="Times New Roman"/>
        </w:rPr>
        <w:t xml:space="preserve">Муниципальный заказчик: администрация Рузского городского округа (отдел реализации социальных программ) </w:t>
      </w:r>
    </w:p>
    <w:p w:rsidR="00A86082" w:rsidRPr="00F47BFA" w:rsidRDefault="00A86082" w:rsidP="00A8608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</w:rPr>
      </w:pPr>
    </w:p>
    <w:p w:rsidR="00A86082" w:rsidRPr="00F47BFA" w:rsidRDefault="00A86082" w:rsidP="00A86082">
      <w:pPr>
        <w:jc w:val="both"/>
        <w:rPr>
          <w:lang w:eastAsia="en-US"/>
        </w:rPr>
      </w:pPr>
      <w:r w:rsidRPr="00F47BFA">
        <w:rPr>
          <w:lang w:eastAsia="en-US"/>
        </w:rPr>
        <w:t>Ответственный за выполнение мероприятия: отдел социальных коммуникаций и территориальной политики администрации РГО</w:t>
      </w:r>
    </w:p>
    <w:p w:rsidR="00A86082" w:rsidRPr="00F47BFA" w:rsidRDefault="00A86082" w:rsidP="00A86082">
      <w:pPr>
        <w:jc w:val="both"/>
        <w:rPr>
          <w:sz w:val="21"/>
          <w:szCs w:val="21"/>
          <w:lang w:eastAsia="en-US"/>
        </w:rPr>
      </w:pP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310"/>
        <w:gridCol w:w="1134"/>
        <w:gridCol w:w="1134"/>
        <w:gridCol w:w="1134"/>
        <w:gridCol w:w="2552"/>
        <w:gridCol w:w="1134"/>
        <w:gridCol w:w="992"/>
        <w:gridCol w:w="992"/>
        <w:gridCol w:w="993"/>
        <w:gridCol w:w="992"/>
        <w:gridCol w:w="907"/>
      </w:tblGrid>
      <w:tr w:rsidR="00A86082" w:rsidRPr="00F47BFA" w:rsidTr="00430720">
        <w:trPr>
          <w:jc w:val="center"/>
        </w:trPr>
        <w:tc>
          <w:tcPr>
            <w:tcW w:w="638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3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Адрес объекта (Наименование объекта)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Период строительства/ реконструкции/капитального ремонта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Предельная стоимость объекта, тыс. рублей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Профинансировано на 01.01.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2017 г. тыс. рублей</w:t>
            </w:r>
          </w:p>
        </w:tc>
        <w:tc>
          <w:tcPr>
            <w:tcW w:w="255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010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Финансирование, тыс. рублей</w:t>
            </w:r>
          </w:p>
        </w:tc>
      </w:tr>
      <w:tr w:rsidR="00A86082" w:rsidRPr="00F47BFA" w:rsidTr="00430720">
        <w:trPr>
          <w:jc w:val="center"/>
        </w:trPr>
        <w:tc>
          <w:tcPr>
            <w:tcW w:w="638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2022 год</w:t>
            </w:r>
          </w:p>
        </w:tc>
      </w:tr>
      <w:tr w:rsidR="00A86082" w:rsidRPr="00F47BFA" w:rsidTr="00430720">
        <w:trPr>
          <w:jc w:val="center"/>
        </w:trPr>
        <w:tc>
          <w:tcPr>
            <w:tcW w:w="6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jc w:val="center"/>
        </w:trPr>
        <w:tc>
          <w:tcPr>
            <w:tcW w:w="638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Помещение Рузской общественной организации инвалидов ВОИ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5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jc w:val="center"/>
        </w:trPr>
        <w:tc>
          <w:tcPr>
            <w:tcW w:w="638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446"/>
          <w:jc w:val="center"/>
        </w:trPr>
        <w:tc>
          <w:tcPr>
            <w:tcW w:w="2948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 по мероприятию: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716"/>
          <w:jc w:val="center"/>
        </w:trPr>
        <w:tc>
          <w:tcPr>
            <w:tcW w:w="6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A86082" w:rsidRPr="00F47BFA" w:rsidRDefault="00A86082" w:rsidP="00A86082">
      <w:pPr>
        <w:widowControl w:val="0"/>
        <w:autoSpaceDE w:val="0"/>
        <w:autoSpaceDN w:val="0"/>
        <w:adjustRightInd w:val="0"/>
        <w:ind w:left="1920"/>
        <w:jc w:val="center"/>
        <w:rPr>
          <w:rFonts w:eastAsia="Times New Roman"/>
        </w:rPr>
      </w:pPr>
    </w:p>
    <w:p w:rsidR="00A86082" w:rsidRPr="00F47BFA" w:rsidRDefault="00A86082" w:rsidP="00A86082">
      <w:pPr>
        <w:pageBreakBefore/>
        <w:widowControl w:val="0"/>
        <w:numPr>
          <w:ilvl w:val="1"/>
          <w:numId w:val="37"/>
        </w:numPr>
        <w:autoSpaceDE w:val="0"/>
        <w:autoSpaceDN w:val="0"/>
        <w:adjustRightInd w:val="0"/>
        <w:spacing w:after="200" w:line="276" w:lineRule="auto"/>
        <w:ind w:left="1644" w:hanging="357"/>
        <w:jc w:val="center"/>
        <w:rPr>
          <w:rFonts w:eastAsia="Times New Roman"/>
          <w:b/>
        </w:rPr>
      </w:pPr>
      <w:r w:rsidRPr="00F47BFA">
        <w:rPr>
          <w:rFonts w:eastAsia="Times New Roman"/>
          <w:b/>
        </w:rPr>
        <w:lastRenderedPageBreak/>
        <w:t xml:space="preserve">Адресный перечень объектов Рузского городского округа, финансирование которых предусмотрено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1920"/>
        <w:jc w:val="center"/>
        <w:rPr>
          <w:rFonts w:eastAsia="Times New Roman"/>
          <w:b/>
        </w:rPr>
      </w:pPr>
      <w:r w:rsidRPr="00F47BFA">
        <w:rPr>
          <w:rFonts w:eastAsia="Times New Roman"/>
          <w:b/>
        </w:rPr>
        <w:t xml:space="preserve">мероприятием 2.6. подпрограммы "Доступная среда" 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ind w:left="1920"/>
        <w:jc w:val="center"/>
        <w:rPr>
          <w:rFonts w:eastAsia="Times New Roman"/>
        </w:rPr>
      </w:pPr>
    </w:p>
    <w:p w:rsidR="00A86082" w:rsidRPr="00F47BFA" w:rsidRDefault="00A86082" w:rsidP="00A8608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F47BFA">
        <w:rPr>
          <w:rFonts w:eastAsia="Times New Roman"/>
        </w:rPr>
        <w:t xml:space="preserve">Муниципальный заказчик: администрация Рузского городского округа (отдел реализации социальных программ) </w:t>
      </w:r>
    </w:p>
    <w:p w:rsidR="00A86082" w:rsidRPr="00F47BFA" w:rsidRDefault="00A86082" w:rsidP="00A8608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</w:rPr>
      </w:pPr>
    </w:p>
    <w:p w:rsidR="00A86082" w:rsidRPr="00F47BFA" w:rsidRDefault="00A86082" w:rsidP="00A86082">
      <w:pPr>
        <w:jc w:val="both"/>
        <w:rPr>
          <w:sz w:val="22"/>
          <w:szCs w:val="22"/>
          <w:lang w:eastAsia="en-US"/>
        </w:rPr>
      </w:pPr>
      <w:proofErr w:type="gramStart"/>
      <w:r w:rsidRPr="00F47BFA">
        <w:rPr>
          <w:lang w:eastAsia="en-US"/>
        </w:rPr>
        <w:t>Ответственный</w:t>
      </w:r>
      <w:proofErr w:type="gramEnd"/>
      <w:r w:rsidRPr="00F47BFA">
        <w:rPr>
          <w:lang w:eastAsia="en-US"/>
        </w:rPr>
        <w:t xml:space="preserve"> за выполнение мероприятия: </w:t>
      </w:r>
      <w:r w:rsidRPr="00F47BFA">
        <w:rPr>
          <w:sz w:val="22"/>
          <w:szCs w:val="22"/>
          <w:lang w:eastAsia="en-US"/>
        </w:rPr>
        <w:t>МКУ "МФЦ РГО"</w:t>
      </w:r>
    </w:p>
    <w:p w:rsidR="00A86082" w:rsidRPr="00F47BFA" w:rsidRDefault="00A86082" w:rsidP="00A86082">
      <w:pPr>
        <w:jc w:val="both"/>
        <w:rPr>
          <w:sz w:val="21"/>
          <w:szCs w:val="21"/>
          <w:lang w:eastAsia="en-US"/>
        </w:rPr>
      </w:pPr>
    </w:p>
    <w:tbl>
      <w:tblPr>
        <w:tblW w:w="1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2406"/>
        <w:gridCol w:w="1123"/>
        <w:gridCol w:w="1122"/>
        <w:gridCol w:w="1122"/>
        <w:gridCol w:w="2691"/>
        <w:gridCol w:w="993"/>
        <w:gridCol w:w="992"/>
        <w:gridCol w:w="992"/>
        <w:gridCol w:w="938"/>
        <w:gridCol w:w="992"/>
        <w:gridCol w:w="916"/>
      </w:tblGrid>
      <w:tr w:rsidR="00A86082" w:rsidRPr="00F47BFA" w:rsidTr="00430720">
        <w:trPr>
          <w:trHeight w:val="327"/>
          <w:jc w:val="center"/>
        </w:trPr>
        <w:tc>
          <w:tcPr>
            <w:tcW w:w="6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0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Адрес объекта (Наименование объекта)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Период строительства/ реконструкции/капитального ремонта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Предельная стоимость объекта, тыс. рублей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Профинансировано на 01.01.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2017 г. тыс. рублей</w:t>
            </w:r>
          </w:p>
        </w:tc>
        <w:tc>
          <w:tcPr>
            <w:tcW w:w="269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823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Финансирование, тыс. рублей</w:t>
            </w:r>
          </w:p>
        </w:tc>
      </w:tr>
      <w:tr w:rsidR="00A86082" w:rsidRPr="00F47BFA" w:rsidTr="00430720">
        <w:trPr>
          <w:trHeight w:val="327"/>
          <w:jc w:val="center"/>
        </w:trPr>
        <w:tc>
          <w:tcPr>
            <w:tcW w:w="6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2022 год</w:t>
            </w:r>
          </w:p>
        </w:tc>
      </w:tr>
      <w:tr w:rsidR="00A86082" w:rsidRPr="00F47BFA" w:rsidTr="00430720">
        <w:trPr>
          <w:trHeight w:val="233"/>
          <w:jc w:val="center"/>
        </w:trPr>
        <w:tc>
          <w:tcPr>
            <w:tcW w:w="6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0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МКУ "МФЦ РГО"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г.,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2020 г.,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2021 г.,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398,3</w:t>
            </w: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</w:tr>
      <w:tr w:rsidR="00A86082" w:rsidRPr="00F47BFA" w:rsidTr="00430720">
        <w:trPr>
          <w:trHeight w:val="595"/>
          <w:jc w:val="center"/>
        </w:trPr>
        <w:tc>
          <w:tcPr>
            <w:tcW w:w="6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</w:tr>
      <w:tr w:rsidR="00A86082" w:rsidRPr="00F47BFA" w:rsidTr="00430720">
        <w:trPr>
          <w:trHeight w:hRule="exact" w:val="510"/>
          <w:jc w:val="center"/>
        </w:trPr>
        <w:tc>
          <w:tcPr>
            <w:tcW w:w="3049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 по мероприятию:</w:t>
            </w: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</w:tr>
      <w:tr w:rsidR="00A86082" w:rsidRPr="00F47BFA" w:rsidTr="00430720">
        <w:trPr>
          <w:trHeight w:val="499"/>
          <w:jc w:val="center"/>
        </w:trPr>
        <w:tc>
          <w:tcPr>
            <w:tcW w:w="6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500,0</w:t>
            </w:r>
          </w:p>
        </w:tc>
      </w:tr>
    </w:tbl>
    <w:p w:rsidR="00A86082" w:rsidRPr="00F47BFA" w:rsidRDefault="00A86082" w:rsidP="00A86082">
      <w:pPr>
        <w:pageBreakBefore/>
        <w:widowControl w:val="0"/>
        <w:numPr>
          <w:ilvl w:val="1"/>
          <w:numId w:val="37"/>
        </w:numPr>
        <w:suppressAutoHyphens/>
        <w:spacing w:after="200" w:line="276" w:lineRule="auto"/>
        <w:jc w:val="center"/>
        <w:rPr>
          <w:b/>
        </w:rPr>
      </w:pPr>
      <w:r w:rsidRPr="00F47BFA">
        <w:rPr>
          <w:b/>
        </w:rPr>
        <w:lastRenderedPageBreak/>
        <w:t xml:space="preserve">    Адресный перечень объектов Рузского городского округа, финансирование которых предусмотрено </w:t>
      </w:r>
    </w:p>
    <w:p w:rsidR="00A86082" w:rsidRPr="00F47BFA" w:rsidRDefault="00A86082" w:rsidP="00A86082">
      <w:pPr>
        <w:widowControl w:val="0"/>
        <w:suppressAutoHyphens/>
        <w:ind w:left="1644"/>
        <w:jc w:val="center"/>
        <w:rPr>
          <w:b/>
        </w:rPr>
      </w:pPr>
      <w:r w:rsidRPr="00F47BFA">
        <w:rPr>
          <w:b/>
        </w:rPr>
        <w:t>мероприятием 2.7. подпрограммы "Доступная среда"</w:t>
      </w:r>
    </w:p>
    <w:p w:rsidR="00A86082" w:rsidRPr="00F47BFA" w:rsidRDefault="00A86082" w:rsidP="00A86082">
      <w:pPr>
        <w:widowControl w:val="0"/>
        <w:suppressAutoHyphens/>
        <w:ind w:left="1644"/>
        <w:jc w:val="center"/>
        <w:rPr>
          <w:b/>
        </w:rPr>
      </w:pPr>
    </w:p>
    <w:p w:rsidR="00A86082" w:rsidRPr="00F47BFA" w:rsidRDefault="00A86082" w:rsidP="00A8608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F47BFA">
        <w:rPr>
          <w:rFonts w:eastAsia="Times New Roman"/>
        </w:rPr>
        <w:t xml:space="preserve">Муниципальный заказчик: администрация Рузского городского округа (отдел реализации социальных программ) </w:t>
      </w:r>
    </w:p>
    <w:p w:rsidR="00A86082" w:rsidRPr="00F47BFA" w:rsidRDefault="00A86082" w:rsidP="00A8608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</w:rPr>
      </w:pPr>
    </w:p>
    <w:p w:rsidR="00A86082" w:rsidRPr="00F47BFA" w:rsidRDefault="00A86082" w:rsidP="00A86082">
      <w:pPr>
        <w:jc w:val="both"/>
        <w:rPr>
          <w:lang w:eastAsia="en-US"/>
        </w:rPr>
      </w:pPr>
      <w:proofErr w:type="gramStart"/>
      <w:r w:rsidRPr="00F47BFA">
        <w:rPr>
          <w:lang w:eastAsia="en-US"/>
        </w:rPr>
        <w:t>Ответственный</w:t>
      </w:r>
      <w:proofErr w:type="gramEnd"/>
      <w:r w:rsidRPr="00F47BFA">
        <w:rPr>
          <w:lang w:eastAsia="en-US"/>
        </w:rPr>
        <w:t xml:space="preserve"> за выполнение мероприятия: администрация Рузского городского округа</w:t>
      </w:r>
    </w:p>
    <w:p w:rsidR="00A86082" w:rsidRPr="00F47BFA" w:rsidRDefault="00A86082" w:rsidP="00A86082">
      <w:pPr>
        <w:jc w:val="both"/>
        <w:rPr>
          <w:sz w:val="21"/>
          <w:szCs w:val="21"/>
          <w:lang w:eastAsia="en-US"/>
        </w:rPr>
      </w:pPr>
    </w:p>
    <w:tbl>
      <w:tblPr>
        <w:tblW w:w="1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2406"/>
        <w:gridCol w:w="1123"/>
        <w:gridCol w:w="1122"/>
        <w:gridCol w:w="1122"/>
        <w:gridCol w:w="2691"/>
        <w:gridCol w:w="993"/>
        <w:gridCol w:w="992"/>
        <w:gridCol w:w="992"/>
        <w:gridCol w:w="938"/>
        <w:gridCol w:w="992"/>
        <w:gridCol w:w="916"/>
      </w:tblGrid>
      <w:tr w:rsidR="00A86082" w:rsidRPr="00F47BFA" w:rsidTr="00430720">
        <w:trPr>
          <w:trHeight w:val="327"/>
          <w:jc w:val="center"/>
        </w:trPr>
        <w:tc>
          <w:tcPr>
            <w:tcW w:w="6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0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Адрес объекта (Наименование объекта)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Период строительства/ реконструкции/капитального ремонта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Предельная стоимость объекта, тыс. рублей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Профинансировано на 01.01.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2017 г. тыс. рублей</w:t>
            </w:r>
          </w:p>
        </w:tc>
        <w:tc>
          <w:tcPr>
            <w:tcW w:w="269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823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Финансирование, тыс. рублей</w:t>
            </w:r>
          </w:p>
        </w:tc>
      </w:tr>
      <w:tr w:rsidR="00A86082" w:rsidRPr="00F47BFA" w:rsidTr="00430720">
        <w:trPr>
          <w:trHeight w:val="327"/>
          <w:jc w:val="center"/>
        </w:trPr>
        <w:tc>
          <w:tcPr>
            <w:tcW w:w="6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2022 год</w:t>
            </w:r>
          </w:p>
        </w:tc>
      </w:tr>
      <w:tr w:rsidR="00A86082" w:rsidRPr="00F47BFA" w:rsidTr="00430720">
        <w:trPr>
          <w:trHeight w:val="233"/>
          <w:jc w:val="center"/>
        </w:trPr>
        <w:tc>
          <w:tcPr>
            <w:tcW w:w="6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trHeight w:hRule="exact" w:val="454"/>
          <w:jc w:val="center"/>
        </w:trPr>
        <w:tc>
          <w:tcPr>
            <w:tcW w:w="64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0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Избирательные участки Рузского городского округа</w:t>
            </w:r>
          </w:p>
        </w:tc>
        <w:tc>
          <w:tcPr>
            <w:tcW w:w="112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112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595"/>
          <w:jc w:val="center"/>
        </w:trPr>
        <w:tc>
          <w:tcPr>
            <w:tcW w:w="64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hRule="exact" w:val="510"/>
          <w:jc w:val="center"/>
        </w:trPr>
        <w:tc>
          <w:tcPr>
            <w:tcW w:w="3049" w:type="dxa"/>
            <w:gridSpan w:val="2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 по мероприятию:</w:t>
            </w: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6082" w:rsidRPr="00F47BFA" w:rsidTr="00430720">
        <w:trPr>
          <w:trHeight w:val="499"/>
          <w:jc w:val="center"/>
        </w:trPr>
        <w:tc>
          <w:tcPr>
            <w:tcW w:w="64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A86082" w:rsidRPr="00F47BFA" w:rsidRDefault="00A86082" w:rsidP="00A86082">
      <w:pPr>
        <w:widowControl w:val="0"/>
        <w:suppressAutoHyphens/>
        <w:ind w:left="1644"/>
        <w:jc w:val="center"/>
        <w:rPr>
          <w:b/>
        </w:rPr>
      </w:pPr>
    </w:p>
    <w:p w:rsidR="00A86082" w:rsidRPr="00F47BFA" w:rsidRDefault="00A86082" w:rsidP="00A86082">
      <w:pPr>
        <w:pageBreakBefore/>
        <w:widowControl w:val="0"/>
        <w:numPr>
          <w:ilvl w:val="0"/>
          <w:numId w:val="37"/>
        </w:numPr>
        <w:suppressAutoHyphens/>
        <w:spacing w:after="200" w:line="276" w:lineRule="auto"/>
        <w:ind w:left="357" w:hanging="357"/>
        <w:jc w:val="center"/>
        <w:rPr>
          <w:b/>
        </w:rPr>
      </w:pPr>
      <w:r w:rsidRPr="00F47BFA">
        <w:rPr>
          <w:b/>
        </w:rPr>
        <w:lastRenderedPageBreak/>
        <w:t>Обоснование финансовых ресурсов, необходимых для реализации мероприятий подпрограммы "Доступная среда"</w:t>
      </w:r>
    </w:p>
    <w:p w:rsidR="00A86082" w:rsidRPr="00F47BFA" w:rsidRDefault="00A86082" w:rsidP="00A86082">
      <w:pPr>
        <w:widowControl w:val="0"/>
        <w:suppressAutoHyphens/>
        <w:jc w:val="center"/>
        <w:rPr>
          <w:b/>
        </w:rPr>
      </w:pPr>
    </w:p>
    <w:tbl>
      <w:tblPr>
        <w:tblW w:w="15309" w:type="dxa"/>
        <w:jc w:val="center"/>
        <w:tblInd w:w="2" w:type="dxa"/>
        <w:tblLayout w:type="fixed"/>
        <w:tblLook w:val="01E0" w:firstRow="1" w:lastRow="1" w:firstColumn="1" w:lastColumn="1" w:noHBand="0" w:noVBand="0"/>
      </w:tblPr>
      <w:tblGrid>
        <w:gridCol w:w="3612"/>
        <w:gridCol w:w="1476"/>
        <w:gridCol w:w="6848"/>
        <w:gridCol w:w="1984"/>
        <w:gridCol w:w="1389"/>
      </w:tblGrid>
      <w:tr w:rsidR="00A86082" w:rsidRPr="00F47BFA" w:rsidTr="00430720">
        <w:trPr>
          <w:trHeight w:val="989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Наименование мероприятия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Расчет необходимых финансовых ресурсов на реализацию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Общий объем финансовых ресурсов необходимых для реализации мероприятия, в том числе по годам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Эксплуатационные расходы, возникающие</w:t>
            </w:r>
          </w:p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 результате реализации мероприятия</w:t>
            </w:r>
          </w:p>
        </w:tc>
      </w:tr>
      <w:tr w:rsidR="00A86082" w:rsidRPr="00F47BFA" w:rsidTr="00430720">
        <w:trPr>
          <w:trHeight w:val="387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5</w:t>
            </w:r>
          </w:p>
        </w:tc>
      </w:tr>
      <w:tr w:rsidR="00A86082" w:rsidRPr="00F47BFA" w:rsidTr="00430720">
        <w:trPr>
          <w:trHeight w:val="982"/>
          <w:jc w:val="center"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2.1.</w:t>
            </w:r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 - инвалидов.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Оснащение зданий и территорий учреждений системами безопасности и информации (тактильных, акустических и визуальных); закупка и установка информационных терминалов, табло "бегущая строка", мобильных подъемников, систем оповещения, вызова помощника и др.; оборудование учреждений для беспрепятственного доступа инвалидов и других маломобильных групп (входных группы, лестниц, путей движения внутри здания, санитарно-гигиенических помещений и др.); установка (пандусов, перил); оборудование прилегающей территории (парковки для т/с инвалидов) и др.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2018 год – МАОО "СОШ №3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г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узы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", МБОУ "Тучковская СОШ №1", МБОУ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Колюбакинская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СОШ";</w:t>
            </w:r>
          </w:p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– МБОУ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Нововолковская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ООШ", МБОУ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Кожинская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СОШ", МБОУ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Беляногорская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СОШ";</w:t>
            </w:r>
          </w:p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МБОУ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Лидинская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ООШ", МБОУ "Тучковская специальная (коррекционная) общеобразовательная школа-интернат VIII вида", МБОУ "Тучковская СОШ №2"; </w:t>
            </w:r>
          </w:p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МАДОУ "Детский сад №40", МБДОУ "Детский сад №29", МБДОУ "Детский сад №19";</w:t>
            </w:r>
          </w:p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− МБОУ "Тучковская СОШ №4", МБДОУ "Детский сад №26", МБДОУ "Детский сад №33".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Всего:13500,0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− 2700,0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− 2700,0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2700,0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2700,0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2700,0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74"/>
          <w:jc w:val="center"/>
        </w:trPr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Оснащение специальным учебным, реабилитационным, компьютерным оборудованием: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408"/>
          <w:jc w:val="center"/>
        </w:trPr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Оснащение специальным учебным, реабилитационным, компьютерным оборудованием: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2020 год – 0,0 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2021 год – 0,0 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99"/>
          <w:jc w:val="center"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2.2</w:t>
            </w:r>
            <w:r w:rsidRPr="00F47BFA">
              <w:rPr>
                <w:sz w:val="20"/>
                <w:szCs w:val="20"/>
                <w:lang w:eastAsia="en-US"/>
              </w:rPr>
              <w:t xml:space="preserve">.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муниципальных учреждениях культуры и дополнительного образования детей.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F47BFA">
              <w:rPr>
                <w:sz w:val="20"/>
                <w:szCs w:val="20"/>
                <w:lang w:eastAsia="en-US"/>
              </w:rPr>
              <w:t>Оборудование муниципальных учреждений культуры системами безопасности, информации для инвалидов и других маломобильных групп (входных групп, лестниц, пандусов, поручней, путей движения внутри здания, санитарно-гигиенических помещений, прилегающей территории; обустройство систем информации (тактильных, акустических и визуальных), закупка и установка информационных терминалов, табло "бегущая строка", мобильных подъёмников, систем оповещения и вызова помощника и др.):</w:t>
            </w:r>
            <w:proofErr w:type="gramEnd"/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− МБУК с/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Волковско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, МБУК п. Тучково Рузского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.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ЦКиИ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", СК Колюбакино, МБУК РМР "РРМБ";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2019 год – СК п. Колюбакино, СК д. Орешки, СК д. Барынино, СК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.Б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еляная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гора;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- МБУК с/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Волковское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, СК п. Колюбакино, СК д. Орешки, МБОУ ДО ДХШ "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Ружаночка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", СДК д.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Ивойлово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, СДК д. Брикет, СК д. Покровское,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ЦКиД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д. Лидино;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2021 год – СК д. Поречье,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ЦКиД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д. Лидино, СК д.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Старониколаево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, МБУК Дорохово,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орохово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, СК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д.Лыщиково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, СК с.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Богородское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;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2022 год - СК д. Барынино,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ЦКиД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д. Лидино, МБУК Дорохово,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осмодемьянский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6500,0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– 1300,0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- 1300,0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1300,0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1300,0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1300,0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99"/>
          <w:jc w:val="center"/>
        </w:trPr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Оборудование муниципальных учреждений культуры системами безопасности и информации для инвалидов и других маломобильных групп (пандусами, поручнями, противоскользящими покрытиями, знаковыми средствами отображения информации, табло "бегущая строка" информационными терминалами, мобильными подъёмниками, системами оповещения и вызова помощника и др.).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179,7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– 179,7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 0,0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0,0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0,0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99"/>
          <w:jc w:val="center"/>
        </w:trPr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Оборудование муниципальных учреждений культуры системами безопасности и информации для инвалидов и других маломобильных групп (пандусами, поручнями, противоскользящими покрытиями, знаковыми средствами отображения информации, табло "бегущая строка" информационными терминалами, мобильными подъёмниками, системами оповещения и вызова помощника и др.).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210,9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– 210,9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73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2.3.</w:t>
            </w:r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муниципальных учреждениях физической культуры и спорта.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F47BFA">
              <w:rPr>
                <w:sz w:val="20"/>
                <w:szCs w:val="20"/>
                <w:lang w:eastAsia="en-US"/>
              </w:rPr>
              <w:t>Оборудование доступной среды для инвалидов и других маломобильных групп населения в зданиях и на прилегающих территориях подведомственных учреждений (входных групп, путей движения внутри здания, санитарно-гигиенических помещений; обустройство систем информации (тактильных, акустических и визуальных); оборудование прилегающей территории (парковки для т/с инвалидов); установка (пандусов, перил) и др.</w:t>
            </w:r>
            <w:proofErr w:type="gramEnd"/>
          </w:p>
          <w:p w:rsidR="00A86082" w:rsidRPr="00F47BFA" w:rsidRDefault="00A86082" w:rsidP="00A8608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2018 – 2022 годы - МБУФКИС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г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уза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"Спорткомплекс Руза";</w:t>
            </w:r>
          </w:p>
          <w:p w:rsidR="00A86082" w:rsidRPr="00F47BFA" w:rsidRDefault="00A86082" w:rsidP="00A8608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2019 - 2022 годы -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МБУФКиС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"Спорткомплекс "Тучково".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Всего: 1500,0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– 300,0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- 300,0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300,0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300,0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73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lastRenderedPageBreak/>
              <w:t>Мероприятие 2.4.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здании администрации Рузского городского округа и на прилегающей к зданию территории.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Ввод в эксплуатацию лифта, приспособленного для инвалидов и маломобильных групп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37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2.5.</w:t>
            </w:r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помещении Рузской общественной организации инвалидов ВОИ.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Оборудование доступной среды для инвалидов и других маломобильных групп населения в здании и на прилегающей территории.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Ремонт и оборудование помещения, путей движения внутри здания, расширение дверных проёмов, оборудование санитарно-гигиенического помещения, оснащение информационными системами (тактильными, визуальными, акустическими), кнопкой вызова помощника, оборудование прилегающей территории (парковки для т/с инвалидов)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37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2.6.</w:t>
            </w:r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среды в МКУ "МФЦ РГО".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Оборудование доступной среды для инвалидов и других маломобильных групп населения в здании и на прилегающей территории.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– 2022 годы – устранение перепадов высот и обустройство систем информации для инвалидов (тактильных, визуальных, акустических) в офисах МКУ "МФЦ РГО".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2500,0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500,0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500,0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37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2.7.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Оснащение специальным оборудованием для беспрепятственного доступа инвалидов и маломобильных групп населения на избирательные участки.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Оборудование доступной среды для инвалидов и других маломобильных групп населения в здании и на прилегающей территории.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2018 год – обустройство систем вызова помощи для инвалидов (кнопка вызова для инвалидов)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455,0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- 455,0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37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 xml:space="preserve">Мероприятие 3.1.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Развитие информационно-библиотечных услуг, формирование специализированных фондов литературы на различных носителях для инвалидов.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Пополнение библиотечных фондов литературой для инвалидов на различных носителях.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37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 xml:space="preserve">Мероприятие 3.2.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Создание материально-технической базы для занятий физической культурой инвалидов и маломобильных групп населения.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Приобретение спортивной формы, снарядов (мячей, гимнастических палок,  тренажеров и др.) для спортивных занятий.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37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lastRenderedPageBreak/>
              <w:t>Мероприятие 3.3.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участия спортсменов-инвалидов в областных соревнованиях.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участия спортсменов-инвалидов в областных соревнованиях (транспорт, питание).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37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3.4.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Проведение физкультурно-оздоровительных и спортивных мероприятий с инвалидами.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транспортом, питанием инвалидов - участников мероприятий. Приобретение наградной атрибутики, сувениров (призов) победителям физкультурно-оздоровительных и спортивных мероприятий среди 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0,0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– 0,0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459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3.5.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Организация и проведение мероприятий, посвященных  Международному дню инвалидов.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Организация и проведение мероприятий, посвященных  Международному дню 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Всего: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 - 0,0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 – 0,0</w:t>
            </w:r>
          </w:p>
          <w:p w:rsidR="00A86082" w:rsidRPr="00F47BFA" w:rsidRDefault="00A86082" w:rsidP="00A860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 –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</w:p>
        </w:tc>
      </w:tr>
    </w:tbl>
    <w:p w:rsidR="00A86082" w:rsidRPr="00F47BFA" w:rsidRDefault="00A86082" w:rsidP="00A86082">
      <w:pPr>
        <w:spacing w:after="200" w:line="276" w:lineRule="auto"/>
        <w:rPr>
          <w:lang w:eastAsia="en-US"/>
        </w:rPr>
        <w:sectPr w:rsidR="00A86082" w:rsidRPr="00F47BFA" w:rsidSect="00CE18F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5" w:orient="landscape"/>
          <w:pgMar w:top="425" w:right="1077" w:bottom="851" w:left="1077" w:header="153" w:footer="720" w:gutter="0"/>
          <w:pgNumType w:start="2"/>
          <w:cols w:space="720"/>
          <w:docGrid w:linePitch="299"/>
        </w:sectPr>
      </w:pP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2"/>
          <w:szCs w:val="22"/>
          <w:lang w:eastAsia="en-US"/>
        </w:rPr>
      </w:pPr>
      <w:r w:rsidRPr="00F47BFA">
        <w:rPr>
          <w:sz w:val="20"/>
          <w:szCs w:val="22"/>
          <w:lang w:eastAsia="en-US"/>
        </w:rPr>
        <w:lastRenderedPageBreak/>
        <w:t xml:space="preserve">Приложение №2 </w:t>
      </w: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0"/>
          <w:szCs w:val="22"/>
          <w:lang w:eastAsia="en-US"/>
        </w:rPr>
      </w:pPr>
      <w:r w:rsidRPr="00F47BFA">
        <w:rPr>
          <w:sz w:val="20"/>
          <w:szCs w:val="22"/>
          <w:lang w:eastAsia="en-US"/>
        </w:rPr>
        <w:t xml:space="preserve">к муниципальной       </w:t>
      </w: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0"/>
          <w:szCs w:val="22"/>
          <w:lang w:eastAsia="en-US"/>
        </w:rPr>
      </w:pPr>
      <w:r w:rsidRPr="00F47BFA">
        <w:rPr>
          <w:sz w:val="20"/>
          <w:szCs w:val="22"/>
          <w:lang w:eastAsia="en-US"/>
        </w:rPr>
        <w:t>программе</w:t>
      </w:r>
    </w:p>
    <w:p w:rsidR="00A86082" w:rsidRPr="00F47BFA" w:rsidRDefault="00A86082" w:rsidP="00A86082">
      <w:pPr>
        <w:autoSpaceDE w:val="0"/>
        <w:autoSpaceDN w:val="0"/>
        <w:adjustRightInd w:val="0"/>
        <w:ind w:left="5670" w:right="990"/>
        <w:jc w:val="center"/>
        <w:rPr>
          <w:b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</w:rPr>
      </w:pPr>
      <w:r w:rsidRPr="00F47BFA">
        <w:rPr>
          <w:b/>
        </w:rPr>
        <w:t xml:space="preserve">           ПОДПРОГРАММА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</w:rPr>
      </w:pPr>
      <w:r w:rsidRPr="00F47BFA">
        <w:rPr>
          <w:b/>
        </w:rPr>
        <w:t>"СИСТЕМА РАЗВИТИЯ ОТДЫХА И ОЗДОРОВЛЕНИЯ ДЕТЕЙ В РУЗСКОМ ГОРОДСКОМ ОКРУГЕ"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sz w:val="22"/>
          <w:szCs w:val="20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bookmarkStart w:id="3" w:name="P488"/>
      <w:bookmarkEnd w:id="3"/>
      <w:r w:rsidRPr="00F47BFA">
        <w:rPr>
          <w:b/>
          <w:lang w:eastAsia="en-US"/>
        </w:rPr>
        <w:t>1. Паспорт подпрограммы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lang w:eastAsia="en-US"/>
        </w:rPr>
      </w:pPr>
      <w:r w:rsidRPr="00F47BFA">
        <w:rPr>
          <w:b/>
          <w:sz w:val="21"/>
          <w:szCs w:val="21"/>
          <w:lang w:eastAsia="en-US"/>
        </w:rPr>
        <w:t>"</w:t>
      </w:r>
      <w:r w:rsidRPr="00F47BFA">
        <w:rPr>
          <w:b/>
        </w:rPr>
        <w:t>СИСТЕМА РАЗВИТИЯ ОТДЫХА И ОЗДОРОВЛЕНИЯ ДЕТЕЙ В РУЗСКОМ ГОРОДСКОМ ОКРУГЕ "</w:t>
      </w:r>
      <w:r w:rsidRPr="00F47BFA">
        <w:rPr>
          <w:lang w:eastAsia="en-US"/>
        </w:rPr>
        <w:t xml:space="preserve"> 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692"/>
        <w:gridCol w:w="3542"/>
        <w:gridCol w:w="1134"/>
        <w:gridCol w:w="1134"/>
        <w:gridCol w:w="1134"/>
        <w:gridCol w:w="1276"/>
        <w:gridCol w:w="1134"/>
        <w:gridCol w:w="861"/>
      </w:tblGrid>
      <w:tr w:rsidR="00A86082" w:rsidRPr="00F47BFA" w:rsidTr="004307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 (отдел реализации социальных программ)</w:t>
            </w:r>
          </w:p>
        </w:tc>
      </w:tr>
      <w:tr w:rsidR="00A86082" w:rsidRPr="00F47BFA" w:rsidTr="00430720">
        <w:trPr>
          <w:trHeight w:val="33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A86082" w:rsidRPr="00F47BFA" w:rsidTr="00430720">
        <w:trPr>
          <w:trHeight w:val="35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A86082" w:rsidRPr="00F47BFA" w:rsidTr="00430720">
        <w:trPr>
          <w:trHeight w:val="3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9 117,0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9 117,0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9 117,0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9 117,0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9 117,0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45 585,0</w:t>
            </w:r>
          </w:p>
        </w:tc>
      </w:tr>
      <w:tr w:rsidR="00A86082" w:rsidRPr="00F47BFA" w:rsidTr="00430720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24 500,0</w:t>
            </w:r>
          </w:p>
        </w:tc>
      </w:tr>
      <w:tr w:rsidR="00A86082" w:rsidRPr="00F47BFA" w:rsidTr="00430720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15 585,0</w:t>
            </w:r>
          </w:p>
        </w:tc>
      </w:tr>
      <w:tr w:rsidR="00A86082" w:rsidRPr="00F47BFA" w:rsidTr="00430720">
        <w:trPr>
          <w:trHeight w:val="35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5 500,0</w:t>
            </w:r>
          </w:p>
        </w:tc>
      </w:tr>
    </w:tbl>
    <w:p w:rsidR="00A86082" w:rsidRPr="00F47BFA" w:rsidRDefault="00A86082" w:rsidP="00A86082">
      <w:pPr>
        <w:pageBreakBefore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right"/>
        <w:rPr>
          <w:sz w:val="21"/>
          <w:szCs w:val="21"/>
          <w:lang w:eastAsia="en-US"/>
        </w:rPr>
      </w:pPr>
    </w:p>
    <w:p w:rsidR="00A86082" w:rsidRPr="00F47BFA" w:rsidRDefault="00A86082" w:rsidP="00A86082">
      <w:pPr>
        <w:widowControl w:val="0"/>
        <w:suppressAutoHyphens/>
        <w:ind w:left="360"/>
        <w:jc w:val="center"/>
        <w:rPr>
          <w:b/>
        </w:rPr>
      </w:pPr>
      <w:r w:rsidRPr="00F47BFA">
        <w:rPr>
          <w:b/>
        </w:rPr>
        <w:t xml:space="preserve">2. Методика расчета значений показателей эффективности </w:t>
      </w:r>
    </w:p>
    <w:p w:rsidR="00A86082" w:rsidRPr="00F47BFA" w:rsidRDefault="00A86082" w:rsidP="00A86082">
      <w:pPr>
        <w:widowControl w:val="0"/>
        <w:suppressAutoHyphens/>
        <w:jc w:val="center"/>
        <w:rPr>
          <w:b/>
        </w:rPr>
      </w:pPr>
      <w:r w:rsidRPr="00F47BFA">
        <w:rPr>
          <w:b/>
        </w:rPr>
        <w:t>реализации  подпрограммы "Система развития отдыха и оздоровления детей в Рузском городском округе"</w:t>
      </w: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b/>
        </w:rPr>
      </w:pPr>
    </w:p>
    <w:p w:rsidR="00A86082" w:rsidRPr="00F47BFA" w:rsidRDefault="00A86082" w:rsidP="00A86082">
      <w:pPr>
        <w:jc w:val="both"/>
      </w:pPr>
      <w:r w:rsidRPr="00F47BFA">
        <w:t xml:space="preserve">Показатель: "Доля детей, охваченных отдыхом и оздоровлением, в общей численности детей в возрасте от семи до пятнадцати лет, подлежащих оздоровлению" определяется  по формуле: </w:t>
      </w:r>
    </w:p>
    <w:p w:rsidR="00A86082" w:rsidRPr="00F47BFA" w:rsidRDefault="00A86082" w:rsidP="00A86082">
      <w:pPr>
        <w:jc w:val="both"/>
      </w:pPr>
      <w:proofErr w:type="spellStart"/>
      <w:r w:rsidRPr="00F47BFA">
        <w:t>Чотд</w:t>
      </w:r>
      <w:proofErr w:type="spellEnd"/>
    </w:p>
    <w:p w:rsidR="00A86082" w:rsidRPr="00F47BFA" w:rsidRDefault="00A86082" w:rsidP="00A86082">
      <w:pPr>
        <w:jc w:val="both"/>
      </w:pPr>
      <w:proofErr w:type="spellStart"/>
      <w:r w:rsidRPr="00F47BFA">
        <w:t>Дд</w:t>
      </w:r>
      <w:proofErr w:type="spellEnd"/>
      <w:r w:rsidRPr="00F47BFA">
        <w:t xml:space="preserve"> =  ----     x 100%</w:t>
      </w:r>
    </w:p>
    <w:p w:rsidR="00A86082" w:rsidRPr="00F47BFA" w:rsidRDefault="00A86082" w:rsidP="00A86082">
      <w:pPr>
        <w:jc w:val="both"/>
      </w:pPr>
      <w:proofErr w:type="spellStart"/>
      <w:r w:rsidRPr="00F47BFA">
        <w:t>Чобщ</w:t>
      </w:r>
      <w:proofErr w:type="spellEnd"/>
    </w:p>
    <w:p w:rsidR="00A86082" w:rsidRPr="00F47BFA" w:rsidRDefault="00A86082" w:rsidP="00A86082">
      <w:pPr>
        <w:jc w:val="both"/>
      </w:pPr>
      <w:r w:rsidRPr="00F47BFA">
        <w:t>Где:</w:t>
      </w:r>
    </w:p>
    <w:p w:rsidR="00A86082" w:rsidRPr="00F47BFA" w:rsidRDefault="00A86082" w:rsidP="00A86082">
      <w:pPr>
        <w:jc w:val="both"/>
      </w:pPr>
      <w:proofErr w:type="spellStart"/>
      <w:r w:rsidRPr="00F47BFA">
        <w:t>Дд</w:t>
      </w:r>
      <w:proofErr w:type="spellEnd"/>
      <w:r w:rsidRPr="00F47BFA">
        <w:t xml:space="preserve"> - доля детей, охваченных отдыхом и оздоровлением;</w:t>
      </w:r>
    </w:p>
    <w:p w:rsidR="00A86082" w:rsidRPr="00F47BFA" w:rsidRDefault="00A86082" w:rsidP="00A86082">
      <w:pPr>
        <w:jc w:val="both"/>
      </w:pPr>
      <w:proofErr w:type="spellStart"/>
      <w:r w:rsidRPr="00F47BFA">
        <w:t>Чотд</w:t>
      </w:r>
      <w:proofErr w:type="spellEnd"/>
      <w:r w:rsidRPr="00F47BFA">
        <w:t xml:space="preserve"> - численность детей, охваченных отдыхом и оздоровлением в текущем году;</w:t>
      </w:r>
    </w:p>
    <w:p w:rsidR="00A86082" w:rsidRPr="00F47BFA" w:rsidRDefault="00A86082" w:rsidP="00A86082">
      <w:pPr>
        <w:jc w:val="both"/>
      </w:pPr>
      <w:proofErr w:type="spellStart"/>
      <w:r w:rsidRPr="00F47BFA">
        <w:t>Чобщ</w:t>
      </w:r>
      <w:proofErr w:type="spellEnd"/>
      <w:r w:rsidRPr="00F47BFA">
        <w:t xml:space="preserve"> - общая численность детей в возрасте от семи до пятнадцати лет, подлежащих оздоровлению.</w:t>
      </w:r>
    </w:p>
    <w:p w:rsidR="00A86082" w:rsidRPr="00F47BFA" w:rsidRDefault="00A86082" w:rsidP="00A86082">
      <w:pPr>
        <w:jc w:val="both"/>
      </w:pPr>
      <w:r w:rsidRPr="00F47BFA">
        <w:t>Единица измерения данного показателя – проценты.</w:t>
      </w:r>
    </w:p>
    <w:p w:rsidR="00A86082" w:rsidRPr="00F47BFA" w:rsidRDefault="00A86082" w:rsidP="00A86082">
      <w:pPr>
        <w:jc w:val="both"/>
      </w:pPr>
      <w:r w:rsidRPr="00F47BFA">
        <w:t xml:space="preserve">Источником значений показателя является годовой отчет Рузского </w:t>
      </w:r>
      <w:r w:rsidRPr="00F47BFA">
        <w:rPr>
          <w:sz w:val="22"/>
          <w:szCs w:val="22"/>
          <w:lang w:eastAsia="en-US"/>
        </w:rPr>
        <w:t>городского округа</w:t>
      </w:r>
      <w:r w:rsidRPr="00F47BFA">
        <w:t xml:space="preserve"> по отдыху и оздоровлению детей.</w:t>
      </w:r>
    </w:p>
    <w:p w:rsidR="00A86082" w:rsidRPr="00F47BFA" w:rsidRDefault="00A86082" w:rsidP="00A86082">
      <w:pPr>
        <w:jc w:val="both"/>
      </w:pP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</w:pPr>
      <w:r w:rsidRPr="00F47BFA">
        <w:t>Показатель: "Доля детей, находящихся в трудной жизненной ситуации, охваченных отдыхом и оздоровлением, в общей численности детей в возрасте от семи до пятнадцати лет, находящихся в трудной жизненной ситуации, подлежащих оздоровлению" определяется по формуле:</w:t>
      </w:r>
    </w:p>
    <w:p w:rsidR="00A86082" w:rsidRPr="00F47BFA" w:rsidRDefault="00A86082" w:rsidP="00A86082">
      <w:pPr>
        <w:jc w:val="both"/>
      </w:pPr>
      <w:proofErr w:type="spellStart"/>
      <w:r w:rsidRPr="00F47BFA">
        <w:t>Чотдтжс</w:t>
      </w:r>
      <w:proofErr w:type="spellEnd"/>
    </w:p>
    <w:p w:rsidR="00A86082" w:rsidRPr="00F47BFA" w:rsidRDefault="00A86082" w:rsidP="00A86082">
      <w:pPr>
        <w:jc w:val="both"/>
      </w:pPr>
      <w:proofErr w:type="spellStart"/>
      <w:r w:rsidRPr="00F47BFA">
        <w:t>Ддтжс</w:t>
      </w:r>
      <w:proofErr w:type="spellEnd"/>
      <w:r w:rsidRPr="00F47BFA">
        <w:t>=  ------------ x 100%</w:t>
      </w:r>
    </w:p>
    <w:p w:rsidR="00A86082" w:rsidRPr="00F47BFA" w:rsidRDefault="00A86082" w:rsidP="00A86082">
      <w:pPr>
        <w:jc w:val="both"/>
      </w:pPr>
      <w:proofErr w:type="spellStart"/>
      <w:r w:rsidRPr="00F47BFA">
        <w:t>Чобщтжс</w:t>
      </w:r>
      <w:proofErr w:type="spellEnd"/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</w:pPr>
      <w:r w:rsidRPr="00F47BFA">
        <w:t>где: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</w:pPr>
      <w:proofErr w:type="spellStart"/>
      <w:r w:rsidRPr="00F47BFA">
        <w:t>Ддтжс</w:t>
      </w:r>
      <w:proofErr w:type="spellEnd"/>
      <w:r w:rsidRPr="00F47BFA">
        <w:t xml:space="preserve"> - доля детей, находящихся в трудной жизненной ситуации, охваченных отдыхом и оздоровлением, в общей численности детей в возрасте от семи до пятнадцати лет, находящихся в трудной жизненной ситуации, подлежащих оздоровлению;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</w:pPr>
      <w:proofErr w:type="spellStart"/>
      <w:r w:rsidRPr="00F47BFA">
        <w:t>Чотдтжс</w:t>
      </w:r>
      <w:proofErr w:type="spellEnd"/>
      <w:r w:rsidRPr="00F47BFA">
        <w:t xml:space="preserve"> - численность детей, находящихся в трудной жизненной ситуации, охваченных отдыхом и оздоровлением;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</w:pPr>
      <w:proofErr w:type="spellStart"/>
      <w:r w:rsidRPr="00F47BFA">
        <w:t>Чобщ</w:t>
      </w:r>
      <w:proofErr w:type="spellEnd"/>
      <w:r w:rsidRPr="00F47BFA">
        <w:t xml:space="preserve"> - общая численность детей в возрасте от семи до пятнадцати лет, находящихся в трудной жизненной ситуации, подлежащих оздоровлению.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</w:pPr>
      <w:r w:rsidRPr="00F47BFA">
        <w:t>Единица измерения данного показателя - проценты.</w:t>
      </w:r>
    </w:p>
    <w:p w:rsidR="00A86082" w:rsidRPr="00F47BFA" w:rsidRDefault="00A86082" w:rsidP="00A86082">
      <w:pPr>
        <w:widowControl w:val="0"/>
        <w:autoSpaceDE w:val="0"/>
        <w:autoSpaceDN w:val="0"/>
        <w:adjustRightInd w:val="0"/>
        <w:jc w:val="both"/>
      </w:pPr>
      <w:r w:rsidRPr="00F47BFA">
        <w:t xml:space="preserve">Источником информации для расчета показателя являются отчёты управления образования администрации Рузского </w:t>
      </w:r>
      <w:r w:rsidRPr="00F47BFA">
        <w:rPr>
          <w:lang w:eastAsia="en-US"/>
        </w:rPr>
        <w:t>городского округа</w:t>
      </w:r>
      <w:r w:rsidRPr="00F47BFA">
        <w:t xml:space="preserve"> и Рузского управления социальной </w:t>
      </w:r>
      <w:proofErr w:type="gramStart"/>
      <w:r w:rsidRPr="00F47BFA">
        <w:t>защиты населения Министерства социальной защиты населения Московской области</w:t>
      </w:r>
      <w:proofErr w:type="gramEnd"/>
      <w:r w:rsidRPr="00F47BFA">
        <w:t xml:space="preserve"> по отдыху и оздоровлению детей.</w:t>
      </w:r>
    </w:p>
    <w:p w:rsidR="00A86082" w:rsidRPr="00F47BFA" w:rsidRDefault="00A86082" w:rsidP="00A86082">
      <w:pPr>
        <w:pageBreakBefore/>
        <w:autoSpaceDE w:val="0"/>
        <w:autoSpaceDN w:val="0"/>
        <w:adjustRightInd w:val="0"/>
        <w:jc w:val="both"/>
        <w:rPr>
          <w:sz w:val="21"/>
          <w:szCs w:val="21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bookmarkStart w:id="4" w:name="P584"/>
      <w:bookmarkStart w:id="5" w:name="P981"/>
      <w:bookmarkStart w:id="6" w:name="P987"/>
      <w:bookmarkEnd w:id="4"/>
      <w:bookmarkEnd w:id="5"/>
      <w:bookmarkEnd w:id="6"/>
      <w:r w:rsidRPr="00F47BFA">
        <w:rPr>
          <w:b/>
          <w:lang w:eastAsia="en-US"/>
        </w:rPr>
        <w:t>4. Перечень мероприятий подпрограммы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47BFA">
        <w:rPr>
          <w:b/>
        </w:rPr>
        <w:t xml:space="preserve">"Система развития отдыха и оздоровления детей </w:t>
      </w:r>
      <w:r w:rsidRPr="00F47BFA">
        <w:rPr>
          <w:b/>
          <w:lang w:eastAsia="en-US"/>
        </w:rPr>
        <w:t xml:space="preserve">в Рузском </w:t>
      </w:r>
      <w:r w:rsidRPr="00F47BFA">
        <w:rPr>
          <w:b/>
          <w:sz w:val="22"/>
          <w:szCs w:val="22"/>
          <w:lang w:eastAsia="en-US"/>
        </w:rPr>
        <w:t>городском округе</w:t>
      </w:r>
      <w:r w:rsidRPr="00F47BFA">
        <w:rPr>
          <w:b/>
          <w:lang w:eastAsia="en-US"/>
        </w:rPr>
        <w:t xml:space="preserve"> "</w:t>
      </w: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sz w:val="21"/>
          <w:szCs w:val="21"/>
          <w:lang w:eastAsia="en-US"/>
        </w:rPr>
      </w:pPr>
    </w:p>
    <w:tbl>
      <w:tblPr>
        <w:tblW w:w="158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553"/>
        <w:gridCol w:w="1134"/>
        <w:gridCol w:w="1559"/>
        <w:gridCol w:w="1134"/>
        <w:gridCol w:w="993"/>
        <w:gridCol w:w="992"/>
        <w:gridCol w:w="992"/>
        <w:gridCol w:w="992"/>
        <w:gridCol w:w="989"/>
        <w:gridCol w:w="992"/>
        <w:gridCol w:w="1563"/>
        <w:gridCol w:w="1553"/>
      </w:tblGrid>
      <w:tr w:rsidR="00A86082" w:rsidRPr="00F47BFA" w:rsidTr="00430720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proofErr w:type="gramStart"/>
            <w:r w:rsidRPr="00F47BFA">
              <w:rPr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мероприя-тия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в текущем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финансо-вом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году (тыс. рублей)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 (тыс. рублей)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ind w:hanging="58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Ответственные за выполнение мероприятия программы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Результаты выполнения мероприятий подпрограммы</w:t>
            </w:r>
          </w:p>
        </w:tc>
      </w:tr>
      <w:tr w:rsidR="00A86082" w:rsidRPr="00F47BFA" w:rsidTr="00430720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trHeight w:val="2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Основное мероприятие 1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Сохранение и развитие инфраструктуры отдыха и оздоровления детей.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91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1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Подготовка нормативных документов по организации отдыха, оздоровления и занятости детей и подростков.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Отдел реализации социальных программ  администрации РГО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Увеличение количества  детей, охваченных организованными формами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отдыха и оздоровления</w:t>
            </w:r>
          </w:p>
        </w:tc>
      </w:tr>
      <w:tr w:rsidR="00A86082" w:rsidRPr="00F47BFA" w:rsidTr="00430720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Средства бюджета Рузского городского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Проведение заседаний Координационного совета по вопросам поддержки семьи и детей.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Отдел реализации социальных программ  администрации РГО,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sz w:val="20"/>
                <w:szCs w:val="20"/>
                <w:lang w:eastAsia="en-US"/>
              </w:rPr>
              <w:t>Рузское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управление социальной защиты населения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Министерства социального развития МО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Увеличение количества  детей, охваченных организованными формами отдыха и оздоровления</w:t>
            </w:r>
          </w:p>
        </w:tc>
      </w:tr>
      <w:tr w:rsidR="00A86082" w:rsidRPr="00F47BFA" w:rsidTr="00430720">
        <w:trPr>
          <w:trHeight w:val="38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5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5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3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Выявление потребностей в различных формах отдыха и оздоровления.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Управление образования администрации РГО,</w:t>
            </w:r>
          </w:p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МКУ РГО "Комитет по культуре", МКУ РГО "Комитет по физической культуре и спорту", отдел по обеспечению </w:t>
            </w:r>
            <w:r w:rsidRPr="00F47BFA">
              <w:rPr>
                <w:sz w:val="20"/>
                <w:szCs w:val="20"/>
              </w:rPr>
              <w:lastRenderedPageBreak/>
              <w:t xml:space="preserve">деятельности КДН и ЗП, </w:t>
            </w:r>
            <w:proofErr w:type="spellStart"/>
            <w:r w:rsidRPr="00F47BFA">
              <w:rPr>
                <w:sz w:val="20"/>
                <w:szCs w:val="20"/>
              </w:rPr>
              <w:t>Рузское</w:t>
            </w:r>
            <w:proofErr w:type="spellEnd"/>
            <w:r w:rsidRPr="00F47BFA">
              <w:rPr>
                <w:sz w:val="20"/>
                <w:szCs w:val="20"/>
              </w:rPr>
              <w:t xml:space="preserve"> управление социальной защиты населения Министерст</w:t>
            </w:r>
            <w:r w:rsidRPr="00F47BFA">
              <w:rPr>
                <w:sz w:val="20"/>
                <w:szCs w:val="20"/>
                <w:lang w:eastAsia="en-US"/>
              </w:rPr>
              <w:t>ва</w:t>
            </w:r>
            <w:r w:rsidRPr="00F47BFA">
              <w:rPr>
                <w:sz w:val="20"/>
                <w:szCs w:val="20"/>
              </w:rPr>
              <w:t xml:space="preserve"> социального развития МО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Увеличение количества  детей, охваченных организованными формами отдыха и оздоровления</w:t>
            </w:r>
          </w:p>
        </w:tc>
      </w:tr>
      <w:tr w:rsidR="00A86082" w:rsidRPr="00F47BFA" w:rsidTr="00430720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8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ind w:left="-2"/>
              <w:jc w:val="both"/>
              <w:rPr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4</w:t>
            </w:r>
          </w:p>
          <w:p w:rsidR="00A86082" w:rsidRPr="00F47BFA" w:rsidRDefault="00A86082" w:rsidP="00A86082">
            <w:pPr>
              <w:ind w:left="-2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Комиссионная приемка учреждений отдыха и оздоровления детей.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Заместитель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Главы администрации РГО, комиссия по приёмке ДОЛ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Увеличение количества  детей, охваченных организованными формами отдыха и оздоровления</w:t>
            </w:r>
          </w:p>
        </w:tc>
      </w:tr>
      <w:tr w:rsidR="00A86082" w:rsidRPr="00F47BFA" w:rsidTr="00430720">
        <w:trPr>
          <w:trHeight w:val="4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5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8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ind w:left="-2"/>
              <w:jc w:val="both"/>
              <w:rPr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5</w:t>
            </w:r>
          </w:p>
          <w:p w:rsidR="00A86082" w:rsidRPr="00F47BFA" w:rsidRDefault="00A86082" w:rsidP="00A86082">
            <w:pPr>
              <w:ind w:left="-2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Подведение итогов оздоровительной кампании за текущий год.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Заместитель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Главы администрации РГО, Координационный совет по вопросам поддержки семьи и детей при администрации РГО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Подведение итогов, определение задач на следующий оздоровительный сезон с целью повышения эффективности оздоровительных мероприятий</w:t>
            </w:r>
          </w:p>
        </w:tc>
      </w:tr>
      <w:tr w:rsidR="00A86082" w:rsidRPr="00F47BFA" w:rsidTr="00430720">
        <w:trPr>
          <w:trHeight w:val="3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Основное мероприятие 2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Создание  условий для всестороннего развития детей в период пребывания в учреждениях отдыха и оздоровления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9 156,0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45 585,0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24 500,0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3 156,0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15 585,0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8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2.1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Обеспечение </w:t>
            </w:r>
            <w:r w:rsidRPr="00F47BFA">
              <w:rPr>
                <w:bCs/>
                <w:sz w:val="20"/>
                <w:szCs w:val="20"/>
                <w:lang w:eastAsia="en-US"/>
              </w:rPr>
              <w:t>бесплатными путевками</w:t>
            </w:r>
            <w:r w:rsidRPr="00F47BFA">
              <w:rPr>
                <w:sz w:val="20"/>
                <w:szCs w:val="20"/>
                <w:lang w:eastAsia="en-US"/>
              </w:rPr>
              <w:t xml:space="preserve"> в организации отдыха детей и их оздоровления  детей, находящихся в </w:t>
            </w:r>
            <w:r w:rsidRPr="00F47BFA">
              <w:rPr>
                <w:bCs/>
                <w:sz w:val="20"/>
                <w:szCs w:val="20"/>
                <w:lang w:eastAsia="en-US"/>
              </w:rPr>
              <w:t>трудной жизненной ситуации, детей-инвалидов.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Министерство социального развития МО,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РУСЗН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Увеличение количества  детей, охваченных отдыхом и оздоровлением</w:t>
            </w:r>
          </w:p>
        </w:tc>
      </w:tr>
      <w:tr w:rsidR="00A86082" w:rsidRPr="00F47BFA" w:rsidTr="00430720">
        <w:trPr>
          <w:trHeight w:val="6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7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8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5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2.2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Организация проезда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организованных групп детей к местам их отдыха и обратно.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2018-2022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Министерство социального </w:t>
            </w:r>
            <w:r w:rsidRPr="00F47BFA">
              <w:rPr>
                <w:sz w:val="20"/>
                <w:szCs w:val="20"/>
              </w:rPr>
              <w:lastRenderedPageBreak/>
              <w:t>развития населения МО,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РУСЗН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Увеличение количества 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детей, охваченных отдыхом и оздоровлением</w:t>
            </w:r>
          </w:p>
        </w:tc>
      </w:tr>
      <w:tr w:rsidR="00A86082" w:rsidRPr="00F47BFA" w:rsidTr="00430720">
        <w:trPr>
          <w:trHeight w:val="5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5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5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2.3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Организация отдыха и оздоровления детей-сирот и детей, оставшихся без попечения родителей.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Министерство социального развития населения МО,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РУСЗН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Увеличение количества  детей, охваченных отдыхом и оздоровлением</w:t>
            </w:r>
          </w:p>
        </w:tc>
      </w:tr>
      <w:tr w:rsidR="00A86082" w:rsidRPr="00F47BFA" w:rsidTr="00430720">
        <w:trPr>
          <w:trHeight w:val="5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2.4</w:t>
            </w:r>
          </w:p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Полная или частичная компенсация оплаты стоимости путевок для детей из многодетных семей, детей-инвалидов и сопровождающего их лица, иных категорий лиц из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числа детей, находящихся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  <w:p w:rsidR="00A86082" w:rsidRPr="00F47BFA" w:rsidRDefault="00A86082" w:rsidP="00A86082">
            <w:pPr>
              <w:rPr>
                <w:bCs/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>трудной жизненной ситуации, 50-процентная компенсация</w:t>
            </w:r>
            <w:r w:rsidRPr="00F47BFA">
              <w:rPr>
                <w:sz w:val="20"/>
                <w:szCs w:val="20"/>
                <w:lang w:eastAsia="en-US"/>
              </w:rPr>
              <w:t xml:space="preserve"> стоимости путевок организациям и 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индивидуальным предпринимателям, состоящим на учете в налоговых органах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Министерство социального развития населения МО,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РУСЗН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Увеличение количества  детей, охваченных отдыхом и оздоровлением</w:t>
            </w:r>
          </w:p>
        </w:tc>
      </w:tr>
      <w:tr w:rsidR="00A86082" w:rsidRPr="00F47BFA" w:rsidTr="00430720">
        <w:trPr>
          <w:trHeight w:val="6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0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7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5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2.5</w:t>
            </w:r>
          </w:p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Обеспечение отдыха и оздоровление детей в различных учреждениях отдыха и оздоровления (в </w:t>
            </w:r>
            <w:proofErr w:type="spellStart"/>
            <w:r w:rsidRPr="00F47BFA">
              <w:rPr>
                <w:sz w:val="20"/>
                <w:szCs w:val="20"/>
              </w:rPr>
              <w:t>т.ч</w:t>
            </w:r>
            <w:proofErr w:type="spellEnd"/>
            <w:r w:rsidRPr="00F47BFA">
              <w:rPr>
                <w:sz w:val="20"/>
                <w:szCs w:val="20"/>
              </w:rPr>
              <w:t>. детей в возрасте от 7 до 15 лет, находящихся в трудной жизненной ситуации).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9 156,0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45 585,0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Управление образования администрации РГО, МКУ РГО "Комитет по культуре", МКУ РГО "Комитет по физической культуре и спорту", о</w:t>
            </w:r>
            <w:r w:rsidRPr="00F47BFA">
              <w:rPr>
                <w:sz w:val="20"/>
                <w:szCs w:val="20"/>
                <w:lang w:eastAsia="en-US"/>
              </w:rPr>
              <w:t>тдел реализации социальных программ администрации РГО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Увеличение количества  детей, охваченных отдыхом и оздоровлением</w:t>
            </w:r>
          </w:p>
        </w:tc>
      </w:tr>
      <w:tr w:rsidR="00A86082" w:rsidRPr="00F47BFA" w:rsidTr="00430720">
        <w:trPr>
          <w:trHeight w:val="8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24 500,0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9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3 156,0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15 585,0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74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5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2.6</w:t>
            </w:r>
          </w:p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Временное трудоустройство несовершеннолетних граждан в возрасте от 14 до 18 лет в период летней оздоровительной кампании.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ГКУ МО Рузский центр занятости населения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Ежегодное предоставление рабочих ме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ст в тр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удовых бригадах</w:t>
            </w:r>
          </w:p>
        </w:tc>
      </w:tr>
      <w:tr w:rsidR="00A86082" w:rsidRPr="00F47BFA" w:rsidTr="00430720">
        <w:trPr>
          <w:trHeight w:val="7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Средства бюджета Московской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9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9 156,0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45 585,0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9117,0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24 500,0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4 900,0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5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3 156,0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15 585,0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3 117,0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5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</w:rPr>
              <w:t>1 100,0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A86082" w:rsidRPr="00F47BFA" w:rsidRDefault="00A86082" w:rsidP="00A86082">
      <w:pPr>
        <w:pageBreakBefore/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F47BFA">
        <w:rPr>
          <w:b/>
          <w:lang w:eastAsia="en-US"/>
        </w:rPr>
        <w:t xml:space="preserve">4. Обоснование финансовых ресурсов, необходимых для реализации мероприятий подпрограммы 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47BFA">
        <w:rPr>
          <w:b/>
        </w:rPr>
        <w:t xml:space="preserve">"Система развития отдыха и оздоровления детей </w:t>
      </w:r>
      <w:r w:rsidRPr="00F47BFA">
        <w:rPr>
          <w:b/>
          <w:lang w:eastAsia="en-US"/>
        </w:rPr>
        <w:t>в Рузском городском округе"</w:t>
      </w:r>
    </w:p>
    <w:p w:rsidR="00A86082" w:rsidRPr="00F47BFA" w:rsidRDefault="00A86082" w:rsidP="00A86082">
      <w:pPr>
        <w:autoSpaceDE w:val="0"/>
        <w:autoSpaceDN w:val="0"/>
        <w:adjustRightInd w:val="0"/>
        <w:ind w:left="720"/>
        <w:jc w:val="center"/>
        <w:rPr>
          <w:b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tbl>
      <w:tblPr>
        <w:tblW w:w="15132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3367"/>
        <w:gridCol w:w="1559"/>
        <w:gridCol w:w="40"/>
        <w:gridCol w:w="6299"/>
        <w:gridCol w:w="2308"/>
        <w:gridCol w:w="1559"/>
      </w:tblGrid>
      <w:tr w:rsidR="00A86082" w:rsidRPr="00F47BFA" w:rsidTr="0043072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Наименование мероприятия подпрограммы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Общий объем финансовых ресурсов,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86082" w:rsidRPr="00F47BFA" w:rsidTr="00430720">
        <w:trPr>
          <w:trHeight w:val="22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5</w:t>
            </w:r>
          </w:p>
        </w:tc>
      </w:tr>
      <w:tr w:rsidR="00A86082" w:rsidRPr="00F47BFA" w:rsidTr="00430720">
        <w:trPr>
          <w:trHeight w:val="88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Подготовка нормативных документов по организации отдыха, оздоровления и занятости детей и подростков.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</w:tr>
      <w:tr w:rsidR="00A86082" w:rsidRPr="00F47BFA" w:rsidTr="00430720">
        <w:trPr>
          <w:trHeight w:val="53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Проведение заседаний Координационного совета по вопросам поддержки семьи и детей.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</w:tr>
      <w:tr w:rsidR="00A86082" w:rsidRPr="00F47BFA" w:rsidTr="00430720">
        <w:trPr>
          <w:trHeight w:val="53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Выявление потребностей в различных формах отдыха и оздоровления.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</w:tr>
      <w:tr w:rsidR="00A86082" w:rsidRPr="00F47BFA" w:rsidTr="00430720">
        <w:trPr>
          <w:trHeight w:val="71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ind w:left="-2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Комиссионная приемка учреждений отдыха и оздоровления детей.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</w:tr>
      <w:tr w:rsidR="00A86082" w:rsidRPr="00F47BFA" w:rsidTr="00430720">
        <w:trPr>
          <w:trHeight w:val="53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ind w:left="-2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Подведение итогов оздоровительной кампании за текущий год.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</w:tr>
      <w:tr w:rsidR="00A86082" w:rsidRPr="00F47BFA" w:rsidTr="00430720">
        <w:trPr>
          <w:trHeight w:val="53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Организация круглогодичного оздоровления детей – инвалидов, проживающих в малообеспеченных семьях и сопровождающих лиц.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Бюджет 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Средства, предусмотренные бюджетом Московской области Министерству социальной защиты населения МО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-</w:t>
            </w:r>
          </w:p>
        </w:tc>
      </w:tr>
      <w:tr w:rsidR="00A86082" w:rsidRPr="00F47BFA" w:rsidTr="00430720">
        <w:trPr>
          <w:trHeight w:val="53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Организация отдыха и оздоровления детей, находящихся в трудной жизненной ситуации.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Бюджет 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Средства, предусмотренные бюджетом Московской области Министерству социальной защиты населения МО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-</w:t>
            </w:r>
          </w:p>
        </w:tc>
      </w:tr>
      <w:tr w:rsidR="00A86082" w:rsidRPr="00F47BFA" w:rsidTr="00430720">
        <w:trPr>
          <w:trHeight w:val="53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Организация отдыха и оздоровления детей-сирот и детей, оставшихся без попечения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Бюджет 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Средства, предусмотренные бюджетом Московской области Министерству социальной защиты населения МО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-</w:t>
            </w:r>
          </w:p>
        </w:tc>
      </w:tr>
      <w:tr w:rsidR="00A86082" w:rsidRPr="00F47BFA" w:rsidTr="00430720">
        <w:trPr>
          <w:trHeight w:val="53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lastRenderedPageBreak/>
              <w:t>Предоставление частичной компенсации стоимости путевок организациям, индивидуальным предпринимателям, стоящим на учете в налоговых органах МО и закупившим путевки для отдыха детей сотрудников.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Бюджет </w:t>
            </w:r>
          </w:p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Средства, предусмотренные бюджетом Московской области Министерству социальной защиты населения МО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-</w:t>
            </w:r>
          </w:p>
        </w:tc>
      </w:tr>
      <w:tr w:rsidR="00A86082" w:rsidRPr="00F47BFA" w:rsidTr="00430720">
        <w:trPr>
          <w:trHeight w:val="557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Обеспечение отдыха и оздоровление детей в различных учреждениях отдыха и оздоровления (в </w:t>
            </w:r>
            <w:proofErr w:type="spellStart"/>
            <w:r w:rsidRPr="00F47BFA">
              <w:rPr>
                <w:sz w:val="20"/>
                <w:szCs w:val="20"/>
              </w:rPr>
              <w:t>т.ч</w:t>
            </w:r>
            <w:proofErr w:type="spellEnd"/>
            <w:r w:rsidRPr="00F47BFA">
              <w:rPr>
                <w:sz w:val="20"/>
                <w:szCs w:val="20"/>
              </w:rPr>
              <w:t>. детей в возрасте от 7 до 15 лет, находящихся в трудной жизненной ситуации).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Бюджет Рузского </w:t>
            </w:r>
            <w:r w:rsidRPr="00F47BFA">
              <w:rPr>
                <w:sz w:val="20"/>
                <w:szCs w:val="20"/>
                <w:lang w:eastAsia="en-US"/>
              </w:rPr>
              <w:t>городского округа</w:t>
            </w:r>
          </w:p>
        </w:tc>
        <w:tc>
          <w:tcPr>
            <w:tcW w:w="6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Объем  бюджетных ассигнований, необходимых на выполнение данного мероприятия определяется суммой средств </w:t>
            </w:r>
            <w:proofErr w:type="gramStart"/>
            <w:r w:rsidRPr="00F47BFA">
              <w:rPr>
                <w:sz w:val="20"/>
                <w:szCs w:val="20"/>
              </w:rPr>
              <w:t>на</w:t>
            </w:r>
            <w:proofErr w:type="gramEnd"/>
            <w:r w:rsidRPr="00F47BFA">
              <w:rPr>
                <w:sz w:val="20"/>
                <w:szCs w:val="20"/>
              </w:rPr>
              <w:t>:</w:t>
            </w:r>
          </w:p>
          <w:p w:rsidR="00A86082" w:rsidRPr="00F47BFA" w:rsidRDefault="00A86082" w:rsidP="00A86082">
            <w:pPr>
              <w:widowControl w:val="0"/>
              <w:numPr>
                <w:ilvl w:val="0"/>
                <w:numId w:val="30"/>
              </w:numPr>
              <w:suppressAutoHyphens/>
              <w:spacing w:after="200" w:line="276" w:lineRule="auto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1. Обеспечение детей бесплатными путевками в организации отдыха и оздоровления; </w:t>
            </w:r>
          </w:p>
          <w:p w:rsidR="00A86082" w:rsidRPr="00F47BFA" w:rsidRDefault="00A86082" w:rsidP="00A86082">
            <w:pPr>
              <w:widowControl w:val="0"/>
              <w:numPr>
                <w:ilvl w:val="0"/>
                <w:numId w:val="30"/>
              </w:numPr>
              <w:suppressAutoHyphens/>
              <w:spacing w:after="200" w:line="276" w:lineRule="auto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2. Частичную компенсацию стоимости путевок для детей, проживающих в Рузском </w:t>
            </w:r>
            <w:r w:rsidRPr="00F47BFA">
              <w:rPr>
                <w:sz w:val="20"/>
                <w:szCs w:val="20"/>
                <w:lang w:eastAsia="en-US"/>
              </w:rPr>
              <w:t>городском округе</w:t>
            </w:r>
            <w:r w:rsidRPr="00F47BFA">
              <w:rPr>
                <w:sz w:val="20"/>
                <w:szCs w:val="20"/>
              </w:rPr>
              <w:t>;</w:t>
            </w:r>
          </w:p>
          <w:p w:rsidR="00A86082" w:rsidRPr="00F47BFA" w:rsidRDefault="00A86082" w:rsidP="00A86082">
            <w:pPr>
              <w:widowControl w:val="0"/>
              <w:numPr>
                <w:ilvl w:val="0"/>
                <w:numId w:val="30"/>
              </w:numPr>
              <w:suppressAutoHyphens/>
              <w:spacing w:after="200" w:line="276" w:lineRule="auto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3. Проезд организованных групп детей к местам  отдыха и обратно;</w:t>
            </w:r>
          </w:p>
          <w:p w:rsidR="00A86082" w:rsidRPr="00F47BFA" w:rsidRDefault="00A86082" w:rsidP="00A86082">
            <w:pPr>
              <w:widowControl w:val="0"/>
              <w:numPr>
                <w:ilvl w:val="0"/>
                <w:numId w:val="30"/>
              </w:numPr>
              <w:suppressAutoHyphens/>
              <w:spacing w:after="200" w:line="276" w:lineRule="auto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4. Организацию работы детских оздоровительных лагерей дневного пребывания на базе образовательных учреждений Рузского </w:t>
            </w:r>
            <w:r w:rsidRPr="00F47BFA">
              <w:rPr>
                <w:sz w:val="20"/>
                <w:szCs w:val="20"/>
                <w:lang w:eastAsia="en-US"/>
              </w:rPr>
              <w:t>городского округа;</w:t>
            </w:r>
          </w:p>
          <w:p w:rsidR="00A86082" w:rsidRPr="00F47BFA" w:rsidRDefault="00A86082" w:rsidP="00A86082">
            <w:pPr>
              <w:widowControl w:val="0"/>
              <w:numPr>
                <w:ilvl w:val="0"/>
                <w:numId w:val="30"/>
              </w:numPr>
              <w:suppressAutoHyphens/>
              <w:spacing w:after="200" w:line="276" w:lineRule="auto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5. Организацию мероприятий для физического, духовного и нравственного развития детей, проведение смотра-конкурса на лучшую организацию (лагерь) дневного пребывания  детей;</w:t>
            </w:r>
          </w:p>
          <w:p w:rsidR="00A86082" w:rsidRPr="00F47BFA" w:rsidRDefault="00A86082" w:rsidP="00A86082">
            <w:pPr>
              <w:widowControl w:val="0"/>
              <w:numPr>
                <w:ilvl w:val="0"/>
                <w:numId w:val="30"/>
              </w:numPr>
              <w:suppressAutoHyphens/>
              <w:spacing w:after="200" w:line="276" w:lineRule="auto"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6. Организация питания детей в детских оздоровительных лагерях дневного пребывания на базе образовательных учреждений Рузского </w:t>
            </w:r>
            <w:r w:rsidRPr="00F47BFA">
              <w:rPr>
                <w:sz w:val="20"/>
                <w:szCs w:val="20"/>
                <w:lang w:eastAsia="en-US"/>
              </w:rPr>
              <w:t>городского округа.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Всего:  </w:t>
            </w:r>
            <w:r w:rsidRPr="00F47BFA">
              <w:rPr>
                <w:sz w:val="20"/>
                <w:szCs w:val="20"/>
                <w:lang w:eastAsia="en-US"/>
              </w:rPr>
              <w:t xml:space="preserve">24 500,0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2018 год - 4 900,0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 - 4 900,0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 - 4 900,0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 - 4 900,0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2022 год - 4 900,0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</w:tr>
      <w:tr w:rsidR="00A86082" w:rsidRPr="00F47BFA" w:rsidTr="00430720">
        <w:trPr>
          <w:trHeight w:val="198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Бюджет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6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Всего:  15 585,0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2018 год - 3117,0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 - 3117,0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2020 год - 3117,0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 - 3117,0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2022 год - 3117,0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</w:tr>
      <w:tr w:rsidR="00A86082" w:rsidRPr="00F47BFA" w:rsidTr="00430720">
        <w:trPr>
          <w:trHeight w:val="1248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6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Всего: 5500,0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2018 год - 1100,0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2019 год - 1100,0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2020 год - 1100,0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2021 год - 1100,0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2022 год - 1100,0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</w:tr>
      <w:tr w:rsidR="00A86082" w:rsidRPr="00F47BFA" w:rsidTr="00430720">
        <w:trPr>
          <w:trHeight w:val="43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Временное трудоустройство несовершеннолетних граждан в возрасте от 14 до 18 лет в период летней оздоровительной кампании.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Бюджет Рузского </w:t>
            </w:r>
            <w:r w:rsidRPr="00F47BFA">
              <w:rPr>
                <w:sz w:val="20"/>
                <w:szCs w:val="20"/>
                <w:lang w:eastAsia="en-US"/>
              </w:rPr>
              <w:t>городского округа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Объем необходимых бюджетных ассигнований определяется Комитетом по труду и занятости Московской области на выплату единовременного пособия несовершеннолетним.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Всего 0,0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0,0</w:t>
            </w:r>
          </w:p>
        </w:tc>
      </w:tr>
    </w:tbl>
    <w:p w:rsidR="00A86082" w:rsidRPr="00F47BFA" w:rsidRDefault="00A86082" w:rsidP="00A86082">
      <w:pPr>
        <w:tabs>
          <w:tab w:val="left" w:pos="4215"/>
        </w:tabs>
        <w:spacing w:after="200" w:line="276" w:lineRule="auto"/>
        <w:rPr>
          <w:sz w:val="22"/>
          <w:szCs w:val="22"/>
          <w:lang w:eastAsia="en-US"/>
        </w:rPr>
        <w:sectPr w:rsidR="00A86082" w:rsidRPr="00F47BFA" w:rsidSect="00BA06E6">
          <w:headerReference w:type="default" r:id="rId17"/>
          <w:pgSz w:w="16838" w:h="11906" w:orient="landscape" w:code="9"/>
          <w:pgMar w:top="426" w:right="1134" w:bottom="851" w:left="1134" w:header="709" w:footer="709" w:gutter="0"/>
          <w:cols w:space="708"/>
          <w:docGrid w:linePitch="360"/>
        </w:sectPr>
      </w:pPr>
    </w:p>
    <w:p w:rsidR="00A86082" w:rsidRPr="00F47BFA" w:rsidRDefault="00A86082" w:rsidP="00A86082">
      <w:pPr>
        <w:autoSpaceDE w:val="0"/>
        <w:autoSpaceDN w:val="0"/>
        <w:adjustRightInd w:val="0"/>
        <w:ind w:left="11766" w:firstLine="708"/>
        <w:rPr>
          <w:sz w:val="20"/>
          <w:szCs w:val="22"/>
          <w:lang w:eastAsia="en-US"/>
        </w:rPr>
      </w:pPr>
      <w:bookmarkStart w:id="7" w:name="P1372"/>
      <w:bookmarkStart w:id="8" w:name="P1412"/>
      <w:bookmarkEnd w:id="7"/>
      <w:bookmarkEnd w:id="8"/>
      <w:r w:rsidRPr="00F47BFA">
        <w:rPr>
          <w:sz w:val="20"/>
          <w:szCs w:val="22"/>
          <w:lang w:eastAsia="en-US"/>
        </w:rPr>
        <w:lastRenderedPageBreak/>
        <w:t>Приложение № 3</w:t>
      </w: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0"/>
          <w:szCs w:val="22"/>
          <w:lang w:eastAsia="en-US"/>
        </w:rPr>
      </w:pPr>
      <w:r w:rsidRPr="00F47BFA">
        <w:rPr>
          <w:sz w:val="20"/>
          <w:szCs w:val="22"/>
          <w:lang w:eastAsia="en-US"/>
        </w:rPr>
        <w:t xml:space="preserve">к муниципальной       </w:t>
      </w: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0"/>
          <w:szCs w:val="22"/>
          <w:lang w:eastAsia="en-US"/>
        </w:rPr>
      </w:pPr>
      <w:r w:rsidRPr="00F47BFA">
        <w:rPr>
          <w:sz w:val="20"/>
          <w:szCs w:val="22"/>
          <w:lang w:eastAsia="en-US"/>
        </w:rPr>
        <w:t>программе</w:t>
      </w:r>
    </w:p>
    <w:p w:rsidR="00A86082" w:rsidRPr="00F47BFA" w:rsidRDefault="00A86082" w:rsidP="00A86082">
      <w:pPr>
        <w:autoSpaceDE w:val="0"/>
        <w:autoSpaceDN w:val="0"/>
        <w:adjustRightInd w:val="0"/>
        <w:rPr>
          <w:b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</w:rPr>
      </w:pPr>
      <w:r w:rsidRPr="00F47BFA">
        <w:rPr>
          <w:b/>
        </w:rPr>
        <w:t xml:space="preserve">        ПОДПРОГРАММА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>"ОКАЗАНИЕ ПОМОЩИ ОТДЕЛЬНЫМ КАТЕГОРИЯМ ГРАЖДАН РУЗСКОГО ГОРОДСКОГО ОКРУГА"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 xml:space="preserve">1. Паспорт подпрограммы 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>"ОКАЗАНИЕ ПОМОЩИ ОТДЕЛЬНЫМ КАТЕГОРИЯМ ГРАЖДАН РУЗСКОГО ГОРОДСКОГО ОКРУГА 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1552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174"/>
        <w:gridCol w:w="1870"/>
        <w:gridCol w:w="1628"/>
        <w:gridCol w:w="1490"/>
        <w:gridCol w:w="1134"/>
        <w:gridCol w:w="1276"/>
        <w:gridCol w:w="1065"/>
        <w:gridCol w:w="927"/>
      </w:tblGrid>
      <w:tr w:rsidR="00A86082" w:rsidRPr="00F47BFA" w:rsidTr="00430720">
        <w:tc>
          <w:tcPr>
            <w:tcW w:w="396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564" w:type="dxa"/>
            <w:gridSpan w:val="8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Администрация Рузского городского округа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(отдел субсидий администрации Рузского городского округа)</w:t>
            </w:r>
          </w:p>
        </w:tc>
      </w:tr>
      <w:tr w:rsidR="00A86082" w:rsidRPr="00F47BFA" w:rsidTr="00430720">
        <w:tc>
          <w:tcPr>
            <w:tcW w:w="39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7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7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520" w:type="dxa"/>
            <w:gridSpan w:val="6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A86082" w:rsidRPr="00F47BFA" w:rsidTr="00430720">
        <w:tc>
          <w:tcPr>
            <w:tcW w:w="39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49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06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2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A86082" w:rsidRPr="00F47BFA" w:rsidTr="00430720">
        <w:trPr>
          <w:trHeight w:val="440"/>
        </w:trPr>
        <w:tc>
          <w:tcPr>
            <w:tcW w:w="39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Администрация Рузского городского округа </w:t>
            </w:r>
          </w:p>
        </w:tc>
        <w:tc>
          <w:tcPr>
            <w:tcW w:w="187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Всего,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62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58971,0</w:t>
            </w:r>
          </w:p>
        </w:tc>
        <w:tc>
          <w:tcPr>
            <w:tcW w:w="149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61582,0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64660,0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64660,0</w:t>
            </w:r>
          </w:p>
        </w:tc>
        <w:tc>
          <w:tcPr>
            <w:tcW w:w="106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64660,0</w:t>
            </w:r>
          </w:p>
        </w:tc>
        <w:tc>
          <w:tcPr>
            <w:tcW w:w="92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314533,0</w:t>
            </w:r>
          </w:p>
        </w:tc>
      </w:tr>
      <w:tr w:rsidR="00A86082" w:rsidRPr="00F47BFA" w:rsidTr="00430720">
        <w:trPr>
          <w:trHeight w:val="390"/>
        </w:trPr>
        <w:tc>
          <w:tcPr>
            <w:tcW w:w="39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62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49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06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2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3000,0</w:t>
            </w:r>
          </w:p>
        </w:tc>
      </w:tr>
      <w:tr w:rsidR="00A86082" w:rsidRPr="00F47BFA" w:rsidTr="00430720">
        <w:trPr>
          <w:trHeight w:val="390"/>
        </w:trPr>
        <w:tc>
          <w:tcPr>
            <w:tcW w:w="3964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4" w:type="dxa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62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58371,0</w:t>
            </w:r>
          </w:p>
        </w:tc>
        <w:tc>
          <w:tcPr>
            <w:tcW w:w="149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60982,0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106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92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311533,0</w:t>
            </w:r>
          </w:p>
        </w:tc>
      </w:tr>
    </w:tbl>
    <w:p w:rsidR="00A86082" w:rsidRPr="00F47BFA" w:rsidRDefault="00A86082" w:rsidP="00A86082">
      <w:pPr>
        <w:pageBreakBefore/>
        <w:widowControl w:val="0"/>
        <w:autoSpaceDE w:val="0"/>
        <w:autoSpaceDN w:val="0"/>
        <w:adjustRightInd w:val="0"/>
        <w:ind w:left="357"/>
        <w:jc w:val="center"/>
        <w:rPr>
          <w:b/>
          <w:lang w:eastAsia="en-US"/>
        </w:rPr>
      </w:pPr>
      <w:r w:rsidRPr="00F47BFA">
        <w:rPr>
          <w:b/>
          <w:lang w:eastAsia="en-US"/>
        </w:rPr>
        <w:lastRenderedPageBreak/>
        <w:t xml:space="preserve">2. Методика расчета показателей эффективности реализации подпрограммы "Оказание помощи отдельным категориям граждан Рузского </w:t>
      </w:r>
      <w:r w:rsidRPr="00F47BFA">
        <w:rPr>
          <w:b/>
          <w:sz w:val="22"/>
          <w:szCs w:val="22"/>
          <w:lang w:eastAsia="en-US"/>
        </w:rPr>
        <w:t>городского</w:t>
      </w:r>
      <w:r w:rsidRPr="00F47BFA">
        <w:rPr>
          <w:b/>
          <w:sz w:val="20"/>
          <w:szCs w:val="20"/>
          <w:lang w:eastAsia="en-US"/>
        </w:rPr>
        <w:t xml:space="preserve"> округа</w:t>
      </w:r>
      <w:r w:rsidRPr="00F47BFA">
        <w:rPr>
          <w:b/>
          <w:sz w:val="22"/>
          <w:szCs w:val="22"/>
          <w:lang w:eastAsia="en-US"/>
        </w:rPr>
        <w:t>"</w:t>
      </w:r>
    </w:p>
    <w:p w:rsidR="00A86082" w:rsidRPr="00F47BFA" w:rsidRDefault="00A86082" w:rsidP="00A86082">
      <w:pPr>
        <w:widowControl w:val="0"/>
        <w:suppressAutoHyphens/>
        <w:ind w:firstLine="708"/>
        <w:jc w:val="center"/>
        <w:rPr>
          <w:b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47BFA">
        <w:rPr>
          <w:u w:val="single"/>
          <w:lang w:eastAsia="en-US"/>
        </w:rPr>
        <w:t>Показатель 1.</w:t>
      </w:r>
      <w:r w:rsidRPr="00F47BFA">
        <w:rPr>
          <w:lang w:eastAsia="en-US"/>
        </w:rPr>
        <w:t xml:space="preserve"> "Доля участников и инвалидов Великой Отечественной войны, получивших дополнительные меры социальной поддержки из числа </w:t>
      </w:r>
      <w:r w:rsidRPr="00F47BFA">
        <w:rPr>
          <w:bCs/>
          <w:lang w:eastAsia="en-US"/>
        </w:rPr>
        <w:t xml:space="preserve">обратившихся и имеющих право на указанные меры социальной поддержки"  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rPr>
          <w:lang w:eastAsia="en-US"/>
        </w:rPr>
      </w:pPr>
      <w:r w:rsidRPr="00F47BFA">
        <w:rPr>
          <w:lang w:eastAsia="en-US"/>
        </w:rPr>
        <w:t xml:space="preserve">                                        </w:t>
      </w:r>
      <w:proofErr w:type="spellStart"/>
      <w:proofErr w:type="gramStart"/>
      <w:r w:rsidRPr="00F47BFA">
        <w:rPr>
          <w:lang w:eastAsia="en-US"/>
        </w:rPr>
        <w:t>N</w:t>
      </w:r>
      <w:proofErr w:type="gramEnd"/>
      <w:r w:rsidRPr="00F47BFA">
        <w:rPr>
          <w:lang w:eastAsia="en-US"/>
        </w:rPr>
        <w:t>к</w:t>
      </w:r>
      <w:proofErr w:type="spellEnd"/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rPr>
          <w:lang w:eastAsia="en-US"/>
        </w:rPr>
      </w:pPr>
      <w:proofErr w:type="spellStart"/>
      <w:r w:rsidRPr="00F47BFA">
        <w:rPr>
          <w:lang w:eastAsia="en-US"/>
        </w:rPr>
        <w:t>Дуи</w:t>
      </w:r>
      <w:proofErr w:type="spellEnd"/>
      <w:r w:rsidRPr="00F47BFA">
        <w:rPr>
          <w:lang w:eastAsia="en-US"/>
        </w:rPr>
        <w:t xml:space="preserve"> = ---- x 100%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rPr>
          <w:lang w:eastAsia="en-US"/>
        </w:rPr>
      </w:pPr>
      <w:r w:rsidRPr="00F47BFA">
        <w:rPr>
          <w:lang w:eastAsia="en-US"/>
        </w:rPr>
        <w:t xml:space="preserve">                                        </w:t>
      </w:r>
      <w:proofErr w:type="spellStart"/>
      <w:proofErr w:type="gramStart"/>
      <w:r w:rsidRPr="00F47BFA">
        <w:rPr>
          <w:lang w:eastAsia="en-US"/>
        </w:rPr>
        <w:t>N</w:t>
      </w:r>
      <w:proofErr w:type="gramEnd"/>
      <w:r w:rsidRPr="00F47BFA">
        <w:rPr>
          <w:lang w:eastAsia="en-US"/>
        </w:rPr>
        <w:t>оч</w:t>
      </w:r>
      <w:proofErr w:type="spellEnd"/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rPr>
          <w:lang w:eastAsia="en-US"/>
        </w:rPr>
      </w:pPr>
      <w:r w:rsidRPr="00F47BFA">
        <w:rPr>
          <w:lang w:eastAsia="en-US"/>
        </w:rPr>
        <w:t>Где:</w:t>
      </w:r>
    </w:p>
    <w:p w:rsidR="00A86082" w:rsidRPr="00F47BFA" w:rsidRDefault="00A86082" w:rsidP="00A86082">
      <w:pPr>
        <w:widowControl w:val="0"/>
        <w:suppressAutoHyphens/>
        <w:jc w:val="both"/>
        <w:rPr>
          <w:lang w:eastAsia="en-US"/>
        </w:rPr>
      </w:pPr>
      <w:proofErr w:type="spellStart"/>
      <w:r w:rsidRPr="00F47BFA">
        <w:rPr>
          <w:lang w:eastAsia="en-US"/>
        </w:rPr>
        <w:t>Дуи</w:t>
      </w:r>
      <w:proofErr w:type="spellEnd"/>
      <w:r w:rsidRPr="00F47BFA">
        <w:rPr>
          <w:lang w:eastAsia="en-US"/>
        </w:rPr>
        <w:t xml:space="preserve"> – доля участников и инвалидов Великой Отечественной войны, получивших дополнительные меры социальной поддержки, имеющих право на получение дополнительных выплат;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jc w:val="both"/>
        <w:rPr>
          <w:lang w:eastAsia="en-US"/>
        </w:rPr>
      </w:pPr>
      <w:proofErr w:type="spellStart"/>
      <w:proofErr w:type="gramStart"/>
      <w:r w:rsidRPr="00F47BFA">
        <w:rPr>
          <w:lang w:eastAsia="en-US"/>
        </w:rPr>
        <w:t>N</w:t>
      </w:r>
      <w:proofErr w:type="gramEnd"/>
      <w:r w:rsidRPr="00F47BFA">
        <w:rPr>
          <w:lang w:eastAsia="en-US"/>
        </w:rPr>
        <w:t>к</w:t>
      </w:r>
      <w:proofErr w:type="spellEnd"/>
      <w:r w:rsidRPr="00F47BFA">
        <w:rPr>
          <w:lang w:eastAsia="en-US"/>
        </w:rPr>
        <w:t xml:space="preserve"> – количество участников и инвалидов Великой Отечественной войны, получивших дополнительные меры социальной поддержки, из числа обратившихся и имеющих право на получение дополнительных выплат;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jc w:val="both"/>
        <w:rPr>
          <w:lang w:eastAsia="en-US"/>
        </w:rPr>
      </w:pPr>
      <w:proofErr w:type="spellStart"/>
      <w:proofErr w:type="gramStart"/>
      <w:r w:rsidRPr="00F47BFA">
        <w:rPr>
          <w:lang w:eastAsia="en-US"/>
        </w:rPr>
        <w:t>N</w:t>
      </w:r>
      <w:proofErr w:type="gramEnd"/>
      <w:r w:rsidRPr="00F47BFA">
        <w:rPr>
          <w:lang w:eastAsia="en-US"/>
        </w:rPr>
        <w:t>оч</w:t>
      </w:r>
      <w:proofErr w:type="spellEnd"/>
      <w:r w:rsidRPr="00F47BFA">
        <w:rPr>
          <w:lang w:eastAsia="en-US"/>
        </w:rPr>
        <w:t xml:space="preserve"> – общее количество участников и инвалидов Великой Отечественной войны, обратившихся и имеющих право на получение дополнительных выплат.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47BFA">
        <w:rPr>
          <w:lang w:eastAsia="en-US"/>
        </w:rPr>
        <w:t>Единица измерения – проценты.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47BFA">
        <w:rPr>
          <w:lang w:eastAsia="en-US"/>
        </w:rPr>
        <w:t xml:space="preserve">Источником для расчета данного показателя является информация отдела субсидий администрации Рузского </w:t>
      </w:r>
      <w:r w:rsidRPr="00F47BFA">
        <w:rPr>
          <w:sz w:val="22"/>
          <w:szCs w:val="22"/>
          <w:lang w:eastAsia="en-US"/>
        </w:rPr>
        <w:t>городского</w:t>
      </w:r>
      <w:r w:rsidRPr="00F47BFA">
        <w:rPr>
          <w:sz w:val="20"/>
          <w:szCs w:val="20"/>
          <w:lang w:eastAsia="en-US"/>
        </w:rPr>
        <w:t xml:space="preserve"> </w:t>
      </w:r>
      <w:r w:rsidRPr="00F47BFA">
        <w:rPr>
          <w:sz w:val="22"/>
          <w:szCs w:val="22"/>
          <w:lang w:eastAsia="en-US"/>
        </w:rPr>
        <w:t>округа</w:t>
      </w:r>
      <w:r w:rsidRPr="00F47BFA">
        <w:rPr>
          <w:lang w:eastAsia="en-US"/>
        </w:rPr>
        <w:t>.</w:t>
      </w:r>
    </w:p>
    <w:p w:rsidR="00A86082" w:rsidRPr="00F47BFA" w:rsidRDefault="00A86082" w:rsidP="00A86082">
      <w:pPr>
        <w:widowControl w:val="0"/>
        <w:suppressAutoHyphens/>
        <w:ind w:firstLine="708"/>
        <w:jc w:val="both"/>
        <w:rPr>
          <w:lang w:eastAsia="en-US"/>
        </w:rPr>
      </w:pPr>
      <w:r w:rsidRPr="00F47BFA">
        <w:rPr>
          <w:u w:val="single"/>
          <w:lang w:eastAsia="en-US"/>
        </w:rPr>
        <w:t>Показатель 2.</w:t>
      </w:r>
      <w:r w:rsidRPr="00F47BFA">
        <w:rPr>
          <w:lang w:eastAsia="en-US"/>
        </w:rPr>
        <w:t xml:space="preserve"> "Доля граждан, получивших жилищные субсидии на оплату жилого помещения и коммунальных услуг из числа обратившихся и имеющих право на получение указанных субсидий"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rPr>
          <w:lang w:eastAsia="en-US"/>
        </w:rPr>
      </w:pPr>
      <w:r w:rsidRPr="00F47BFA">
        <w:rPr>
          <w:lang w:eastAsia="en-US"/>
        </w:rPr>
        <w:t xml:space="preserve">                                        </w:t>
      </w:r>
      <w:proofErr w:type="spellStart"/>
      <w:proofErr w:type="gramStart"/>
      <w:r w:rsidRPr="00F47BFA">
        <w:rPr>
          <w:lang w:eastAsia="en-US"/>
        </w:rPr>
        <w:t>N</w:t>
      </w:r>
      <w:proofErr w:type="gramEnd"/>
      <w:r w:rsidRPr="00F47BFA">
        <w:rPr>
          <w:lang w:eastAsia="en-US"/>
        </w:rPr>
        <w:t>к</w:t>
      </w:r>
      <w:proofErr w:type="spellEnd"/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rPr>
          <w:lang w:eastAsia="en-US"/>
        </w:rPr>
      </w:pPr>
      <w:proofErr w:type="spellStart"/>
      <w:r w:rsidRPr="00F47BFA">
        <w:rPr>
          <w:lang w:eastAsia="en-US"/>
        </w:rPr>
        <w:t>Дг</w:t>
      </w:r>
      <w:proofErr w:type="spellEnd"/>
      <w:r w:rsidRPr="00F47BFA">
        <w:rPr>
          <w:lang w:eastAsia="en-US"/>
        </w:rPr>
        <w:t xml:space="preserve"> = ---- x 100%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rPr>
          <w:lang w:eastAsia="en-US"/>
        </w:rPr>
      </w:pPr>
      <w:r w:rsidRPr="00F47BFA">
        <w:rPr>
          <w:lang w:eastAsia="en-US"/>
        </w:rPr>
        <w:t xml:space="preserve">                                        </w:t>
      </w:r>
      <w:proofErr w:type="spellStart"/>
      <w:proofErr w:type="gramStart"/>
      <w:r w:rsidRPr="00F47BFA">
        <w:rPr>
          <w:lang w:eastAsia="en-US"/>
        </w:rPr>
        <w:t>N</w:t>
      </w:r>
      <w:proofErr w:type="gramEnd"/>
      <w:r w:rsidRPr="00F47BFA">
        <w:rPr>
          <w:lang w:eastAsia="en-US"/>
        </w:rPr>
        <w:t>оч</w:t>
      </w:r>
      <w:proofErr w:type="spellEnd"/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rPr>
          <w:lang w:eastAsia="en-US"/>
        </w:rPr>
      </w:pPr>
      <w:r w:rsidRPr="00F47BFA">
        <w:rPr>
          <w:lang w:eastAsia="en-US"/>
        </w:rPr>
        <w:t>Где:</w:t>
      </w:r>
    </w:p>
    <w:p w:rsidR="00A86082" w:rsidRPr="00F47BFA" w:rsidRDefault="00A86082" w:rsidP="00A86082">
      <w:pPr>
        <w:widowControl w:val="0"/>
        <w:suppressAutoHyphens/>
        <w:jc w:val="both"/>
        <w:rPr>
          <w:lang w:eastAsia="en-US"/>
        </w:rPr>
      </w:pPr>
      <w:proofErr w:type="spellStart"/>
      <w:r w:rsidRPr="00F47BFA">
        <w:rPr>
          <w:lang w:eastAsia="en-US"/>
        </w:rPr>
        <w:t>Дг</w:t>
      </w:r>
      <w:proofErr w:type="spellEnd"/>
      <w:r w:rsidRPr="00F47BFA">
        <w:rPr>
          <w:lang w:eastAsia="en-US"/>
        </w:rPr>
        <w:t xml:space="preserve"> –  доля граждан, получивших жилищные субсидии на оплату жилого помещения и коммунальных услуг из числа обратившихся и имеющих право на получение указанных субсидий;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jc w:val="both"/>
        <w:rPr>
          <w:lang w:eastAsia="en-US"/>
        </w:rPr>
      </w:pPr>
      <w:proofErr w:type="spellStart"/>
      <w:proofErr w:type="gramStart"/>
      <w:r w:rsidRPr="00F47BFA">
        <w:rPr>
          <w:lang w:eastAsia="en-US"/>
        </w:rPr>
        <w:t>N</w:t>
      </w:r>
      <w:proofErr w:type="gramEnd"/>
      <w:r w:rsidRPr="00F47BFA">
        <w:rPr>
          <w:lang w:eastAsia="en-US"/>
        </w:rPr>
        <w:t>к</w:t>
      </w:r>
      <w:proofErr w:type="spellEnd"/>
      <w:r w:rsidRPr="00F47BFA">
        <w:rPr>
          <w:lang w:eastAsia="en-US"/>
        </w:rPr>
        <w:t xml:space="preserve"> – количество граждан, получивших жилищные субсидии на оплату жилого помещения и коммунальных услуг из числа обратившихся и имеющих право на получение указанных субсидий;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jc w:val="both"/>
        <w:rPr>
          <w:lang w:eastAsia="en-US"/>
        </w:rPr>
      </w:pPr>
      <w:proofErr w:type="spellStart"/>
      <w:proofErr w:type="gramStart"/>
      <w:r w:rsidRPr="00F47BFA">
        <w:rPr>
          <w:lang w:eastAsia="en-US"/>
        </w:rPr>
        <w:t>N</w:t>
      </w:r>
      <w:proofErr w:type="gramEnd"/>
      <w:r w:rsidRPr="00F47BFA">
        <w:rPr>
          <w:lang w:eastAsia="en-US"/>
        </w:rPr>
        <w:t>оч</w:t>
      </w:r>
      <w:proofErr w:type="spellEnd"/>
      <w:r w:rsidRPr="00F47BFA">
        <w:rPr>
          <w:lang w:eastAsia="en-US"/>
        </w:rPr>
        <w:t xml:space="preserve"> – общее количество граждан, обратившихся за получением жилищных субсидий на оплату жилого помещения и коммунальных услуг, имеющих право на получение указанных субсидий.</w:t>
      </w:r>
    </w:p>
    <w:p w:rsidR="00A86082" w:rsidRPr="00F47BFA" w:rsidRDefault="00A86082" w:rsidP="00A86082">
      <w:pPr>
        <w:widowControl w:val="0"/>
        <w:suppressAutoHyphens/>
        <w:ind w:firstLine="708"/>
        <w:jc w:val="both"/>
        <w:rPr>
          <w:lang w:eastAsia="en-US"/>
        </w:rPr>
      </w:pPr>
      <w:r w:rsidRPr="00F47BFA">
        <w:rPr>
          <w:lang w:eastAsia="en-US"/>
        </w:rPr>
        <w:t>Единица измерения – проценты.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47BFA">
        <w:rPr>
          <w:lang w:eastAsia="en-US"/>
        </w:rPr>
        <w:t xml:space="preserve">Источником для расчета данного показателя является информация отдела субсидий администрации Рузского </w:t>
      </w:r>
      <w:r w:rsidRPr="00F47BFA">
        <w:rPr>
          <w:sz w:val="22"/>
          <w:szCs w:val="22"/>
          <w:lang w:eastAsia="en-US"/>
        </w:rPr>
        <w:t>городского</w:t>
      </w:r>
      <w:r w:rsidRPr="00F47BFA">
        <w:rPr>
          <w:sz w:val="20"/>
          <w:szCs w:val="20"/>
          <w:lang w:eastAsia="en-US"/>
        </w:rPr>
        <w:t xml:space="preserve"> </w:t>
      </w:r>
      <w:r w:rsidRPr="00F47BFA">
        <w:rPr>
          <w:sz w:val="22"/>
          <w:szCs w:val="22"/>
          <w:lang w:eastAsia="en-US"/>
        </w:rPr>
        <w:t>округа</w:t>
      </w:r>
      <w:r w:rsidRPr="00F47BFA">
        <w:rPr>
          <w:lang w:eastAsia="en-US"/>
        </w:rPr>
        <w:t>.</w:t>
      </w: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A86082" w:rsidRPr="00F47BFA" w:rsidRDefault="00A86082" w:rsidP="00A8608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sz w:val="21"/>
          <w:szCs w:val="21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sz w:val="21"/>
          <w:szCs w:val="21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lastRenderedPageBreak/>
        <w:t>3. Перечень мероприятий подпрограммы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sz w:val="21"/>
          <w:szCs w:val="21"/>
          <w:lang w:eastAsia="en-US"/>
        </w:rPr>
      </w:pPr>
      <w:r w:rsidRPr="00F47BFA">
        <w:rPr>
          <w:b/>
          <w:lang w:eastAsia="en-US"/>
        </w:rPr>
        <w:t>"Оказание помощи отдельным категориям граждан Рузского городского округа"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993"/>
        <w:gridCol w:w="1275"/>
        <w:gridCol w:w="1134"/>
        <w:gridCol w:w="993"/>
        <w:gridCol w:w="1215"/>
        <w:gridCol w:w="1134"/>
        <w:gridCol w:w="1134"/>
        <w:gridCol w:w="1134"/>
        <w:gridCol w:w="911"/>
        <w:gridCol w:w="1276"/>
        <w:gridCol w:w="1842"/>
      </w:tblGrid>
      <w:tr w:rsidR="00A86082" w:rsidRPr="00F47BFA" w:rsidTr="00430720"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Сроки исполнения мероприятий</w:t>
            </w:r>
          </w:p>
        </w:tc>
        <w:tc>
          <w:tcPr>
            <w:tcW w:w="127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proofErr w:type="gramStart"/>
            <w:r w:rsidRPr="00F47BFA">
              <w:rPr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мероприя-тия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в текущем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финансо-вом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году (тыс. рублей) </w:t>
            </w:r>
          </w:p>
        </w:tc>
        <w:tc>
          <w:tcPr>
            <w:tcW w:w="99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 (тыс. рублей)</w:t>
            </w:r>
          </w:p>
        </w:tc>
        <w:tc>
          <w:tcPr>
            <w:tcW w:w="5528" w:type="dxa"/>
            <w:gridSpan w:val="5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Объем финансирования по годам (тыс. рублей)</w:t>
            </w:r>
          </w:p>
        </w:tc>
        <w:tc>
          <w:tcPr>
            <w:tcW w:w="127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47BFA">
              <w:rPr>
                <w:sz w:val="20"/>
                <w:szCs w:val="20"/>
                <w:lang w:eastAsia="en-US"/>
              </w:rPr>
              <w:t>Ответствен-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за выполнение мероприятия программы</w:t>
            </w:r>
          </w:p>
        </w:tc>
        <w:tc>
          <w:tcPr>
            <w:tcW w:w="184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Результаты выполнения мероприятий подпрограммы</w:t>
            </w:r>
          </w:p>
        </w:tc>
      </w:tr>
      <w:tr w:rsidR="00A86082" w:rsidRPr="00F47BFA" w:rsidTr="00430720"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76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rPr>
          <w:trHeight w:val="227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Основное мероприятие 1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 xml:space="preserve">Исполнение полномочий по предоставлению дополнительных мер социальной поддержки обратившимся инвалидам и участникам Великой Отечественной войны, постоянно проживающим в Рузском </w:t>
            </w:r>
            <w:r w:rsidRPr="00F47BFA">
              <w:rPr>
                <w:sz w:val="20"/>
                <w:szCs w:val="20"/>
                <w:lang w:eastAsia="en-US"/>
              </w:rPr>
              <w:t>городском округе и имеющим право на получение указанных выплат</w:t>
            </w:r>
            <w:r w:rsidRPr="00F47BFA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Отдел субсидий администрации Рузского городского округа</w:t>
            </w:r>
          </w:p>
        </w:tc>
        <w:tc>
          <w:tcPr>
            <w:tcW w:w="184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 xml:space="preserve">Предоставление дополнительных мер социальной поддержки обратившимся инвалидам и участникам Великой Отечественной войны, постоянно проживающим в Рузском </w:t>
            </w:r>
            <w:r w:rsidRPr="00F47BFA">
              <w:rPr>
                <w:sz w:val="20"/>
                <w:szCs w:val="20"/>
                <w:lang w:eastAsia="en-US"/>
              </w:rPr>
              <w:t>городском округе</w:t>
            </w:r>
          </w:p>
        </w:tc>
      </w:tr>
      <w:tr w:rsidR="00A86082" w:rsidRPr="00F47BFA" w:rsidTr="00430720">
        <w:trPr>
          <w:trHeight w:val="207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97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1.1</w:t>
            </w: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</w:rPr>
            </w:pP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</w:rPr>
            </w:pP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</w:rPr>
            </w:pP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</w:rPr>
            </w:pP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</w:rPr>
            </w:pP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7BFA">
              <w:rPr>
                <w:rFonts w:eastAsia="Times New Roman"/>
                <w:b/>
                <w:sz w:val="20"/>
                <w:szCs w:val="20"/>
              </w:rPr>
              <w:lastRenderedPageBreak/>
              <w:t>Мероприятие 1. 1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ind w:right="79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Предоставление </w:t>
            </w:r>
            <w:r w:rsidRPr="00F47BFA">
              <w:rPr>
                <w:bCs/>
                <w:sz w:val="20"/>
                <w:szCs w:val="20"/>
                <w:lang w:eastAsia="en-US"/>
              </w:rPr>
              <w:t xml:space="preserve">дополнительных мер социальной поддержки обратившимся инвалидам и участникам Великой Отечественной войны, постоянно проживающим в Рузском </w:t>
            </w:r>
            <w:r w:rsidRPr="00F47BFA">
              <w:rPr>
                <w:sz w:val="20"/>
                <w:szCs w:val="20"/>
                <w:lang w:eastAsia="en-US"/>
              </w:rPr>
              <w:t xml:space="preserve">городском округе и имеющим право на получение указанных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выплат</w:t>
            </w:r>
            <w:r w:rsidRPr="00F47BFA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2018-2022</w:t>
            </w:r>
          </w:p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Отдел субсидий администрации Рузского городского округа</w:t>
            </w:r>
          </w:p>
        </w:tc>
        <w:tc>
          <w:tcPr>
            <w:tcW w:w="184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 xml:space="preserve">Предоставление дополнительных мер социальной поддержки обратившимся инвалидам и участникам Великой Отечественной войны, постоянно проживающим в Рузском </w:t>
            </w:r>
            <w:r w:rsidRPr="00F47BFA">
              <w:rPr>
                <w:sz w:val="20"/>
                <w:szCs w:val="20"/>
                <w:lang w:eastAsia="en-US"/>
              </w:rPr>
              <w:t xml:space="preserve">городском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округе</w:t>
            </w:r>
          </w:p>
        </w:tc>
      </w:tr>
      <w:tr w:rsidR="00A86082" w:rsidRPr="00F47BFA" w:rsidTr="00430720">
        <w:trPr>
          <w:trHeight w:val="237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40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Основное мероприятие 2</w:t>
            </w:r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 xml:space="preserve">Исполнение государственных полномочий по принятию решений о предоставлении субсидий на оплату жилого помещения и коммунальных услуг обратившимся гражданам Российской Федерации, постоянно  проживающим в Рузском </w:t>
            </w:r>
            <w:r w:rsidRPr="00F47BFA">
              <w:rPr>
                <w:sz w:val="20"/>
                <w:szCs w:val="20"/>
                <w:lang w:eastAsia="en-US"/>
              </w:rPr>
              <w:t>городском округе  и имеющим право на получение указанных субсидий</w:t>
            </w:r>
          </w:p>
        </w:tc>
        <w:tc>
          <w:tcPr>
            <w:tcW w:w="99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54676,0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311533,0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58371,0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60982,0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127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Отдел субсидий администрации Рузского городского округа.</w:t>
            </w:r>
          </w:p>
        </w:tc>
        <w:tc>
          <w:tcPr>
            <w:tcW w:w="184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 xml:space="preserve">Предоставление субсидий на оплату жилого помещения и коммунальных услуг обратившимся гражданам Российской Федерации, постоянно  проживающим в Рузском </w:t>
            </w:r>
            <w:r w:rsidRPr="00F47BFA">
              <w:rPr>
                <w:sz w:val="20"/>
                <w:szCs w:val="20"/>
                <w:lang w:eastAsia="en-US"/>
              </w:rPr>
              <w:t>городском округе.</w:t>
            </w:r>
          </w:p>
        </w:tc>
      </w:tr>
      <w:tr w:rsidR="00A86082" w:rsidRPr="00F47BFA" w:rsidTr="00430720"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54676,0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311533,0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58371,0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60982,0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127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2.1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предоставления гражданам субсидии на оплату жилого помещения и коммунальных услуг (содержание отдела субсидий)</w:t>
            </w:r>
          </w:p>
        </w:tc>
        <w:tc>
          <w:tcPr>
            <w:tcW w:w="99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3368,0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18599,0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3664,0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3703,0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3744,0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3744,0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3744,0</w:t>
            </w:r>
          </w:p>
        </w:tc>
        <w:tc>
          <w:tcPr>
            <w:tcW w:w="127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184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предоставления гражданам субсидии</w:t>
            </w:r>
          </w:p>
        </w:tc>
      </w:tr>
      <w:tr w:rsidR="00A86082" w:rsidRPr="00F47BFA" w:rsidTr="00430720"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3368,0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18599,0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3664,0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3703,0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3744,0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3744,0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3744,0</w:t>
            </w:r>
          </w:p>
        </w:tc>
        <w:tc>
          <w:tcPr>
            <w:tcW w:w="127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2. 2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Предоставление</w:t>
            </w:r>
          </w:p>
          <w:p w:rsidR="00A86082" w:rsidRPr="00F47BFA" w:rsidRDefault="00A86082" w:rsidP="00A86082">
            <w:pPr>
              <w:tabs>
                <w:tab w:val="left" w:pos="103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субсидий на оплату жилого помещения и коммунальных услуг гражданам Российской Федерации, постоянно проживающим в Рузском городском округе</w:t>
            </w:r>
            <w:r w:rsidRPr="00F47BFA">
              <w:rPr>
                <w:sz w:val="22"/>
                <w:szCs w:val="22"/>
                <w:lang w:eastAsia="en-US"/>
              </w:rPr>
              <w:t xml:space="preserve"> </w:t>
            </w:r>
            <w:r w:rsidRPr="00F47BFA">
              <w:rPr>
                <w:sz w:val="20"/>
                <w:szCs w:val="20"/>
                <w:lang w:eastAsia="en-US"/>
              </w:rPr>
              <w:t>и имеющим право на получение указанных субсидий.</w:t>
            </w:r>
            <w:r w:rsidRPr="00F47BFA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51308,0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292934,0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54707,0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57279,0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60316,0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60316,0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60316,0</w:t>
            </w:r>
          </w:p>
        </w:tc>
        <w:tc>
          <w:tcPr>
            <w:tcW w:w="127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Отдел субсидий администрации Рузского городского округа</w:t>
            </w:r>
          </w:p>
        </w:tc>
        <w:tc>
          <w:tcPr>
            <w:tcW w:w="184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предоставления гражданам субсидии</w:t>
            </w:r>
          </w:p>
        </w:tc>
      </w:tr>
      <w:tr w:rsidR="00A86082" w:rsidRPr="00F47BFA" w:rsidTr="00430720"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51308,0</w:t>
            </w: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292934,0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54707,0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57279,0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60316,0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60316,0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60316,0</w:t>
            </w:r>
          </w:p>
        </w:tc>
        <w:tc>
          <w:tcPr>
            <w:tcW w:w="127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743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 xml:space="preserve"> Итого по подпрограмме</w:t>
            </w:r>
          </w:p>
        </w:tc>
        <w:tc>
          <w:tcPr>
            <w:tcW w:w="993" w:type="dxa"/>
            <w:vMerge w:val="restart"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314533,0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58971,0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61582,0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64660,0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64660,0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64660,0</w:t>
            </w:r>
          </w:p>
        </w:tc>
        <w:tc>
          <w:tcPr>
            <w:tcW w:w="1276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196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311533,0</w:t>
            </w:r>
          </w:p>
        </w:tc>
        <w:tc>
          <w:tcPr>
            <w:tcW w:w="121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58371,0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60982,0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91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64060,0</w:t>
            </w:r>
          </w:p>
        </w:tc>
        <w:tc>
          <w:tcPr>
            <w:tcW w:w="1276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A86082" w:rsidRPr="00F47BFA" w:rsidRDefault="00A86082" w:rsidP="00A86082">
      <w:pPr>
        <w:autoSpaceDE w:val="0"/>
        <w:autoSpaceDN w:val="0"/>
        <w:adjustRightInd w:val="0"/>
        <w:ind w:left="-550"/>
        <w:jc w:val="both"/>
        <w:rPr>
          <w:sz w:val="20"/>
          <w:szCs w:val="20"/>
          <w:lang w:eastAsia="en-US"/>
        </w:rPr>
      </w:pPr>
    </w:p>
    <w:p w:rsidR="00A86082" w:rsidRPr="00F47BFA" w:rsidRDefault="00A86082" w:rsidP="00ED48BD">
      <w:pPr>
        <w:pageBreakBefore/>
        <w:autoSpaceDE w:val="0"/>
        <w:autoSpaceDN w:val="0"/>
        <w:adjustRightInd w:val="0"/>
        <w:jc w:val="center"/>
        <w:rPr>
          <w:b/>
          <w:sz w:val="21"/>
          <w:szCs w:val="21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left="540"/>
        <w:jc w:val="center"/>
        <w:rPr>
          <w:b/>
          <w:lang w:eastAsia="en-US"/>
        </w:rPr>
      </w:pPr>
      <w:r w:rsidRPr="00F47BFA">
        <w:rPr>
          <w:b/>
          <w:lang w:eastAsia="en-US"/>
        </w:rPr>
        <w:t>4. Обоснование финансовых ресурсов, необходимых для реализации мероприятий подпрограммы</w:t>
      </w:r>
    </w:p>
    <w:p w:rsidR="00A86082" w:rsidRPr="00F47BFA" w:rsidRDefault="00A86082" w:rsidP="00A86082">
      <w:pPr>
        <w:autoSpaceDE w:val="0"/>
        <w:autoSpaceDN w:val="0"/>
        <w:adjustRightInd w:val="0"/>
        <w:ind w:left="900"/>
        <w:jc w:val="center"/>
        <w:rPr>
          <w:sz w:val="21"/>
          <w:szCs w:val="21"/>
          <w:lang w:eastAsia="en-US"/>
        </w:rPr>
      </w:pPr>
      <w:r w:rsidRPr="00F47BFA">
        <w:rPr>
          <w:b/>
          <w:lang w:eastAsia="en-US"/>
        </w:rPr>
        <w:t>"Оказание помощи отдельным категориям граждан Рузского городского округа"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5245"/>
        <w:gridCol w:w="1842"/>
        <w:gridCol w:w="1276"/>
      </w:tblGrid>
      <w:tr w:rsidR="00A86082" w:rsidRPr="00F47BFA" w:rsidTr="00430720">
        <w:trPr>
          <w:trHeight w:val="1622"/>
        </w:trPr>
        <w:tc>
          <w:tcPr>
            <w:tcW w:w="538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Наименование мероприятия подпрограммы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Общий объем финансовых ресурсов, необходимых для реализации мероприятия, в том числе по годам (тыс. рублей)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86082" w:rsidRPr="00F47BFA" w:rsidTr="00430720">
        <w:trPr>
          <w:trHeight w:val="1457"/>
        </w:trPr>
        <w:tc>
          <w:tcPr>
            <w:tcW w:w="538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Times New Roman"/>
                <w:b/>
              </w:rPr>
            </w:pPr>
            <w:r w:rsidRPr="00F47BFA">
              <w:rPr>
                <w:rFonts w:eastAsia="Times New Roman"/>
                <w:b/>
              </w:rPr>
              <w:t>Основное мероприятие 1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bCs/>
                <w:sz w:val="20"/>
                <w:szCs w:val="20"/>
              </w:rPr>
              <w:t xml:space="preserve">Исполнение полномочий по предоставлению дополнительных мер социальной поддержки обратившимся инвалидам и участникам Великой Отечественной войны, постоянно проживающим в Рузском </w:t>
            </w:r>
            <w:r w:rsidRPr="00F47BFA">
              <w:rPr>
                <w:rFonts w:eastAsia="Times New Roman"/>
                <w:sz w:val="20"/>
                <w:szCs w:val="20"/>
              </w:rPr>
              <w:t>городском округе</w:t>
            </w:r>
            <w:r w:rsidRPr="00F47BFA">
              <w:rPr>
                <w:rFonts w:eastAsia="Times New Roman"/>
              </w:rPr>
              <w:t xml:space="preserve"> </w:t>
            </w:r>
            <w:r w:rsidRPr="00F47BFA">
              <w:rPr>
                <w:rFonts w:eastAsia="Times New Roman"/>
                <w:sz w:val="20"/>
                <w:szCs w:val="20"/>
              </w:rPr>
              <w:t>и имеющим право на получение указанных выплат</w:t>
            </w:r>
            <w:r w:rsidRPr="00F47BFA">
              <w:rPr>
                <w:rFonts w:eastAsia="Times New Roman"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457"/>
        </w:trPr>
        <w:tc>
          <w:tcPr>
            <w:tcW w:w="538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 xml:space="preserve"> Мероприятие 1. 1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Предоставление </w:t>
            </w:r>
            <w:r w:rsidRPr="00F47BFA">
              <w:rPr>
                <w:bCs/>
                <w:sz w:val="20"/>
                <w:szCs w:val="20"/>
                <w:lang w:eastAsia="en-US"/>
              </w:rPr>
              <w:t xml:space="preserve">дополнительных мер социальной поддержки обратившимся инвалидам и участникам Великой Отечественной войны, постоянно проживающим в Рузском </w:t>
            </w:r>
            <w:r w:rsidRPr="00F47BFA">
              <w:rPr>
                <w:sz w:val="20"/>
                <w:szCs w:val="20"/>
                <w:lang w:eastAsia="en-US"/>
              </w:rPr>
              <w:t>городском округе и имеющим право на получение указанных выплат</w:t>
            </w:r>
            <w:r w:rsidRPr="00F47BFA">
              <w:rPr>
                <w:bCs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Бюджет Рузского городского округа</w:t>
            </w:r>
          </w:p>
        </w:tc>
        <w:tc>
          <w:tcPr>
            <w:tcW w:w="5245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  <w:lang w:val="en-US"/>
              </w:rPr>
              <w:t>No</w:t>
            </w:r>
            <w:r w:rsidRPr="00F47BFA">
              <w:rPr>
                <w:rFonts w:eastAsia="Times New Roman"/>
                <w:sz w:val="20"/>
                <w:szCs w:val="20"/>
              </w:rPr>
              <w:t xml:space="preserve"> (количество инвалидов и участников ВОВ)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х 0,7 тыс. руб. (фиксированная сумма) х 12 месяцев + 0.75%  (за перечисление гражданам на банковские счета)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Всего 3000,0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2018 г. - 600,0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г. - 600,0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г. - 600,0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г. - 600,0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2022 г. - 600,0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457"/>
        </w:trPr>
        <w:tc>
          <w:tcPr>
            <w:tcW w:w="5387" w:type="dxa"/>
          </w:tcPr>
          <w:p w:rsidR="00A86082" w:rsidRPr="00F47BFA" w:rsidRDefault="00A86082" w:rsidP="00A86082">
            <w:pPr>
              <w:tabs>
                <w:tab w:val="left" w:pos="10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F47BFA">
              <w:rPr>
                <w:b/>
                <w:sz w:val="22"/>
                <w:szCs w:val="22"/>
                <w:lang w:eastAsia="en-US"/>
              </w:rPr>
              <w:t>Основное мероприятие 2</w:t>
            </w:r>
          </w:p>
          <w:p w:rsidR="00A86082" w:rsidRPr="00F47BFA" w:rsidRDefault="00A86082" w:rsidP="00A86082">
            <w:pPr>
              <w:tabs>
                <w:tab w:val="left" w:pos="10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 xml:space="preserve">Исполнение государственных полномочий по принятию решений о предоставлении субсидий на оплату жилого помещения и коммунальных услуг обратившимся гражданам Российской Федерации, постоянно  проживающим в Рузском </w:t>
            </w:r>
            <w:r w:rsidRPr="00F47BFA">
              <w:rPr>
                <w:sz w:val="20"/>
                <w:szCs w:val="20"/>
                <w:lang w:eastAsia="en-US"/>
              </w:rPr>
              <w:t>городском округе</w:t>
            </w:r>
            <w:r w:rsidRPr="00F47BFA">
              <w:rPr>
                <w:sz w:val="22"/>
                <w:szCs w:val="22"/>
                <w:lang w:eastAsia="en-US"/>
              </w:rPr>
              <w:t xml:space="preserve"> </w:t>
            </w:r>
            <w:r w:rsidRPr="00F47BFA">
              <w:rPr>
                <w:sz w:val="20"/>
                <w:szCs w:val="20"/>
                <w:lang w:eastAsia="en-US"/>
              </w:rPr>
              <w:t>и имеющим право на получение указанных субсидий.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538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Мероприятие 2.1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 xml:space="preserve">Обеспечение предоставления гражданам субсидий в соответствии с действующим законодательством </w:t>
            </w:r>
            <w:r w:rsidRPr="00F47BFA">
              <w:rPr>
                <w:rFonts w:eastAsia="Times New Roman"/>
                <w:sz w:val="20"/>
                <w:szCs w:val="20"/>
              </w:rPr>
              <w:lastRenderedPageBreak/>
              <w:t>(содержание отдела субсидий).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lastRenderedPageBreak/>
              <w:t>Бюджет Московской области</w:t>
            </w:r>
          </w:p>
        </w:tc>
        <w:tc>
          <w:tcPr>
            <w:tcW w:w="524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Расходы на содержание отдела включают оплату труда работников, приобретение канцтоваров, оргтехники, сре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дств св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язи, а также их обслуживание, оплата услуг по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содержанию помещения и др., и определяются исходя из прогноза расходов на очередной финансовый год с учетом индексов-дефляторов, установленных на плановый период.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Всего 18599,0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2018 г. - 3664,0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2019 г. - 3703,0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2020 г. - 3744,0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2021 г. - 3744,0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2022 г. - 3744,0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538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lastRenderedPageBreak/>
              <w:t xml:space="preserve">Мероприятие 2. 2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Предоставление субсидий на оплату жилого помещения и коммунальных услуг гражданам Российской Федерации, постоянно проживающим в Рузском городском округе</w:t>
            </w:r>
            <w:r w:rsidRPr="00F47BFA">
              <w:rPr>
                <w:rFonts w:eastAsia="Times New Roman"/>
              </w:rPr>
              <w:t xml:space="preserve"> </w:t>
            </w:r>
            <w:r w:rsidRPr="00F47BFA">
              <w:rPr>
                <w:rFonts w:eastAsia="Times New Roman"/>
                <w:sz w:val="20"/>
                <w:szCs w:val="20"/>
              </w:rPr>
              <w:t>и имеющим право на получение указанных субсидий.</w:t>
            </w:r>
            <w:r w:rsidRPr="00F47BF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524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F47BFA">
              <w:rPr>
                <w:sz w:val="20"/>
                <w:szCs w:val="20"/>
                <w:lang w:eastAsia="en-US"/>
              </w:rPr>
              <w:t xml:space="preserve">Предоставление гражданам субсидий  рассчитывается  в соответствии с </w:t>
            </w:r>
            <w:r w:rsidRPr="00F47BFA">
              <w:rPr>
                <w:bCs/>
                <w:sz w:val="20"/>
                <w:szCs w:val="20"/>
                <w:lang w:eastAsia="en-US"/>
              </w:rPr>
              <w:t xml:space="preserve">методикой, утверждённой </w:t>
            </w:r>
            <w:r w:rsidRPr="00F47BFA">
              <w:rPr>
                <w:sz w:val="20"/>
                <w:szCs w:val="20"/>
                <w:lang w:eastAsia="en-US"/>
              </w:rPr>
              <w:t xml:space="preserve">Законом Московской области от 13.07.2007 №110/2007-ОЗ (в ред. законов Московской области от 19.11.2010 </w:t>
            </w:r>
            <w:hyperlink r:id="rId18" w:tooltip="Закон Московской области от 19.11.2010 N 138/2010-ОЗ &quot;О внесении изменений в Закон Московской области &quot;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" w:history="1">
              <w:r w:rsidRPr="00F47BFA">
                <w:rPr>
                  <w:sz w:val="20"/>
                  <w:szCs w:val="20"/>
                  <w:lang w:eastAsia="en-US"/>
                </w:rPr>
                <w:t>№138/2010-ОЗ</w:t>
              </w:r>
            </w:hyperlink>
            <w:r w:rsidRPr="00F47BFA">
              <w:rPr>
                <w:sz w:val="20"/>
                <w:szCs w:val="20"/>
                <w:lang w:eastAsia="en-US"/>
              </w:rPr>
              <w:t xml:space="preserve">, от 16.09.2011 </w:t>
            </w:r>
            <w:hyperlink r:id="rId19" w:tooltip="Закон Московской области от 16.09.2011 N 141/2011-ОЗ &quot;О внесении изменений в Закон Московской области &quot;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" w:history="1">
              <w:r w:rsidRPr="00F47BFA">
                <w:rPr>
                  <w:sz w:val="20"/>
                  <w:szCs w:val="20"/>
                  <w:lang w:eastAsia="en-US"/>
                </w:rPr>
                <w:t>№141/2011-ОЗ</w:t>
              </w:r>
            </w:hyperlink>
            <w:r w:rsidRPr="00F47BFA">
              <w:rPr>
                <w:sz w:val="20"/>
                <w:szCs w:val="20"/>
                <w:lang w:eastAsia="en-US"/>
              </w:rPr>
              <w:t xml:space="preserve">, от 16.03.2013  </w:t>
            </w:r>
            <w:hyperlink r:id="rId20" w:tooltip="Закон Московской области от 16.03.2013 N 20/2013-ОЗ &quot;О внесении изменений в Закон Московской области &quot;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" w:history="1">
              <w:r w:rsidRPr="00F47BFA">
                <w:rPr>
                  <w:sz w:val="20"/>
                  <w:szCs w:val="20"/>
                  <w:lang w:eastAsia="en-US"/>
                </w:rPr>
                <w:t>№20/2013-ОЗ</w:t>
              </w:r>
            </w:hyperlink>
            <w:r w:rsidRPr="00F47BFA">
              <w:rPr>
                <w:sz w:val="20"/>
                <w:szCs w:val="20"/>
                <w:lang w:eastAsia="en-US"/>
              </w:rPr>
              <w:t>, от 23.07.2014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  <w:hyperlink r:id="rId21" w:tooltip="Закон Московской области от 23.07.2014 N 98/2014-ОЗ &quot;О внесении изменений в Закон Московской области &quot;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" w:history="1">
              <w:r w:rsidRPr="00F47BFA">
                <w:rPr>
                  <w:sz w:val="20"/>
                  <w:szCs w:val="20"/>
                  <w:lang w:eastAsia="en-US"/>
                </w:rPr>
                <w:t>№98/2014-ОЗ</w:t>
              </w:r>
            </w:hyperlink>
            <w:r w:rsidRPr="00F47BFA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84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Всего 292934,0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г. - 54707,0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2019 г. - 57279,0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2020 г. - 60316,0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2021 г. - 60316,0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2022 г. - 60316,0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A86082" w:rsidRPr="00F47BFA" w:rsidRDefault="00A86082" w:rsidP="00A86082">
      <w:pPr>
        <w:autoSpaceDE w:val="0"/>
        <w:autoSpaceDN w:val="0"/>
        <w:adjustRightInd w:val="0"/>
        <w:jc w:val="center"/>
        <w:rPr>
          <w:sz w:val="21"/>
          <w:szCs w:val="21"/>
          <w:lang w:eastAsia="en-US"/>
        </w:rPr>
      </w:pPr>
    </w:p>
    <w:p w:rsidR="00A86082" w:rsidRPr="00F47BFA" w:rsidRDefault="00A86082" w:rsidP="00ED48BD">
      <w:pPr>
        <w:pageBreakBefore/>
        <w:autoSpaceDE w:val="0"/>
        <w:autoSpaceDN w:val="0"/>
        <w:adjustRightInd w:val="0"/>
        <w:ind w:left="12474"/>
        <w:rPr>
          <w:sz w:val="21"/>
          <w:szCs w:val="21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1"/>
          <w:szCs w:val="21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0"/>
          <w:szCs w:val="22"/>
          <w:lang w:eastAsia="en-US"/>
        </w:rPr>
      </w:pPr>
      <w:r w:rsidRPr="00F47BFA">
        <w:rPr>
          <w:sz w:val="20"/>
          <w:szCs w:val="22"/>
          <w:lang w:eastAsia="en-US"/>
        </w:rPr>
        <w:t>Приложение № 4</w:t>
      </w: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0"/>
          <w:szCs w:val="22"/>
          <w:lang w:eastAsia="en-US"/>
        </w:rPr>
      </w:pPr>
      <w:r w:rsidRPr="00F47BFA">
        <w:rPr>
          <w:sz w:val="20"/>
          <w:szCs w:val="22"/>
          <w:lang w:eastAsia="en-US"/>
        </w:rPr>
        <w:t xml:space="preserve">к муниципальной       </w:t>
      </w: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0"/>
          <w:szCs w:val="22"/>
          <w:lang w:eastAsia="en-US"/>
        </w:rPr>
      </w:pPr>
      <w:r w:rsidRPr="00F47BFA">
        <w:rPr>
          <w:sz w:val="20"/>
          <w:szCs w:val="22"/>
          <w:lang w:eastAsia="en-US"/>
        </w:rPr>
        <w:t>программе</w:t>
      </w:r>
    </w:p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0"/>
          <w:szCs w:val="22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</w:rPr>
      </w:pPr>
      <w:r w:rsidRPr="00F47BFA">
        <w:rPr>
          <w:b/>
        </w:rPr>
        <w:t>ПОДПРОГРАММА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>"СОЗДАНИЕ УСЛОВИЙ ДЛЯ ОКАЗАНИЯ МЕДИЦИНСКОЙ ПОМОЩИ НАСЕЛЕНИЮ В ПРЕДЕЛАХ ПОЛНОМОЧИЙ НА ТЕРРИТОРИИ РУЗСКОГО ГОРОДСКОГО ОКРУГА"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>1. Паспорт подпрограммы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>"СОЗДАНИЕ УСЛОВИЙ ДЛЯ ОКАЗАНИЯ МЕДИЦИНСКОЙ ПОМОЩИ НАСЕЛЕНИЮ В ПРЕДЕЛАХ ПОЛНОМОЧИЙ НА ТЕРРИТОРИИ РУЗСКОГО ГОРОДСКОГО ОКРУГА"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F47BFA">
        <w:rPr>
          <w:b/>
          <w:lang w:eastAsia="en-US"/>
        </w:rPr>
        <w:t xml:space="preserve">    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1840"/>
        <w:gridCol w:w="1854"/>
        <w:gridCol w:w="1701"/>
        <w:gridCol w:w="1275"/>
        <w:gridCol w:w="1418"/>
        <w:gridCol w:w="1276"/>
        <w:gridCol w:w="1275"/>
        <w:gridCol w:w="1134"/>
      </w:tblGrid>
      <w:tr w:rsidR="00ED48BD" w:rsidRPr="00F47BFA" w:rsidTr="00ED48BD">
        <w:tc>
          <w:tcPr>
            <w:tcW w:w="3962" w:type="dxa"/>
            <w:shd w:val="clear" w:color="auto" w:fill="auto"/>
          </w:tcPr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Муниципальный заказчик подпрограммы</w:t>
            </w:r>
          </w:p>
        </w:tc>
        <w:tc>
          <w:tcPr>
            <w:tcW w:w="11773" w:type="dxa"/>
            <w:gridSpan w:val="8"/>
            <w:shd w:val="clear" w:color="auto" w:fill="auto"/>
          </w:tcPr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Администрация Рузского городского округа, отдел реализации социальных программ администрации Рузского городского округа</w:t>
            </w:r>
          </w:p>
        </w:tc>
      </w:tr>
      <w:tr w:rsidR="00ED48BD" w:rsidRPr="00F47BFA" w:rsidTr="00ED48BD">
        <w:tc>
          <w:tcPr>
            <w:tcW w:w="3962" w:type="dxa"/>
            <w:vMerge w:val="restart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Источник финансирования</w:t>
            </w:r>
          </w:p>
        </w:tc>
        <w:tc>
          <w:tcPr>
            <w:tcW w:w="8079" w:type="dxa"/>
            <w:gridSpan w:val="6"/>
            <w:shd w:val="clear" w:color="auto" w:fill="auto"/>
          </w:tcPr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Расходы (тыс. рублей)</w:t>
            </w:r>
          </w:p>
        </w:tc>
      </w:tr>
      <w:tr w:rsidR="00ED48BD" w:rsidRPr="00F47BFA" w:rsidTr="00ED48BD">
        <w:tc>
          <w:tcPr>
            <w:tcW w:w="3962" w:type="dxa"/>
            <w:vMerge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b/>
                <w:lang w:eastAsia="en-US"/>
              </w:rPr>
            </w:pPr>
            <w:r w:rsidRPr="00F47BFA">
              <w:rPr>
                <w:b/>
                <w:lang w:eastAsia="en-US"/>
              </w:rPr>
              <w:t>Итого</w:t>
            </w:r>
          </w:p>
        </w:tc>
      </w:tr>
      <w:tr w:rsidR="00ED48BD" w:rsidRPr="00F47BFA" w:rsidTr="00ED48BD">
        <w:trPr>
          <w:trHeight w:val="1128"/>
        </w:trPr>
        <w:tc>
          <w:tcPr>
            <w:tcW w:w="3962" w:type="dxa"/>
            <w:vMerge/>
            <w:shd w:val="clear" w:color="auto" w:fill="auto"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1854" w:type="dxa"/>
            <w:shd w:val="clear" w:color="auto" w:fill="auto"/>
          </w:tcPr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Всего:</w:t>
            </w:r>
          </w:p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в том числе:</w:t>
            </w:r>
          </w:p>
          <w:p w:rsidR="00A86082" w:rsidRPr="00F47BFA" w:rsidRDefault="00A86082" w:rsidP="00A86082">
            <w:pPr>
              <w:rPr>
                <w:lang w:eastAsia="en-US"/>
              </w:rPr>
            </w:pPr>
          </w:p>
          <w:p w:rsidR="00A86082" w:rsidRPr="00F47BFA" w:rsidRDefault="00A86082" w:rsidP="00A86082">
            <w:pPr>
              <w:rPr>
                <w:lang w:eastAsia="en-US"/>
              </w:rPr>
            </w:pPr>
          </w:p>
          <w:p w:rsidR="00A86082" w:rsidRPr="00F47BFA" w:rsidRDefault="00A86082" w:rsidP="00A86082">
            <w:pPr>
              <w:rPr>
                <w:lang w:eastAsia="en-US"/>
              </w:rPr>
            </w:pPr>
          </w:p>
          <w:p w:rsidR="00A86082" w:rsidRPr="00F47BFA" w:rsidRDefault="00A86082" w:rsidP="00A86082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15 791,0</w:t>
            </w:r>
          </w:p>
        </w:tc>
        <w:tc>
          <w:tcPr>
            <w:tcW w:w="1275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16 359,0</w:t>
            </w:r>
          </w:p>
        </w:tc>
        <w:tc>
          <w:tcPr>
            <w:tcW w:w="1418" w:type="dxa"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16 949,0</w:t>
            </w:r>
          </w:p>
        </w:tc>
        <w:tc>
          <w:tcPr>
            <w:tcW w:w="1276" w:type="dxa"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17 563,0</w:t>
            </w:r>
          </w:p>
        </w:tc>
        <w:tc>
          <w:tcPr>
            <w:tcW w:w="1275" w:type="dxa"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18 202,0</w:t>
            </w:r>
          </w:p>
        </w:tc>
        <w:tc>
          <w:tcPr>
            <w:tcW w:w="1134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84 864,0</w:t>
            </w:r>
          </w:p>
        </w:tc>
      </w:tr>
      <w:tr w:rsidR="00ED48BD" w:rsidRPr="00F47BFA" w:rsidTr="00ED48BD">
        <w:tc>
          <w:tcPr>
            <w:tcW w:w="3962" w:type="dxa"/>
            <w:vMerge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14 191,0</w:t>
            </w:r>
          </w:p>
        </w:tc>
        <w:tc>
          <w:tcPr>
            <w:tcW w:w="1275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14 759,0</w:t>
            </w:r>
          </w:p>
        </w:tc>
        <w:tc>
          <w:tcPr>
            <w:tcW w:w="1418" w:type="dxa"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15 349,0</w:t>
            </w:r>
          </w:p>
        </w:tc>
        <w:tc>
          <w:tcPr>
            <w:tcW w:w="1276" w:type="dxa"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15 963,0</w:t>
            </w:r>
          </w:p>
        </w:tc>
        <w:tc>
          <w:tcPr>
            <w:tcW w:w="1275" w:type="dxa"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16 602,0</w:t>
            </w:r>
          </w:p>
        </w:tc>
        <w:tc>
          <w:tcPr>
            <w:tcW w:w="1134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76 864,0</w:t>
            </w:r>
          </w:p>
        </w:tc>
      </w:tr>
      <w:tr w:rsidR="00ED48BD" w:rsidRPr="00F47BFA" w:rsidTr="00ED48BD">
        <w:trPr>
          <w:trHeight w:val="180"/>
        </w:trPr>
        <w:tc>
          <w:tcPr>
            <w:tcW w:w="3962" w:type="dxa"/>
            <w:vMerge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A86082" w:rsidRPr="00F47BFA" w:rsidRDefault="00A86082" w:rsidP="00A86082">
            <w:pPr>
              <w:rPr>
                <w:lang w:eastAsia="en-US"/>
              </w:rPr>
            </w:pPr>
            <w:r w:rsidRPr="00F47BFA">
              <w:rPr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1 600,0</w:t>
            </w:r>
          </w:p>
        </w:tc>
        <w:tc>
          <w:tcPr>
            <w:tcW w:w="1275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1 600,0</w:t>
            </w:r>
          </w:p>
        </w:tc>
        <w:tc>
          <w:tcPr>
            <w:tcW w:w="1418" w:type="dxa"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275" w:type="dxa"/>
            <w:shd w:val="clear" w:color="auto" w:fill="auto"/>
          </w:tcPr>
          <w:p w:rsidR="00A86082" w:rsidRPr="00F47BFA" w:rsidRDefault="00A86082" w:rsidP="00ED48B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:rsidR="00A86082" w:rsidRPr="00F47BFA" w:rsidRDefault="00A86082" w:rsidP="00ED48BD">
            <w:pPr>
              <w:jc w:val="center"/>
              <w:rPr>
                <w:lang w:eastAsia="en-US"/>
              </w:rPr>
            </w:pPr>
            <w:r w:rsidRPr="00F47BFA">
              <w:rPr>
                <w:lang w:eastAsia="en-US"/>
              </w:rPr>
              <w:t>8 000,0</w:t>
            </w:r>
          </w:p>
        </w:tc>
      </w:tr>
    </w:tbl>
    <w:p w:rsidR="00A86082" w:rsidRPr="00F47BFA" w:rsidRDefault="00A86082" w:rsidP="00A860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86082" w:rsidRPr="00F47BFA" w:rsidRDefault="00A86082" w:rsidP="00A86082">
      <w:pPr>
        <w:ind w:right="-172" w:firstLine="567"/>
        <w:contextualSpacing/>
        <w:jc w:val="both"/>
        <w:rPr>
          <w:sz w:val="20"/>
          <w:szCs w:val="20"/>
          <w:lang w:eastAsia="en-US"/>
        </w:rPr>
      </w:pPr>
      <w:r w:rsidRPr="00F47BFA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</w:p>
    <w:p w:rsidR="00A86082" w:rsidRPr="00F47BFA" w:rsidRDefault="00A86082" w:rsidP="00A860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47BFA">
        <w:rPr>
          <w:b/>
          <w:lang w:eastAsia="en-US"/>
        </w:rPr>
        <w:t xml:space="preserve">2. Перечень мероприятий подпрограммы "Создание условий для оказания медицинской помощи населению в пределах полномочий </w:t>
      </w:r>
      <w:r w:rsidRPr="00F47BFA">
        <w:rPr>
          <w:b/>
          <w:bCs/>
          <w:lang w:eastAsia="en-US"/>
        </w:rPr>
        <w:t>на территории Рузского городского округа"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564"/>
        <w:gridCol w:w="1700"/>
        <w:gridCol w:w="997"/>
        <w:gridCol w:w="1130"/>
        <w:gridCol w:w="1138"/>
        <w:gridCol w:w="1134"/>
        <w:gridCol w:w="1134"/>
        <w:gridCol w:w="1134"/>
        <w:gridCol w:w="992"/>
        <w:gridCol w:w="1701"/>
        <w:gridCol w:w="1559"/>
      </w:tblGrid>
      <w:tr w:rsidR="00A86082" w:rsidRPr="00F47BFA" w:rsidTr="00430720"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Сроки исполнения мероприятий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(годы)</w:t>
            </w:r>
          </w:p>
        </w:tc>
        <w:tc>
          <w:tcPr>
            <w:tcW w:w="170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7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proofErr w:type="gramStart"/>
            <w:r w:rsidRPr="00F47BFA">
              <w:rPr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мероприятия в текущем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финансо-вом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 xml:space="preserve"> году (тыс. руб.) </w:t>
            </w:r>
          </w:p>
        </w:tc>
        <w:tc>
          <w:tcPr>
            <w:tcW w:w="113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Всего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2" w:type="dxa"/>
            <w:gridSpan w:val="5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47BFA">
              <w:rPr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 xml:space="preserve">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Результаты выполнения мероприятий подпрограммы</w:t>
            </w:r>
          </w:p>
        </w:tc>
      </w:tr>
      <w:tr w:rsidR="00A86082" w:rsidRPr="00F47BFA" w:rsidTr="00430720">
        <w:trPr>
          <w:trHeight w:val="1425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c>
          <w:tcPr>
            <w:tcW w:w="425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86082" w:rsidRPr="00F47BFA" w:rsidTr="00430720"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1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Ввод в эксплуатацию фельдшерско-акушерских пунктов.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Приближение оказания медицинской помощи населению</w:t>
            </w:r>
          </w:p>
        </w:tc>
      </w:tr>
      <w:tr w:rsidR="00A86082" w:rsidRPr="00F47BFA" w:rsidTr="00430720">
        <w:trPr>
          <w:trHeight w:val="1056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96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519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1.1</w:t>
            </w:r>
          </w:p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Предоставление земельных участков для размещения 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ФАПа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.</w:t>
            </w:r>
          </w:p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Приближение оказания медицинской помощи населению</w:t>
            </w:r>
          </w:p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080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60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Средства бюджета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44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1.2</w:t>
            </w:r>
          </w:p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коммунальными услугами</w:t>
            </w:r>
          </w:p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Приближение оказания медицинской помощи населению</w:t>
            </w:r>
          </w:p>
        </w:tc>
      </w:tr>
      <w:tr w:rsidR="00A86082" w:rsidRPr="00F47BFA" w:rsidTr="00430720">
        <w:trPr>
          <w:trHeight w:val="1080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64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67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1.3</w:t>
            </w:r>
          </w:p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транспортной доступности и организация благоустройства прилегающей территории</w:t>
            </w: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Приближение оказания медицинской помощи населению</w:t>
            </w:r>
          </w:p>
        </w:tc>
      </w:tr>
      <w:tr w:rsidR="00A86082" w:rsidRPr="00F47BFA" w:rsidTr="00430720">
        <w:trPr>
          <w:trHeight w:val="958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84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56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2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Открытие офисов врачей общей практики.</w:t>
            </w: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Приближение оказания медицинской помощи населению</w:t>
            </w:r>
          </w:p>
        </w:tc>
      </w:tr>
      <w:tr w:rsidR="00A86082" w:rsidRPr="00F47BFA" w:rsidTr="00430720">
        <w:trPr>
          <w:trHeight w:val="325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35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95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2.1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2.1</w:t>
            </w:r>
          </w:p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Совместная работа  с министерством строительного комплекса по введению в эксплуатацию офисов врачей общей практики</w:t>
            </w: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Приближение оказания медицинской помощи населению</w:t>
            </w:r>
          </w:p>
        </w:tc>
      </w:tr>
      <w:tr w:rsidR="00A86082" w:rsidRPr="00F47BFA" w:rsidTr="00430720">
        <w:trPr>
          <w:trHeight w:val="936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00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46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3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условий для проведения диспансеризации в пределах полномочий  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Снижение заболеваемости и смертности населения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93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7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4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3.1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>Размещение в СМИ информационных материалов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Снижение заболеваемости и смертности населения </w:t>
            </w:r>
          </w:p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02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18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8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3.2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Участие в мероприятиях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(Единые дни диспансеризации)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2018-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Администрация Рузского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городского округа,</w:t>
            </w:r>
          </w:p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руководители государственных учреждений здравоохранения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Снижение заболеваемости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и смертности населения </w:t>
            </w:r>
          </w:p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8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9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76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4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Формирование здорового образа жизни  и профилактика заболеваний  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округа,</w:t>
            </w:r>
          </w:p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руководители государственных учреждений здравоохранения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Снижение заболеваемости и смертности населения </w:t>
            </w:r>
          </w:p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7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34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4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4.1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bCs/>
                <w:sz w:val="20"/>
                <w:szCs w:val="20"/>
                <w:lang w:eastAsia="en-US"/>
              </w:rPr>
              <w:t>Создание условий для проведения профилактических осмотров на туберкулёз в пределах полномочий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округа,</w:t>
            </w:r>
          </w:p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руководители государственных учреждений здравоохранения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Снижение заболеваемости и смертности населения от туберкулёза </w:t>
            </w:r>
          </w:p>
        </w:tc>
      </w:tr>
      <w:tr w:rsidR="00A86082" w:rsidRPr="00F47BFA" w:rsidTr="00430720">
        <w:trPr>
          <w:trHeight w:val="10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24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082" w:rsidRPr="00F47BFA" w:rsidRDefault="00A86082" w:rsidP="00A860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55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4.2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Создание условий по снижению смертности от дорожно-транспортных происшествий </w:t>
            </w: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Администрация Рузского городского округа Руководители государственных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учреждений здравоохранения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Снижение смертности от дорожно-транспортных  происшествий</w:t>
            </w:r>
          </w:p>
        </w:tc>
      </w:tr>
      <w:tr w:rsidR="00A86082" w:rsidRPr="00F47BFA" w:rsidTr="00430720">
        <w:trPr>
          <w:trHeight w:val="306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86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93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5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Социальная поддержка медицинских работников, повышение престижа профессии врача и среднего медицинского персонала</w:t>
            </w: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1 415,5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8 000,0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 Руководители государственных учреждений здравоохранения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Повышения уровня обеспеченности населения  медицинскими кадрами</w:t>
            </w:r>
          </w:p>
        </w:tc>
      </w:tr>
      <w:tr w:rsidR="00A86082" w:rsidRPr="00F47BFA" w:rsidTr="00430720">
        <w:trPr>
          <w:trHeight w:val="966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1 415,5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8 000,0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253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1224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5.1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Обеспечение   служебным муниципальным жильем (или общежитием) по договору социального найма вновь принятых врачей</w:t>
            </w:r>
          </w:p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 Руководители государственных учреждений здравоохранения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Повышения уровня обеспеченности населения  медицинскими кадрами</w:t>
            </w:r>
          </w:p>
        </w:tc>
      </w:tr>
      <w:tr w:rsidR="00A86082" w:rsidRPr="00F47BFA" w:rsidTr="00430720">
        <w:trPr>
          <w:trHeight w:val="1092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08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743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5.2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Выплата ежемесячной денежной компенсации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врачам государственных учреждений здравоохранения Московской области, расположенных на территории Рузского городского округа за наем (поднаем) жилых помещений</w:t>
            </w: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1 415,5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8 000,0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Администрация Рузского городского округа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Руководители государственных учреждений здравоохранения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Повышения уровня обеспеченности </w:t>
            </w:r>
            <w:r w:rsidRPr="00F47BFA">
              <w:rPr>
                <w:sz w:val="20"/>
                <w:szCs w:val="20"/>
                <w:lang w:eastAsia="en-US"/>
              </w:rPr>
              <w:lastRenderedPageBreak/>
              <w:t>населения  медицинскими кадрами</w:t>
            </w:r>
          </w:p>
        </w:tc>
      </w:tr>
      <w:tr w:rsidR="00A86082" w:rsidRPr="00F47BFA" w:rsidTr="00430720">
        <w:trPr>
          <w:trHeight w:val="852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1 415,5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8 000,0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978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83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6</w:t>
            </w:r>
          </w:p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 xml:space="preserve">Социальная поддержка </w:t>
            </w:r>
          </w:p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 xml:space="preserve">беременных женщин, </w:t>
            </w:r>
          </w:p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 xml:space="preserve">кормящих матерей, а также детей </w:t>
            </w:r>
          </w:p>
          <w:p w:rsidR="00A86082" w:rsidRPr="00F47BFA" w:rsidRDefault="00A86082" w:rsidP="00A86082">
            <w:pPr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в возрасте до трех лет.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13 021,0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76 864,0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14 191,0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14 759,0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15 349,0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15 963,0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16 602,0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 Руководители государственных учреждений здравоохранения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Удовлетворение потребности получателей мер социальной поддержки в необходимых продуктах питания</w:t>
            </w:r>
          </w:p>
        </w:tc>
      </w:tr>
      <w:tr w:rsidR="00A86082" w:rsidRPr="00F47BFA" w:rsidTr="00430720">
        <w:trPr>
          <w:trHeight w:val="779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30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13 021,0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76 864,0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14 191,0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14 759,0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15 349,0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15 963,0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16 602,0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273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  <w:r w:rsidRPr="00F47BFA">
              <w:rPr>
                <w:b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2410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u w:val="single"/>
                <w:lang w:eastAsia="en-US"/>
              </w:rPr>
              <w:t>Мероприятие 6.1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Организация выдачи полноценного питания беременным женщинам, кормящим матерям,  а также детям в возрасте до трех лет.                  </w:t>
            </w: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                             </w:t>
            </w:r>
          </w:p>
        </w:tc>
        <w:tc>
          <w:tcPr>
            <w:tcW w:w="564" w:type="dxa"/>
            <w:vMerge w:val="restart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2"/>
                <w:szCs w:val="22"/>
                <w:lang w:eastAsia="en-US"/>
              </w:rPr>
              <w:t>2018-2022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13 021,0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76 864,0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14 191,0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14 759,0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15 349,0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15 963,0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16 602,0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Администрация Рузского городского округа Руководители государственных учреждений здравоохранения</w:t>
            </w: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Удовлетворение потребности получателей мер социальной поддержки в необходимых продуктах питания</w:t>
            </w:r>
          </w:p>
        </w:tc>
      </w:tr>
      <w:tr w:rsidR="00A86082" w:rsidRPr="00F47BFA" w:rsidTr="00430720">
        <w:trPr>
          <w:trHeight w:val="500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551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13 021,0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76 864,0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14 191,0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14 759,0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15 349,0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15 963,0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16 602,0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825"/>
        </w:trPr>
        <w:tc>
          <w:tcPr>
            <w:tcW w:w="425" w:type="dxa"/>
            <w:vMerge w:val="restart"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4" w:type="dxa"/>
            <w:gridSpan w:val="2"/>
            <w:vMerge w:val="restart"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44 515,5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84 864,0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15 791,0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16 359,0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16 949,0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17 563,0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18 202,0</w:t>
            </w:r>
          </w:p>
        </w:tc>
        <w:tc>
          <w:tcPr>
            <w:tcW w:w="1701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490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4" w:type="dxa"/>
            <w:gridSpan w:val="2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3 615,5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8 000,0</w:t>
            </w:r>
          </w:p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660"/>
        </w:trPr>
        <w:tc>
          <w:tcPr>
            <w:tcW w:w="425" w:type="dxa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4" w:type="dxa"/>
            <w:gridSpan w:val="2"/>
            <w:vMerge/>
          </w:tcPr>
          <w:p w:rsidR="00A86082" w:rsidRPr="00F47BFA" w:rsidRDefault="00A86082" w:rsidP="00A8608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40 900,0</w:t>
            </w:r>
          </w:p>
        </w:tc>
        <w:tc>
          <w:tcPr>
            <w:tcW w:w="1130" w:type="dxa"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76 864,0</w:t>
            </w:r>
          </w:p>
        </w:tc>
        <w:tc>
          <w:tcPr>
            <w:tcW w:w="1138" w:type="dxa"/>
          </w:tcPr>
          <w:p w:rsidR="00A86082" w:rsidRPr="00F47BFA" w:rsidRDefault="00A86082" w:rsidP="00A86082">
            <w:pPr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14 191,0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14 759,0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15 349,0</w:t>
            </w:r>
          </w:p>
        </w:tc>
        <w:tc>
          <w:tcPr>
            <w:tcW w:w="1134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15 963,0</w:t>
            </w:r>
          </w:p>
        </w:tc>
        <w:tc>
          <w:tcPr>
            <w:tcW w:w="992" w:type="dxa"/>
          </w:tcPr>
          <w:p w:rsidR="00A86082" w:rsidRPr="00F47BFA" w:rsidRDefault="00A86082" w:rsidP="00A8608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16 602,0</w:t>
            </w:r>
          </w:p>
        </w:tc>
        <w:tc>
          <w:tcPr>
            <w:tcW w:w="1701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86082" w:rsidRPr="00F47BFA" w:rsidRDefault="00A86082" w:rsidP="00A860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A86082" w:rsidRPr="00F47BFA" w:rsidRDefault="00A86082" w:rsidP="00ED48BD">
      <w:pPr>
        <w:pageBreakBefore/>
        <w:autoSpaceDE w:val="0"/>
        <w:autoSpaceDN w:val="0"/>
        <w:adjustRightInd w:val="0"/>
        <w:jc w:val="center"/>
        <w:rPr>
          <w:b/>
          <w:lang w:eastAsia="en-US"/>
        </w:rPr>
      </w:pPr>
      <w:bookmarkStart w:id="9" w:name="P1321"/>
      <w:bookmarkEnd w:id="9"/>
      <w:r w:rsidRPr="00F47BFA">
        <w:rPr>
          <w:b/>
          <w:lang w:eastAsia="en-US"/>
        </w:rPr>
        <w:lastRenderedPageBreak/>
        <w:t>3. Обоснование финансовых ресурсов, необходимых для реализации мероприятий подпрограммы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47BFA">
        <w:rPr>
          <w:b/>
          <w:lang w:eastAsia="en-US"/>
        </w:rPr>
        <w:t xml:space="preserve">"Создание условий для оказания медицинской помощи населению в пределах полномочий </w:t>
      </w:r>
    </w:p>
    <w:p w:rsidR="00A86082" w:rsidRPr="00F47BFA" w:rsidRDefault="00A86082" w:rsidP="00A860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47BFA">
        <w:rPr>
          <w:b/>
          <w:bCs/>
          <w:lang w:eastAsia="en-US"/>
        </w:rPr>
        <w:t>на территории Рузского городского округа"</w:t>
      </w:r>
    </w:p>
    <w:p w:rsidR="00A86082" w:rsidRPr="00F47BFA" w:rsidRDefault="00A86082" w:rsidP="00A86082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jc w:val="center"/>
        <w:rPr>
          <w:b/>
          <w:sz w:val="20"/>
          <w:szCs w:val="20"/>
          <w:lang w:eastAsia="en-US"/>
        </w:rPr>
      </w:pPr>
      <w:r w:rsidRPr="00F47BFA">
        <w:rPr>
          <w:lang w:eastAsia="en-US"/>
        </w:rPr>
        <w:t xml:space="preserve"> 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2126"/>
        <w:gridCol w:w="4448"/>
        <w:gridCol w:w="3065"/>
        <w:gridCol w:w="2019"/>
      </w:tblGrid>
      <w:tr w:rsidR="00A86082" w:rsidRPr="00F47BFA" w:rsidTr="00430720">
        <w:trPr>
          <w:cantSplit/>
          <w:trHeight w:val="1625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Наименование мероприятия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Общий объем финансовых ресурсов необходимых для реализации мероприятия, в том числе по годам (тыс. рублей)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86082" w:rsidRPr="00F47BFA" w:rsidTr="00430720">
        <w:trPr>
          <w:trHeight w:val="363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Выплата ежемесячной денежной компенсации врачам государственных учреждений здравоохранения Московской области, расположенных на территории Рузского городского округа за наем (поднаем) жилых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Бюджет Рузского городского округа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ind w:firstLine="34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F47BFA">
              <w:rPr>
                <w:sz w:val="20"/>
                <w:szCs w:val="20"/>
              </w:rPr>
              <w:t>Обс</w:t>
            </w:r>
            <w:proofErr w:type="spellEnd"/>
            <w:r w:rsidRPr="00F47BFA">
              <w:rPr>
                <w:sz w:val="20"/>
                <w:szCs w:val="20"/>
              </w:rPr>
              <w:t xml:space="preserve"> = </w:t>
            </w:r>
            <w:proofErr w:type="spellStart"/>
            <w:r w:rsidRPr="00F47BFA">
              <w:rPr>
                <w:sz w:val="20"/>
                <w:szCs w:val="20"/>
              </w:rPr>
              <w:t>Кнв</w:t>
            </w:r>
            <w:proofErr w:type="spellEnd"/>
            <w:r w:rsidRPr="00F47BFA">
              <w:rPr>
                <w:sz w:val="20"/>
                <w:szCs w:val="20"/>
              </w:rPr>
              <w:t xml:space="preserve"> х </w:t>
            </w:r>
            <w:proofErr w:type="spellStart"/>
            <w:r w:rsidRPr="00F47BFA">
              <w:rPr>
                <w:rFonts w:eastAsia="Times New Roman"/>
                <w:sz w:val="20"/>
                <w:szCs w:val="20"/>
              </w:rPr>
              <w:t>Рден</w:t>
            </w:r>
            <w:proofErr w:type="gramStart"/>
            <w:r w:rsidRPr="00F47BFA"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 w:rsidRPr="00F47BFA">
              <w:rPr>
                <w:rFonts w:eastAsia="Times New Roman"/>
                <w:sz w:val="20"/>
                <w:szCs w:val="20"/>
              </w:rPr>
              <w:t>омп</w:t>
            </w:r>
            <w:proofErr w:type="spellEnd"/>
            <w:r w:rsidRPr="00F47BFA">
              <w:rPr>
                <w:rFonts w:eastAsia="Times New Roman"/>
                <w:sz w:val="20"/>
                <w:szCs w:val="20"/>
              </w:rPr>
              <w:t>. х 12 месяцев</w:t>
            </w:r>
          </w:p>
          <w:p w:rsidR="00A86082" w:rsidRPr="00F47BFA" w:rsidRDefault="00A86082" w:rsidP="00A86082">
            <w:pPr>
              <w:ind w:firstLine="34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rFonts w:eastAsia="Times New Roman"/>
                <w:sz w:val="20"/>
                <w:szCs w:val="20"/>
              </w:rPr>
              <w:t>Обс</w:t>
            </w:r>
            <w:proofErr w:type="spellEnd"/>
            <w:r w:rsidRPr="00F47BFA">
              <w:rPr>
                <w:rFonts w:eastAsia="Times New Roman"/>
                <w:sz w:val="20"/>
                <w:szCs w:val="20"/>
              </w:rPr>
              <w:t xml:space="preserve"> - </w:t>
            </w:r>
            <w:r w:rsidRPr="00F47BFA">
              <w:rPr>
                <w:sz w:val="20"/>
                <w:szCs w:val="20"/>
                <w:lang w:eastAsia="en-US"/>
              </w:rPr>
              <w:t>объем бюджетных средств, необходимых для выплаты компенсации врачам государственных учреждений здравоохранения Московской области, расположенных на территории Рузского городского округа за наем (поднаем) жилых помещений;</w:t>
            </w:r>
          </w:p>
          <w:p w:rsidR="00A86082" w:rsidRPr="00F47BFA" w:rsidRDefault="00A86082" w:rsidP="00A86082">
            <w:pPr>
              <w:ind w:firstLine="34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sz w:val="20"/>
                <w:szCs w:val="20"/>
              </w:rPr>
              <w:t>Кнв</w:t>
            </w:r>
            <w:proofErr w:type="spellEnd"/>
            <w:r w:rsidRPr="00F47BFA">
              <w:rPr>
                <w:sz w:val="20"/>
                <w:szCs w:val="20"/>
              </w:rPr>
              <w:t xml:space="preserve"> - количество  </w:t>
            </w:r>
            <w:r w:rsidRPr="00F47BFA">
              <w:rPr>
                <w:sz w:val="20"/>
                <w:szCs w:val="20"/>
                <w:lang w:eastAsia="en-US"/>
              </w:rPr>
              <w:t>нуждающихся врачей государственных учреждений здравоохранения Московской области, расположенных на территории Рузского муниципального района в предоставлении компенсации за наем (поднаем) жилых помещений (9 чел.);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rFonts w:eastAsia="Times New Roman"/>
                <w:sz w:val="20"/>
                <w:szCs w:val="20"/>
              </w:rPr>
              <w:t>Рден</w:t>
            </w:r>
            <w:proofErr w:type="gramStart"/>
            <w:r w:rsidRPr="00F47BFA"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 w:rsidRPr="00F47BFA">
              <w:rPr>
                <w:rFonts w:eastAsia="Times New Roman"/>
                <w:sz w:val="20"/>
                <w:szCs w:val="20"/>
              </w:rPr>
              <w:t>омп</w:t>
            </w:r>
            <w:proofErr w:type="spellEnd"/>
            <w:r w:rsidRPr="00F47BFA">
              <w:rPr>
                <w:rFonts w:eastAsia="Times New Roman"/>
                <w:sz w:val="20"/>
                <w:szCs w:val="20"/>
              </w:rPr>
              <w:t>. - р</w:t>
            </w:r>
            <w:r w:rsidRPr="00F47BFA">
              <w:rPr>
                <w:sz w:val="20"/>
                <w:szCs w:val="20"/>
                <w:lang w:eastAsia="en-US"/>
              </w:rPr>
              <w:t>азмер предельной денежной компенсации за наем (поднаем) жилых помещений (15 тыс. руб.)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1600 = 9 х15 х12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Всего: 8 000,0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2018 год - 1 600,0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2019 год - 1 600,0  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 - 1 600,0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 - 1 600,0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 xml:space="preserve">2022 год - 1 600,0       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42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 xml:space="preserve">Организация выдачи полноценного питания беременным женщинам, кормящим матерям,  а также детям в возрасте до трех лет.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t>Бюджет Московской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47BFA">
              <w:rPr>
                <w:sz w:val="20"/>
                <w:szCs w:val="20"/>
              </w:rPr>
              <w:t xml:space="preserve">Средства, предусмотренные бюджетом Московской области  на </w:t>
            </w: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>обеспечение полноценным питанием беременных женщин, кормящих матерей, а также детей в возрасте до трех лет.</w:t>
            </w:r>
          </w:p>
          <w:p w:rsidR="00A86082" w:rsidRPr="00F47BFA" w:rsidRDefault="00A86082" w:rsidP="00A86082">
            <w:pPr>
              <w:ind w:firstLine="34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F47BFA">
              <w:rPr>
                <w:sz w:val="20"/>
                <w:szCs w:val="20"/>
              </w:rPr>
              <w:t>Обс</w:t>
            </w:r>
            <w:proofErr w:type="spellEnd"/>
            <w:r w:rsidRPr="00F47BFA">
              <w:rPr>
                <w:sz w:val="20"/>
                <w:szCs w:val="20"/>
              </w:rPr>
              <w:t xml:space="preserve"> = </w:t>
            </w:r>
            <w:proofErr w:type="spellStart"/>
            <w:r w:rsidRPr="00F47BFA">
              <w:rPr>
                <w:sz w:val="20"/>
                <w:szCs w:val="20"/>
              </w:rPr>
              <w:t>Кп</w:t>
            </w:r>
            <w:proofErr w:type="spellEnd"/>
            <w:r w:rsidRPr="00F47BFA">
              <w:rPr>
                <w:sz w:val="20"/>
                <w:szCs w:val="20"/>
              </w:rPr>
              <w:t xml:space="preserve"> х Н</w:t>
            </w:r>
            <w:r w:rsidRPr="00F47BFA">
              <w:rPr>
                <w:rFonts w:eastAsia="Times New Roman"/>
                <w:sz w:val="20"/>
                <w:szCs w:val="20"/>
              </w:rPr>
              <w:t xml:space="preserve">  х 12 месяцев</w:t>
            </w:r>
          </w:p>
          <w:p w:rsidR="00A86082" w:rsidRPr="00F47BFA" w:rsidRDefault="00A86082" w:rsidP="00A86082">
            <w:pPr>
              <w:ind w:firstLine="34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rFonts w:eastAsia="Times New Roman"/>
                <w:sz w:val="20"/>
                <w:szCs w:val="20"/>
              </w:rPr>
              <w:t>Обс</w:t>
            </w:r>
            <w:proofErr w:type="spellEnd"/>
            <w:r w:rsidRPr="00F47BFA">
              <w:rPr>
                <w:rFonts w:eastAsia="Times New Roman"/>
                <w:sz w:val="20"/>
                <w:szCs w:val="20"/>
              </w:rPr>
              <w:t xml:space="preserve"> - </w:t>
            </w:r>
            <w:r w:rsidRPr="00F47BFA">
              <w:rPr>
                <w:sz w:val="20"/>
                <w:szCs w:val="20"/>
                <w:lang w:eastAsia="en-US"/>
              </w:rPr>
              <w:t>объем бюджетных средств, необходимых для  потребности, на территории Рузского городского округа (</w:t>
            </w:r>
            <w:proofErr w:type="spellStart"/>
            <w:r w:rsidRPr="00F47BFA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F47BFA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F47BFA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F47BFA">
              <w:rPr>
                <w:sz w:val="20"/>
                <w:szCs w:val="20"/>
                <w:lang w:eastAsia="en-US"/>
              </w:rPr>
              <w:t>);</w:t>
            </w:r>
          </w:p>
          <w:p w:rsidR="00A86082" w:rsidRPr="00F47BFA" w:rsidRDefault="00A86082" w:rsidP="00A86082">
            <w:pPr>
              <w:ind w:firstLine="34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47BFA">
              <w:rPr>
                <w:sz w:val="20"/>
                <w:szCs w:val="20"/>
              </w:rPr>
              <w:t>Кнв</w:t>
            </w:r>
            <w:proofErr w:type="spellEnd"/>
            <w:r w:rsidRPr="00F47BFA">
              <w:rPr>
                <w:sz w:val="20"/>
                <w:szCs w:val="20"/>
              </w:rPr>
              <w:t xml:space="preserve"> - количество  получателей (чел);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F47BFA">
              <w:rPr>
                <w:rFonts w:eastAsia="Times New Roman"/>
                <w:sz w:val="20"/>
                <w:szCs w:val="20"/>
              </w:rPr>
              <w:t>Н-</w:t>
            </w:r>
            <w:proofErr w:type="gramEnd"/>
            <w:r w:rsidRPr="00F47BFA">
              <w:rPr>
                <w:rFonts w:eastAsia="Times New Roman"/>
                <w:sz w:val="20"/>
                <w:szCs w:val="20"/>
              </w:rPr>
              <w:t xml:space="preserve"> Норматив  расхода на 1 человека  в месяц (</w:t>
            </w:r>
            <w:proofErr w:type="spellStart"/>
            <w:r w:rsidRPr="00F47BFA">
              <w:rPr>
                <w:rFonts w:eastAsia="Times New Roman"/>
                <w:sz w:val="20"/>
                <w:szCs w:val="20"/>
              </w:rPr>
              <w:t>тыс.руб</w:t>
            </w:r>
            <w:proofErr w:type="spellEnd"/>
            <w:r w:rsidRPr="00F47BFA">
              <w:rPr>
                <w:rFonts w:eastAsia="Times New Roman"/>
                <w:sz w:val="20"/>
                <w:szCs w:val="20"/>
              </w:rPr>
              <w:t xml:space="preserve">).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>Из расчета в месяц: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 xml:space="preserve"> от  0 до года – 0,655 </w:t>
            </w:r>
            <w:proofErr w:type="spellStart"/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>т</w:t>
            </w:r>
            <w:proofErr w:type="gramStart"/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>.р</w:t>
            </w:r>
            <w:proofErr w:type="gramEnd"/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>уб</w:t>
            </w:r>
            <w:proofErr w:type="spellEnd"/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 xml:space="preserve">.,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 на детей 1-2 года – 0.497 т. руб.,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 xml:space="preserve"> на детей 2-3 лет – 0.414 т. руб.,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 xml:space="preserve"> беременным женщинам – 0.249 т. руб.,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 xml:space="preserve"> кормящим матерям – 0,655 т. рублей.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>Расчет на 2018 год:</w:t>
            </w:r>
            <w:r w:rsidRPr="00F47BFA">
              <w:rPr>
                <w:sz w:val="20"/>
                <w:szCs w:val="20"/>
                <w:lang w:eastAsia="en-US"/>
              </w:rPr>
              <w:br/>
            </w:r>
            <w:r w:rsidRPr="00F47BFA">
              <w:rPr>
                <w:rFonts w:eastAsia="Times New Roman"/>
                <w:sz w:val="20"/>
                <w:szCs w:val="20"/>
              </w:rPr>
              <w:t>Дети от 0-1 года: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4268= 543х0,655х12.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Дети с1-2-х лет: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4086 =685х0,497х12.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Дети 2-3 лет: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3726 =750х0,414х12.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Беременные женщины, состоящие на учете в женской консультации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956==320х0,249х12.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Кормящие матери: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F47BFA">
              <w:rPr>
                <w:rFonts w:eastAsia="Times New Roman"/>
                <w:sz w:val="20"/>
                <w:szCs w:val="20"/>
              </w:rPr>
              <w:t>1155= 147х0,655х12.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47BFA">
              <w:rPr>
                <w:rFonts w:eastAsia="Times New Roman"/>
                <w:sz w:val="20"/>
                <w:szCs w:val="20"/>
                <w:lang w:eastAsia="en-US"/>
              </w:rPr>
              <w:t xml:space="preserve"> Законом Московской области от 30 ноября 2017 года N 202/2017-ОЗ предусмотрены средства   </w:t>
            </w: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>на последующие годы.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F47BFA">
              <w:rPr>
                <w:sz w:val="20"/>
                <w:szCs w:val="20"/>
                <w:shd w:val="clear" w:color="auto" w:fill="FFFFFF"/>
                <w:lang w:eastAsia="en-US"/>
              </w:rPr>
              <w:t xml:space="preserve">Законом МО  предусмотрена  индексация нормативов  на 4% ежегодно на обеспечение полноценным питанием беременных женщин, кормящих матерей, а также детей в возрасте до трех лет.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  <w:sz w:val="20"/>
                <w:szCs w:val="20"/>
              </w:rPr>
            </w:pPr>
            <w:r w:rsidRPr="00F47BFA">
              <w:rPr>
                <w:b/>
                <w:sz w:val="20"/>
                <w:szCs w:val="20"/>
              </w:rPr>
              <w:lastRenderedPageBreak/>
              <w:t>Всего:       76 864,0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2018 год -  14 191,0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2019 год – 14 759,0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2020 год -  15 349,0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>2021 год -  15 963,0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>2022 год - 16 602,0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86082" w:rsidRPr="00F47BFA" w:rsidTr="00430720">
        <w:trPr>
          <w:trHeight w:val="342"/>
          <w:jc w:val="center"/>
        </w:trPr>
        <w:tc>
          <w:tcPr>
            <w:tcW w:w="9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82" w:rsidRPr="00F47BFA" w:rsidRDefault="00A86082" w:rsidP="00A860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  <w:lang w:eastAsia="en-US"/>
              </w:rPr>
              <w:lastRenderedPageBreak/>
              <w:t xml:space="preserve">По подпрограмме "Создание условий для оказания медицинской помощи населению в пределах полномочий </w:t>
            </w:r>
            <w:r w:rsidRPr="00F47BFA">
              <w:rPr>
                <w:bCs/>
                <w:sz w:val="20"/>
                <w:szCs w:val="20"/>
                <w:lang w:eastAsia="en-US"/>
              </w:rPr>
              <w:t xml:space="preserve">на территории Рузского </w:t>
            </w:r>
            <w:r w:rsidRPr="00F47BFA">
              <w:rPr>
                <w:sz w:val="20"/>
                <w:szCs w:val="20"/>
                <w:lang w:eastAsia="en-US"/>
              </w:rPr>
              <w:t>городского округа</w:t>
            </w:r>
            <w:r w:rsidRPr="00F47BFA">
              <w:rPr>
                <w:bCs/>
                <w:sz w:val="20"/>
                <w:szCs w:val="20"/>
                <w:lang w:eastAsia="en-US"/>
              </w:rPr>
              <w:t>"</w:t>
            </w:r>
            <w:r w:rsidRPr="00F47BF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 xml:space="preserve">Всего: </w:t>
            </w:r>
            <w:r w:rsidRPr="00F47BFA">
              <w:rPr>
                <w:sz w:val="20"/>
                <w:szCs w:val="20"/>
                <w:lang w:eastAsia="en-US"/>
              </w:rPr>
              <w:t>84 864,0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2018 год - </w:t>
            </w:r>
            <w:r w:rsidRPr="00F47BFA">
              <w:rPr>
                <w:sz w:val="20"/>
                <w:szCs w:val="20"/>
                <w:lang w:eastAsia="en-US"/>
              </w:rPr>
              <w:t>15 791,0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2019 год - </w:t>
            </w:r>
            <w:r w:rsidRPr="00F47BFA">
              <w:rPr>
                <w:sz w:val="20"/>
                <w:szCs w:val="20"/>
                <w:lang w:eastAsia="en-US"/>
              </w:rPr>
              <w:t>16 359,0</w:t>
            </w:r>
          </w:p>
          <w:p w:rsidR="00A86082" w:rsidRPr="00F47BFA" w:rsidRDefault="00A86082" w:rsidP="00A86082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2020 год - </w:t>
            </w:r>
            <w:r w:rsidRPr="00F47BFA">
              <w:rPr>
                <w:sz w:val="20"/>
                <w:szCs w:val="20"/>
                <w:lang w:eastAsia="en-US"/>
              </w:rPr>
              <w:t>16 949,0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BFA">
              <w:rPr>
                <w:sz w:val="20"/>
                <w:szCs w:val="20"/>
              </w:rPr>
              <w:t xml:space="preserve">2021 год - </w:t>
            </w:r>
            <w:r w:rsidRPr="00F47BFA">
              <w:rPr>
                <w:sz w:val="20"/>
                <w:szCs w:val="20"/>
                <w:lang w:eastAsia="en-US"/>
              </w:rPr>
              <w:t>17 563,0</w:t>
            </w:r>
            <w:r w:rsidRPr="00F47BFA">
              <w:rPr>
                <w:sz w:val="20"/>
                <w:szCs w:val="20"/>
              </w:rPr>
              <w:t xml:space="preserve"> </w:t>
            </w:r>
          </w:p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7BFA">
              <w:rPr>
                <w:sz w:val="20"/>
                <w:szCs w:val="20"/>
              </w:rPr>
              <w:t xml:space="preserve">2022 год - </w:t>
            </w:r>
            <w:r w:rsidRPr="00F47BFA">
              <w:rPr>
                <w:sz w:val="20"/>
                <w:szCs w:val="20"/>
                <w:lang w:eastAsia="en-US"/>
              </w:rPr>
              <w:t>18 202,0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82" w:rsidRPr="00F47BFA" w:rsidRDefault="00A86082" w:rsidP="00A86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A86082" w:rsidRPr="00F47BFA" w:rsidRDefault="00A86082" w:rsidP="00A86082">
      <w:pPr>
        <w:autoSpaceDE w:val="0"/>
        <w:autoSpaceDN w:val="0"/>
        <w:adjustRightInd w:val="0"/>
        <w:ind w:left="12474"/>
        <w:rPr>
          <w:sz w:val="20"/>
          <w:szCs w:val="20"/>
          <w:lang w:eastAsia="en-US"/>
        </w:rPr>
      </w:pPr>
    </w:p>
    <w:p w:rsidR="00A86082" w:rsidRPr="00F47BFA" w:rsidRDefault="00A86082" w:rsidP="00935BC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6082" w:rsidRPr="00F47BFA" w:rsidSect="00410E60">
      <w:footerReference w:type="default" r:id="rId22"/>
      <w:pgSz w:w="16838" w:h="11906" w:orient="landscape"/>
      <w:pgMar w:top="709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78" w:rsidRDefault="00266C78">
      <w:r>
        <w:separator/>
      </w:r>
    </w:p>
  </w:endnote>
  <w:endnote w:type="continuationSeparator" w:id="0">
    <w:p w:rsidR="00266C78" w:rsidRDefault="0026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82" w:rsidRDefault="00A8608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82" w:rsidRDefault="00A8608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1FC">
      <w:rPr>
        <w:noProof/>
      </w:rPr>
      <w:t>47</w:t>
    </w:r>
    <w:r>
      <w:rPr>
        <w:noProof/>
      </w:rPr>
      <w:fldChar w:fldCharType="end"/>
    </w:r>
  </w:p>
  <w:p w:rsidR="00A86082" w:rsidRDefault="00A8608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82" w:rsidRDefault="00A86082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0C" w:rsidRDefault="00ED48B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1FC">
      <w:rPr>
        <w:noProof/>
      </w:rPr>
      <w:t>64</w:t>
    </w:r>
    <w:r>
      <w:rPr>
        <w:noProof/>
      </w:rPr>
      <w:fldChar w:fldCharType="end"/>
    </w:r>
  </w:p>
  <w:p w:rsidR="00366A0C" w:rsidRDefault="00266C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78" w:rsidRDefault="00266C78">
      <w:r>
        <w:separator/>
      </w:r>
    </w:p>
  </w:footnote>
  <w:footnote w:type="continuationSeparator" w:id="0">
    <w:p w:rsidR="00266C78" w:rsidRDefault="00266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82" w:rsidRDefault="00A8608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82" w:rsidRDefault="00A8608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82" w:rsidRDefault="00A8608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82" w:rsidRPr="007374F3" w:rsidRDefault="00A86082" w:rsidP="007374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469"/>
    <w:multiLevelType w:val="multilevel"/>
    <w:tmpl w:val="36525C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C6231F9"/>
    <w:multiLevelType w:val="multilevel"/>
    <w:tmpl w:val="316422F4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>
    <w:nsid w:val="0D151A02"/>
    <w:multiLevelType w:val="hybridMultilevel"/>
    <w:tmpl w:val="300499FC"/>
    <w:lvl w:ilvl="0" w:tplc="70784ED2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59512E"/>
    <w:multiLevelType w:val="hybridMultilevel"/>
    <w:tmpl w:val="7FE8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3B77"/>
    <w:multiLevelType w:val="hybridMultilevel"/>
    <w:tmpl w:val="86480536"/>
    <w:lvl w:ilvl="0" w:tplc="9EF2442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458C9"/>
    <w:multiLevelType w:val="multilevel"/>
    <w:tmpl w:val="B6FC5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6">
    <w:nsid w:val="185E76F3"/>
    <w:multiLevelType w:val="hybridMultilevel"/>
    <w:tmpl w:val="1A52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67755"/>
    <w:multiLevelType w:val="multilevel"/>
    <w:tmpl w:val="8C200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5049E5"/>
    <w:multiLevelType w:val="multilevel"/>
    <w:tmpl w:val="4B1A9F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9">
    <w:nsid w:val="25212C35"/>
    <w:multiLevelType w:val="multilevel"/>
    <w:tmpl w:val="1248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54B796C"/>
    <w:multiLevelType w:val="hybridMultilevel"/>
    <w:tmpl w:val="25CE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6191B"/>
    <w:multiLevelType w:val="hybridMultilevel"/>
    <w:tmpl w:val="7350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5801"/>
    <w:multiLevelType w:val="hybridMultilevel"/>
    <w:tmpl w:val="67966D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16E72"/>
    <w:multiLevelType w:val="hybridMultilevel"/>
    <w:tmpl w:val="9C8E9850"/>
    <w:lvl w:ilvl="0" w:tplc="4D3E9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E25DCF"/>
    <w:multiLevelType w:val="multilevel"/>
    <w:tmpl w:val="0B16AE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64" w:hanging="1440"/>
      </w:pPr>
      <w:rPr>
        <w:rFonts w:hint="default"/>
      </w:rPr>
    </w:lvl>
  </w:abstractNum>
  <w:abstractNum w:abstractNumId="15">
    <w:nsid w:val="32FE6867"/>
    <w:multiLevelType w:val="hybridMultilevel"/>
    <w:tmpl w:val="F0BA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67F6D"/>
    <w:multiLevelType w:val="hybridMultilevel"/>
    <w:tmpl w:val="300499FC"/>
    <w:lvl w:ilvl="0" w:tplc="70784ED2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930ECC"/>
    <w:multiLevelType w:val="hybridMultilevel"/>
    <w:tmpl w:val="D9B21FE2"/>
    <w:lvl w:ilvl="0" w:tplc="98185F4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D634A9"/>
    <w:multiLevelType w:val="hybridMultilevel"/>
    <w:tmpl w:val="310AD032"/>
    <w:lvl w:ilvl="0" w:tplc="A4C4830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8F2CAA"/>
    <w:multiLevelType w:val="hybridMultilevel"/>
    <w:tmpl w:val="7ED08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7E71D34"/>
    <w:multiLevelType w:val="multilevel"/>
    <w:tmpl w:val="B6FC5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1">
    <w:nsid w:val="50AA3F6B"/>
    <w:multiLevelType w:val="hybridMultilevel"/>
    <w:tmpl w:val="15AA5C9A"/>
    <w:lvl w:ilvl="0" w:tplc="D252114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D14C5"/>
    <w:multiLevelType w:val="hybridMultilevel"/>
    <w:tmpl w:val="1CFEBE1E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3">
    <w:nsid w:val="5ACB6475"/>
    <w:multiLevelType w:val="hybridMultilevel"/>
    <w:tmpl w:val="68D053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AA39D0"/>
    <w:multiLevelType w:val="hybridMultilevel"/>
    <w:tmpl w:val="8754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80000"/>
    <w:multiLevelType w:val="hybridMultilevel"/>
    <w:tmpl w:val="F90C010A"/>
    <w:lvl w:ilvl="0" w:tplc="EBAEEEFC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911BE"/>
    <w:multiLevelType w:val="hybridMultilevel"/>
    <w:tmpl w:val="9B5CA4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AAF11E7"/>
    <w:multiLevelType w:val="hybridMultilevel"/>
    <w:tmpl w:val="FE76AB2E"/>
    <w:lvl w:ilvl="0" w:tplc="67F23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F4689E"/>
    <w:multiLevelType w:val="hybridMultilevel"/>
    <w:tmpl w:val="6EBEF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963933"/>
    <w:multiLevelType w:val="hybridMultilevel"/>
    <w:tmpl w:val="235E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A73E5"/>
    <w:multiLevelType w:val="multilevel"/>
    <w:tmpl w:val="B6FC5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1">
    <w:nsid w:val="7F6518E1"/>
    <w:multiLevelType w:val="multilevel"/>
    <w:tmpl w:val="4E5803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9"/>
  </w:num>
  <w:num w:numId="6">
    <w:abstractNumId w:val="4"/>
  </w:num>
  <w:num w:numId="7">
    <w:abstractNumId w:val="25"/>
  </w:num>
  <w:num w:numId="8">
    <w:abstractNumId w:val="21"/>
  </w:num>
  <w:num w:numId="9">
    <w:abstractNumId w:val="12"/>
  </w:num>
  <w:num w:numId="10">
    <w:abstractNumId w:val="10"/>
  </w:num>
  <w:num w:numId="11">
    <w:abstractNumId w:val="24"/>
  </w:num>
  <w:num w:numId="12">
    <w:abstractNumId w:val="6"/>
  </w:num>
  <w:num w:numId="13">
    <w:abstractNumId w:val="11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1"/>
  </w:num>
  <w:num w:numId="25">
    <w:abstractNumId w:val="8"/>
  </w:num>
  <w:num w:numId="26">
    <w:abstractNumId w:val="14"/>
  </w:num>
  <w:num w:numId="27">
    <w:abstractNumId w:val="1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9"/>
  </w:num>
  <w:num w:numId="33">
    <w:abstractNumId w:val="22"/>
  </w:num>
  <w:num w:numId="34">
    <w:abstractNumId w:val="26"/>
  </w:num>
  <w:num w:numId="35">
    <w:abstractNumId w:val="0"/>
  </w:num>
  <w:num w:numId="36">
    <w:abstractNumId w:val="29"/>
  </w:num>
  <w:num w:numId="37">
    <w:abstractNumId w:val="30"/>
  </w:num>
  <w:num w:numId="38">
    <w:abstractNumId w:val="5"/>
  </w:num>
  <w:num w:numId="39">
    <w:abstractNumId w:val="28"/>
  </w:num>
  <w:num w:numId="40">
    <w:abstractNumId w:val="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B55"/>
    <w:rsid w:val="00054E23"/>
    <w:rsid w:val="00067CC7"/>
    <w:rsid w:val="00073460"/>
    <w:rsid w:val="000967DB"/>
    <w:rsid w:val="000B3350"/>
    <w:rsid w:val="000E7771"/>
    <w:rsid w:val="00104CE1"/>
    <w:rsid w:val="00127D69"/>
    <w:rsid w:val="00265B52"/>
    <w:rsid w:val="00266C78"/>
    <w:rsid w:val="002F51D8"/>
    <w:rsid w:val="00327057"/>
    <w:rsid w:val="003E4585"/>
    <w:rsid w:val="003F1E2E"/>
    <w:rsid w:val="00400A52"/>
    <w:rsid w:val="00422F1F"/>
    <w:rsid w:val="004341A6"/>
    <w:rsid w:val="00461830"/>
    <w:rsid w:val="004B515B"/>
    <w:rsid w:val="006023D0"/>
    <w:rsid w:val="006079AA"/>
    <w:rsid w:val="00623056"/>
    <w:rsid w:val="00693D16"/>
    <w:rsid w:val="006E61B3"/>
    <w:rsid w:val="00760109"/>
    <w:rsid w:val="007E39D2"/>
    <w:rsid w:val="007F68B7"/>
    <w:rsid w:val="00802A3E"/>
    <w:rsid w:val="0083591F"/>
    <w:rsid w:val="008671FC"/>
    <w:rsid w:val="008C3709"/>
    <w:rsid w:val="00935BC5"/>
    <w:rsid w:val="0095024D"/>
    <w:rsid w:val="00965E4B"/>
    <w:rsid w:val="009B4D26"/>
    <w:rsid w:val="009D4A3A"/>
    <w:rsid w:val="00A07B55"/>
    <w:rsid w:val="00A165AE"/>
    <w:rsid w:val="00A3714D"/>
    <w:rsid w:val="00A86082"/>
    <w:rsid w:val="00BC56C3"/>
    <w:rsid w:val="00BF10C6"/>
    <w:rsid w:val="00C06B03"/>
    <w:rsid w:val="00C1422A"/>
    <w:rsid w:val="00C32684"/>
    <w:rsid w:val="00C42871"/>
    <w:rsid w:val="00C461FB"/>
    <w:rsid w:val="00CB429F"/>
    <w:rsid w:val="00CF01AB"/>
    <w:rsid w:val="00D25153"/>
    <w:rsid w:val="00D87D3F"/>
    <w:rsid w:val="00DB1EF0"/>
    <w:rsid w:val="00E56452"/>
    <w:rsid w:val="00E80CAE"/>
    <w:rsid w:val="00E81A07"/>
    <w:rsid w:val="00E949E3"/>
    <w:rsid w:val="00ED48BD"/>
    <w:rsid w:val="00EF0777"/>
    <w:rsid w:val="00F027A4"/>
    <w:rsid w:val="00F2345D"/>
    <w:rsid w:val="00F47BFA"/>
    <w:rsid w:val="00F86EAE"/>
    <w:rsid w:val="00FA12F8"/>
    <w:rsid w:val="00F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page number" w:uiPriority="99"/>
    <w:lsdException w:name="Title" w:locked="1" w:uiPriority="99" w:qFormat="1"/>
    <w:lsdException w:name="Default Paragraph Font" w:locked="1"/>
    <w:lsdException w:name="Body Text Indent" w:uiPriority="99"/>
    <w:lsdException w:name="Subtitle" w:locked="1" w:qFormat="1"/>
    <w:lsdException w:name="Salutation" w:uiPriority="99"/>
    <w:lsdException w:name="Body Text Indent 2" w:uiPriority="99"/>
    <w:lsdException w:name="Hyperlink" w:uiPriority="99"/>
    <w:lsdException w:name="FollowedHyperlink" w:uiPriority="99"/>
    <w:lsdException w:name="Strong" w:locked="1" w:uiPriority="99" w:qFormat="1"/>
    <w:lsdException w:name="Emphasis" w:locked="1" w:qFormat="1"/>
    <w:lsdException w:name="Normal (Web)" w:uiPriority="99"/>
    <w:lsdException w:name="HTML Preformatted" w:uiPriority="99"/>
    <w:lsdException w:name="Table Simple 2" w:uiPriority="99"/>
    <w:lsdException w:name="Table Classic 1" w:uiPriority="99"/>
    <w:lsdException w:name="Balloon Text" w:uiPriority="99"/>
    <w:lsdException w:name="Table Grid" w:locked="1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860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locked/>
    <w:rsid w:val="00A86082"/>
    <w:pPr>
      <w:spacing w:before="240" w:after="60" w:line="276" w:lineRule="auto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9502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95024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935BC5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935BC5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935BC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ConsPlusNonformat">
    <w:name w:val="ConsPlusNonformat Знак"/>
    <w:link w:val="ConsPlusNonformat0"/>
    <w:uiPriority w:val="99"/>
    <w:locked/>
    <w:rsid w:val="00935BC5"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35B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A860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A86082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A8608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70">
    <w:name w:val="Заголовок 7 Знак"/>
    <w:link w:val="7"/>
    <w:rsid w:val="00A86082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86082"/>
  </w:style>
  <w:style w:type="paragraph" w:customStyle="1" w:styleId="ConsPlusNormal">
    <w:name w:val="ConsPlusNormal"/>
    <w:rsid w:val="00A8608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western">
    <w:name w:val="western"/>
    <w:basedOn w:val="a"/>
    <w:uiPriority w:val="99"/>
    <w:rsid w:val="00A86082"/>
    <w:pPr>
      <w:spacing w:before="100" w:beforeAutospacing="1" w:after="115"/>
    </w:pPr>
    <w:rPr>
      <w:rFonts w:eastAsia="Times New Roman"/>
      <w:color w:val="000000"/>
    </w:rPr>
  </w:style>
  <w:style w:type="character" w:customStyle="1" w:styleId="a9">
    <w:name w:val="Абзац списка Знак"/>
    <w:link w:val="a8"/>
    <w:uiPriority w:val="34"/>
    <w:locked/>
    <w:rsid w:val="00A86082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860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860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99"/>
    <w:locked/>
    <w:rsid w:val="00A8608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8608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c">
    <w:name w:val="Верхний колонтитул Знак"/>
    <w:link w:val="ab"/>
    <w:uiPriority w:val="99"/>
    <w:rsid w:val="00A86082"/>
    <w:rPr>
      <w:rFonts w:ascii="Times New Roman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A8608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e">
    <w:name w:val="Нижний колонтитул Знак"/>
    <w:link w:val="ad"/>
    <w:uiPriority w:val="99"/>
    <w:rsid w:val="00A86082"/>
    <w:rPr>
      <w:rFonts w:ascii="Times New Roman" w:hAnsi="Times New Roman"/>
      <w:sz w:val="24"/>
      <w:szCs w:val="24"/>
      <w:lang w:eastAsia="en-US"/>
    </w:rPr>
  </w:style>
  <w:style w:type="character" w:styleId="af">
    <w:name w:val="page number"/>
    <w:uiPriority w:val="99"/>
    <w:rsid w:val="00A86082"/>
  </w:style>
  <w:style w:type="paragraph" w:customStyle="1" w:styleId="Iauiue">
    <w:name w:val="Iau?iue"/>
    <w:uiPriority w:val="99"/>
    <w:rsid w:val="00A86082"/>
    <w:rPr>
      <w:rFonts w:ascii="Times New Roman" w:eastAsia="Times New Roman" w:hAnsi="Times New Roman"/>
      <w:lang w:val="en-US"/>
    </w:rPr>
  </w:style>
  <w:style w:type="character" w:customStyle="1" w:styleId="af0">
    <w:name w:val="Основной текст_"/>
    <w:link w:val="23"/>
    <w:uiPriority w:val="99"/>
    <w:locked/>
    <w:rsid w:val="00A86082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rsid w:val="00A86082"/>
    <w:pPr>
      <w:widowControl w:val="0"/>
      <w:shd w:val="clear" w:color="auto" w:fill="FFFFFF"/>
      <w:spacing w:before="360" w:line="322" w:lineRule="exact"/>
      <w:jc w:val="both"/>
    </w:pPr>
    <w:rPr>
      <w:rFonts w:ascii="Calibri" w:hAnsi="Calibri"/>
      <w:sz w:val="26"/>
      <w:szCs w:val="26"/>
    </w:rPr>
  </w:style>
  <w:style w:type="character" w:customStyle="1" w:styleId="24">
    <w:name w:val="Заголовок №2_"/>
    <w:link w:val="25"/>
    <w:uiPriority w:val="99"/>
    <w:locked/>
    <w:rsid w:val="00A86082"/>
    <w:rPr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86082"/>
    <w:pPr>
      <w:widowControl w:val="0"/>
      <w:shd w:val="clear" w:color="auto" w:fill="FFFFFF"/>
      <w:spacing w:before="300" w:after="360" w:line="240" w:lineRule="atLeast"/>
      <w:ind w:hanging="1860"/>
      <w:jc w:val="both"/>
      <w:outlineLvl w:val="1"/>
    </w:pPr>
    <w:rPr>
      <w:rFonts w:ascii="Calibri" w:hAnsi="Calibri"/>
      <w:b/>
      <w:bCs/>
      <w:sz w:val="26"/>
      <w:szCs w:val="26"/>
    </w:rPr>
  </w:style>
  <w:style w:type="table" w:customStyle="1" w:styleId="12">
    <w:name w:val="Сетка таблицы1"/>
    <w:uiPriority w:val="99"/>
    <w:rsid w:val="00A8608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locked/>
    <w:rsid w:val="00A86082"/>
    <w:pPr>
      <w:autoSpaceDE w:val="0"/>
      <w:autoSpaceDN w:val="0"/>
      <w:adjustRightInd w:val="0"/>
      <w:spacing w:before="24"/>
      <w:jc w:val="center"/>
    </w:pPr>
    <w:rPr>
      <w:rFonts w:eastAsia="Times New Roman"/>
      <w:b/>
      <w:sz w:val="28"/>
      <w:lang w:eastAsia="en-US"/>
    </w:rPr>
  </w:style>
  <w:style w:type="character" w:customStyle="1" w:styleId="af2">
    <w:name w:val="Название Знак"/>
    <w:link w:val="af1"/>
    <w:uiPriority w:val="99"/>
    <w:rsid w:val="00A86082"/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A86082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link w:val="af3"/>
    <w:uiPriority w:val="99"/>
    <w:rsid w:val="00A86082"/>
    <w:rPr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A86082"/>
    <w:pPr>
      <w:spacing w:before="100" w:beforeAutospacing="1" w:after="100" w:afterAutospacing="1"/>
    </w:pPr>
    <w:rPr>
      <w:rFonts w:eastAsia="Times New Roman"/>
    </w:rPr>
  </w:style>
  <w:style w:type="paragraph" w:styleId="af5">
    <w:name w:val="footnote text"/>
    <w:basedOn w:val="a"/>
    <w:link w:val="af6"/>
    <w:uiPriority w:val="99"/>
    <w:unhideWhenUsed/>
    <w:rsid w:val="00A86082"/>
    <w:rPr>
      <w:rFonts w:ascii="Calibri" w:eastAsia="Times New Roman" w:hAnsi="Calibri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rsid w:val="00A86082"/>
    <w:rPr>
      <w:rFonts w:eastAsia="Times New Roman"/>
      <w:lang w:eastAsia="en-US"/>
    </w:rPr>
  </w:style>
  <w:style w:type="character" w:styleId="af7">
    <w:name w:val="footnote reference"/>
    <w:uiPriority w:val="99"/>
    <w:unhideWhenUsed/>
    <w:rsid w:val="00A86082"/>
    <w:rPr>
      <w:vertAlign w:val="superscript"/>
    </w:rPr>
  </w:style>
  <w:style w:type="paragraph" w:customStyle="1" w:styleId="Default">
    <w:name w:val="Default"/>
    <w:uiPriority w:val="99"/>
    <w:rsid w:val="00A86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8">
    <w:name w:val="Placeholder Text"/>
    <w:uiPriority w:val="99"/>
    <w:semiHidden/>
    <w:rsid w:val="00A86082"/>
    <w:rPr>
      <w:color w:val="808080"/>
    </w:rPr>
  </w:style>
  <w:style w:type="paragraph" w:styleId="af9">
    <w:name w:val="No Spacing"/>
    <w:link w:val="afa"/>
    <w:qFormat/>
    <w:rsid w:val="00A86082"/>
    <w:rPr>
      <w:rFonts w:eastAsia="Times New Roman"/>
      <w:sz w:val="22"/>
      <w:szCs w:val="22"/>
    </w:rPr>
  </w:style>
  <w:style w:type="paragraph" w:styleId="afb">
    <w:name w:val="Salutation"/>
    <w:basedOn w:val="a"/>
    <w:next w:val="a"/>
    <w:link w:val="afc"/>
    <w:uiPriority w:val="99"/>
    <w:rsid w:val="00A86082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c">
    <w:name w:val="Приветствие Знак"/>
    <w:link w:val="afb"/>
    <w:uiPriority w:val="99"/>
    <w:rsid w:val="00A86082"/>
    <w:rPr>
      <w:rFonts w:eastAsia="Times New Roman"/>
      <w:sz w:val="22"/>
      <w:szCs w:val="22"/>
      <w:lang w:eastAsia="en-US"/>
    </w:rPr>
  </w:style>
  <w:style w:type="table" w:styleId="13">
    <w:name w:val="Table Classic 1"/>
    <w:basedOn w:val="a1"/>
    <w:uiPriority w:val="99"/>
    <w:rsid w:val="00A86082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Normal (Web)"/>
    <w:basedOn w:val="a"/>
    <w:uiPriority w:val="99"/>
    <w:rsid w:val="00A86082"/>
    <w:pPr>
      <w:spacing w:after="200" w:line="276" w:lineRule="auto"/>
    </w:pPr>
    <w:rPr>
      <w:rFonts w:eastAsia="Times New Roman"/>
    </w:rPr>
  </w:style>
  <w:style w:type="table" w:styleId="26">
    <w:name w:val="Table Simple 2"/>
    <w:basedOn w:val="a1"/>
    <w:uiPriority w:val="99"/>
    <w:rsid w:val="00A86082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fe">
    <w:name w:val="Знак"/>
    <w:basedOn w:val="a"/>
    <w:uiPriority w:val="99"/>
    <w:rsid w:val="00A860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4">
    <w:name w:val="Основной текст1"/>
    <w:uiPriority w:val="99"/>
    <w:rsid w:val="00A86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;Не полужирный"/>
    <w:rsid w:val="00A86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">
    <w:name w:val="FollowedHyperlink"/>
    <w:uiPriority w:val="99"/>
    <w:rsid w:val="00A8608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A8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A86082"/>
    <w:rPr>
      <w:rFonts w:ascii="Courier New" w:eastAsia="Times New Roman" w:hAnsi="Courier New"/>
      <w:lang w:eastAsia="en-US"/>
    </w:rPr>
  </w:style>
  <w:style w:type="character" w:customStyle="1" w:styleId="blk3">
    <w:name w:val="blk3"/>
    <w:uiPriority w:val="99"/>
    <w:rsid w:val="00A86082"/>
    <w:rPr>
      <w:vanish w:val="0"/>
      <w:webHidden w:val="0"/>
      <w:specVanish w:val="0"/>
    </w:rPr>
  </w:style>
  <w:style w:type="character" w:customStyle="1" w:styleId="blk4">
    <w:name w:val="blk4"/>
    <w:uiPriority w:val="99"/>
    <w:rsid w:val="00A86082"/>
    <w:rPr>
      <w:vanish w:val="0"/>
      <w:webHidden w:val="0"/>
      <w:specVanish w:val="0"/>
    </w:rPr>
  </w:style>
  <w:style w:type="paragraph" w:customStyle="1" w:styleId="formattexttopleveltext">
    <w:name w:val="formattext topleveltext"/>
    <w:basedOn w:val="a"/>
    <w:uiPriority w:val="99"/>
    <w:rsid w:val="00A86082"/>
    <w:pPr>
      <w:spacing w:before="100" w:beforeAutospacing="1" w:after="100" w:afterAutospacing="1"/>
    </w:pPr>
    <w:rPr>
      <w:rFonts w:eastAsia="Times New Roman"/>
    </w:rPr>
  </w:style>
  <w:style w:type="paragraph" w:customStyle="1" w:styleId="15">
    <w:name w:val="Абзац списка1"/>
    <w:basedOn w:val="a"/>
    <w:link w:val="ListParagraphChar"/>
    <w:uiPriority w:val="99"/>
    <w:rsid w:val="00A8608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uiPriority w:val="99"/>
    <w:locked/>
    <w:rsid w:val="00A86082"/>
    <w:rPr>
      <w:rFonts w:eastAsia="Times New Roman"/>
      <w:sz w:val="22"/>
      <w:szCs w:val="22"/>
      <w:lang w:eastAsia="en-US"/>
    </w:rPr>
  </w:style>
  <w:style w:type="character" w:styleId="aff0">
    <w:name w:val="Strong"/>
    <w:uiPriority w:val="99"/>
    <w:qFormat/>
    <w:locked/>
    <w:rsid w:val="00A86082"/>
    <w:rPr>
      <w:b/>
      <w:bCs/>
    </w:rPr>
  </w:style>
  <w:style w:type="paragraph" w:customStyle="1" w:styleId="ConsPlusDocList">
    <w:name w:val="ConsPlusDocList"/>
    <w:uiPriority w:val="99"/>
    <w:rsid w:val="00A8608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A8608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A8608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ListParagraphChar1">
    <w:name w:val="List Paragraph Char1"/>
    <w:uiPriority w:val="99"/>
    <w:locked/>
    <w:rsid w:val="00A86082"/>
    <w:rPr>
      <w:sz w:val="22"/>
      <w:lang w:eastAsia="en-US"/>
    </w:rPr>
  </w:style>
  <w:style w:type="character" w:customStyle="1" w:styleId="11pt0">
    <w:name w:val="Основной текст + 11 pt"/>
    <w:aliases w:val="Не полужирный"/>
    <w:uiPriority w:val="99"/>
    <w:rsid w:val="00A86082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afa">
    <w:name w:val="Без интервала Знак"/>
    <w:link w:val="af9"/>
    <w:locked/>
    <w:rsid w:val="00A86082"/>
    <w:rPr>
      <w:rFonts w:eastAsia="Times New Roman"/>
      <w:sz w:val="22"/>
      <w:szCs w:val="22"/>
    </w:rPr>
  </w:style>
  <w:style w:type="paragraph" w:customStyle="1" w:styleId="Style1">
    <w:name w:val="Style1"/>
    <w:basedOn w:val="a"/>
    <w:rsid w:val="00A8608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2"/>
    <w:basedOn w:val="a"/>
    <w:rsid w:val="00A86082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1">
    <w:name w:val="Font Style11"/>
    <w:rsid w:val="00A86082"/>
    <w:rPr>
      <w:rFonts w:ascii="Times New Roman" w:hAnsi="Times New Roman" w:cs="Times New Roman"/>
      <w:b/>
      <w:bCs/>
      <w:sz w:val="28"/>
      <w:szCs w:val="28"/>
    </w:rPr>
  </w:style>
  <w:style w:type="paragraph" w:customStyle="1" w:styleId="27">
    <w:name w:val="Абзац списка2"/>
    <w:basedOn w:val="a"/>
    <w:link w:val="ListParagraphChar2"/>
    <w:rsid w:val="00A8608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2">
    <w:name w:val="List Paragraph Char2"/>
    <w:link w:val="27"/>
    <w:locked/>
    <w:rsid w:val="00A86082"/>
    <w:rPr>
      <w:rFonts w:eastAsia="Times New Roman"/>
      <w:sz w:val="22"/>
      <w:szCs w:val="22"/>
      <w:lang w:eastAsia="en-US"/>
    </w:rPr>
  </w:style>
  <w:style w:type="paragraph" w:customStyle="1" w:styleId="16">
    <w:name w:val="Без интервала1"/>
    <w:link w:val="NoSpacingChar"/>
    <w:rsid w:val="00A86082"/>
    <w:rPr>
      <w:sz w:val="22"/>
      <w:szCs w:val="22"/>
    </w:rPr>
  </w:style>
  <w:style w:type="character" w:customStyle="1" w:styleId="NoSpacingChar">
    <w:name w:val="No Spacing Char"/>
    <w:link w:val="16"/>
    <w:locked/>
    <w:rsid w:val="00A86082"/>
    <w:rPr>
      <w:sz w:val="22"/>
      <w:szCs w:val="22"/>
    </w:rPr>
  </w:style>
  <w:style w:type="character" w:customStyle="1" w:styleId="11pt1">
    <w:name w:val="Основной текст + 11 pt1"/>
    <w:aliases w:val="Не полужирный1"/>
    <w:rsid w:val="00A86082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A616F7A833592F42308CE54BB43572A22BDE71DF596F891307FE8F4640BE9795EB5D4BC78C92A4E9a4i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616F7A833592F42308CE54BB43572A22BD574DE5866891307FE8F4640BE9795EB5D4BC78C92A4E9a4iFN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A616F7A833592F42308CE54BB43572A22BDA7FD9546F891307FE8F4640BE9795EB5D4BC78C92A4E9a4iF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A616F7A833592F42308CE54BB43572A22BD877DA5265891307FE8F4640BE9795EB5D4BC78C92A4E9a4iF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13715</Words>
  <Characters>78182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2018-02-13T11:20:00Z</cp:lastPrinted>
  <dcterms:created xsi:type="dcterms:W3CDTF">2018-02-28T11:42:00Z</dcterms:created>
  <dcterms:modified xsi:type="dcterms:W3CDTF">2018-02-28T11:44:00Z</dcterms:modified>
</cp:coreProperties>
</file>