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C1B" w:rsidRDefault="00B13C1B" w:rsidP="00B13C1B">
      <w:pPr>
        <w:tabs>
          <w:tab w:val="left" w:pos="4076"/>
        </w:tabs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3063240</wp:posOffset>
            </wp:positionH>
            <wp:positionV relativeFrom="paragraph">
              <wp:posOffset>-272415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C1B" w:rsidRDefault="00B13C1B" w:rsidP="00B13C1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:rsidR="00B13C1B" w:rsidRDefault="00B13C1B" w:rsidP="00B13C1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:rsidR="00B13C1B" w:rsidRDefault="00B13C1B" w:rsidP="00B13C1B">
      <w:pPr>
        <w:tabs>
          <w:tab w:val="left" w:pos="4076"/>
        </w:tabs>
        <w:jc w:val="center"/>
        <w:rPr>
          <w:b/>
          <w:bCs/>
          <w:color w:val="3333FF"/>
          <w:sz w:val="28"/>
          <w:szCs w:val="28"/>
        </w:rPr>
      </w:pPr>
      <w:r>
        <w:rPr>
          <w:b/>
          <w:bCs/>
          <w:color w:val="3333FF"/>
          <w:sz w:val="28"/>
          <w:szCs w:val="28"/>
        </w:rPr>
        <w:t xml:space="preserve">АДМИНИСТРАЦИЯ </w:t>
      </w:r>
    </w:p>
    <w:p w:rsidR="00B13C1B" w:rsidRDefault="00B13C1B" w:rsidP="00B13C1B">
      <w:pPr>
        <w:tabs>
          <w:tab w:val="left" w:pos="4076"/>
          <w:tab w:val="left" w:pos="5954"/>
        </w:tabs>
        <w:jc w:val="center"/>
        <w:rPr>
          <w:b/>
          <w:bCs/>
          <w:color w:val="3333FF"/>
          <w:sz w:val="28"/>
          <w:szCs w:val="28"/>
        </w:rPr>
      </w:pPr>
      <w:r>
        <w:rPr>
          <w:b/>
          <w:bCs/>
          <w:color w:val="3333FF"/>
          <w:sz w:val="28"/>
          <w:szCs w:val="28"/>
        </w:rPr>
        <w:t>РУЗСКОГО МУНИЦИПАЛЬНОГО РАЙОНА</w:t>
      </w:r>
    </w:p>
    <w:p w:rsidR="00B13C1B" w:rsidRDefault="00B13C1B" w:rsidP="00B13C1B">
      <w:pPr>
        <w:pStyle w:val="1"/>
        <w:rPr>
          <w:color w:val="3333FF"/>
          <w:sz w:val="28"/>
          <w:szCs w:val="28"/>
        </w:rPr>
      </w:pPr>
      <w:r>
        <w:rPr>
          <w:color w:val="3333FF"/>
          <w:sz w:val="28"/>
          <w:szCs w:val="28"/>
        </w:rPr>
        <w:t xml:space="preserve"> МОСКОВСКОЙ ОБЛАСТИ</w:t>
      </w:r>
    </w:p>
    <w:p w:rsidR="00B13C1B" w:rsidRDefault="00B13C1B" w:rsidP="00B13C1B">
      <w:pPr>
        <w:tabs>
          <w:tab w:val="left" w:pos="4076"/>
        </w:tabs>
        <w:jc w:val="center"/>
        <w:rPr>
          <w:color w:val="3333FF"/>
        </w:rPr>
      </w:pPr>
    </w:p>
    <w:p w:rsidR="00B13C1B" w:rsidRDefault="00B13C1B" w:rsidP="00B13C1B">
      <w:pPr>
        <w:pStyle w:val="3"/>
        <w:rPr>
          <w:color w:val="3333FF"/>
          <w:spacing w:val="40"/>
          <w:sz w:val="40"/>
          <w:szCs w:val="40"/>
        </w:rPr>
      </w:pPr>
      <w:r>
        <w:rPr>
          <w:color w:val="3333FF"/>
          <w:spacing w:val="40"/>
          <w:sz w:val="40"/>
          <w:szCs w:val="40"/>
        </w:rPr>
        <w:t>ПОСТАНОВЛЕНИЕ</w:t>
      </w:r>
    </w:p>
    <w:p w:rsidR="00B13C1B" w:rsidRDefault="00B13C1B" w:rsidP="00B13C1B">
      <w:pPr>
        <w:jc w:val="center"/>
        <w:rPr>
          <w:color w:val="3333FF"/>
        </w:rPr>
      </w:pPr>
    </w:p>
    <w:p w:rsidR="00B13C1B" w:rsidRPr="000C4265" w:rsidRDefault="00B13C1B" w:rsidP="00B13C1B">
      <w:pPr>
        <w:tabs>
          <w:tab w:val="left" w:pos="4076"/>
        </w:tabs>
        <w:jc w:val="center"/>
        <w:rPr>
          <w:color w:val="3333FF"/>
          <w:u w:val="single"/>
        </w:rPr>
      </w:pPr>
      <w:r>
        <w:rPr>
          <w:color w:val="3333FF"/>
          <w:sz w:val="20"/>
        </w:rPr>
        <w:t>ОТ</w:t>
      </w:r>
      <w:r>
        <w:rPr>
          <w:color w:val="3333FF"/>
        </w:rPr>
        <w:t xml:space="preserve"> </w:t>
      </w:r>
      <w:r>
        <w:rPr>
          <w:color w:val="3333FF"/>
          <w:u w:val="single"/>
        </w:rPr>
        <w:t xml:space="preserve">        28.03.2016         </w:t>
      </w:r>
      <w:r>
        <w:rPr>
          <w:color w:val="3333FF"/>
        </w:rPr>
        <w:t>№</w:t>
      </w:r>
      <w:r>
        <w:rPr>
          <w:color w:val="3333FF"/>
          <w:u w:val="single"/>
        </w:rPr>
        <w:t xml:space="preserve">    761     </w:t>
      </w:r>
    </w:p>
    <w:tbl>
      <w:tblPr>
        <w:tblW w:w="14323" w:type="dxa"/>
        <w:tblLook w:val="04A0" w:firstRow="1" w:lastRow="0" w:firstColumn="1" w:lastColumn="0" w:noHBand="0" w:noVBand="1"/>
      </w:tblPr>
      <w:tblGrid>
        <w:gridCol w:w="14101"/>
        <w:gridCol w:w="222"/>
      </w:tblGrid>
      <w:tr w:rsidR="00B13C1B" w:rsidRPr="00512372" w:rsidTr="00275F70">
        <w:tc>
          <w:tcPr>
            <w:tcW w:w="14101" w:type="dxa"/>
            <w:shd w:val="clear" w:color="auto" w:fill="auto"/>
          </w:tcPr>
          <w:p w:rsidR="00B13C1B" w:rsidRDefault="00B13C1B" w:rsidP="00275F70">
            <w:pPr>
              <w:tabs>
                <w:tab w:val="left" w:pos="4076"/>
              </w:tabs>
              <w:ind w:left="567"/>
              <w:jc w:val="center"/>
            </w:pPr>
          </w:p>
          <w:p w:rsidR="00B13C1B" w:rsidRDefault="00B13C1B" w:rsidP="00275F70">
            <w:pPr>
              <w:tabs>
                <w:tab w:val="left" w:pos="4076"/>
              </w:tabs>
              <w:ind w:left="567"/>
              <w:jc w:val="center"/>
            </w:pPr>
          </w:p>
          <w:tbl>
            <w:tblPr>
              <w:tblW w:w="13885" w:type="dxa"/>
              <w:tblLook w:val="04A0" w:firstRow="1" w:lastRow="0" w:firstColumn="1" w:lastColumn="0" w:noHBand="0" w:noVBand="1"/>
            </w:tblPr>
            <w:tblGrid>
              <w:gridCol w:w="10348"/>
              <w:gridCol w:w="3537"/>
            </w:tblGrid>
            <w:tr w:rsidR="00B13C1B" w:rsidRPr="00170FB7" w:rsidTr="00275F70">
              <w:tc>
                <w:tcPr>
                  <w:tcW w:w="10348" w:type="dxa"/>
                  <w:shd w:val="clear" w:color="auto" w:fill="auto"/>
                </w:tcPr>
                <w:p w:rsidR="00B13C1B" w:rsidRDefault="00B13C1B" w:rsidP="00275F70">
                  <w:pPr>
                    <w:pStyle w:val="WW-2"/>
                    <w:tabs>
                      <w:tab w:val="left" w:pos="1134"/>
                      <w:tab w:val="left" w:pos="2265"/>
                      <w:tab w:val="left" w:pos="2790"/>
                    </w:tabs>
                    <w:ind w:left="567" w:firstLine="34"/>
                    <w:jc w:val="center"/>
                    <w:rPr>
                      <w:rFonts w:ascii="Times New Roman" w:hAnsi="Times New Roman" w:cs="Arial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Arial"/>
                      <w:b/>
                      <w:sz w:val="28"/>
                      <w:szCs w:val="28"/>
                    </w:rPr>
                    <w:t xml:space="preserve">Об утверждении заключения о результатах проведения публичных слушаний по рассмотрению проекта генерального плана </w:t>
                  </w:r>
                </w:p>
                <w:p w:rsidR="00B13C1B" w:rsidRDefault="00B13C1B" w:rsidP="00275F70">
                  <w:pPr>
                    <w:pStyle w:val="WW-2"/>
                    <w:tabs>
                      <w:tab w:val="left" w:pos="1134"/>
                      <w:tab w:val="left" w:pos="2265"/>
                      <w:tab w:val="left" w:pos="2790"/>
                    </w:tabs>
                    <w:ind w:left="567" w:firstLine="34"/>
                    <w:jc w:val="center"/>
                    <w:rPr>
                      <w:rFonts w:ascii="Times New Roman" w:hAnsi="Times New Roman" w:cs="Arial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Arial"/>
                      <w:b/>
                      <w:sz w:val="28"/>
                      <w:szCs w:val="28"/>
                    </w:rPr>
                    <w:t>сельского поселения Волковское Рузского муниципального района</w:t>
                  </w:r>
                </w:p>
                <w:p w:rsidR="00B13C1B" w:rsidRPr="00DF69B7" w:rsidRDefault="00B13C1B" w:rsidP="00275F70">
                  <w:pPr>
                    <w:pStyle w:val="WW-2"/>
                    <w:tabs>
                      <w:tab w:val="left" w:pos="1134"/>
                      <w:tab w:val="left" w:pos="2265"/>
                      <w:tab w:val="left" w:pos="2790"/>
                    </w:tabs>
                    <w:ind w:left="567" w:firstLine="34"/>
                    <w:jc w:val="center"/>
                    <w:rPr>
                      <w:rFonts w:ascii="Times New Roman" w:hAnsi="Times New Roman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537" w:type="dxa"/>
                  <w:shd w:val="clear" w:color="auto" w:fill="auto"/>
                </w:tcPr>
                <w:p w:rsidR="00B13C1B" w:rsidRPr="00170FB7" w:rsidRDefault="00B13C1B" w:rsidP="00275F70">
                  <w:pPr>
                    <w:pStyle w:val="a7"/>
                    <w:tabs>
                      <w:tab w:val="left" w:pos="5940"/>
                      <w:tab w:val="left" w:pos="6300"/>
                      <w:tab w:val="left" w:pos="7088"/>
                    </w:tabs>
                    <w:spacing w:line="19" w:lineRule="atLeast"/>
                    <w:ind w:left="567" w:right="3402" w:firstLine="709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ar-SA" w:bidi="ar-SA"/>
                    </w:rPr>
                  </w:pPr>
                </w:p>
              </w:tc>
            </w:tr>
          </w:tbl>
          <w:p w:rsidR="00B13C1B" w:rsidRPr="00512372" w:rsidRDefault="00B13C1B" w:rsidP="00275F70">
            <w:pPr>
              <w:ind w:left="567" w:firstLine="564"/>
              <w:jc w:val="both"/>
              <w:rPr>
                <w:lang w:eastAsia="ar-SA"/>
              </w:rPr>
            </w:pPr>
          </w:p>
        </w:tc>
        <w:tc>
          <w:tcPr>
            <w:tcW w:w="222" w:type="dxa"/>
            <w:shd w:val="clear" w:color="auto" w:fill="auto"/>
          </w:tcPr>
          <w:p w:rsidR="00B13C1B" w:rsidRPr="00512372" w:rsidRDefault="00B13C1B" w:rsidP="00275F70">
            <w:pPr>
              <w:pStyle w:val="a7"/>
              <w:tabs>
                <w:tab w:val="left" w:pos="5940"/>
                <w:tab w:val="left" w:pos="6300"/>
                <w:tab w:val="left" w:pos="7088"/>
              </w:tabs>
              <w:spacing w:line="19" w:lineRule="atLeast"/>
              <w:ind w:left="567" w:right="3402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</w:tr>
    </w:tbl>
    <w:p w:rsidR="00B13C1B" w:rsidRPr="00170FB7" w:rsidRDefault="00B13C1B" w:rsidP="00B13C1B">
      <w:pPr>
        <w:pStyle w:val="WW-2"/>
        <w:tabs>
          <w:tab w:val="left" w:pos="1134"/>
          <w:tab w:val="left" w:pos="2265"/>
          <w:tab w:val="left" w:pos="2790"/>
        </w:tabs>
        <w:ind w:left="567" w:firstLine="709"/>
        <w:rPr>
          <w:rFonts w:ascii="Times New Roman" w:hAnsi="Times New Roman" w:cs="Arial"/>
          <w:b/>
          <w:bCs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В соответствии с Градостроительным кодексом</w:t>
      </w:r>
      <w:r w:rsidRPr="00170FB7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Российской Федерации,</w:t>
      </w:r>
      <w:r w:rsidRPr="00ED5526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Федеральным законом № 191-ФЗ от 29.12.2004 г., Федеральным законом № 131-ФЗ, Постановлением администрации Рузского муниципального района № 194                от 05.02.2016г., Постановлением администрации Рузского муниципального района № 316 от 18.02.2016г., Положением «О публичных слушаниях в Рузском муниципальном районе», утвержденным решением Совета депутатов Рузского района Московской области от 16.11.2005 №189/29, руководствуясь Уставом Рузского муниципального района Московской области</w:t>
      </w:r>
      <w:r w:rsidRPr="00170FB7">
        <w:rPr>
          <w:rFonts w:ascii="Times New Roman" w:hAnsi="Times New Roman" w:cs="Arial"/>
          <w:sz w:val="28"/>
          <w:szCs w:val="28"/>
        </w:rPr>
        <w:t>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170FB7">
        <w:rPr>
          <w:rFonts w:ascii="Times New Roman" w:hAnsi="Times New Roman" w:cs="Arial"/>
          <w:bCs/>
          <w:sz w:val="28"/>
          <w:szCs w:val="28"/>
        </w:rPr>
        <w:t>постановляю</w:t>
      </w:r>
      <w:r>
        <w:rPr>
          <w:rFonts w:ascii="Times New Roman" w:hAnsi="Times New Roman" w:cs="Arial"/>
          <w:b/>
          <w:bCs/>
          <w:sz w:val="28"/>
          <w:szCs w:val="28"/>
        </w:rPr>
        <w:t>:</w:t>
      </w:r>
    </w:p>
    <w:p w:rsidR="00B13C1B" w:rsidRPr="00505B7E" w:rsidRDefault="00B13C1B" w:rsidP="00B13C1B">
      <w:pPr>
        <w:ind w:left="567" w:hanging="18"/>
        <w:rPr>
          <w:b/>
          <w:spacing w:val="50"/>
          <w:sz w:val="26"/>
          <w:szCs w:val="26"/>
        </w:rPr>
      </w:pPr>
      <w:r>
        <w:rPr>
          <w:b/>
          <w:sz w:val="32"/>
          <w:szCs w:val="32"/>
        </w:rPr>
        <w:t xml:space="preserve">    </w:t>
      </w:r>
    </w:p>
    <w:p w:rsidR="00B13C1B" w:rsidRDefault="00B13C1B" w:rsidP="00B13C1B">
      <w:pPr>
        <w:keepNext/>
        <w:tabs>
          <w:tab w:val="left" w:pos="30"/>
        </w:tabs>
        <w:spacing w:after="120"/>
        <w:ind w:left="567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Признать публичные слушания по рассмотрению проекта генерального плана сельского поселения Волковское Рузского муниципального района состоявшимися.</w:t>
      </w:r>
    </w:p>
    <w:p w:rsidR="00B13C1B" w:rsidRPr="002F6DDC" w:rsidRDefault="00B13C1B" w:rsidP="00B13C1B">
      <w:pPr>
        <w:keepNext/>
        <w:tabs>
          <w:tab w:val="left" w:pos="30"/>
        </w:tabs>
        <w:spacing w:after="120"/>
        <w:ind w:left="567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Утвердить заключение о результатах публичных слушаний по рассмотрению проекта генерального плана сельского поселения Волковское Рузского муниципального района (приложение 1).</w:t>
      </w:r>
    </w:p>
    <w:p w:rsidR="00B13C1B" w:rsidRPr="002F6DDC" w:rsidRDefault="00B13C1B" w:rsidP="00B13C1B">
      <w:pPr>
        <w:keepNext/>
        <w:spacing w:after="12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r w:rsidRPr="00661416">
        <w:rPr>
          <w:sz w:val="28"/>
          <w:szCs w:val="28"/>
        </w:rPr>
        <w:t>Опубл</w:t>
      </w:r>
      <w:r>
        <w:rPr>
          <w:sz w:val="28"/>
          <w:szCs w:val="28"/>
        </w:rPr>
        <w:t xml:space="preserve">иковать настоящее постановление в газете </w:t>
      </w:r>
      <w:r w:rsidRPr="00661416">
        <w:rPr>
          <w:sz w:val="28"/>
          <w:szCs w:val="28"/>
        </w:rPr>
        <w:t>"Красное знамя" и разместить на официальном сайте администрации Рузского муниципального района www.ruzaregion.ru.</w:t>
      </w:r>
    </w:p>
    <w:p w:rsidR="00B13C1B" w:rsidRDefault="00B13C1B" w:rsidP="00B13C1B">
      <w:pPr>
        <w:keepNext/>
        <w:tabs>
          <w:tab w:val="left" w:pos="284"/>
        </w:tabs>
        <w:spacing w:after="120"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 w:rsidRPr="00661416">
        <w:rPr>
          <w:sz w:val="28"/>
          <w:szCs w:val="28"/>
        </w:rPr>
        <w:t xml:space="preserve">Контроль за исполнением настоящего постановления возложить на Первого заместителя руководителя администрации </w:t>
      </w:r>
      <w:proofErr w:type="spellStart"/>
      <w:r w:rsidRPr="00661416">
        <w:rPr>
          <w:sz w:val="28"/>
          <w:szCs w:val="28"/>
        </w:rPr>
        <w:t>Игнатькова</w:t>
      </w:r>
      <w:proofErr w:type="spellEnd"/>
      <w:r w:rsidRPr="00661416">
        <w:rPr>
          <w:sz w:val="28"/>
          <w:szCs w:val="28"/>
        </w:rPr>
        <w:t xml:space="preserve"> А.В.</w:t>
      </w:r>
    </w:p>
    <w:p w:rsidR="00B13C1B" w:rsidRDefault="00B13C1B" w:rsidP="00B13C1B">
      <w:pPr>
        <w:tabs>
          <w:tab w:val="left" w:pos="900"/>
        </w:tabs>
        <w:ind w:left="567" w:hanging="18"/>
        <w:rPr>
          <w:b/>
          <w:bCs/>
          <w:sz w:val="26"/>
          <w:szCs w:val="26"/>
        </w:rPr>
      </w:pPr>
    </w:p>
    <w:p w:rsidR="00B13C1B" w:rsidRPr="00871F74" w:rsidRDefault="00B13C1B" w:rsidP="00B13C1B">
      <w:pPr>
        <w:tabs>
          <w:tab w:val="left" w:pos="900"/>
        </w:tabs>
        <w:ind w:left="567" w:hanging="18"/>
        <w:rPr>
          <w:b/>
          <w:bCs/>
          <w:sz w:val="26"/>
          <w:szCs w:val="26"/>
        </w:rPr>
      </w:pPr>
    </w:p>
    <w:p w:rsidR="00B13C1B" w:rsidRDefault="00B13C1B" w:rsidP="00B13C1B">
      <w:pPr>
        <w:pStyle w:val="WW-2"/>
        <w:tabs>
          <w:tab w:val="left" w:pos="2475"/>
          <w:tab w:val="left" w:pos="2625"/>
          <w:tab w:val="left" w:pos="3150"/>
        </w:tabs>
        <w:ind w:left="567" w:hanging="18"/>
        <w:jc w:val="left"/>
        <w:rPr>
          <w:rFonts w:ascii="Times New Roman" w:hAnsi="Times New Roman" w:cs="Arial"/>
          <w:sz w:val="28"/>
          <w:szCs w:val="28"/>
        </w:rPr>
      </w:pPr>
      <w:r w:rsidRPr="002F6DDC">
        <w:rPr>
          <w:rFonts w:ascii="Times New Roman" w:hAnsi="Times New Roman" w:cs="Arial"/>
          <w:sz w:val="28"/>
          <w:szCs w:val="28"/>
        </w:rPr>
        <w:t xml:space="preserve">Руководитель администрации </w:t>
      </w:r>
      <w:r>
        <w:rPr>
          <w:rFonts w:ascii="Times New Roman" w:hAnsi="Times New Roman" w:cs="Arial"/>
          <w:sz w:val="28"/>
          <w:szCs w:val="28"/>
        </w:rPr>
        <w:tab/>
      </w:r>
      <w:r>
        <w:rPr>
          <w:rFonts w:ascii="Times New Roman" w:hAnsi="Times New Roman" w:cs="Arial"/>
          <w:sz w:val="28"/>
          <w:szCs w:val="28"/>
        </w:rPr>
        <w:tab/>
      </w:r>
      <w:r>
        <w:rPr>
          <w:rFonts w:ascii="Times New Roman" w:hAnsi="Times New Roman" w:cs="Arial"/>
          <w:sz w:val="28"/>
          <w:szCs w:val="28"/>
        </w:rPr>
        <w:t xml:space="preserve">             </w:t>
      </w:r>
      <w:r>
        <w:rPr>
          <w:rFonts w:ascii="Times New Roman" w:hAnsi="Times New Roman" w:cs="Arial"/>
          <w:sz w:val="28"/>
          <w:szCs w:val="28"/>
        </w:rPr>
        <w:tab/>
      </w:r>
      <w:r>
        <w:rPr>
          <w:rFonts w:ascii="Times New Roman" w:hAnsi="Times New Roman" w:cs="Arial"/>
          <w:sz w:val="28"/>
          <w:szCs w:val="28"/>
        </w:rPr>
        <w:tab/>
      </w:r>
      <w:r>
        <w:rPr>
          <w:rFonts w:ascii="Times New Roman" w:hAnsi="Times New Roman" w:cs="Arial"/>
          <w:sz w:val="28"/>
          <w:szCs w:val="28"/>
        </w:rPr>
        <w:tab/>
      </w:r>
      <w:r w:rsidRPr="002F6DDC">
        <w:rPr>
          <w:rFonts w:ascii="Times New Roman" w:hAnsi="Times New Roman" w:cs="Arial"/>
          <w:sz w:val="28"/>
          <w:szCs w:val="28"/>
        </w:rPr>
        <w:t>М.В. Тарханов</w:t>
      </w:r>
    </w:p>
    <w:p w:rsidR="00B13C1B" w:rsidRDefault="00B13C1B" w:rsidP="005F1D58">
      <w:pPr>
        <w:jc w:val="center"/>
        <w:rPr>
          <w:b/>
        </w:rPr>
      </w:pPr>
    </w:p>
    <w:p w:rsidR="00B13C1B" w:rsidRDefault="00B13C1B" w:rsidP="005F1D58">
      <w:pPr>
        <w:jc w:val="center"/>
        <w:rPr>
          <w:b/>
        </w:rPr>
      </w:pPr>
    </w:p>
    <w:p w:rsidR="00B13C1B" w:rsidRDefault="00B13C1B" w:rsidP="005F1D58">
      <w:pPr>
        <w:jc w:val="center"/>
        <w:rPr>
          <w:b/>
        </w:rPr>
      </w:pPr>
    </w:p>
    <w:p w:rsidR="00B13C1B" w:rsidRDefault="00B13C1B" w:rsidP="005F1D58">
      <w:pPr>
        <w:jc w:val="center"/>
        <w:rPr>
          <w:b/>
        </w:rPr>
      </w:pPr>
    </w:p>
    <w:p w:rsidR="00B13C1B" w:rsidRDefault="00B13C1B" w:rsidP="005F1D58">
      <w:pPr>
        <w:jc w:val="center"/>
        <w:rPr>
          <w:b/>
        </w:rPr>
      </w:pPr>
    </w:p>
    <w:p w:rsidR="00B13C1B" w:rsidRDefault="00B13C1B" w:rsidP="005F1D58">
      <w:pPr>
        <w:jc w:val="center"/>
        <w:rPr>
          <w:b/>
        </w:rPr>
      </w:pPr>
    </w:p>
    <w:p w:rsidR="00B13C1B" w:rsidRDefault="00B13C1B" w:rsidP="005F1D58">
      <w:pPr>
        <w:jc w:val="center"/>
        <w:rPr>
          <w:b/>
        </w:rPr>
      </w:pPr>
    </w:p>
    <w:p w:rsidR="00B13C1B" w:rsidRDefault="00B13C1B" w:rsidP="005F1D58">
      <w:pPr>
        <w:jc w:val="center"/>
        <w:rPr>
          <w:b/>
        </w:rPr>
      </w:pPr>
    </w:p>
    <w:p w:rsidR="00B13C1B" w:rsidRDefault="00B13C1B" w:rsidP="005F1D58">
      <w:pPr>
        <w:jc w:val="center"/>
        <w:rPr>
          <w:b/>
        </w:rPr>
      </w:pPr>
      <w:bookmarkStart w:id="0" w:name="_GoBack"/>
      <w:bookmarkEnd w:id="0"/>
    </w:p>
    <w:p w:rsidR="003C7C48" w:rsidRPr="00614DD3" w:rsidRDefault="003C7C48" w:rsidP="005F1D58">
      <w:pPr>
        <w:jc w:val="center"/>
        <w:rPr>
          <w:b/>
        </w:rPr>
      </w:pPr>
      <w:r w:rsidRPr="00614DD3">
        <w:rPr>
          <w:b/>
        </w:rPr>
        <w:lastRenderedPageBreak/>
        <w:t>ЗАКЛЮЧЕНИЕ</w:t>
      </w:r>
    </w:p>
    <w:p w:rsidR="003C7C48" w:rsidRDefault="003C7C48" w:rsidP="005F1D58">
      <w:pPr>
        <w:jc w:val="center"/>
      </w:pPr>
      <w:r w:rsidRPr="005F1D58">
        <w:t>о результатах публичных слушаний</w:t>
      </w:r>
      <w:r w:rsidR="00FF3C72">
        <w:t xml:space="preserve"> </w:t>
      </w:r>
      <w:r w:rsidRPr="005F1D58">
        <w:t xml:space="preserve">по проекту Генерального плана сельского поселения </w:t>
      </w:r>
      <w:r w:rsidR="005F1D58">
        <w:t>Волковское Рузского</w:t>
      </w:r>
      <w:r w:rsidRPr="005F1D58">
        <w:t xml:space="preserve"> муниципального района Московской области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3C7C48" w:rsidRDefault="003C7C48" w:rsidP="005F1D58">
      <w:pPr>
        <w:ind w:firstLine="567"/>
        <w:jc w:val="both"/>
        <w:rPr>
          <w:u w:val="single"/>
        </w:rPr>
      </w:pPr>
      <w:r w:rsidRPr="003C7C48">
        <w:rPr>
          <w:u w:val="single"/>
        </w:rPr>
        <w:t>1. Основания проведения публичных слушаний.</w:t>
      </w:r>
    </w:p>
    <w:p w:rsidR="003C7C48" w:rsidRDefault="003C7C48" w:rsidP="003C7C48">
      <w:pPr>
        <w:jc w:val="both"/>
        <w:rPr>
          <w:u w:val="single"/>
        </w:rPr>
      </w:pPr>
    </w:p>
    <w:p w:rsidR="005F1D58" w:rsidRPr="005F1D58" w:rsidRDefault="005F1D58" w:rsidP="005F1D58">
      <w:pPr>
        <w:ind w:firstLine="567"/>
        <w:jc w:val="both"/>
      </w:pPr>
      <w:r w:rsidRPr="005F1D58">
        <w:t xml:space="preserve">Публичные слушания по проекту Генерального плана сельского поселения </w:t>
      </w:r>
      <w:r>
        <w:t xml:space="preserve">Волковское Рузского </w:t>
      </w:r>
      <w:r w:rsidRPr="005F1D58">
        <w:t xml:space="preserve">муниципального района Московской области </w:t>
      </w:r>
      <w:r>
        <w:t>проведены</w:t>
      </w:r>
      <w:r w:rsidRPr="005F1D58">
        <w:t xml:space="preserve"> в соответствии с</w:t>
      </w:r>
      <w:r>
        <w:t xml:space="preserve">о </w:t>
      </w:r>
      <w:r w:rsidRPr="005F1D58">
        <w:t xml:space="preserve">статьей 28 </w:t>
      </w:r>
      <w:r>
        <w:t xml:space="preserve"> Градостроительного кодекса Российской Федерации</w:t>
      </w:r>
      <w:r w:rsidR="00D9734C">
        <w:t xml:space="preserve"> от 29.12.2004г. №190-ФЗ</w:t>
      </w:r>
      <w:r>
        <w:t>, Федерального закона</w:t>
      </w:r>
      <w:r w:rsidRPr="005F1D58">
        <w:t xml:space="preserve"> </w:t>
      </w:r>
      <w:r>
        <w:t>от 0</w:t>
      </w:r>
      <w:r w:rsidR="00D9734C">
        <w:t>6.10.2003</w:t>
      </w:r>
      <w:r>
        <w:t>г.</w:t>
      </w:r>
      <w:r w:rsidR="00D9734C">
        <w:t xml:space="preserve"> №131-ФЗ</w:t>
      </w:r>
      <w:r>
        <w:t xml:space="preserve"> </w:t>
      </w:r>
      <w:r w:rsidRPr="005F1D58">
        <w:t xml:space="preserve">«Об общих принципах организации местного самоуправления </w:t>
      </w:r>
      <w:r w:rsidR="00D9734C">
        <w:t xml:space="preserve">в </w:t>
      </w:r>
      <w:r w:rsidRPr="005F1D58">
        <w:t xml:space="preserve">Российской Федерации», в соответствии с Уставом </w:t>
      </w:r>
      <w:r w:rsidR="00A96E39">
        <w:t xml:space="preserve">Рузского </w:t>
      </w:r>
      <w:r w:rsidRPr="005F1D58">
        <w:t xml:space="preserve">муниципального </w:t>
      </w:r>
      <w:r w:rsidR="00A96E39">
        <w:t>района Московской области</w:t>
      </w:r>
      <w:r w:rsidR="00D11609">
        <w:t>,</w:t>
      </w:r>
      <w:r w:rsidR="00A96E39">
        <w:t xml:space="preserve"> </w:t>
      </w:r>
      <w:r w:rsidRPr="005F1D58">
        <w:t xml:space="preserve"> а также Положением «О публичных слушаниях в Рузском муниципальном районе», утвержденного </w:t>
      </w:r>
      <w:r w:rsidR="00D9734C">
        <w:t>решением Совета</w:t>
      </w:r>
      <w:r w:rsidRPr="005F1D58">
        <w:t xml:space="preserve"> депутатов Рузского района</w:t>
      </w:r>
      <w:r w:rsidR="00A96E39">
        <w:t xml:space="preserve"> Московской области</w:t>
      </w:r>
      <w:r w:rsidRPr="005F1D58">
        <w:t xml:space="preserve"> от 16 ноября 2005 г.  № 189/29. </w:t>
      </w:r>
    </w:p>
    <w:p w:rsidR="005F1D58" w:rsidRPr="005F1D58" w:rsidRDefault="005F1D58" w:rsidP="005F1D58">
      <w:pPr>
        <w:ind w:firstLine="567"/>
        <w:jc w:val="both"/>
      </w:pPr>
      <w:r w:rsidRPr="005F1D58">
        <w:t>Проведение п</w:t>
      </w:r>
      <w:r>
        <w:t>убличных слушаний осуществлялось</w:t>
      </w:r>
      <w:r w:rsidR="003E7E9C">
        <w:t xml:space="preserve"> на основании постановлений</w:t>
      </w:r>
      <w:r w:rsidRPr="005F1D58">
        <w:t xml:space="preserve"> администрации Рузского муниципального района «О проведении публичных слушаний по проекту Генерального плана сельского поселения Волковское Рузского муниципального района» от 05.02.2016</w:t>
      </w:r>
      <w:r w:rsidR="003E7E9C">
        <w:t xml:space="preserve"> № 194, «О внесении изменений в Постановление №194 от 05.02.2016 </w:t>
      </w:r>
      <w:r w:rsidR="003E7E9C" w:rsidRPr="003E7E9C">
        <w:t>«О проведении публичных слушаний по проекту Генерального плана сельского поселения Волковское Рузского муниципального района»</w:t>
      </w:r>
      <w:r w:rsidR="001A7AED">
        <w:t xml:space="preserve"> №316 от 18.02.2016г. </w:t>
      </w:r>
      <w:r w:rsidR="001A7AED" w:rsidRPr="00C5602A">
        <w:t>комиссией, утвержденной постановлением администрации от 05.02.2016 № 193.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3C7C48" w:rsidRDefault="003C7C48" w:rsidP="00E40D97">
      <w:pPr>
        <w:ind w:firstLine="567"/>
        <w:jc w:val="both"/>
        <w:rPr>
          <w:u w:val="single"/>
        </w:rPr>
      </w:pPr>
      <w:r w:rsidRPr="003C7C48">
        <w:rPr>
          <w:u w:val="single"/>
        </w:rPr>
        <w:t>2. Общие сведения о проекте, представленном на публичных слушаниях.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5F1D58" w:rsidRDefault="003C7C48" w:rsidP="00E40D97">
      <w:pPr>
        <w:ind w:firstLine="567"/>
        <w:jc w:val="both"/>
      </w:pPr>
      <w:r w:rsidRPr="005F1D58">
        <w:t xml:space="preserve">Территория разработки: </w:t>
      </w:r>
      <w:r w:rsidR="00771190">
        <w:t>территория сельского поселения</w:t>
      </w:r>
      <w:r w:rsidRPr="005F1D58">
        <w:t xml:space="preserve"> </w:t>
      </w:r>
      <w:r w:rsidR="00E40D97">
        <w:t>Волковское Рузского</w:t>
      </w:r>
      <w:r w:rsidRPr="005F1D58">
        <w:t xml:space="preserve"> муниципального района</w:t>
      </w:r>
      <w:r w:rsidR="00E40D97">
        <w:t xml:space="preserve"> Московской области</w:t>
      </w:r>
      <w:r w:rsidRPr="005F1D58">
        <w:t>.</w:t>
      </w:r>
    </w:p>
    <w:p w:rsidR="003C7C48" w:rsidRDefault="00E40D97" w:rsidP="00E40D97">
      <w:pPr>
        <w:ind w:firstLine="567"/>
        <w:jc w:val="both"/>
      </w:pPr>
      <w:r>
        <w:t>Разработчик: ГУП МО «</w:t>
      </w:r>
      <w:proofErr w:type="spellStart"/>
      <w:r>
        <w:t>НИи</w:t>
      </w:r>
      <w:r w:rsidR="003C7C48" w:rsidRPr="005F1D58">
        <w:t>ПИ</w:t>
      </w:r>
      <w:proofErr w:type="spellEnd"/>
      <w:r w:rsidR="003C7C48" w:rsidRPr="005F1D58">
        <w:t xml:space="preserve"> градостроительства».</w:t>
      </w:r>
      <w:r w:rsidRPr="00E40D97">
        <w:t xml:space="preserve"> </w:t>
      </w:r>
    </w:p>
    <w:p w:rsidR="00614DD3" w:rsidRPr="005F1D58" w:rsidRDefault="00614DD3" w:rsidP="00E40D97">
      <w:pPr>
        <w:ind w:firstLine="567"/>
        <w:jc w:val="both"/>
      </w:pPr>
      <w:r>
        <w:t>Заказчик: Главное управление архитектуры и градостроительства Московской области.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Default="003C7C48" w:rsidP="00E40D97">
      <w:pPr>
        <w:ind w:firstLine="567"/>
        <w:jc w:val="both"/>
        <w:rPr>
          <w:u w:val="single"/>
        </w:rPr>
      </w:pPr>
      <w:r w:rsidRPr="003C7C48">
        <w:rPr>
          <w:u w:val="single"/>
        </w:rPr>
        <w:t>3. Форма оповещения и проведении публичных слушаний:</w:t>
      </w:r>
    </w:p>
    <w:p w:rsidR="00E40D97" w:rsidRDefault="00E40D97" w:rsidP="00E40D97">
      <w:pPr>
        <w:ind w:firstLine="567"/>
        <w:jc w:val="both"/>
        <w:rPr>
          <w:u w:val="single"/>
        </w:rPr>
      </w:pPr>
    </w:p>
    <w:p w:rsidR="00E40D97" w:rsidRPr="00E40D97" w:rsidRDefault="00E40D97" w:rsidP="00E40D97">
      <w:pPr>
        <w:ind w:firstLine="567"/>
        <w:jc w:val="both"/>
      </w:pPr>
      <w:r w:rsidRPr="00E40D97">
        <w:t>Публикация в газете «</w:t>
      </w:r>
      <w:r>
        <w:t>Красное знамя»</w:t>
      </w:r>
      <w:r w:rsidR="00D9734C">
        <w:t xml:space="preserve"> от</w:t>
      </w:r>
      <w:r w:rsidR="003E7E9C">
        <w:t xml:space="preserve"> 11 февраля 2016г., от 2</w:t>
      </w:r>
      <w:r w:rsidR="00771190">
        <w:t>6</w:t>
      </w:r>
      <w:r w:rsidR="003E7E9C">
        <w:t xml:space="preserve"> </w:t>
      </w:r>
      <w:r w:rsidR="00771190">
        <w:t>февраля</w:t>
      </w:r>
      <w:r w:rsidR="003E7E9C">
        <w:t xml:space="preserve"> 2016г. </w:t>
      </w:r>
      <w:r>
        <w:t xml:space="preserve">и на </w:t>
      </w:r>
      <w:r w:rsidRPr="00E40D97">
        <w:t>официальном сайте администрации</w:t>
      </w:r>
      <w:r w:rsidR="0008578C">
        <w:t xml:space="preserve"> </w:t>
      </w:r>
      <w:r w:rsidR="00A96E39">
        <w:t xml:space="preserve">Рузского муниципального района </w:t>
      </w:r>
      <w:r w:rsidR="0008578C">
        <w:t>www.ruzaregion.ru</w:t>
      </w:r>
      <w:r w:rsidRPr="00E40D97">
        <w:t xml:space="preserve"> </w:t>
      </w:r>
      <w:r>
        <w:t>в сети Интернет</w:t>
      </w:r>
      <w:r w:rsidRPr="00E40D97">
        <w:t>.</w:t>
      </w:r>
    </w:p>
    <w:p w:rsidR="003C7C48" w:rsidRPr="00E40D97" w:rsidRDefault="003C7C48" w:rsidP="003C7C48">
      <w:pPr>
        <w:jc w:val="both"/>
      </w:pPr>
    </w:p>
    <w:p w:rsidR="003C7C48" w:rsidRPr="003C7C48" w:rsidRDefault="003C7C48" w:rsidP="00D9734C">
      <w:pPr>
        <w:ind w:left="567"/>
        <w:jc w:val="both"/>
        <w:rPr>
          <w:u w:val="single"/>
        </w:rPr>
      </w:pPr>
      <w:r w:rsidRPr="003C7C48">
        <w:rPr>
          <w:u w:val="single"/>
        </w:rPr>
        <w:t>4. Участники публичных слушаний: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D9734C" w:rsidRDefault="00BE67F1" w:rsidP="00D9734C">
      <w:pPr>
        <w:ind w:firstLine="567"/>
        <w:jc w:val="both"/>
      </w:pPr>
      <w:r>
        <w:t>-жители и собственники</w:t>
      </w:r>
      <w:r w:rsidRPr="00BE67F1">
        <w:t xml:space="preserve"> земельных участков, объектов капитального строительства, жилых и нежилых помещений на территории сельского поселения </w:t>
      </w:r>
      <w:r>
        <w:t>В</w:t>
      </w:r>
      <w:r w:rsidR="00D9734C">
        <w:t>олковское Рузского</w:t>
      </w:r>
      <w:r w:rsidR="003C7C48" w:rsidRPr="00D9734C">
        <w:t xml:space="preserve"> муниципального района,</w:t>
      </w:r>
    </w:p>
    <w:p w:rsidR="003C7C48" w:rsidRDefault="003C7C48" w:rsidP="00D9734C">
      <w:pPr>
        <w:ind w:firstLine="567"/>
        <w:jc w:val="both"/>
      </w:pPr>
      <w:r w:rsidRPr="00D9734C">
        <w:t xml:space="preserve">-депутаты Совета депутатов сельского поселения </w:t>
      </w:r>
      <w:r w:rsidR="00D9734C">
        <w:t>Волковское Рузского</w:t>
      </w:r>
      <w:r w:rsidR="00771190">
        <w:t xml:space="preserve"> муниципального района.</w:t>
      </w:r>
    </w:p>
    <w:p w:rsidR="00771190" w:rsidRPr="00D9734C" w:rsidRDefault="00771190" w:rsidP="00D9734C">
      <w:pPr>
        <w:ind w:firstLine="567"/>
        <w:jc w:val="both"/>
      </w:pPr>
    </w:p>
    <w:p w:rsidR="003C7C48" w:rsidRPr="003C7C48" w:rsidRDefault="003C7C48" w:rsidP="00D9734C">
      <w:pPr>
        <w:ind w:firstLine="567"/>
        <w:jc w:val="both"/>
        <w:rPr>
          <w:u w:val="single"/>
        </w:rPr>
      </w:pPr>
      <w:r w:rsidRPr="003C7C48">
        <w:rPr>
          <w:u w:val="single"/>
        </w:rPr>
        <w:t>5. Сведения о проведении экспозиции материалов проекта генерального плана.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D9734C" w:rsidRDefault="003C7C48" w:rsidP="00D9734C">
      <w:pPr>
        <w:ind w:firstLine="709"/>
        <w:jc w:val="both"/>
      </w:pPr>
      <w:r w:rsidRPr="00D9734C">
        <w:t>Экспозиция демонстрационных материалов проекта ген</w:t>
      </w:r>
      <w:r w:rsidR="00A96E39">
        <w:t>ерального плана разме</w:t>
      </w:r>
      <w:r w:rsidR="00614DD3">
        <w:t>щал</w:t>
      </w:r>
      <w:r w:rsidR="00771190">
        <w:t>ась с 11 февраля 2016 года до 26</w:t>
      </w:r>
      <w:r w:rsidR="00A96E39">
        <w:t xml:space="preserve"> </w:t>
      </w:r>
      <w:r w:rsidRPr="00D9734C">
        <w:t xml:space="preserve"> марта 201</w:t>
      </w:r>
      <w:r w:rsidR="00A96E39">
        <w:t>6</w:t>
      </w:r>
      <w:r w:rsidRPr="00D9734C">
        <w:t xml:space="preserve"> года в </w:t>
      </w:r>
      <w:r w:rsidR="00A96E39">
        <w:t xml:space="preserve">администрации Рузского муниципального района по адресу: г. Руза, ул. Солнцева, д. 11. </w:t>
      </w:r>
      <w:proofErr w:type="spellStart"/>
      <w:r w:rsidR="00A96E39">
        <w:t>каб</w:t>
      </w:r>
      <w:proofErr w:type="spellEnd"/>
      <w:r w:rsidR="00A96E39">
        <w:t xml:space="preserve">. 213 и в администрации сельского поселения Волковское по адресу: д. </w:t>
      </w:r>
      <w:proofErr w:type="spellStart"/>
      <w:r w:rsidR="00A96E39">
        <w:t>Нововолково</w:t>
      </w:r>
      <w:proofErr w:type="spellEnd"/>
      <w:r w:rsidR="00A96E39">
        <w:t xml:space="preserve">, ул. Центральная. д. 7. </w:t>
      </w:r>
    </w:p>
    <w:p w:rsidR="003C7C48" w:rsidRPr="00D9734C" w:rsidRDefault="003C7C48" w:rsidP="003C7C48">
      <w:pPr>
        <w:jc w:val="both"/>
      </w:pPr>
    </w:p>
    <w:p w:rsidR="003C7C48" w:rsidRPr="00D9734C" w:rsidRDefault="003C7C48" w:rsidP="00A96E39">
      <w:pPr>
        <w:ind w:firstLine="567"/>
        <w:jc w:val="both"/>
      </w:pPr>
      <w:r w:rsidRPr="00D9734C">
        <w:t>Основные материалы проекта генерального пл</w:t>
      </w:r>
      <w:r w:rsidR="00A96E39">
        <w:t xml:space="preserve">ана (карты-схемы) размещены с </w:t>
      </w:r>
      <w:r w:rsidR="00771190">
        <w:t xml:space="preserve">                       </w:t>
      </w:r>
      <w:r w:rsidR="00A96E39">
        <w:t>11 февраля 2016</w:t>
      </w:r>
      <w:r w:rsidRPr="00D9734C">
        <w:t xml:space="preserve"> года на официальном сайте</w:t>
      </w:r>
      <w:r w:rsidR="00A96E39">
        <w:t xml:space="preserve"> администрации Рузского муниципального района Московской области</w:t>
      </w:r>
      <w:r w:rsidRPr="00D9734C">
        <w:t xml:space="preserve"> </w:t>
      </w:r>
      <w:r w:rsidR="00A96E39" w:rsidRPr="00A96E39">
        <w:t xml:space="preserve">www.ruzaregion.ru </w:t>
      </w:r>
      <w:r w:rsidRPr="00D9734C">
        <w:t xml:space="preserve">в сети Интернет в разделе </w:t>
      </w:r>
      <w:r w:rsidR="00A96E39">
        <w:t>«Официальные документы»</w:t>
      </w:r>
      <w:r w:rsidR="003E7E9C">
        <w:t xml:space="preserve"> </w:t>
      </w:r>
      <w:r w:rsidR="00A96E39">
        <w:t>-Постановления».</w:t>
      </w:r>
    </w:p>
    <w:p w:rsidR="003C7C48" w:rsidRDefault="003C7C48" w:rsidP="003C7C48">
      <w:pPr>
        <w:jc w:val="both"/>
        <w:rPr>
          <w:u w:val="single"/>
        </w:rPr>
      </w:pPr>
    </w:p>
    <w:p w:rsidR="00771190" w:rsidRDefault="00771190" w:rsidP="003C7C48">
      <w:pPr>
        <w:jc w:val="both"/>
        <w:rPr>
          <w:u w:val="single"/>
        </w:rPr>
      </w:pPr>
    </w:p>
    <w:p w:rsidR="00771190" w:rsidRPr="003C7C48" w:rsidRDefault="00771190" w:rsidP="003C7C48">
      <w:pPr>
        <w:jc w:val="both"/>
        <w:rPr>
          <w:u w:val="single"/>
        </w:rPr>
      </w:pPr>
    </w:p>
    <w:p w:rsidR="003C7C48" w:rsidRPr="003C7C48" w:rsidRDefault="003C7C48" w:rsidP="00A96E39">
      <w:pPr>
        <w:ind w:firstLine="567"/>
        <w:jc w:val="both"/>
        <w:rPr>
          <w:u w:val="single"/>
        </w:rPr>
      </w:pPr>
      <w:r w:rsidRPr="003C7C48">
        <w:rPr>
          <w:u w:val="single"/>
        </w:rPr>
        <w:lastRenderedPageBreak/>
        <w:t>6. Сведения о проведении публичных слушаний.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3E7E9C" w:rsidRDefault="003C7C48" w:rsidP="00A96E39">
      <w:pPr>
        <w:ind w:firstLine="567"/>
        <w:jc w:val="both"/>
      </w:pPr>
      <w:r w:rsidRPr="003E7E9C">
        <w:t xml:space="preserve">Публичные слушания проводились в соответствии с графиком проведения, утвержденным </w:t>
      </w:r>
      <w:r w:rsidR="003E7E9C">
        <w:t>постановлением</w:t>
      </w:r>
      <w:r w:rsidR="003E7E9C" w:rsidRPr="003E7E9C">
        <w:t xml:space="preserve"> администрации Рузского муниципального района «О проведении публичных слушаний по проекту Генерального плана сельского поселения Волковское Рузского муниципального района» от 05.02.2016 № 194</w:t>
      </w:r>
      <w:r w:rsidR="003E7E9C">
        <w:t xml:space="preserve"> и постановлением </w:t>
      </w:r>
      <w:r w:rsidR="003E7E9C" w:rsidRPr="003E7E9C">
        <w:t>№316 от 18.02.2016 «О внесении изменений в Постановление №194 от 05.02.2016 «О проведении публичных слушаний по проекту Генерального плана сельского поселения Волковское Рузского муниципального района».</w:t>
      </w:r>
    </w:p>
    <w:p w:rsidR="003C7C48" w:rsidRPr="003E7E9C" w:rsidRDefault="003C7C48" w:rsidP="003E7E9C">
      <w:pPr>
        <w:ind w:firstLine="567"/>
        <w:jc w:val="both"/>
      </w:pPr>
      <w:r w:rsidRPr="003E7E9C">
        <w:t xml:space="preserve">Сроки проведения публичных </w:t>
      </w:r>
      <w:r w:rsidR="00614DD3" w:rsidRPr="00614DD3">
        <w:t>слушаний с 25 февраля 2016 года по 2</w:t>
      </w:r>
      <w:r w:rsidR="00771190">
        <w:t>6</w:t>
      </w:r>
      <w:r w:rsidR="00614DD3" w:rsidRPr="00614DD3">
        <w:t xml:space="preserve"> марта 2016 </w:t>
      </w:r>
      <w:r w:rsidRPr="00614DD3">
        <w:t>года.</w:t>
      </w:r>
    </w:p>
    <w:p w:rsidR="003C7C48" w:rsidRPr="003E7E9C" w:rsidRDefault="003C7C48" w:rsidP="003E7E9C">
      <w:pPr>
        <w:ind w:firstLine="567"/>
        <w:jc w:val="both"/>
      </w:pPr>
    </w:p>
    <w:p w:rsidR="003C7C48" w:rsidRPr="003E7E9C" w:rsidRDefault="003C7C48" w:rsidP="003E7E9C">
      <w:pPr>
        <w:ind w:firstLine="567"/>
        <w:jc w:val="both"/>
      </w:pPr>
      <w:r w:rsidRPr="003E7E9C">
        <w:t>Место</w:t>
      </w:r>
      <w:r w:rsidR="003377D2">
        <w:t xml:space="preserve"> и время</w:t>
      </w:r>
      <w:r w:rsidRPr="003E7E9C">
        <w:t xml:space="preserve"> проведения: </w:t>
      </w:r>
      <w:r w:rsidR="003E7E9C">
        <w:t>в соответствии с графиком проведения</w:t>
      </w:r>
      <w:r w:rsidR="003377D2">
        <w:t xml:space="preserve"> слушаний.</w:t>
      </w:r>
    </w:p>
    <w:p w:rsidR="003C7C48" w:rsidRPr="003E7E9C" w:rsidRDefault="003C7C48" w:rsidP="003E7E9C">
      <w:pPr>
        <w:ind w:firstLine="567"/>
        <w:jc w:val="both"/>
      </w:pPr>
    </w:p>
    <w:p w:rsidR="003C7C48" w:rsidRPr="003E7E9C" w:rsidRDefault="00614DD3" w:rsidP="003E7E9C">
      <w:pPr>
        <w:ind w:firstLine="567"/>
        <w:jc w:val="both"/>
      </w:pPr>
      <w:r>
        <w:t>Всего проведено: 55</w:t>
      </w:r>
      <w:r w:rsidR="003C7C48" w:rsidRPr="003E7E9C">
        <w:t xml:space="preserve"> публичных слушаний.</w:t>
      </w:r>
    </w:p>
    <w:p w:rsidR="003C7C48" w:rsidRPr="003E7E9C" w:rsidRDefault="003C7C48" w:rsidP="003E7E9C">
      <w:pPr>
        <w:ind w:firstLine="567"/>
        <w:jc w:val="both"/>
      </w:pPr>
    </w:p>
    <w:p w:rsidR="003C7C48" w:rsidRDefault="003C7C48" w:rsidP="003E7E9C">
      <w:pPr>
        <w:ind w:firstLine="567"/>
        <w:jc w:val="both"/>
      </w:pPr>
      <w:r w:rsidRPr="003E7E9C">
        <w:t xml:space="preserve">Общее количество </w:t>
      </w:r>
      <w:r w:rsidR="00EE6588">
        <w:t>зарегистрированных</w:t>
      </w:r>
      <w:r w:rsidRPr="003E7E9C">
        <w:t xml:space="preserve"> </w:t>
      </w:r>
      <w:r w:rsidR="00EE6588">
        <w:t xml:space="preserve">граждан на публичных слушаниях: 191 </w:t>
      </w:r>
      <w:r w:rsidRPr="003E7E9C">
        <w:t>человек</w:t>
      </w:r>
      <w:r w:rsidR="00EE6588">
        <w:t>,</w:t>
      </w:r>
    </w:p>
    <w:p w:rsidR="00EE6588" w:rsidRPr="003E7E9C" w:rsidRDefault="00EE6588" w:rsidP="00771190">
      <w:pPr>
        <w:jc w:val="both"/>
      </w:pPr>
      <w:r>
        <w:t xml:space="preserve">жители д. </w:t>
      </w:r>
      <w:proofErr w:type="spellStart"/>
      <w:r>
        <w:t>Таблово</w:t>
      </w:r>
      <w:proofErr w:type="spellEnd"/>
      <w:r>
        <w:t xml:space="preserve"> – от регистрации отказались.</w:t>
      </w:r>
    </w:p>
    <w:p w:rsidR="003C7C48" w:rsidRPr="003E7E9C" w:rsidRDefault="003C7C48" w:rsidP="003E7E9C">
      <w:pPr>
        <w:ind w:firstLine="567"/>
        <w:jc w:val="both"/>
      </w:pPr>
    </w:p>
    <w:p w:rsidR="003C7C48" w:rsidRPr="003E7E9C" w:rsidRDefault="003C7C48" w:rsidP="003E7E9C">
      <w:pPr>
        <w:ind w:firstLine="567"/>
        <w:jc w:val="both"/>
      </w:pPr>
      <w:r w:rsidRPr="003E7E9C">
        <w:t xml:space="preserve">Во время проведения публичных слушаний были организованы выступления </w:t>
      </w:r>
      <w:r w:rsidR="001510A2">
        <w:t xml:space="preserve">представителя </w:t>
      </w:r>
      <w:r w:rsidRPr="003E7E9C">
        <w:t xml:space="preserve">разработчика проекта генерального плана ГУП МО </w:t>
      </w:r>
      <w:r w:rsidR="001510A2">
        <w:t>«</w:t>
      </w:r>
      <w:proofErr w:type="spellStart"/>
      <w:r w:rsidRPr="003E7E9C">
        <w:t>НИиПИ</w:t>
      </w:r>
      <w:proofErr w:type="spellEnd"/>
      <w:r w:rsidRPr="003E7E9C">
        <w:t xml:space="preserve"> градостроительства</w:t>
      </w:r>
      <w:r w:rsidR="001510A2">
        <w:t>»</w:t>
      </w:r>
      <w:r w:rsidR="007C6C1D">
        <w:t xml:space="preserve"> </w:t>
      </w:r>
      <w:r w:rsidRPr="003E7E9C">
        <w:t>-</w:t>
      </w:r>
      <w:r w:rsidR="007C6C1D" w:rsidRPr="007C6C1D">
        <w:t xml:space="preserve"> </w:t>
      </w:r>
      <w:r w:rsidR="007C6C1D">
        <w:t>н</w:t>
      </w:r>
      <w:r w:rsidR="007C6C1D" w:rsidRPr="007C6C1D">
        <w:t>ачальник</w:t>
      </w:r>
      <w:r w:rsidR="007C6C1D">
        <w:t>а</w:t>
      </w:r>
      <w:r w:rsidR="007C6C1D" w:rsidRPr="007C6C1D">
        <w:t xml:space="preserve"> отдела схем территориального планирования - </w:t>
      </w:r>
      <w:proofErr w:type="spellStart"/>
      <w:r w:rsidR="007C6C1D" w:rsidRPr="007C6C1D">
        <w:t>Бобков</w:t>
      </w:r>
      <w:r w:rsidR="007C6C1D">
        <w:t>а</w:t>
      </w:r>
      <w:proofErr w:type="spellEnd"/>
      <w:r w:rsidR="00771190">
        <w:t xml:space="preserve">  Игоря Владимировича</w:t>
      </w:r>
      <w:r w:rsidRPr="003E7E9C">
        <w:t xml:space="preserve">, </w:t>
      </w:r>
      <w:r w:rsidR="001510A2">
        <w:t xml:space="preserve">в ходе которых </w:t>
      </w:r>
      <w:r w:rsidRPr="003E7E9C">
        <w:t>даны разъяснения и ответы на вопросы</w:t>
      </w:r>
      <w:r w:rsidR="001510A2" w:rsidRPr="001510A2">
        <w:t xml:space="preserve"> </w:t>
      </w:r>
      <w:r w:rsidR="001510A2">
        <w:t>участников публичных слушаний</w:t>
      </w:r>
      <w:r w:rsidRPr="003E7E9C">
        <w:t>.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3C7C48" w:rsidRDefault="003C7C48" w:rsidP="007C6C1D">
      <w:pPr>
        <w:ind w:firstLine="567"/>
        <w:jc w:val="both"/>
        <w:rPr>
          <w:u w:val="single"/>
        </w:rPr>
      </w:pPr>
      <w:r w:rsidRPr="003C7C48">
        <w:rPr>
          <w:u w:val="single"/>
        </w:rPr>
        <w:t>7. Замечания и предложения по проекту Генерального плана принимались: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7C6C1D" w:rsidRDefault="007C6C1D" w:rsidP="007C6C1D">
      <w:pPr>
        <w:ind w:firstLine="567"/>
        <w:jc w:val="both"/>
      </w:pPr>
      <w:r>
        <w:t>-подачей</w:t>
      </w:r>
      <w:r w:rsidR="003C7C48" w:rsidRPr="007C6C1D">
        <w:t xml:space="preserve"> письменных заявлений в администрацию </w:t>
      </w:r>
      <w:r>
        <w:t xml:space="preserve">Рузского </w:t>
      </w:r>
      <w:r w:rsidR="003C7C48" w:rsidRPr="007C6C1D">
        <w:t>муниципального района</w:t>
      </w:r>
      <w:r>
        <w:t xml:space="preserve"> Московской области</w:t>
      </w:r>
      <w:r w:rsidR="003C7C48" w:rsidRPr="007C6C1D">
        <w:t>,</w:t>
      </w:r>
    </w:p>
    <w:p w:rsidR="003C7C48" w:rsidRPr="007C6C1D" w:rsidRDefault="007C6C1D" w:rsidP="007C6C1D">
      <w:pPr>
        <w:ind w:firstLine="567"/>
        <w:jc w:val="both"/>
      </w:pPr>
      <w:r>
        <w:t>-подачей</w:t>
      </w:r>
      <w:r w:rsidR="003C7C48" w:rsidRPr="007C6C1D">
        <w:t xml:space="preserve"> письменных предложений и замечаний в ходе проведения публичных слушаний,</w:t>
      </w:r>
    </w:p>
    <w:p w:rsidR="003C7C48" w:rsidRPr="007C6C1D" w:rsidRDefault="003C7C48" w:rsidP="007C6C1D">
      <w:pPr>
        <w:ind w:firstLine="567"/>
        <w:jc w:val="both"/>
      </w:pPr>
      <w:r w:rsidRPr="007C6C1D">
        <w:t>-в устной форме в ходе проведения публичных слушаний.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7C6C1D" w:rsidRDefault="003C7C48" w:rsidP="007C6C1D">
      <w:pPr>
        <w:ind w:firstLine="709"/>
        <w:jc w:val="both"/>
        <w:rPr>
          <w:u w:val="single"/>
        </w:rPr>
      </w:pPr>
      <w:r w:rsidRPr="003C7C48">
        <w:rPr>
          <w:u w:val="single"/>
        </w:rPr>
        <w:t xml:space="preserve">8. Сведения о протоколах публичных слушаний по проекту генерального плана сельского поселения </w:t>
      </w:r>
      <w:r w:rsidR="007C6C1D">
        <w:rPr>
          <w:u w:val="single"/>
        </w:rPr>
        <w:t>Волковское Рузского</w:t>
      </w:r>
      <w:r w:rsidRPr="003C7C48">
        <w:rPr>
          <w:u w:val="single"/>
        </w:rPr>
        <w:t xml:space="preserve"> муниципального района</w:t>
      </w:r>
      <w:r w:rsidR="007C6C1D">
        <w:rPr>
          <w:u w:val="single"/>
        </w:rPr>
        <w:t xml:space="preserve"> Московской области: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FF0D3F" w:rsidRDefault="003C7C48" w:rsidP="003C7C48">
      <w:pPr>
        <w:jc w:val="both"/>
      </w:pPr>
      <w:r w:rsidRPr="00FF0D3F">
        <w:t xml:space="preserve">-Протокол публичных слушаний №1 от </w:t>
      </w:r>
      <w:r w:rsidR="007C6C1D" w:rsidRPr="00FF0D3F">
        <w:t>25.02.2016</w:t>
      </w:r>
      <w:r w:rsidRPr="00FF0D3F">
        <w:t xml:space="preserve"> года,</w:t>
      </w:r>
    </w:p>
    <w:p w:rsidR="003C7C48" w:rsidRPr="00FF0D3F" w:rsidRDefault="003C7C48" w:rsidP="003C7C48">
      <w:pPr>
        <w:jc w:val="both"/>
      </w:pPr>
    </w:p>
    <w:p w:rsidR="003C7C48" w:rsidRPr="00FF0D3F" w:rsidRDefault="003C7C4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публичных слушаний №2</w:t>
      </w:r>
      <w:r w:rsidR="00EE6588" w:rsidRPr="00FF0D3F">
        <w:t>-5</w:t>
      </w:r>
      <w:r w:rsidRPr="00FF0D3F">
        <w:t xml:space="preserve"> от </w:t>
      </w:r>
      <w:r w:rsidR="007C6C1D" w:rsidRPr="00FF0D3F">
        <w:t xml:space="preserve">26.02.2016 </w:t>
      </w:r>
      <w:r w:rsidRPr="00FF0D3F">
        <w:t>года,</w:t>
      </w:r>
    </w:p>
    <w:p w:rsidR="003C7C48" w:rsidRPr="00FF0D3F" w:rsidRDefault="003C7C48" w:rsidP="003C7C48">
      <w:pPr>
        <w:jc w:val="both"/>
      </w:pPr>
    </w:p>
    <w:p w:rsidR="003C7C48" w:rsidRPr="00FF0D3F" w:rsidRDefault="003C7C4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публичных слушаний №</w:t>
      </w:r>
      <w:r w:rsidR="00EE6588" w:rsidRPr="00FF0D3F">
        <w:t>6-11</w:t>
      </w:r>
      <w:r w:rsidRPr="00FF0D3F">
        <w:t xml:space="preserve"> от </w:t>
      </w:r>
      <w:r w:rsidR="00EE6588" w:rsidRPr="00FF0D3F">
        <w:t>29</w:t>
      </w:r>
      <w:r w:rsidR="007C6C1D" w:rsidRPr="00FF0D3F">
        <w:t>.02.2016 года</w:t>
      </w:r>
      <w:r w:rsidRPr="00FF0D3F">
        <w:t>,</w:t>
      </w:r>
    </w:p>
    <w:p w:rsidR="003C7C48" w:rsidRPr="00FF0D3F" w:rsidRDefault="003C7C48" w:rsidP="003C7C48">
      <w:pPr>
        <w:jc w:val="both"/>
      </w:pPr>
    </w:p>
    <w:p w:rsidR="003C7C48" w:rsidRPr="00FF0D3F" w:rsidRDefault="003C7C4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</w:t>
      </w:r>
      <w:r w:rsidR="00EE6588" w:rsidRPr="00FF0D3F">
        <w:t>ных слушаний №12-17</w:t>
      </w:r>
      <w:r w:rsidRPr="00FF0D3F">
        <w:t xml:space="preserve"> от </w:t>
      </w:r>
      <w:r w:rsidR="00EE6588" w:rsidRPr="00FF0D3F">
        <w:t>01.03</w:t>
      </w:r>
      <w:r w:rsidR="007C6C1D" w:rsidRPr="00FF0D3F">
        <w:t>.2016 года</w:t>
      </w:r>
      <w:r w:rsidRPr="00FF0D3F">
        <w:t>,</w:t>
      </w:r>
    </w:p>
    <w:p w:rsidR="003C7C48" w:rsidRPr="00FF0D3F" w:rsidRDefault="003C7C48" w:rsidP="003C7C48">
      <w:pPr>
        <w:jc w:val="both"/>
      </w:pPr>
    </w:p>
    <w:p w:rsidR="003C7C48" w:rsidRPr="00FF0D3F" w:rsidRDefault="00EE658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публичных слушаний №18-21</w:t>
      </w:r>
      <w:r w:rsidR="003C7C48" w:rsidRPr="00FF0D3F">
        <w:t xml:space="preserve"> от </w:t>
      </w:r>
      <w:r w:rsidRPr="00FF0D3F">
        <w:t>02</w:t>
      </w:r>
      <w:r w:rsidR="007C6C1D" w:rsidRPr="00FF0D3F">
        <w:t>.</w:t>
      </w:r>
      <w:r w:rsidRPr="00FF0D3F">
        <w:t>03</w:t>
      </w:r>
      <w:r w:rsidR="007C6C1D" w:rsidRPr="00FF0D3F">
        <w:t>.2016 года</w:t>
      </w:r>
      <w:r w:rsidR="003C7C48" w:rsidRPr="00FF0D3F">
        <w:t>,</w:t>
      </w:r>
    </w:p>
    <w:p w:rsidR="003C7C48" w:rsidRPr="00FF0D3F" w:rsidRDefault="003C7C48" w:rsidP="003C7C48">
      <w:pPr>
        <w:jc w:val="both"/>
      </w:pPr>
    </w:p>
    <w:p w:rsidR="003C7C48" w:rsidRPr="00FF0D3F" w:rsidRDefault="00EE658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публичных слушаний №22-27</w:t>
      </w:r>
      <w:r w:rsidR="003C7C48" w:rsidRPr="00FF0D3F">
        <w:t xml:space="preserve"> от </w:t>
      </w:r>
      <w:r w:rsidRPr="00FF0D3F">
        <w:t>03</w:t>
      </w:r>
      <w:r w:rsidR="007C6C1D" w:rsidRPr="00FF0D3F">
        <w:t>.0</w:t>
      </w:r>
      <w:r w:rsidRPr="00FF0D3F">
        <w:t>3</w:t>
      </w:r>
      <w:r w:rsidR="007C6C1D" w:rsidRPr="00FF0D3F">
        <w:t>.2016 года</w:t>
      </w:r>
      <w:r w:rsidR="003C7C48" w:rsidRPr="00FF0D3F">
        <w:t>,</w:t>
      </w:r>
    </w:p>
    <w:p w:rsidR="003C7C48" w:rsidRPr="00FF0D3F" w:rsidRDefault="003C7C48" w:rsidP="003C7C48">
      <w:pPr>
        <w:jc w:val="both"/>
      </w:pPr>
    </w:p>
    <w:p w:rsidR="003C7C48" w:rsidRPr="00FF0D3F" w:rsidRDefault="00EE658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публичных слушаний №28-32 </w:t>
      </w:r>
      <w:r w:rsidR="003C7C48" w:rsidRPr="00FF0D3F">
        <w:t xml:space="preserve">от </w:t>
      </w:r>
      <w:r w:rsidRPr="00FF0D3F">
        <w:t>04</w:t>
      </w:r>
      <w:r w:rsidR="007C6C1D" w:rsidRPr="00FF0D3F">
        <w:t>.0</w:t>
      </w:r>
      <w:r w:rsidRPr="00FF0D3F">
        <w:t>3</w:t>
      </w:r>
      <w:r w:rsidR="007C6C1D" w:rsidRPr="00FF0D3F">
        <w:t>.2016 года</w:t>
      </w:r>
      <w:r w:rsidR="003C7C48" w:rsidRPr="00FF0D3F">
        <w:t>,</w:t>
      </w:r>
    </w:p>
    <w:p w:rsidR="003C7C48" w:rsidRPr="00FF0D3F" w:rsidRDefault="003C7C48" w:rsidP="003C7C48">
      <w:pPr>
        <w:jc w:val="both"/>
      </w:pPr>
    </w:p>
    <w:p w:rsidR="003C7C48" w:rsidRPr="00FF0D3F" w:rsidRDefault="00EE658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публичных слушаний №33-37</w:t>
      </w:r>
      <w:r w:rsidR="003C7C48" w:rsidRPr="00FF0D3F">
        <w:t xml:space="preserve"> от </w:t>
      </w:r>
      <w:r w:rsidRPr="00FF0D3F">
        <w:t>09</w:t>
      </w:r>
      <w:r w:rsidR="007C6C1D" w:rsidRPr="00FF0D3F">
        <w:t>.0</w:t>
      </w:r>
      <w:r w:rsidRPr="00FF0D3F">
        <w:t>3</w:t>
      </w:r>
      <w:r w:rsidR="007C6C1D" w:rsidRPr="00FF0D3F">
        <w:t>.2016 года</w:t>
      </w:r>
      <w:r w:rsidR="003C7C48" w:rsidRPr="00FF0D3F">
        <w:t>,</w:t>
      </w:r>
    </w:p>
    <w:p w:rsidR="003C7C48" w:rsidRPr="00FF0D3F" w:rsidRDefault="003C7C48" w:rsidP="003C7C48">
      <w:pPr>
        <w:jc w:val="both"/>
      </w:pPr>
    </w:p>
    <w:p w:rsidR="003C7C48" w:rsidRPr="00FF0D3F" w:rsidRDefault="00EE658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публичных слушаний №38-43</w:t>
      </w:r>
      <w:r w:rsidR="003C7C48" w:rsidRPr="00FF0D3F">
        <w:t xml:space="preserve"> от </w:t>
      </w:r>
      <w:r w:rsidRPr="00FF0D3F">
        <w:t>10</w:t>
      </w:r>
      <w:r w:rsidR="007C6C1D" w:rsidRPr="00FF0D3F">
        <w:t>.0</w:t>
      </w:r>
      <w:r w:rsidRPr="00FF0D3F">
        <w:t>3</w:t>
      </w:r>
      <w:r w:rsidR="007C6C1D" w:rsidRPr="00FF0D3F">
        <w:t>.2016 года</w:t>
      </w:r>
      <w:r w:rsidR="003C7C48" w:rsidRPr="00FF0D3F">
        <w:t>,</w:t>
      </w:r>
    </w:p>
    <w:p w:rsidR="003C7C48" w:rsidRPr="00FF0D3F" w:rsidRDefault="003C7C48" w:rsidP="003C7C48">
      <w:pPr>
        <w:jc w:val="both"/>
      </w:pPr>
    </w:p>
    <w:p w:rsidR="003C7C48" w:rsidRPr="00FF0D3F" w:rsidRDefault="00EE658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публичных слушаний №44-49</w:t>
      </w:r>
      <w:r w:rsidR="003C7C48" w:rsidRPr="00FF0D3F">
        <w:t xml:space="preserve"> от </w:t>
      </w:r>
      <w:r w:rsidRPr="00FF0D3F">
        <w:t>11</w:t>
      </w:r>
      <w:r w:rsidR="007C6C1D" w:rsidRPr="00FF0D3F">
        <w:t>.0</w:t>
      </w:r>
      <w:r w:rsidRPr="00FF0D3F">
        <w:t>3</w:t>
      </w:r>
      <w:r w:rsidR="007C6C1D" w:rsidRPr="00FF0D3F">
        <w:t>.2016 года</w:t>
      </w:r>
      <w:r w:rsidR="003C7C48" w:rsidRPr="00FF0D3F">
        <w:t>,</w:t>
      </w:r>
    </w:p>
    <w:p w:rsidR="003C7C48" w:rsidRPr="00FF0D3F" w:rsidRDefault="003C7C48" w:rsidP="003C7C48">
      <w:pPr>
        <w:jc w:val="both"/>
      </w:pPr>
    </w:p>
    <w:p w:rsidR="003C7C48" w:rsidRPr="00FF0D3F" w:rsidRDefault="00EE6588" w:rsidP="003C7C48">
      <w:pPr>
        <w:jc w:val="both"/>
      </w:pPr>
      <w:r w:rsidRPr="00FF0D3F">
        <w:t>-Протокол</w:t>
      </w:r>
      <w:r w:rsidR="00D11609">
        <w:t>ы</w:t>
      </w:r>
      <w:r w:rsidRPr="00FF0D3F">
        <w:t xml:space="preserve"> публичных слушаний №50-54</w:t>
      </w:r>
      <w:r w:rsidR="003C7C48" w:rsidRPr="00FF0D3F">
        <w:t xml:space="preserve"> от </w:t>
      </w:r>
      <w:r w:rsidRPr="00FF0D3F">
        <w:t>14</w:t>
      </w:r>
      <w:r w:rsidR="007C6C1D" w:rsidRPr="00FF0D3F">
        <w:t>.0</w:t>
      </w:r>
      <w:r w:rsidRPr="00FF0D3F">
        <w:t>3</w:t>
      </w:r>
      <w:r w:rsidR="007C6C1D" w:rsidRPr="00FF0D3F">
        <w:t>.2016 года</w:t>
      </w:r>
      <w:r w:rsidR="003C7C48" w:rsidRPr="00FF0D3F">
        <w:t>,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FF0D3F" w:rsidRDefault="00EE6588" w:rsidP="003C7C48">
      <w:pPr>
        <w:jc w:val="both"/>
      </w:pPr>
      <w:r w:rsidRPr="00FF0D3F">
        <w:lastRenderedPageBreak/>
        <w:t>-Протокол публичных слушаний №55 от 2</w:t>
      </w:r>
      <w:r w:rsidR="003C7C48" w:rsidRPr="00FF0D3F">
        <w:t>1.0</w:t>
      </w:r>
      <w:r w:rsidRPr="00FF0D3F">
        <w:t>3.2016 года.</w:t>
      </w: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3C7C48" w:rsidRDefault="003C7C48" w:rsidP="003C7C48">
      <w:pPr>
        <w:jc w:val="both"/>
        <w:rPr>
          <w:u w:val="single"/>
        </w:rPr>
      </w:pPr>
    </w:p>
    <w:p w:rsidR="003C7C48" w:rsidRPr="00FF0D3F" w:rsidRDefault="003C7C48" w:rsidP="003C7C48">
      <w:pPr>
        <w:jc w:val="both"/>
      </w:pPr>
      <w:r w:rsidRPr="00FF0D3F">
        <w:t>Всего поступило замечаний и предложений участников публичных слушани</w:t>
      </w:r>
      <w:r w:rsidR="002B0E8B" w:rsidRPr="00FF0D3F">
        <w:t>й по проекту генерального плана - 17.</w:t>
      </w:r>
    </w:p>
    <w:p w:rsidR="003C7C48" w:rsidRPr="00FF0D3F" w:rsidRDefault="003C7C48" w:rsidP="003C7C48">
      <w:pPr>
        <w:jc w:val="both"/>
      </w:pPr>
    </w:p>
    <w:p w:rsidR="003C7C48" w:rsidRPr="00FF0D3F" w:rsidRDefault="003C7C48" w:rsidP="003C7C48">
      <w:pPr>
        <w:jc w:val="both"/>
      </w:pPr>
      <w:r w:rsidRPr="00FF0D3F">
        <w:t>Общее количество заданных устных вопросов, относящихся к проекту генерального плана</w:t>
      </w:r>
      <w:r w:rsidR="00A858CA" w:rsidRPr="00FF0D3F">
        <w:t xml:space="preserve"> </w:t>
      </w:r>
      <w:r w:rsidRPr="00FF0D3F">
        <w:t>-</w:t>
      </w:r>
      <w:r w:rsidR="00A858CA" w:rsidRPr="00FF0D3F">
        <w:t>27</w:t>
      </w:r>
      <w:r w:rsidRPr="00FF0D3F">
        <w:t>.</w:t>
      </w:r>
    </w:p>
    <w:p w:rsidR="003C7C48" w:rsidRDefault="003C7C48" w:rsidP="003C7C48">
      <w:pPr>
        <w:jc w:val="both"/>
        <w:rPr>
          <w:u w:val="single"/>
        </w:rPr>
      </w:pPr>
    </w:p>
    <w:p w:rsidR="003C7C48" w:rsidRPr="00FF0D3F" w:rsidRDefault="00FF0D3F" w:rsidP="00FF0D3F">
      <w:pPr>
        <w:rPr>
          <w:u w:val="single"/>
        </w:rPr>
      </w:pPr>
      <w:r w:rsidRPr="00FF0D3F">
        <w:rPr>
          <w:u w:val="single"/>
        </w:rPr>
        <w:t>Предложения и замечания</w:t>
      </w:r>
      <w:r w:rsidR="003B4508">
        <w:rPr>
          <w:u w:val="single"/>
        </w:rPr>
        <w:t>, поступившие от</w:t>
      </w:r>
      <w:r w:rsidRPr="00FF0D3F">
        <w:rPr>
          <w:u w:val="single"/>
        </w:rPr>
        <w:t xml:space="preserve"> участников публичных слушаний:</w:t>
      </w:r>
    </w:p>
    <w:p w:rsidR="00DC5BDB" w:rsidRDefault="00DC5BDB" w:rsidP="003C7C48">
      <w:pPr>
        <w:jc w:val="both"/>
        <w:rPr>
          <w:u w:val="single"/>
        </w:rPr>
      </w:pPr>
    </w:p>
    <w:p w:rsidR="002B4B8B" w:rsidRDefault="002B4B8B" w:rsidP="00FF0D3F">
      <w:pPr>
        <w:ind w:firstLine="567"/>
        <w:jc w:val="both"/>
      </w:pPr>
      <w:r w:rsidRPr="002B4B8B">
        <w:t xml:space="preserve">Публичные слушания выявили </w:t>
      </w:r>
      <w:r w:rsidR="006D1DB2">
        <w:t xml:space="preserve">вопросы, </w:t>
      </w:r>
      <w:r w:rsidRPr="002B4B8B">
        <w:t>затрагивающие интересы жителей и правообладателей объектов недвижимости на территории сельского поселения Волковское, такие, как газификация населенных пунктов, реконструкция автомобильных дорог, вопрос экологии в связи со строительством «Нового города».</w:t>
      </w:r>
    </w:p>
    <w:p w:rsidR="002B4B8B" w:rsidRDefault="002B4B8B" w:rsidP="002B4B8B">
      <w:pPr>
        <w:pStyle w:val="a6"/>
      </w:pPr>
    </w:p>
    <w:p w:rsidR="002B4B8B" w:rsidRDefault="002B4B8B" w:rsidP="00FF0D3F">
      <w:pPr>
        <w:ind w:firstLine="567"/>
        <w:jc w:val="both"/>
      </w:pPr>
      <w:r>
        <w:t>Поступившие предложения</w:t>
      </w:r>
      <w:r w:rsidR="004A5A92">
        <w:t xml:space="preserve"> и замечания, высказанные в ходе публичных слушаний и поступившие</w:t>
      </w:r>
      <w:r w:rsidR="002A78ED">
        <w:t xml:space="preserve"> </w:t>
      </w:r>
      <w:r>
        <w:t>в администрацию Рузского муниципального района</w:t>
      </w:r>
      <w:r w:rsidR="006D1DB2">
        <w:t>,</w:t>
      </w:r>
      <w:r>
        <w:t xml:space="preserve"> </w:t>
      </w:r>
      <w:r w:rsidR="006D1DB2">
        <w:t>отражены в протоколах</w:t>
      </w:r>
      <w:r w:rsidR="004A5A92">
        <w:t xml:space="preserve"> и </w:t>
      </w:r>
      <w:r>
        <w:t>включают в себя:</w:t>
      </w:r>
    </w:p>
    <w:p w:rsidR="002B4B8B" w:rsidRDefault="002B4B8B" w:rsidP="003B4508">
      <w:pPr>
        <w:pStyle w:val="a6"/>
        <w:ind w:left="426"/>
      </w:pPr>
    </w:p>
    <w:p w:rsidR="002B4B8B" w:rsidRDefault="002B4B8B" w:rsidP="003B4508">
      <w:pPr>
        <w:pStyle w:val="a6"/>
        <w:numPr>
          <w:ilvl w:val="1"/>
          <w:numId w:val="1"/>
        </w:numPr>
        <w:ind w:left="426"/>
        <w:jc w:val="both"/>
      </w:pPr>
      <w:r>
        <w:t xml:space="preserve">Предложение Религиозной организации «Данилов </w:t>
      </w:r>
      <w:proofErr w:type="spellStart"/>
      <w:r>
        <w:t>ставропигиальный</w:t>
      </w:r>
      <w:proofErr w:type="spellEnd"/>
      <w:r>
        <w:t xml:space="preserve"> мужской монастырь Русской православной церкви» о включении в границы населенного пункта </w:t>
      </w:r>
      <w:proofErr w:type="spellStart"/>
      <w:r>
        <w:t>Нововолково</w:t>
      </w:r>
      <w:proofErr w:type="spellEnd"/>
      <w:r>
        <w:t xml:space="preserve"> двух земельных участков лесного фонда в целях обустройства на них парковой зоны отдыха.</w:t>
      </w:r>
    </w:p>
    <w:p w:rsidR="002B4B8B" w:rsidRDefault="002B4B8B" w:rsidP="003B4508">
      <w:pPr>
        <w:pStyle w:val="a6"/>
        <w:numPr>
          <w:ilvl w:val="1"/>
          <w:numId w:val="1"/>
        </w:numPr>
        <w:ind w:left="426"/>
        <w:jc w:val="both"/>
      </w:pPr>
      <w:r>
        <w:t xml:space="preserve">Предложение </w:t>
      </w:r>
      <w:r w:rsidR="002A78ED">
        <w:t xml:space="preserve">от ООО «Прогресс» и ООО «Фонд </w:t>
      </w:r>
      <w:proofErr w:type="spellStart"/>
      <w:r w:rsidR="002A78ED">
        <w:t>Нововолково</w:t>
      </w:r>
      <w:proofErr w:type="spellEnd"/>
      <w:r w:rsidR="002A78ED">
        <w:t xml:space="preserve">» о включении территории </w:t>
      </w:r>
      <w:r w:rsidR="00A94129">
        <w:t xml:space="preserve">вблизи д. </w:t>
      </w:r>
      <w:proofErr w:type="spellStart"/>
      <w:r w:rsidR="00A94129">
        <w:t>Хотебцово</w:t>
      </w:r>
      <w:proofErr w:type="spellEnd"/>
      <w:r w:rsidR="00A94129">
        <w:t xml:space="preserve"> </w:t>
      </w:r>
      <w:r w:rsidR="002A78ED">
        <w:t>площадью 485 га</w:t>
      </w:r>
      <w:r>
        <w:t xml:space="preserve"> </w:t>
      </w:r>
      <w:r w:rsidR="00A94129">
        <w:t>под размещение</w:t>
      </w:r>
      <w:r w:rsidR="002A78ED">
        <w:t xml:space="preserve"> кантри-отеля «</w:t>
      </w:r>
      <w:proofErr w:type="spellStart"/>
      <w:r w:rsidR="002A78ED">
        <w:t>Бунино</w:t>
      </w:r>
      <w:proofErr w:type="spellEnd"/>
      <w:r w:rsidR="002A78ED">
        <w:t>» в проект генерального плана сельского поселения Волковское как территорию под развитие объекта рекреационного назначения.</w:t>
      </w:r>
    </w:p>
    <w:p w:rsidR="002A78ED" w:rsidRDefault="002A78ED" w:rsidP="003B4508">
      <w:pPr>
        <w:pStyle w:val="a6"/>
        <w:numPr>
          <w:ilvl w:val="1"/>
          <w:numId w:val="1"/>
        </w:numPr>
        <w:ind w:left="426"/>
        <w:jc w:val="both"/>
      </w:pPr>
      <w:r>
        <w:t xml:space="preserve">Предложение от жителей деревни </w:t>
      </w:r>
      <w:proofErr w:type="spellStart"/>
      <w:r>
        <w:t>Скирманово</w:t>
      </w:r>
      <w:proofErr w:type="spellEnd"/>
      <w:r>
        <w:t xml:space="preserve"> об остановке развития проекта генерального плана сельского поселения Волковское в части строительства нового города с рабочим названием «Новая Руза»</w:t>
      </w:r>
      <w:r w:rsidR="00050E5B">
        <w:t>.</w:t>
      </w:r>
    </w:p>
    <w:p w:rsidR="004A5A92" w:rsidRDefault="004A5A92" w:rsidP="003B4508">
      <w:pPr>
        <w:pStyle w:val="a6"/>
        <w:numPr>
          <w:ilvl w:val="1"/>
          <w:numId w:val="1"/>
        </w:numPr>
        <w:ind w:left="426"/>
        <w:jc w:val="both"/>
      </w:pPr>
      <w:r>
        <w:t>О включении в границы населенного пункта с. Покровское СНТ «Надежда».</w:t>
      </w:r>
    </w:p>
    <w:p w:rsidR="00050E5B" w:rsidRDefault="00050E5B" w:rsidP="003B4508">
      <w:pPr>
        <w:pStyle w:val="a6"/>
        <w:numPr>
          <w:ilvl w:val="1"/>
          <w:numId w:val="1"/>
        </w:numPr>
        <w:ind w:left="426"/>
        <w:jc w:val="both"/>
      </w:pPr>
      <w:r>
        <w:t xml:space="preserve">Предложение от жителей деревни Волково </w:t>
      </w:r>
      <w:r w:rsidR="00AB1D71">
        <w:t>о возмож</w:t>
      </w:r>
      <w:r w:rsidR="00A94129">
        <w:t xml:space="preserve">ности организации остановки </w:t>
      </w:r>
      <w:r w:rsidR="00AB1D71">
        <w:t>общественного транспорта</w:t>
      </w:r>
      <w:r w:rsidR="006D1DB2">
        <w:t>.</w:t>
      </w:r>
    </w:p>
    <w:p w:rsidR="00050E5B" w:rsidRDefault="002A78ED" w:rsidP="003B4508">
      <w:pPr>
        <w:pStyle w:val="a6"/>
        <w:numPr>
          <w:ilvl w:val="1"/>
          <w:numId w:val="1"/>
        </w:numPr>
        <w:ind w:left="426"/>
        <w:jc w:val="both"/>
      </w:pPr>
      <w:r>
        <w:t>Предложения от администрации сельского поселения Волковское</w:t>
      </w:r>
      <w:r w:rsidR="00050E5B">
        <w:t>:</w:t>
      </w:r>
    </w:p>
    <w:p w:rsidR="00A94129" w:rsidRDefault="008C24F0" w:rsidP="003B4508">
      <w:pPr>
        <w:ind w:left="426"/>
        <w:jc w:val="both"/>
      </w:pPr>
      <w:r>
        <w:t xml:space="preserve">- </w:t>
      </w:r>
      <w:r w:rsidR="00A94129">
        <w:t>О в</w:t>
      </w:r>
      <w:r w:rsidR="00A94129" w:rsidRPr="00A94129">
        <w:t>ключени</w:t>
      </w:r>
      <w:r w:rsidR="00A94129">
        <w:t>и</w:t>
      </w:r>
      <w:r w:rsidR="00A94129" w:rsidRPr="00A94129">
        <w:t xml:space="preserve"> в границы населенного пункта д. Бороденки земельного участка с кадастровым номером 50:19:0030119:52 и установка функциональной зоны Ж-2</w:t>
      </w:r>
      <w:r w:rsidR="00A94129">
        <w:t xml:space="preserve"> для данного земельного участка;</w:t>
      </w:r>
    </w:p>
    <w:p w:rsidR="00050E5B" w:rsidRDefault="008C24F0" w:rsidP="003B4508">
      <w:pPr>
        <w:ind w:left="426"/>
        <w:jc w:val="both"/>
      </w:pPr>
      <w:r>
        <w:t xml:space="preserve">- </w:t>
      </w:r>
      <w:r w:rsidR="00A94129">
        <w:t>О включении</w:t>
      </w:r>
      <w:r w:rsidR="00A94129" w:rsidRPr="00A94129">
        <w:t xml:space="preserve"> в границы населенного пункта </w:t>
      </w:r>
      <w:proofErr w:type="gramStart"/>
      <w:r w:rsidR="00A94129" w:rsidRPr="00A94129">
        <w:t>д</w:t>
      </w:r>
      <w:r w:rsidR="00872BA6">
        <w:t>.Бороденки  земельного</w:t>
      </w:r>
      <w:proofErr w:type="gramEnd"/>
      <w:r w:rsidR="00872BA6">
        <w:t xml:space="preserve"> участка</w:t>
      </w:r>
      <w:r w:rsidR="00A94129" w:rsidRPr="00A94129">
        <w:t xml:space="preserve"> с кадастровым номер</w:t>
      </w:r>
      <w:r w:rsidR="00872BA6">
        <w:t>ом 50:19:0030119:52 и установлении для них функциональной зоны</w:t>
      </w:r>
      <w:r w:rsidR="00A94129" w:rsidRPr="00A94129">
        <w:t xml:space="preserve"> Ж-2 ("Зона застройки </w:t>
      </w:r>
      <w:r>
        <w:t>индивидуальными жилыми домами");</w:t>
      </w:r>
    </w:p>
    <w:p w:rsidR="00872BA6" w:rsidRDefault="008C24F0" w:rsidP="003B4508">
      <w:pPr>
        <w:pStyle w:val="a6"/>
        <w:ind w:left="426"/>
        <w:jc w:val="both"/>
      </w:pPr>
      <w:r>
        <w:t xml:space="preserve">- </w:t>
      </w:r>
      <w:r w:rsidR="00872BA6">
        <w:t xml:space="preserve">О включении </w:t>
      </w:r>
      <w:r w:rsidR="00872BA6" w:rsidRPr="00872BA6">
        <w:t>в границы населенного пункта с.</w:t>
      </w:r>
      <w:r w:rsidR="00872BA6">
        <w:t xml:space="preserve"> </w:t>
      </w:r>
      <w:r w:rsidR="00872BA6" w:rsidRPr="00872BA6">
        <w:t>Покровское, жилой городок  земельны</w:t>
      </w:r>
      <w:r w:rsidR="00872BA6">
        <w:t>х участков</w:t>
      </w:r>
      <w:r w:rsidR="00872BA6" w:rsidRPr="00872BA6">
        <w:t xml:space="preserve"> ЗУ-1, ЗУ-2, ЗУ-3, ЗУ-4 (Приказ Заместителя Министерства обороны РФ №14 от 14.01.2014г. «О передаче земельного участка в собственность муниципального образования сельского поселения Волковское», площадью 3340000 кв.м)</w:t>
      </w:r>
      <w:r>
        <w:t>;</w:t>
      </w:r>
    </w:p>
    <w:p w:rsidR="00872BA6" w:rsidRDefault="008C24F0" w:rsidP="003B4508">
      <w:pPr>
        <w:pStyle w:val="a6"/>
        <w:ind w:left="426"/>
        <w:jc w:val="both"/>
      </w:pPr>
      <w:r>
        <w:t xml:space="preserve">- </w:t>
      </w:r>
      <w:r w:rsidR="00872BA6">
        <w:t>О включении в</w:t>
      </w:r>
      <w:r w:rsidR="00872BA6" w:rsidRPr="00872BA6">
        <w:t xml:space="preserve"> границы населенного пункта д.</w:t>
      </w:r>
      <w:r w:rsidR="00872BA6">
        <w:t xml:space="preserve"> </w:t>
      </w:r>
      <w:proofErr w:type="spellStart"/>
      <w:r w:rsidR="00872BA6">
        <w:t>Хотебцово</w:t>
      </w:r>
      <w:proofErr w:type="spellEnd"/>
      <w:r w:rsidR="00872BA6">
        <w:t xml:space="preserve"> многофункционального рекреационного </w:t>
      </w:r>
      <w:r w:rsidR="00872BA6" w:rsidRPr="00872BA6">
        <w:t>комплекс</w:t>
      </w:r>
      <w:r w:rsidR="00872BA6">
        <w:t>а</w:t>
      </w:r>
      <w:r w:rsidR="00872BA6" w:rsidRPr="00872BA6">
        <w:t xml:space="preserve"> "</w:t>
      </w:r>
      <w:proofErr w:type="spellStart"/>
      <w:r w:rsidR="00872BA6" w:rsidRPr="00872BA6">
        <w:t>Бунино</w:t>
      </w:r>
      <w:proofErr w:type="spellEnd"/>
      <w:r w:rsidR="00872BA6" w:rsidRPr="00872BA6">
        <w:t>"</w:t>
      </w:r>
      <w:r>
        <w:t>;</w:t>
      </w:r>
    </w:p>
    <w:p w:rsidR="00872BA6" w:rsidRDefault="008C24F0" w:rsidP="003B4508">
      <w:pPr>
        <w:pStyle w:val="a6"/>
        <w:ind w:left="426"/>
        <w:jc w:val="both"/>
      </w:pPr>
      <w:r>
        <w:t xml:space="preserve">- </w:t>
      </w:r>
      <w:r w:rsidR="00872BA6">
        <w:t>О восстановлении границ д. Новая,</w:t>
      </w:r>
      <w:r w:rsidR="00872BA6" w:rsidRPr="00872BA6">
        <w:t xml:space="preserve"> согласно утвержденного генерального плана. Данная территория предполагается для предоставления земельных участков многодетным и молодым се</w:t>
      </w:r>
      <w:r>
        <w:t>мьям под жилищное строительство;</w:t>
      </w:r>
    </w:p>
    <w:p w:rsidR="00872BA6" w:rsidRDefault="008C24F0" w:rsidP="003B4508">
      <w:pPr>
        <w:pStyle w:val="a6"/>
        <w:ind w:left="426"/>
        <w:jc w:val="both"/>
      </w:pPr>
      <w:r>
        <w:t xml:space="preserve"> - </w:t>
      </w:r>
      <w:r w:rsidR="00872BA6">
        <w:t>Об отображении земельного участка</w:t>
      </w:r>
      <w:r w:rsidR="00872BA6" w:rsidRPr="00872BA6">
        <w:t xml:space="preserve"> с кадастровым номером 50:19:0030201:4</w:t>
      </w:r>
      <w:r w:rsidR="00872BA6">
        <w:t xml:space="preserve"> –</w:t>
      </w:r>
      <w:r w:rsidR="00872BA6" w:rsidRPr="00872BA6">
        <w:t xml:space="preserve"> кладбище</w:t>
      </w:r>
      <w:r w:rsidR="00872BA6">
        <w:t>, в функциона</w:t>
      </w:r>
      <w:r>
        <w:t xml:space="preserve">льной зоне СП-1, д. </w:t>
      </w:r>
      <w:proofErr w:type="spellStart"/>
      <w:r>
        <w:t>Нововолково</w:t>
      </w:r>
      <w:proofErr w:type="spellEnd"/>
      <w:r>
        <w:t>;</w:t>
      </w:r>
    </w:p>
    <w:p w:rsidR="00872BA6" w:rsidRDefault="008C24F0" w:rsidP="003B4508">
      <w:pPr>
        <w:pStyle w:val="a6"/>
        <w:ind w:left="426"/>
        <w:jc w:val="both"/>
      </w:pPr>
      <w:r>
        <w:t xml:space="preserve">- </w:t>
      </w:r>
      <w:r w:rsidR="00872BA6">
        <w:t>О восстановлении</w:t>
      </w:r>
      <w:r w:rsidR="00872BA6" w:rsidRPr="00872BA6">
        <w:t xml:space="preserve"> границы </w:t>
      </w:r>
      <w:r w:rsidR="00876702">
        <w:t xml:space="preserve">населенного пункта д. </w:t>
      </w:r>
      <w:proofErr w:type="spellStart"/>
      <w:r w:rsidR="00876702">
        <w:t>Хотебцово</w:t>
      </w:r>
      <w:proofErr w:type="spellEnd"/>
      <w:r w:rsidR="00876702">
        <w:t xml:space="preserve"> </w:t>
      </w:r>
      <w:proofErr w:type="gramStart"/>
      <w:r w:rsidR="00872BA6" w:rsidRPr="00872BA6">
        <w:t>согласно у</w:t>
      </w:r>
      <w:r>
        <w:t>твержденного генерального плана</w:t>
      </w:r>
      <w:proofErr w:type="gramEnd"/>
      <w:r>
        <w:t>;</w:t>
      </w:r>
    </w:p>
    <w:p w:rsidR="00876702" w:rsidRDefault="008C24F0" w:rsidP="003B4508">
      <w:pPr>
        <w:pStyle w:val="a6"/>
        <w:ind w:left="426"/>
        <w:jc w:val="both"/>
      </w:pPr>
      <w:r>
        <w:t xml:space="preserve">- </w:t>
      </w:r>
      <w:r w:rsidR="00876702">
        <w:t>Об установлении функциональной зоны</w:t>
      </w:r>
      <w:r w:rsidR="00876702" w:rsidRPr="00876702">
        <w:t xml:space="preserve"> П-1 ("Зона промышленно-производстве</w:t>
      </w:r>
      <w:r w:rsidR="00876702">
        <w:t>нных и логистических объектов") для земельного участка с кадастровым номером 50:19:00</w:t>
      </w:r>
      <w:r>
        <w:t xml:space="preserve">00000:19370 вблизи д. </w:t>
      </w:r>
      <w:proofErr w:type="spellStart"/>
      <w:r>
        <w:t>Притыкино</w:t>
      </w:r>
      <w:proofErr w:type="spellEnd"/>
      <w:r>
        <w:t>;</w:t>
      </w:r>
    </w:p>
    <w:p w:rsidR="00876702" w:rsidRDefault="008C24F0" w:rsidP="003B4508">
      <w:pPr>
        <w:pStyle w:val="a6"/>
        <w:ind w:left="426"/>
        <w:jc w:val="both"/>
      </w:pPr>
      <w:r>
        <w:lastRenderedPageBreak/>
        <w:t xml:space="preserve">- </w:t>
      </w:r>
      <w:r w:rsidR="00876702">
        <w:t>Об установлении функциональной зоны</w:t>
      </w:r>
      <w:r w:rsidR="00876702" w:rsidRPr="00876702">
        <w:t xml:space="preserve"> ПК-1 ("Зона промышленные и коммунально-складские предпр</w:t>
      </w:r>
      <w:r w:rsidR="00876702">
        <w:t>иятия III-V классов опасности») в</w:t>
      </w:r>
      <w:r w:rsidR="00876702" w:rsidRPr="00876702">
        <w:t xml:space="preserve"> отношении земельных участков с кадастровыми номерами 50:19:0030305:270, площадью 648650</w:t>
      </w:r>
      <w:r w:rsidR="00876702">
        <w:t xml:space="preserve"> </w:t>
      </w:r>
      <w:r w:rsidR="00876702" w:rsidRPr="00876702">
        <w:t xml:space="preserve">кв.м, 50:19:0030305:271, площадью 58288кв.м вблизи </w:t>
      </w:r>
      <w:proofErr w:type="spellStart"/>
      <w:r w:rsidR="00876702" w:rsidRPr="00876702">
        <w:t>д.Щелканово</w:t>
      </w:r>
      <w:proofErr w:type="spellEnd"/>
      <w:r>
        <w:t>;</w:t>
      </w:r>
    </w:p>
    <w:p w:rsidR="00876702" w:rsidRDefault="008C24F0" w:rsidP="003B4508">
      <w:pPr>
        <w:pStyle w:val="a6"/>
        <w:ind w:left="426"/>
        <w:jc w:val="both"/>
      </w:pPr>
      <w:r>
        <w:t xml:space="preserve">- </w:t>
      </w:r>
      <w:r w:rsidR="00876702">
        <w:t xml:space="preserve">Об установлении </w:t>
      </w:r>
      <w:r w:rsidR="004A5A92">
        <w:t>функциональной зоны</w:t>
      </w:r>
      <w:r w:rsidR="004A5A92" w:rsidRPr="004A5A92">
        <w:t xml:space="preserve"> СХ-1 </w:t>
      </w:r>
      <w:r w:rsidR="004A5A92">
        <w:t xml:space="preserve">- </w:t>
      </w:r>
      <w:r w:rsidR="004A5A92" w:rsidRPr="004A5A92">
        <w:t xml:space="preserve">зона садово-дачной застройки для предоставления земельных участков молодым семьям </w:t>
      </w:r>
      <w:r w:rsidR="00876702" w:rsidRPr="00876702">
        <w:t xml:space="preserve">в отношении </w:t>
      </w:r>
      <w:r w:rsidR="004A5A92">
        <w:t>указанной территории д.</w:t>
      </w:r>
      <w:r w:rsidR="006B7A28">
        <w:t xml:space="preserve"> </w:t>
      </w:r>
      <w:r>
        <w:t>Городище;</w:t>
      </w:r>
    </w:p>
    <w:p w:rsidR="00FF0D3F" w:rsidRDefault="008C24F0" w:rsidP="003B4508">
      <w:pPr>
        <w:pStyle w:val="a6"/>
        <w:ind w:left="426"/>
        <w:jc w:val="both"/>
      </w:pPr>
      <w:r>
        <w:t xml:space="preserve">- </w:t>
      </w:r>
      <w:r w:rsidR="004A5A92">
        <w:t>О включении</w:t>
      </w:r>
      <w:r w:rsidR="004A5A92" w:rsidRPr="004A5A92">
        <w:t xml:space="preserve"> в грани</w:t>
      </w:r>
      <w:r w:rsidR="004A5A92">
        <w:t>цы населенного пункта территории</w:t>
      </w:r>
      <w:r w:rsidR="004A5A92" w:rsidRPr="004A5A92">
        <w:t xml:space="preserve"> </w:t>
      </w:r>
      <w:proofErr w:type="spellStart"/>
      <w:r w:rsidR="004A5A92" w:rsidRPr="004A5A92">
        <w:t>д.Федчино</w:t>
      </w:r>
      <w:proofErr w:type="spellEnd"/>
      <w:r w:rsidR="004A5A92">
        <w:t>,</w:t>
      </w:r>
      <w:r w:rsidR="004A5A92" w:rsidRPr="004A5A92">
        <w:t xml:space="preserve"> выделенную под индивидуальное жилищное строительство многодетным семьям.</w:t>
      </w:r>
    </w:p>
    <w:p w:rsidR="00FF0D3F" w:rsidRDefault="004A5A92" w:rsidP="00FF0D3F">
      <w:pPr>
        <w:ind w:left="426" w:firstLine="283"/>
        <w:jc w:val="both"/>
      </w:pPr>
      <w:r w:rsidRPr="004A5A92">
        <w:t xml:space="preserve">  </w:t>
      </w:r>
      <w:r w:rsidR="00FF0D3F" w:rsidRPr="00262CE1">
        <w:t>Ознакомит</w:t>
      </w:r>
      <w:r w:rsidR="00FF0D3F">
        <w:t>ь</w:t>
      </w:r>
      <w:r w:rsidR="00FF0D3F" w:rsidRPr="00262CE1">
        <w:t xml:space="preserve">ся с приложениями </w:t>
      </w:r>
      <w:proofErr w:type="gramStart"/>
      <w:r w:rsidR="00FF0D3F" w:rsidRPr="00262CE1">
        <w:t>можно  на</w:t>
      </w:r>
      <w:proofErr w:type="gramEnd"/>
      <w:r w:rsidR="00FF0D3F" w:rsidRPr="00262CE1">
        <w:t xml:space="preserve"> официальном сайте администрации </w:t>
      </w:r>
      <w:r w:rsidR="00FF0D3F">
        <w:t>Рузского муниципального района</w:t>
      </w:r>
      <w:r w:rsidR="00FF0D3F" w:rsidRPr="00262CE1">
        <w:t xml:space="preserve"> </w:t>
      </w:r>
      <w:r w:rsidR="00FF0D3F" w:rsidRPr="00677AEB">
        <w:t xml:space="preserve">Московской области </w:t>
      </w:r>
      <w:hyperlink r:id="rId6" w:history="1">
        <w:r w:rsidR="00FF0D3F" w:rsidRPr="00D76742">
          <w:rPr>
            <w:rStyle w:val="a5"/>
          </w:rPr>
          <w:t>www.ruzaregion.ru</w:t>
        </w:r>
      </w:hyperlink>
      <w:r w:rsidR="00FF0D3F">
        <w:t xml:space="preserve">, а также по </w:t>
      </w:r>
      <w:r w:rsidR="00FF0D3F" w:rsidRPr="00262CE1">
        <w:t xml:space="preserve">адресу: </w:t>
      </w:r>
      <w:r w:rsidR="00FF0D3F">
        <w:t xml:space="preserve">Московская область. г. Руза, ул. Солнцева, д. 11, </w:t>
      </w:r>
      <w:proofErr w:type="spellStart"/>
      <w:r w:rsidR="00FF0D3F">
        <w:t>каб</w:t>
      </w:r>
      <w:proofErr w:type="spellEnd"/>
      <w:r w:rsidR="00FF0D3F">
        <w:t>. 213.</w:t>
      </w:r>
    </w:p>
    <w:p w:rsidR="004A5A92" w:rsidRDefault="004A5A92" w:rsidP="00FF0D3F">
      <w:pPr>
        <w:pStyle w:val="a6"/>
        <w:ind w:left="1800"/>
        <w:jc w:val="both"/>
      </w:pPr>
    </w:p>
    <w:p w:rsidR="00FF0D3F" w:rsidRDefault="00FF0D3F" w:rsidP="00FF0D3F">
      <w:pPr>
        <w:pStyle w:val="a6"/>
        <w:ind w:left="426"/>
        <w:jc w:val="both"/>
      </w:pPr>
    </w:p>
    <w:p w:rsidR="00FF0D3F" w:rsidRDefault="00FF0D3F" w:rsidP="00FF0D3F">
      <w:pPr>
        <w:pStyle w:val="a6"/>
        <w:ind w:left="426"/>
        <w:jc w:val="both"/>
        <w:rPr>
          <w:u w:val="single"/>
        </w:rPr>
      </w:pPr>
      <w:r w:rsidRPr="00FF0D3F">
        <w:rPr>
          <w:u w:val="single"/>
        </w:rPr>
        <w:t>ВЫВОДЫ И РЕКОМЕНДАЦИИ:</w:t>
      </w:r>
    </w:p>
    <w:p w:rsidR="00FF0D3F" w:rsidRDefault="00FF0D3F" w:rsidP="00FF0D3F">
      <w:pPr>
        <w:pStyle w:val="a6"/>
        <w:ind w:left="426"/>
        <w:jc w:val="both"/>
        <w:rPr>
          <w:u w:val="single"/>
        </w:rPr>
      </w:pPr>
    </w:p>
    <w:p w:rsidR="00FF0D3F" w:rsidRDefault="00FF0D3F" w:rsidP="00FF0D3F">
      <w:pPr>
        <w:pStyle w:val="a6"/>
        <w:numPr>
          <w:ilvl w:val="0"/>
          <w:numId w:val="2"/>
        </w:numPr>
        <w:jc w:val="both"/>
      </w:pPr>
      <w:r w:rsidRPr="006B7A28">
        <w:t>Процедура проведения публичных слушаний по проекту Генерального плана сельского поселения Волковское Рузского муниципального района Московской области соблюдена и соответствует требованиям действующего законодательства Российской Ф</w:t>
      </w:r>
      <w:r w:rsidR="00512E7A">
        <w:t>едерации, Московской области и нормативным актам Рузского муниципального района,</w:t>
      </w:r>
      <w:r w:rsidRPr="006B7A28">
        <w:t xml:space="preserve"> в связи с чем публичные слушания по проекту Генерального плана сельского поселения Волковское Рузского муниципального района считать состоявшимися.</w:t>
      </w:r>
      <w:r w:rsidRPr="00DC5BDB">
        <w:t xml:space="preserve"> </w:t>
      </w:r>
    </w:p>
    <w:p w:rsidR="00BC65E5" w:rsidRPr="00BC65E5" w:rsidRDefault="00282C5F" w:rsidP="00BC65E5">
      <w:pPr>
        <w:pStyle w:val="a6"/>
        <w:numPr>
          <w:ilvl w:val="0"/>
          <w:numId w:val="2"/>
        </w:numPr>
        <w:jc w:val="both"/>
      </w:pPr>
      <w:r>
        <w:t>Направить заказчику проекта Г</w:t>
      </w:r>
      <w:r w:rsidR="00BC65E5" w:rsidRPr="00BC65E5">
        <w:t>енерального плана Главному управлению архитектуры и градостроительства Московской области предложения, поступившие от участников публичных слушаний, для рассмотрения и анализа, а также возможности учета данных замечаний для вне</w:t>
      </w:r>
      <w:r w:rsidR="00BC65E5">
        <w:t xml:space="preserve">сения изменений, после чего </w:t>
      </w:r>
      <w:r w:rsidR="00BC65E5" w:rsidRPr="00BC65E5">
        <w:t xml:space="preserve">рекомендуется направить </w:t>
      </w:r>
      <w:r w:rsidR="00BC65E5">
        <w:t xml:space="preserve">данный </w:t>
      </w:r>
      <w:r w:rsidR="00BC65E5" w:rsidRPr="00BC65E5">
        <w:t>проект Генерального плана на согласование</w:t>
      </w:r>
      <w:r w:rsidR="00BC65E5">
        <w:t xml:space="preserve"> </w:t>
      </w:r>
      <w:r w:rsidR="00BC65E5" w:rsidRPr="00BC65E5">
        <w:t>и утверждение в установленном действующим законодательством порядке.</w:t>
      </w:r>
    </w:p>
    <w:p w:rsidR="00FF0D3F" w:rsidRDefault="00282C5F" w:rsidP="002D1154">
      <w:pPr>
        <w:pStyle w:val="a6"/>
        <w:numPr>
          <w:ilvl w:val="0"/>
          <w:numId w:val="2"/>
        </w:numPr>
        <w:jc w:val="both"/>
      </w:pPr>
      <w:r>
        <w:t xml:space="preserve">Опубликовать </w:t>
      </w:r>
      <w:r w:rsidR="00FF0D3F" w:rsidRPr="00540924">
        <w:t xml:space="preserve">заключение о результатах публичных слушаний по проекту генерального плана в газете «Красное Знамя» и разместить на официальном сайте администрации Рузского муниципального района Московской области </w:t>
      </w:r>
      <w:hyperlink r:id="rId7" w:history="1">
        <w:r w:rsidR="00FF0D3F" w:rsidRPr="0045005D">
          <w:rPr>
            <w:rStyle w:val="a5"/>
          </w:rPr>
          <w:t>www.ruzaregion.ru</w:t>
        </w:r>
      </w:hyperlink>
      <w:r w:rsidR="00FF0D3F" w:rsidRPr="00540924">
        <w:t>.</w:t>
      </w:r>
    </w:p>
    <w:p w:rsidR="00FF0D3F" w:rsidRPr="004709B6" w:rsidRDefault="00FF0D3F" w:rsidP="00FF0D3F">
      <w:pPr>
        <w:pStyle w:val="a6"/>
        <w:ind w:left="1080"/>
        <w:jc w:val="both"/>
        <w:rPr>
          <w:color w:val="333333"/>
          <w:sz w:val="28"/>
          <w:szCs w:val="28"/>
        </w:rPr>
      </w:pPr>
    </w:p>
    <w:p w:rsidR="005D5EA0" w:rsidRDefault="005D5EA0" w:rsidP="00540924">
      <w:pPr>
        <w:ind w:left="709" w:hanging="283"/>
        <w:jc w:val="both"/>
      </w:pPr>
      <w:r>
        <w:t>Председатель комиссии по проведению</w:t>
      </w:r>
    </w:p>
    <w:p w:rsidR="005D5EA0" w:rsidRDefault="005D5EA0" w:rsidP="00540924">
      <w:pPr>
        <w:ind w:left="709" w:hanging="283"/>
        <w:jc w:val="both"/>
      </w:pPr>
      <w:r>
        <w:t>публичных слушаний на территории</w:t>
      </w:r>
    </w:p>
    <w:p w:rsidR="005D5EA0" w:rsidRPr="00262CE1" w:rsidRDefault="005D5EA0" w:rsidP="00540924">
      <w:pPr>
        <w:ind w:left="709" w:hanging="283"/>
        <w:jc w:val="both"/>
      </w:pPr>
      <w:r>
        <w:t xml:space="preserve">Рузского муниципального района                                                                     </w:t>
      </w:r>
      <w:proofErr w:type="spellStart"/>
      <w:r>
        <w:t>Игнатьков</w:t>
      </w:r>
      <w:proofErr w:type="spellEnd"/>
      <w:r>
        <w:t xml:space="preserve"> А.В.</w:t>
      </w:r>
    </w:p>
    <w:p w:rsidR="00DA14E9" w:rsidRPr="00EF7198" w:rsidRDefault="00DA14E9" w:rsidP="00DA14E9">
      <w:pPr>
        <w:rPr>
          <w:u w:val="single"/>
        </w:rPr>
      </w:pPr>
    </w:p>
    <w:p w:rsidR="00DA14E9" w:rsidRDefault="00DA14E9" w:rsidP="00DA14E9"/>
    <w:p w:rsidR="00EF7198" w:rsidRDefault="00EF7198" w:rsidP="00DA14E9"/>
    <w:p w:rsidR="00EF7198" w:rsidRDefault="00EF7198" w:rsidP="00DA14E9"/>
    <w:p w:rsidR="00EF7198" w:rsidRDefault="00EF7198" w:rsidP="00DA14E9"/>
    <w:p w:rsidR="00EF7198" w:rsidRDefault="00EF7198" w:rsidP="00DA14E9"/>
    <w:p w:rsidR="00EF7198" w:rsidRDefault="00EF7198" w:rsidP="00DA14E9"/>
    <w:p w:rsidR="00EF7198" w:rsidRDefault="00EF7198" w:rsidP="00DA14E9"/>
    <w:p w:rsidR="00DA14E9" w:rsidRPr="00EF7198" w:rsidRDefault="00DA14E9" w:rsidP="00DA14E9"/>
    <w:sectPr w:rsidR="00DA14E9" w:rsidRPr="00EF7198" w:rsidSect="00115F83">
      <w:pgSz w:w="11906" w:h="16838"/>
      <w:pgMar w:top="719" w:right="746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53ECD"/>
    <w:multiLevelType w:val="hybridMultilevel"/>
    <w:tmpl w:val="A21C8A0A"/>
    <w:lvl w:ilvl="0" w:tplc="0158F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DF173B"/>
    <w:multiLevelType w:val="multilevel"/>
    <w:tmpl w:val="6BF2A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15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1A71886"/>
    <w:multiLevelType w:val="hybridMultilevel"/>
    <w:tmpl w:val="2B026D7E"/>
    <w:lvl w:ilvl="0" w:tplc="BC7C8606">
      <w:start w:val="1"/>
      <w:numFmt w:val="decimal"/>
      <w:lvlText w:val="%1."/>
      <w:lvlJc w:val="left"/>
      <w:pPr>
        <w:ind w:left="795" w:hanging="435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4E9"/>
    <w:rsid w:val="000107B2"/>
    <w:rsid w:val="000170F1"/>
    <w:rsid w:val="00017646"/>
    <w:rsid w:val="00017EC6"/>
    <w:rsid w:val="00020DC7"/>
    <w:rsid w:val="00021030"/>
    <w:rsid w:val="0002269A"/>
    <w:rsid w:val="00027502"/>
    <w:rsid w:val="000319BB"/>
    <w:rsid w:val="00035057"/>
    <w:rsid w:val="00036AC0"/>
    <w:rsid w:val="000426FB"/>
    <w:rsid w:val="00050455"/>
    <w:rsid w:val="00050E5B"/>
    <w:rsid w:val="00055864"/>
    <w:rsid w:val="00056020"/>
    <w:rsid w:val="00062A03"/>
    <w:rsid w:val="00064A59"/>
    <w:rsid w:val="0007166B"/>
    <w:rsid w:val="0007320D"/>
    <w:rsid w:val="00076FD9"/>
    <w:rsid w:val="00080179"/>
    <w:rsid w:val="0008578C"/>
    <w:rsid w:val="00090C2F"/>
    <w:rsid w:val="000A34FB"/>
    <w:rsid w:val="000A5643"/>
    <w:rsid w:val="000B7FEF"/>
    <w:rsid w:val="000C5A65"/>
    <w:rsid w:val="000C72F0"/>
    <w:rsid w:val="000D2667"/>
    <w:rsid w:val="000E0E00"/>
    <w:rsid w:val="000E119D"/>
    <w:rsid w:val="000E5186"/>
    <w:rsid w:val="000E5467"/>
    <w:rsid w:val="000F4186"/>
    <w:rsid w:val="00100355"/>
    <w:rsid w:val="00110813"/>
    <w:rsid w:val="0011352C"/>
    <w:rsid w:val="00113CBD"/>
    <w:rsid w:val="001154D6"/>
    <w:rsid w:val="00116DA5"/>
    <w:rsid w:val="00124E78"/>
    <w:rsid w:val="001253E7"/>
    <w:rsid w:val="00125840"/>
    <w:rsid w:val="001262CF"/>
    <w:rsid w:val="001333A4"/>
    <w:rsid w:val="00134085"/>
    <w:rsid w:val="00134672"/>
    <w:rsid w:val="001510A2"/>
    <w:rsid w:val="001523EE"/>
    <w:rsid w:val="001531CD"/>
    <w:rsid w:val="00155578"/>
    <w:rsid w:val="00161935"/>
    <w:rsid w:val="001729CB"/>
    <w:rsid w:val="001731C7"/>
    <w:rsid w:val="0018360F"/>
    <w:rsid w:val="00183A51"/>
    <w:rsid w:val="001859B4"/>
    <w:rsid w:val="00185EBE"/>
    <w:rsid w:val="001866D8"/>
    <w:rsid w:val="0018738E"/>
    <w:rsid w:val="0018790B"/>
    <w:rsid w:val="001A45BB"/>
    <w:rsid w:val="001A776F"/>
    <w:rsid w:val="001A7AED"/>
    <w:rsid w:val="001B09B7"/>
    <w:rsid w:val="001B4A16"/>
    <w:rsid w:val="001C017E"/>
    <w:rsid w:val="001C21E3"/>
    <w:rsid w:val="001C2E37"/>
    <w:rsid w:val="001C315E"/>
    <w:rsid w:val="001C391B"/>
    <w:rsid w:val="001C54E9"/>
    <w:rsid w:val="001C5599"/>
    <w:rsid w:val="001D0210"/>
    <w:rsid w:val="001D3A99"/>
    <w:rsid w:val="001D41D6"/>
    <w:rsid w:val="001E1F05"/>
    <w:rsid w:val="001E2E6E"/>
    <w:rsid w:val="001E7D30"/>
    <w:rsid w:val="001F0773"/>
    <w:rsid w:val="001F39E0"/>
    <w:rsid w:val="001F47F3"/>
    <w:rsid w:val="001F761A"/>
    <w:rsid w:val="00206DC3"/>
    <w:rsid w:val="00210B23"/>
    <w:rsid w:val="00211C20"/>
    <w:rsid w:val="00212CFF"/>
    <w:rsid w:val="00216DB1"/>
    <w:rsid w:val="0021705E"/>
    <w:rsid w:val="00231E20"/>
    <w:rsid w:val="00232391"/>
    <w:rsid w:val="00232608"/>
    <w:rsid w:val="0023400C"/>
    <w:rsid w:val="00234531"/>
    <w:rsid w:val="00237A64"/>
    <w:rsid w:val="002442CC"/>
    <w:rsid w:val="00245AEF"/>
    <w:rsid w:val="00246E82"/>
    <w:rsid w:val="00247DCC"/>
    <w:rsid w:val="00257CAD"/>
    <w:rsid w:val="00261F6E"/>
    <w:rsid w:val="00262CE1"/>
    <w:rsid w:val="00275F3D"/>
    <w:rsid w:val="002768D1"/>
    <w:rsid w:val="00281B84"/>
    <w:rsid w:val="00282C5F"/>
    <w:rsid w:val="002943E2"/>
    <w:rsid w:val="002960A5"/>
    <w:rsid w:val="002A18B0"/>
    <w:rsid w:val="002A2434"/>
    <w:rsid w:val="002A4739"/>
    <w:rsid w:val="002A78ED"/>
    <w:rsid w:val="002B0603"/>
    <w:rsid w:val="002B0E8B"/>
    <w:rsid w:val="002B15DE"/>
    <w:rsid w:val="002B4B8B"/>
    <w:rsid w:val="002B73A8"/>
    <w:rsid w:val="002B7771"/>
    <w:rsid w:val="002B7DF9"/>
    <w:rsid w:val="002C0FD0"/>
    <w:rsid w:val="002C15DF"/>
    <w:rsid w:val="002C71B7"/>
    <w:rsid w:val="002C7B5A"/>
    <w:rsid w:val="002D3B2E"/>
    <w:rsid w:val="002E1464"/>
    <w:rsid w:val="002E2C5B"/>
    <w:rsid w:val="002E79D6"/>
    <w:rsid w:val="002F1867"/>
    <w:rsid w:val="002F553F"/>
    <w:rsid w:val="002F57A9"/>
    <w:rsid w:val="002F6B5C"/>
    <w:rsid w:val="002F7DE2"/>
    <w:rsid w:val="002F7FBF"/>
    <w:rsid w:val="00304564"/>
    <w:rsid w:val="00305ED5"/>
    <w:rsid w:val="00306B38"/>
    <w:rsid w:val="00310A96"/>
    <w:rsid w:val="0031127D"/>
    <w:rsid w:val="003126D0"/>
    <w:rsid w:val="0032039F"/>
    <w:rsid w:val="00322C60"/>
    <w:rsid w:val="00323D15"/>
    <w:rsid w:val="0032402E"/>
    <w:rsid w:val="003241A1"/>
    <w:rsid w:val="00332EF5"/>
    <w:rsid w:val="00336165"/>
    <w:rsid w:val="003377D2"/>
    <w:rsid w:val="00341208"/>
    <w:rsid w:val="00345ECF"/>
    <w:rsid w:val="003538B2"/>
    <w:rsid w:val="00357FBD"/>
    <w:rsid w:val="003724D2"/>
    <w:rsid w:val="003732FC"/>
    <w:rsid w:val="00375D3A"/>
    <w:rsid w:val="00380F1B"/>
    <w:rsid w:val="003819CA"/>
    <w:rsid w:val="00383DA7"/>
    <w:rsid w:val="0038451B"/>
    <w:rsid w:val="00385CD2"/>
    <w:rsid w:val="00386E40"/>
    <w:rsid w:val="00392106"/>
    <w:rsid w:val="00394917"/>
    <w:rsid w:val="003954DC"/>
    <w:rsid w:val="00396E42"/>
    <w:rsid w:val="003A03B6"/>
    <w:rsid w:val="003A456F"/>
    <w:rsid w:val="003B0D39"/>
    <w:rsid w:val="003B4508"/>
    <w:rsid w:val="003B6339"/>
    <w:rsid w:val="003B673F"/>
    <w:rsid w:val="003C54C1"/>
    <w:rsid w:val="003C764B"/>
    <w:rsid w:val="003C7C48"/>
    <w:rsid w:val="003D22BF"/>
    <w:rsid w:val="003D7DE0"/>
    <w:rsid w:val="003E7E9C"/>
    <w:rsid w:val="003F3BD4"/>
    <w:rsid w:val="003F642D"/>
    <w:rsid w:val="00401566"/>
    <w:rsid w:val="00410B1E"/>
    <w:rsid w:val="00414EED"/>
    <w:rsid w:val="0041743B"/>
    <w:rsid w:val="00417992"/>
    <w:rsid w:val="00426EE0"/>
    <w:rsid w:val="00430375"/>
    <w:rsid w:val="00441C24"/>
    <w:rsid w:val="00441E3E"/>
    <w:rsid w:val="00443E92"/>
    <w:rsid w:val="00447475"/>
    <w:rsid w:val="00453A93"/>
    <w:rsid w:val="00457EC2"/>
    <w:rsid w:val="00464BC0"/>
    <w:rsid w:val="0047065C"/>
    <w:rsid w:val="00491B49"/>
    <w:rsid w:val="00493470"/>
    <w:rsid w:val="00493D16"/>
    <w:rsid w:val="004A13E9"/>
    <w:rsid w:val="004A33D6"/>
    <w:rsid w:val="004A3F14"/>
    <w:rsid w:val="004A4656"/>
    <w:rsid w:val="004A5A92"/>
    <w:rsid w:val="004B6C97"/>
    <w:rsid w:val="004B6EF8"/>
    <w:rsid w:val="004B7FD6"/>
    <w:rsid w:val="004C062A"/>
    <w:rsid w:val="004C2210"/>
    <w:rsid w:val="004D1E85"/>
    <w:rsid w:val="004D69F6"/>
    <w:rsid w:val="004E1199"/>
    <w:rsid w:val="004E21C3"/>
    <w:rsid w:val="004E2CEC"/>
    <w:rsid w:val="004E71D4"/>
    <w:rsid w:val="004F0DE3"/>
    <w:rsid w:val="004F0E96"/>
    <w:rsid w:val="004F0EF6"/>
    <w:rsid w:val="004F78BB"/>
    <w:rsid w:val="005022DB"/>
    <w:rsid w:val="00503872"/>
    <w:rsid w:val="005105C0"/>
    <w:rsid w:val="005114E4"/>
    <w:rsid w:val="005122E6"/>
    <w:rsid w:val="00512E7A"/>
    <w:rsid w:val="005147E5"/>
    <w:rsid w:val="00514C56"/>
    <w:rsid w:val="0051513F"/>
    <w:rsid w:val="00515518"/>
    <w:rsid w:val="00516596"/>
    <w:rsid w:val="0052041E"/>
    <w:rsid w:val="00527124"/>
    <w:rsid w:val="0052716E"/>
    <w:rsid w:val="00540924"/>
    <w:rsid w:val="00543BD7"/>
    <w:rsid w:val="00543CE0"/>
    <w:rsid w:val="00550AC0"/>
    <w:rsid w:val="0055151C"/>
    <w:rsid w:val="005534A6"/>
    <w:rsid w:val="005616F5"/>
    <w:rsid w:val="0057173E"/>
    <w:rsid w:val="00572947"/>
    <w:rsid w:val="005806B3"/>
    <w:rsid w:val="00580C34"/>
    <w:rsid w:val="005A0038"/>
    <w:rsid w:val="005A031C"/>
    <w:rsid w:val="005A0E7A"/>
    <w:rsid w:val="005A5A84"/>
    <w:rsid w:val="005A6629"/>
    <w:rsid w:val="005A6FEB"/>
    <w:rsid w:val="005B2D5F"/>
    <w:rsid w:val="005B67B9"/>
    <w:rsid w:val="005C18CD"/>
    <w:rsid w:val="005C2819"/>
    <w:rsid w:val="005C3F02"/>
    <w:rsid w:val="005C463C"/>
    <w:rsid w:val="005C5F1A"/>
    <w:rsid w:val="005D0A73"/>
    <w:rsid w:val="005D1B91"/>
    <w:rsid w:val="005D1FAC"/>
    <w:rsid w:val="005D5EA0"/>
    <w:rsid w:val="005F1D58"/>
    <w:rsid w:val="005F489A"/>
    <w:rsid w:val="005F4C5C"/>
    <w:rsid w:val="005F5293"/>
    <w:rsid w:val="00614CC7"/>
    <w:rsid w:val="00614DD3"/>
    <w:rsid w:val="006173C6"/>
    <w:rsid w:val="0062350F"/>
    <w:rsid w:val="00623585"/>
    <w:rsid w:val="00624731"/>
    <w:rsid w:val="006264AB"/>
    <w:rsid w:val="00627B05"/>
    <w:rsid w:val="006335AF"/>
    <w:rsid w:val="0063547F"/>
    <w:rsid w:val="00635574"/>
    <w:rsid w:val="00635D35"/>
    <w:rsid w:val="00637D0B"/>
    <w:rsid w:val="006407C7"/>
    <w:rsid w:val="00642692"/>
    <w:rsid w:val="00642A2C"/>
    <w:rsid w:val="00645C3C"/>
    <w:rsid w:val="0065171C"/>
    <w:rsid w:val="00652711"/>
    <w:rsid w:val="0065344B"/>
    <w:rsid w:val="00656FFC"/>
    <w:rsid w:val="0066122F"/>
    <w:rsid w:val="006650CC"/>
    <w:rsid w:val="006655F1"/>
    <w:rsid w:val="006661E6"/>
    <w:rsid w:val="00666F44"/>
    <w:rsid w:val="00677AEB"/>
    <w:rsid w:val="006803F3"/>
    <w:rsid w:val="00687CF0"/>
    <w:rsid w:val="00691A85"/>
    <w:rsid w:val="00692B01"/>
    <w:rsid w:val="006969DA"/>
    <w:rsid w:val="006A0354"/>
    <w:rsid w:val="006A255C"/>
    <w:rsid w:val="006A4A67"/>
    <w:rsid w:val="006A6141"/>
    <w:rsid w:val="006B20DA"/>
    <w:rsid w:val="006B5CF5"/>
    <w:rsid w:val="006B7076"/>
    <w:rsid w:val="006B7A28"/>
    <w:rsid w:val="006C1317"/>
    <w:rsid w:val="006C231C"/>
    <w:rsid w:val="006D1DB2"/>
    <w:rsid w:val="006D1FB0"/>
    <w:rsid w:val="006D7470"/>
    <w:rsid w:val="006E13E2"/>
    <w:rsid w:val="006E485E"/>
    <w:rsid w:val="006E50F9"/>
    <w:rsid w:val="006E5287"/>
    <w:rsid w:val="006F2E82"/>
    <w:rsid w:val="006F3AF7"/>
    <w:rsid w:val="006F58CC"/>
    <w:rsid w:val="006F5E17"/>
    <w:rsid w:val="0070010E"/>
    <w:rsid w:val="007025B9"/>
    <w:rsid w:val="00703D52"/>
    <w:rsid w:val="00711CCF"/>
    <w:rsid w:val="00714E39"/>
    <w:rsid w:val="00715957"/>
    <w:rsid w:val="0072528C"/>
    <w:rsid w:val="007338C8"/>
    <w:rsid w:val="00735129"/>
    <w:rsid w:val="00747113"/>
    <w:rsid w:val="00752429"/>
    <w:rsid w:val="00765791"/>
    <w:rsid w:val="00765A2A"/>
    <w:rsid w:val="0076715B"/>
    <w:rsid w:val="00770871"/>
    <w:rsid w:val="007708E2"/>
    <w:rsid w:val="00771190"/>
    <w:rsid w:val="00771DA0"/>
    <w:rsid w:val="007726DF"/>
    <w:rsid w:val="007753D3"/>
    <w:rsid w:val="00775D6D"/>
    <w:rsid w:val="00784BB6"/>
    <w:rsid w:val="00787343"/>
    <w:rsid w:val="00787439"/>
    <w:rsid w:val="00792390"/>
    <w:rsid w:val="00797C27"/>
    <w:rsid w:val="007A0404"/>
    <w:rsid w:val="007A618B"/>
    <w:rsid w:val="007A6C93"/>
    <w:rsid w:val="007A7EA9"/>
    <w:rsid w:val="007B1A1F"/>
    <w:rsid w:val="007B63AF"/>
    <w:rsid w:val="007B777C"/>
    <w:rsid w:val="007C0CA0"/>
    <w:rsid w:val="007C1FFA"/>
    <w:rsid w:val="007C3B31"/>
    <w:rsid w:val="007C475B"/>
    <w:rsid w:val="007C4917"/>
    <w:rsid w:val="007C65FA"/>
    <w:rsid w:val="007C6C1D"/>
    <w:rsid w:val="007C6F1F"/>
    <w:rsid w:val="007C6F85"/>
    <w:rsid w:val="007D0AD1"/>
    <w:rsid w:val="007D2B73"/>
    <w:rsid w:val="007D51AB"/>
    <w:rsid w:val="007E0590"/>
    <w:rsid w:val="007E0DB9"/>
    <w:rsid w:val="007E292E"/>
    <w:rsid w:val="007F2EFB"/>
    <w:rsid w:val="007F7F59"/>
    <w:rsid w:val="008021C9"/>
    <w:rsid w:val="008071E5"/>
    <w:rsid w:val="00810297"/>
    <w:rsid w:val="00813B9E"/>
    <w:rsid w:val="008162F3"/>
    <w:rsid w:val="008169DC"/>
    <w:rsid w:val="00832242"/>
    <w:rsid w:val="00832412"/>
    <w:rsid w:val="00832D51"/>
    <w:rsid w:val="00835A6B"/>
    <w:rsid w:val="008362B6"/>
    <w:rsid w:val="00853540"/>
    <w:rsid w:val="00855AD7"/>
    <w:rsid w:val="00860E6D"/>
    <w:rsid w:val="008633AA"/>
    <w:rsid w:val="00872BA6"/>
    <w:rsid w:val="00876702"/>
    <w:rsid w:val="0089149F"/>
    <w:rsid w:val="00893E58"/>
    <w:rsid w:val="008A2A05"/>
    <w:rsid w:val="008A4E11"/>
    <w:rsid w:val="008A5D34"/>
    <w:rsid w:val="008B7CB0"/>
    <w:rsid w:val="008C24F0"/>
    <w:rsid w:val="008C4B8C"/>
    <w:rsid w:val="008D0B4B"/>
    <w:rsid w:val="008D1980"/>
    <w:rsid w:val="008D1C8F"/>
    <w:rsid w:val="008D264F"/>
    <w:rsid w:val="008D33B8"/>
    <w:rsid w:val="008D6E45"/>
    <w:rsid w:val="008E1130"/>
    <w:rsid w:val="008E20D3"/>
    <w:rsid w:val="008E48FB"/>
    <w:rsid w:val="008F0D5B"/>
    <w:rsid w:val="008F5F84"/>
    <w:rsid w:val="009032B6"/>
    <w:rsid w:val="0090481C"/>
    <w:rsid w:val="009059B9"/>
    <w:rsid w:val="0090669E"/>
    <w:rsid w:val="009128DD"/>
    <w:rsid w:val="0092020F"/>
    <w:rsid w:val="009256D6"/>
    <w:rsid w:val="00932C67"/>
    <w:rsid w:val="0093712A"/>
    <w:rsid w:val="00943BCD"/>
    <w:rsid w:val="0095096A"/>
    <w:rsid w:val="00952F46"/>
    <w:rsid w:val="00957BC2"/>
    <w:rsid w:val="009619F6"/>
    <w:rsid w:val="00961CC2"/>
    <w:rsid w:val="00972730"/>
    <w:rsid w:val="00980D0C"/>
    <w:rsid w:val="009829BE"/>
    <w:rsid w:val="00982BB6"/>
    <w:rsid w:val="009911B9"/>
    <w:rsid w:val="00996A05"/>
    <w:rsid w:val="009A26B8"/>
    <w:rsid w:val="009C0131"/>
    <w:rsid w:val="009C0ACE"/>
    <w:rsid w:val="009C12B4"/>
    <w:rsid w:val="009C39D1"/>
    <w:rsid w:val="009C4031"/>
    <w:rsid w:val="009C5C7D"/>
    <w:rsid w:val="009C6CD4"/>
    <w:rsid w:val="009C767F"/>
    <w:rsid w:val="009D39B0"/>
    <w:rsid w:val="009D3DC7"/>
    <w:rsid w:val="009D62EA"/>
    <w:rsid w:val="009E5E96"/>
    <w:rsid w:val="009F1F5C"/>
    <w:rsid w:val="009F27E0"/>
    <w:rsid w:val="00A04F34"/>
    <w:rsid w:val="00A16445"/>
    <w:rsid w:val="00A17FA6"/>
    <w:rsid w:val="00A2155A"/>
    <w:rsid w:val="00A23E4F"/>
    <w:rsid w:val="00A24A20"/>
    <w:rsid w:val="00A27FBD"/>
    <w:rsid w:val="00A3065D"/>
    <w:rsid w:val="00A3114C"/>
    <w:rsid w:val="00A3150C"/>
    <w:rsid w:val="00A40C85"/>
    <w:rsid w:val="00A43000"/>
    <w:rsid w:val="00A430F6"/>
    <w:rsid w:val="00A431D4"/>
    <w:rsid w:val="00A4444F"/>
    <w:rsid w:val="00A45C62"/>
    <w:rsid w:val="00A47D0A"/>
    <w:rsid w:val="00A51BDC"/>
    <w:rsid w:val="00A551FB"/>
    <w:rsid w:val="00A602CD"/>
    <w:rsid w:val="00A63698"/>
    <w:rsid w:val="00A65006"/>
    <w:rsid w:val="00A66964"/>
    <w:rsid w:val="00A67C2B"/>
    <w:rsid w:val="00A67F02"/>
    <w:rsid w:val="00A71165"/>
    <w:rsid w:val="00A73F1A"/>
    <w:rsid w:val="00A81536"/>
    <w:rsid w:val="00A858CA"/>
    <w:rsid w:val="00A86F48"/>
    <w:rsid w:val="00A87FDF"/>
    <w:rsid w:val="00A9201A"/>
    <w:rsid w:val="00A94129"/>
    <w:rsid w:val="00A94473"/>
    <w:rsid w:val="00A94BE6"/>
    <w:rsid w:val="00A96E39"/>
    <w:rsid w:val="00AA014B"/>
    <w:rsid w:val="00AA4335"/>
    <w:rsid w:val="00AA61ED"/>
    <w:rsid w:val="00AA708D"/>
    <w:rsid w:val="00AB0BE8"/>
    <w:rsid w:val="00AB12EA"/>
    <w:rsid w:val="00AB1D71"/>
    <w:rsid w:val="00AB64F1"/>
    <w:rsid w:val="00AC224A"/>
    <w:rsid w:val="00AC259E"/>
    <w:rsid w:val="00AD49B1"/>
    <w:rsid w:val="00AF1804"/>
    <w:rsid w:val="00AF4E5B"/>
    <w:rsid w:val="00B0192D"/>
    <w:rsid w:val="00B10B3C"/>
    <w:rsid w:val="00B11DB0"/>
    <w:rsid w:val="00B1241C"/>
    <w:rsid w:val="00B13C1B"/>
    <w:rsid w:val="00B248C0"/>
    <w:rsid w:val="00B270A0"/>
    <w:rsid w:val="00B41B5F"/>
    <w:rsid w:val="00B433A0"/>
    <w:rsid w:val="00B45217"/>
    <w:rsid w:val="00B45F9C"/>
    <w:rsid w:val="00B47924"/>
    <w:rsid w:val="00B50000"/>
    <w:rsid w:val="00B52350"/>
    <w:rsid w:val="00B541E6"/>
    <w:rsid w:val="00B56964"/>
    <w:rsid w:val="00B670AF"/>
    <w:rsid w:val="00B67167"/>
    <w:rsid w:val="00B71279"/>
    <w:rsid w:val="00B80348"/>
    <w:rsid w:val="00B828D8"/>
    <w:rsid w:val="00B85841"/>
    <w:rsid w:val="00B87E63"/>
    <w:rsid w:val="00B90D95"/>
    <w:rsid w:val="00B94BD9"/>
    <w:rsid w:val="00B97C7A"/>
    <w:rsid w:val="00BB0A6A"/>
    <w:rsid w:val="00BB0FE2"/>
    <w:rsid w:val="00BB10F0"/>
    <w:rsid w:val="00BB33A7"/>
    <w:rsid w:val="00BB5280"/>
    <w:rsid w:val="00BB7CA3"/>
    <w:rsid w:val="00BC2387"/>
    <w:rsid w:val="00BC2AB3"/>
    <w:rsid w:val="00BC65E5"/>
    <w:rsid w:val="00BD245D"/>
    <w:rsid w:val="00BD4B05"/>
    <w:rsid w:val="00BD4C10"/>
    <w:rsid w:val="00BE0093"/>
    <w:rsid w:val="00BE0635"/>
    <w:rsid w:val="00BE1ECD"/>
    <w:rsid w:val="00BE3670"/>
    <w:rsid w:val="00BE67F1"/>
    <w:rsid w:val="00BE6A52"/>
    <w:rsid w:val="00BF62E1"/>
    <w:rsid w:val="00C06C16"/>
    <w:rsid w:val="00C074A9"/>
    <w:rsid w:val="00C11771"/>
    <w:rsid w:val="00C1478A"/>
    <w:rsid w:val="00C14A89"/>
    <w:rsid w:val="00C14E22"/>
    <w:rsid w:val="00C14E87"/>
    <w:rsid w:val="00C17731"/>
    <w:rsid w:val="00C17DAD"/>
    <w:rsid w:val="00C17E28"/>
    <w:rsid w:val="00C27D2E"/>
    <w:rsid w:val="00C30913"/>
    <w:rsid w:val="00C43758"/>
    <w:rsid w:val="00C44A5C"/>
    <w:rsid w:val="00C44BE1"/>
    <w:rsid w:val="00C452EA"/>
    <w:rsid w:val="00C45667"/>
    <w:rsid w:val="00C518E6"/>
    <w:rsid w:val="00C547DA"/>
    <w:rsid w:val="00C5602A"/>
    <w:rsid w:val="00C57C98"/>
    <w:rsid w:val="00C600D6"/>
    <w:rsid w:val="00C63093"/>
    <w:rsid w:val="00C65276"/>
    <w:rsid w:val="00C65790"/>
    <w:rsid w:val="00C856B2"/>
    <w:rsid w:val="00C9232F"/>
    <w:rsid w:val="00C942C5"/>
    <w:rsid w:val="00C95FCE"/>
    <w:rsid w:val="00CB3EF7"/>
    <w:rsid w:val="00CB6F25"/>
    <w:rsid w:val="00CC0587"/>
    <w:rsid w:val="00CC1255"/>
    <w:rsid w:val="00CC2EF3"/>
    <w:rsid w:val="00CD0210"/>
    <w:rsid w:val="00CD0E63"/>
    <w:rsid w:val="00CD17B0"/>
    <w:rsid w:val="00CD5DAF"/>
    <w:rsid w:val="00CD7CDC"/>
    <w:rsid w:val="00CE58EF"/>
    <w:rsid w:val="00CE64E6"/>
    <w:rsid w:val="00CE7495"/>
    <w:rsid w:val="00CF1C80"/>
    <w:rsid w:val="00CF2F11"/>
    <w:rsid w:val="00D020F2"/>
    <w:rsid w:val="00D02C7F"/>
    <w:rsid w:val="00D06146"/>
    <w:rsid w:val="00D06900"/>
    <w:rsid w:val="00D07A82"/>
    <w:rsid w:val="00D10576"/>
    <w:rsid w:val="00D11609"/>
    <w:rsid w:val="00D120D0"/>
    <w:rsid w:val="00D1525F"/>
    <w:rsid w:val="00D30EE2"/>
    <w:rsid w:val="00D33BF1"/>
    <w:rsid w:val="00D36940"/>
    <w:rsid w:val="00D37328"/>
    <w:rsid w:val="00D45759"/>
    <w:rsid w:val="00D5169B"/>
    <w:rsid w:val="00D548A3"/>
    <w:rsid w:val="00D55982"/>
    <w:rsid w:val="00D5736C"/>
    <w:rsid w:val="00D61303"/>
    <w:rsid w:val="00D67335"/>
    <w:rsid w:val="00D72750"/>
    <w:rsid w:val="00D77412"/>
    <w:rsid w:val="00D8153A"/>
    <w:rsid w:val="00D87049"/>
    <w:rsid w:val="00D90833"/>
    <w:rsid w:val="00D91D16"/>
    <w:rsid w:val="00D95C2B"/>
    <w:rsid w:val="00D9734C"/>
    <w:rsid w:val="00DA14E9"/>
    <w:rsid w:val="00DA6995"/>
    <w:rsid w:val="00DB360A"/>
    <w:rsid w:val="00DC0C2D"/>
    <w:rsid w:val="00DC16C0"/>
    <w:rsid w:val="00DC1C07"/>
    <w:rsid w:val="00DC5BDB"/>
    <w:rsid w:val="00DC64F0"/>
    <w:rsid w:val="00DC7218"/>
    <w:rsid w:val="00DC7236"/>
    <w:rsid w:val="00DD0EA7"/>
    <w:rsid w:val="00DD1AF4"/>
    <w:rsid w:val="00DD3C80"/>
    <w:rsid w:val="00DE0015"/>
    <w:rsid w:val="00DF343D"/>
    <w:rsid w:val="00DF7258"/>
    <w:rsid w:val="00E0410F"/>
    <w:rsid w:val="00E0649B"/>
    <w:rsid w:val="00E12884"/>
    <w:rsid w:val="00E16C84"/>
    <w:rsid w:val="00E21019"/>
    <w:rsid w:val="00E24D42"/>
    <w:rsid w:val="00E26F34"/>
    <w:rsid w:val="00E2749A"/>
    <w:rsid w:val="00E343E4"/>
    <w:rsid w:val="00E3661A"/>
    <w:rsid w:val="00E370C2"/>
    <w:rsid w:val="00E40C47"/>
    <w:rsid w:val="00E40D97"/>
    <w:rsid w:val="00E424DA"/>
    <w:rsid w:val="00E44930"/>
    <w:rsid w:val="00E6088F"/>
    <w:rsid w:val="00E744B9"/>
    <w:rsid w:val="00E77A22"/>
    <w:rsid w:val="00E81254"/>
    <w:rsid w:val="00E8171A"/>
    <w:rsid w:val="00E8273B"/>
    <w:rsid w:val="00E85785"/>
    <w:rsid w:val="00E91CEA"/>
    <w:rsid w:val="00E91F20"/>
    <w:rsid w:val="00E9205C"/>
    <w:rsid w:val="00EA533E"/>
    <w:rsid w:val="00EB50B9"/>
    <w:rsid w:val="00EB729B"/>
    <w:rsid w:val="00EB79E1"/>
    <w:rsid w:val="00EC2085"/>
    <w:rsid w:val="00EC31C8"/>
    <w:rsid w:val="00ED37ED"/>
    <w:rsid w:val="00EE1E3F"/>
    <w:rsid w:val="00EE487A"/>
    <w:rsid w:val="00EE6588"/>
    <w:rsid w:val="00EE6E01"/>
    <w:rsid w:val="00EF2EFC"/>
    <w:rsid w:val="00EF4C5C"/>
    <w:rsid w:val="00EF7198"/>
    <w:rsid w:val="00F002E2"/>
    <w:rsid w:val="00F01473"/>
    <w:rsid w:val="00F028E1"/>
    <w:rsid w:val="00F036BA"/>
    <w:rsid w:val="00F05441"/>
    <w:rsid w:val="00F06C21"/>
    <w:rsid w:val="00F07F4E"/>
    <w:rsid w:val="00F2223F"/>
    <w:rsid w:val="00F23A10"/>
    <w:rsid w:val="00F25D6F"/>
    <w:rsid w:val="00F316CF"/>
    <w:rsid w:val="00F317E9"/>
    <w:rsid w:val="00F33D21"/>
    <w:rsid w:val="00F33EF9"/>
    <w:rsid w:val="00F36C8C"/>
    <w:rsid w:val="00F37901"/>
    <w:rsid w:val="00F418A1"/>
    <w:rsid w:val="00F4666F"/>
    <w:rsid w:val="00F468A1"/>
    <w:rsid w:val="00F55A6E"/>
    <w:rsid w:val="00F56009"/>
    <w:rsid w:val="00F65338"/>
    <w:rsid w:val="00F67B30"/>
    <w:rsid w:val="00F7254C"/>
    <w:rsid w:val="00F80649"/>
    <w:rsid w:val="00F86105"/>
    <w:rsid w:val="00F92D8F"/>
    <w:rsid w:val="00F94BD2"/>
    <w:rsid w:val="00F94D43"/>
    <w:rsid w:val="00F97D8A"/>
    <w:rsid w:val="00FA0D1D"/>
    <w:rsid w:val="00FB1F30"/>
    <w:rsid w:val="00FB2F1C"/>
    <w:rsid w:val="00FB3098"/>
    <w:rsid w:val="00FD28F1"/>
    <w:rsid w:val="00FD6F9E"/>
    <w:rsid w:val="00FE24E7"/>
    <w:rsid w:val="00FE5786"/>
    <w:rsid w:val="00FF0BFC"/>
    <w:rsid w:val="00FF0D3F"/>
    <w:rsid w:val="00FF1990"/>
    <w:rsid w:val="00FF1EA7"/>
    <w:rsid w:val="00FF1EFB"/>
    <w:rsid w:val="00FF3C72"/>
    <w:rsid w:val="00FF4CEB"/>
    <w:rsid w:val="00FF5997"/>
    <w:rsid w:val="00FF6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C56EB-2BF3-4B2E-AFC0-BE95D69D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3C1B"/>
    <w:pPr>
      <w:keepNext/>
      <w:tabs>
        <w:tab w:val="left" w:pos="4076"/>
      </w:tabs>
      <w:jc w:val="center"/>
      <w:outlineLvl w:val="0"/>
    </w:pPr>
    <w:rPr>
      <w:b/>
      <w:bCs/>
      <w:sz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B13C1B"/>
    <w:pPr>
      <w:keepNext/>
      <w:tabs>
        <w:tab w:val="left" w:pos="4076"/>
      </w:tabs>
      <w:jc w:val="center"/>
      <w:outlineLvl w:val="2"/>
    </w:pPr>
    <w:rPr>
      <w:b/>
      <w:bCs/>
      <w:sz w:val="5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6F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E71D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C5B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13C1B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B13C1B"/>
    <w:rPr>
      <w:rFonts w:ascii="Times New Roman" w:eastAsia="Times New Roman" w:hAnsi="Times New Roman" w:cs="Times New Roman"/>
      <w:b/>
      <w:bCs/>
      <w:sz w:val="56"/>
      <w:szCs w:val="24"/>
      <w:lang w:val="x-none" w:eastAsia="x-none"/>
    </w:rPr>
  </w:style>
  <w:style w:type="paragraph" w:styleId="a7">
    <w:name w:val="Body Text"/>
    <w:basedOn w:val="a"/>
    <w:link w:val="a8"/>
    <w:rsid w:val="00B13C1B"/>
    <w:pPr>
      <w:widowControl w:val="0"/>
      <w:suppressAutoHyphens/>
      <w:spacing w:after="120"/>
    </w:pPr>
    <w:rPr>
      <w:rFonts w:eastAsia="Tahoma" w:cs="Tahoma"/>
      <w:lang w:bidi="ru-RU"/>
    </w:rPr>
  </w:style>
  <w:style w:type="character" w:customStyle="1" w:styleId="a8">
    <w:name w:val="Основной текст Знак"/>
    <w:basedOn w:val="a0"/>
    <w:link w:val="a7"/>
    <w:rsid w:val="00B13C1B"/>
    <w:rPr>
      <w:rFonts w:ascii="Times New Roman" w:eastAsia="Tahoma" w:hAnsi="Times New Roman" w:cs="Tahoma"/>
      <w:sz w:val="24"/>
      <w:szCs w:val="24"/>
      <w:lang w:eastAsia="ru-RU" w:bidi="ru-RU"/>
    </w:rPr>
  </w:style>
  <w:style w:type="paragraph" w:customStyle="1" w:styleId="WW-2">
    <w:name w:val="WW-Основной текст 2"/>
    <w:basedOn w:val="a"/>
    <w:rsid w:val="00B13C1B"/>
    <w:pPr>
      <w:widowControl w:val="0"/>
      <w:suppressAutoHyphens/>
      <w:jc w:val="both"/>
    </w:pPr>
    <w:rPr>
      <w:rFonts w:ascii="Tahoma" w:eastAsia="Tahoma" w:hAnsi="Tahoma" w:cs="Tahoma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za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zaregion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</cp:lastModifiedBy>
  <cp:revision>2</cp:revision>
  <cp:lastPrinted>2016-03-29T12:21:00Z</cp:lastPrinted>
  <dcterms:created xsi:type="dcterms:W3CDTF">2016-04-13T12:45:00Z</dcterms:created>
  <dcterms:modified xsi:type="dcterms:W3CDTF">2016-04-13T12:45:00Z</dcterms:modified>
</cp:coreProperties>
</file>