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E3258" w14:textId="77777777" w:rsidR="005F68C7" w:rsidRDefault="005F68C7" w:rsidP="00774495">
      <w:pPr>
        <w:tabs>
          <w:tab w:val="left" w:pos="6660"/>
        </w:tabs>
        <w:spacing w:after="0" w:line="240" w:lineRule="auto"/>
        <w:jc w:val="both"/>
        <w:rPr>
          <w:b/>
          <w:bCs/>
          <w:sz w:val="28"/>
          <w:szCs w:val="28"/>
        </w:rPr>
      </w:pPr>
      <w:bookmarkStart w:id="0" w:name="_Hlk6725102"/>
      <w:bookmarkEnd w:id="0"/>
    </w:p>
    <w:p w14:paraId="752E0726" w14:textId="77777777" w:rsidR="005F68C7" w:rsidRPr="005F68C7" w:rsidRDefault="005F68C7" w:rsidP="00774495">
      <w:pPr>
        <w:tabs>
          <w:tab w:val="left" w:pos="6660"/>
        </w:tabs>
        <w:spacing w:after="0" w:line="240" w:lineRule="auto"/>
        <w:jc w:val="center"/>
        <w:rPr>
          <w:rFonts w:ascii="Times New Roman" w:hAnsi="Times New Roman" w:cs="Times New Roman"/>
          <w:b/>
          <w:bCs/>
          <w:sz w:val="28"/>
          <w:szCs w:val="28"/>
        </w:rPr>
      </w:pPr>
      <w:r w:rsidRPr="005F68C7">
        <w:rPr>
          <w:rFonts w:ascii="Times New Roman" w:hAnsi="Times New Roman" w:cs="Times New Roman"/>
          <w:b/>
          <w:bCs/>
          <w:noProof/>
          <w:sz w:val="28"/>
          <w:szCs w:val="28"/>
          <w:lang w:eastAsia="ru-RU"/>
        </w:rPr>
        <w:drawing>
          <wp:inline distT="0" distB="0" distL="0" distR="0" wp14:anchorId="608BC8B1" wp14:editId="6D9F1387">
            <wp:extent cx="600075" cy="723900"/>
            <wp:effectExtent l="19050" t="0" r="9525" b="0"/>
            <wp:docPr id="2"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5"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14:paraId="01D52AF4" w14:textId="77777777" w:rsidR="005F68C7" w:rsidRPr="005F68C7" w:rsidRDefault="005F68C7" w:rsidP="00774495">
      <w:pPr>
        <w:tabs>
          <w:tab w:val="left" w:pos="6660"/>
        </w:tabs>
        <w:spacing w:after="0" w:line="240" w:lineRule="auto"/>
        <w:jc w:val="center"/>
        <w:rPr>
          <w:rFonts w:ascii="Times New Roman" w:hAnsi="Times New Roman" w:cs="Times New Roman"/>
          <w:b/>
          <w:bCs/>
          <w:sz w:val="28"/>
          <w:szCs w:val="28"/>
        </w:rPr>
      </w:pPr>
    </w:p>
    <w:p w14:paraId="69DD86B7" w14:textId="77777777" w:rsidR="005F68C7" w:rsidRPr="005F68C7" w:rsidRDefault="005F68C7" w:rsidP="00774495">
      <w:pPr>
        <w:tabs>
          <w:tab w:val="left" w:pos="6660"/>
        </w:tabs>
        <w:spacing w:after="0" w:line="240" w:lineRule="auto"/>
        <w:jc w:val="center"/>
        <w:rPr>
          <w:rFonts w:ascii="Times New Roman" w:hAnsi="Times New Roman" w:cs="Times New Roman"/>
          <w:b/>
          <w:bCs/>
          <w:sz w:val="28"/>
          <w:szCs w:val="28"/>
        </w:rPr>
      </w:pPr>
      <w:r w:rsidRPr="005F68C7">
        <w:rPr>
          <w:rFonts w:ascii="Times New Roman" w:hAnsi="Times New Roman" w:cs="Times New Roman"/>
          <w:b/>
          <w:bCs/>
          <w:sz w:val="28"/>
          <w:szCs w:val="28"/>
        </w:rPr>
        <w:t>АДМИНИСТРАЦИЯ РУЗСКОГО ГОРОДСКОГО ОКРУГА</w:t>
      </w:r>
    </w:p>
    <w:p w14:paraId="7285FD89" w14:textId="77777777" w:rsidR="005F68C7" w:rsidRPr="005F68C7" w:rsidRDefault="005F68C7" w:rsidP="00774495">
      <w:pPr>
        <w:tabs>
          <w:tab w:val="left" w:pos="6660"/>
        </w:tabs>
        <w:spacing w:after="0" w:line="240" w:lineRule="auto"/>
        <w:jc w:val="center"/>
        <w:rPr>
          <w:rFonts w:ascii="Times New Roman" w:hAnsi="Times New Roman" w:cs="Times New Roman"/>
          <w:b/>
          <w:bCs/>
          <w:sz w:val="28"/>
          <w:szCs w:val="28"/>
        </w:rPr>
      </w:pPr>
      <w:r w:rsidRPr="005F68C7">
        <w:rPr>
          <w:rFonts w:ascii="Times New Roman" w:hAnsi="Times New Roman" w:cs="Times New Roman"/>
          <w:b/>
          <w:bCs/>
          <w:sz w:val="28"/>
          <w:szCs w:val="28"/>
        </w:rPr>
        <w:t>МОСКОВСКОЙ ОБЛАСТИ</w:t>
      </w:r>
    </w:p>
    <w:p w14:paraId="195C668F" w14:textId="77777777" w:rsidR="005F68C7" w:rsidRPr="005F68C7" w:rsidRDefault="005F68C7" w:rsidP="00774495">
      <w:pPr>
        <w:tabs>
          <w:tab w:val="left" w:pos="6660"/>
        </w:tabs>
        <w:spacing w:after="0" w:line="240" w:lineRule="auto"/>
        <w:jc w:val="center"/>
        <w:rPr>
          <w:rFonts w:ascii="Times New Roman" w:hAnsi="Times New Roman" w:cs="Times New Roman"/>
          <w:b/>
          <w:bCs/>
          <w:sz w:val="32"/>
          <w:szCs w:val="28"/>
        </w:rPr>
      </w:pPr>
    </w:p>
    <w:p w14:paraId="08D7441C" w14:textId="77777777" w:rsidR="005F68C7" w:rsidRPr="005F68C7" w:rsidRDefault="005F68C7" w:rsidP="00774495">
      <w:pPr>
        <w:tabs>
          <w:tab w:val="left" w:pos="6660"/>
        </w:tabs>
        <w:spacing w:after="0" w:line="240" w:lineRule="auto"/>
        <w:jc w:val="center"/>
        <w:rPr>
          <w:rFonts w:ascii="Times New Roman" w:hAnsi="Times New Roman" w:cs="Times New Roman"/>
          <w:b/>
          <w:bCs/>
          <w:sz w:val="40"/>
          <w:szCs w:val="28"/>
        </w:rPr>
      </w:pPr>
      <w:r w:rsidRPr="005F68C7">
        <w:rPr>
          <w:rFonts w:ascii="Times New Roman" w:hAnsi="Times New Roman" w:cs="Times New Roman"/>
          <w:b/>
          <w:bCs/>
          <w:sz w:val="40"/>
          <w:szCs w:val="28"/>
        </w:rPr>
        <w:t>ПОСТАНОВЛЕНИЕ</w:t>
      </w:r>
    </w:p>
    <w:p w14:paraId="455C9693" w14:textId="77777777" w:rsidR="005F68C7" w:rsidRPr="005F68C7" w:rsidRDefault="005F68C7" w:rsidP="00774495">
      <w:pPr>
        <w:tabs>
          <w:tab w:val="left" w:pos="6660"/>
        </w:tabs>
        <w:spacing w:after="0" w:line="240" w:lineRule="auto"/>
        <w:jc w:val="center"/>
        <w:rPr>
          <w:rFonts w:ascii="Times New Roman" w:hAnsi="Times New Roman" w:cs="Times New Roman"/>
          <w:b/>
          <w:bCs/>
          <w:sz w:val="32"/>
          <w:szCs w:val="28"/>
        </w:rPr>
      </w:pPr>
    </w:p>
    <w:p w14:paraId="0C096C48" w14:textId="58F0EB3A" w:rsidR="005F68C7" w:rsidRPr="005F68C7" w:rsidRDefault="005F68C7" w:rsidP="00774495">
      <w:pPr>
        <w:tabs>
          <w:tab w:val="left" w:pos="6660"/>
        </w:tabs>
        <w:spacing w:after="0" w:line="240" w:lineRule="auto"/>
        <w:jc w:val="center"/>
        <w:rPr>
          <w:rFonts w:ascii="Times New Roman" w:hAnsi="Times New Roman" w:cs="Times New Roman"/>
          <w:b/>
          <w:bCs/>
          <w:sz w:val="32"/>
          <w:szCs w:val="28"/>
        </w:rPr>
      </w:pPr>
      <w:r w:rsidRPr="005F68C7">
        <w:rPr>
          <w:rFonts w:ascii="Times New Roman" w:hAnsi="Times New Roman" w:cs="Times New Roman"/>
          <w:b/>
          <w:bCs/>
          <w:sz w:val="32"/>
          <w:szCs w:val="28"/>
        </w:rPr>
        <w:t xml:space="preserve">от </w:t>
      </w:r>
      <w:r w:rsidRPr="005F68C7">
        <w:rPr>
          <w:rFonts w:ascii="Times New Roman" w:hAnsi="Times New Roman" w:cs="Times New Roman"/>
          <w:b/>
          <w:bCs/>
          <w:sz w:val="32"/>
          <w:szCs w:val="28"/>
          <w:u w:val="single"/>
        </w:rPr>
        <w:t>_____</w:t>
      </w:r>
      <w:r>
        <w:rPr>
          <w:rFonts w:ascii="Times New Roman" w:hAnsi="Times New Roman" w:cs="Times New Roman"/>
          <w:b/>
          <w:bCs/>
          <w:sz w:val="32"/>
          <w:szCs w:val="28"/>
          <w:u w:val="single"/>
        </w:rPr>
        <w:t>__________</w:t>
      </w:r>
      <w:r w:rsidRPr="005F68C7">
        <w:rPr>
          <w:rFonts w:ascii="Times New Roman" w:hAnsi="Times New Roman" w:cs="Times New Roman"/>
          <w:b/>
          <w:bCs/>
          <w:sz w:val="32"/>
          <w:szCs w:val="28"/>
          <w:u w:val="single"/>
        </w:rPr>
        <w:t>___________</w:t>
      </w:r>
      <w:r w:rsidRPr="005F68C7">
        <w:rPr>
          <w:rFonts w:ascii="Times New Roman" w:hAnsi="Times New Roman" w:cs="Times New Roman"/>
          <w:b/>
          <w:bCs/>
          <w:sz w:val="32"/>
          <w:szCs w:val="28"/>
        </w:rPr>
        <w:t xml:space="preserve"> №_______</w:t>
      </w:r>
    </w:p>
    <w:p w14:paraId="50FB2402" w14:textId="34E9F27A" w:rsidR="004B5840" w:rsidRDefault="004B5840" w:rsidP="00774495">
      <w:pPr>
        <w:spacing w:after="0" w:line="240" w:lineRule="auto"/>
        <w:jc w:val="both"/>
        <w:rPr>
          <w:rFonts w:ascii="Times New Roman" w:eastAsia="Times New Roman" w:hAnsi="Times New Roman" w:cs="Times New Roman"/>
          <w:color w:val="000000"/>
          <w:sz w:val="24"/>
          <w:szCs w:val="24"/>
          <w:lang w:eastAsia="ru-RU"/>
        </w:rPr>
      </w:pPr>
    </w:p>
    <w:p w14:paraId="0E07F66F" w14:textId="77777777" w:rsidR="00774495" w:rsidRPr="00DA0416" w:rsidRDefault="00774495" w:rsidP="00774495">
      <w:pPr>
        <w:spacing w:after="0" w:line="240" w:lineRule="auto"/>
        <w:jc w:val="both"/>
        <w:rPr>
          <w:rFonts w:ascii="Times New Roman" w:eastAsia="Times New Roman" w:hAnsi="Times New Roman" w:cs="Times New Roman"/>
          <w:color w:val="000000"/>
          <w:sz w:val="24"/>
          <w:szCs w:val="24"/>
          <w:lang w:eastAsia="ru-RU"/>
        </w:rPr>
      </w:pPr>
    </w:p>
    <w:p w14:paraId="4DA13026" w14:textId="79C2D120" w:rsidR="004B5840" w:rsidRPr="005F68C7" w:rsidRDefault="004B5840" w:rsidP="00774495">
      <w:pPr>
        <w:spacing w:after="0" w:line="240" w:lineRule="auto"/>
        <w:jc w:val="center"/>
        <w:rPr>
          <w:rFonts w:ascii="Times New Roman" w:eastAsia="Times New Roman" w:hAnsi="Times New Roman" w:cs="Times New Roman"/>
          <w:b/>
          <w:color w:val="000000"/>
          <w:sz w:val="28"/>
          <w:szCs w:val="24"/>
          <w:lang w:eastAsia="ru-RU"/>
        </w:rPr>
      </w:pPr>
      <w:r w:rsidRPr="005F68C7">
        <w:rPr>
          <w:rFonts w:ascii="Times New Roman" w:eastAsia="Times New Roman" w:hAnsi="Times New Roman" w:cs="Times New Roman"/>
          <w:b/>
          <w:color w:val="000000"/>
          <w:sz w:val="28"/>
          <w:szCs w:val="24"/>
          <w:lang w:eastAsia="ru-RU"/>
        </w:rPr>
        <w:t xml:space="preserve">Об утверждении Правил персонифицированного финансирования дополнительного образования детей в </w:t>
      </w:r>
      <w:r w:rsidR="005F68C7">
        <w:rPr>
          <w:rFonts w:ascii="Times New Roman" w:eastAsia="Times New Roman" w:hAnsi="Times New Roman" w:cs="Times New Roman"/>
          <w:b/>
          <w:color w:val="000000"/>
          <w:sz w:val="28"/>
          <w:szCs w:val="24"/>
          <w:lang w:eastAsia="ru-RU"/>
        </w:rPr>
        <w:t>Рузском городском округе</w:t>
      </w:r>
      <w:r w:rsidR="008572D0" w:rsidRPr="005F68C7">
        <w:rPr>
          <w:rFonts w:ascii="Times New Roman" w:eastAsia="Times New Roman" w:hAnsi="Times New Roman" w:cs="Times New Roman"/>
          <w:b/>
          <w:color w:val="000000"/>
          <w:sz w:val="28"/>
          <w:szCs w:val="24"/>
          <w:lang w:eastAsia="ru-RU"/>
        </w:rPr>
        <w:t xml:space="preserve"> </w:t>
      </w:r>
      <w:r w:rsidR="00B77DE8" w:rsidRPr="005F68C7">
        <w:rPr>
          <w:rFonts w:ascii="Times New Roman" w:eastAsia="Times New Roman" w:hAnsi="Times New Roman" w:cs="Times New Roman"/>
          <w:b/>
          <w:color w:val="000000"/>
          <w:sz w:val="28"/>
          <w:szCs w:val="24"/>
          <w:lang w:eastAsia="ru-RU"/>
        </w:rPr>
        <w:t>Московской области</w:t>
      </w:r>
    </w:p>
    <w:p w14:paraId="3BC11053" w14:textId="77777777" w:rsidR="004B5840" w:rsidRPr="005F68C7" w:rsidRDefault="004B5840" w:rsidP="00774495">
      <w:pPr>
        <w:spacing w:after="0" w:line="240" w:lineRule="auto"/>
        <w:jc w:val="both"/>
        <w:rPr>
          <w:rFonts w:ascii="Times New Roman" w:eastAsia="Times New Roman" w:hAnsi="Times New Roman" w:cs="Times New Roman"/>
          <w:color w:val="000000"/>
          <w:sz w:val="28"/>
          <w:szCs w:val="24"/>
          <w:lang w:eastAsia="ru-RU"/>
        </w:rPr>
      </w:pPr>
    </w:p>
    <w:p w14:paraId="789C16EB" w14:textId="23186497" w:rsidR="008572D0" w:rsidRPr="00282025" w:rsidRDefault="00FA0F51" w:rsidP="00774495">
      <w:pPr>
        <w:spacing w:after="0" w:line="240" w:lineRule="auto"/>
        <w:ind w:firstLine="567"/>
        <w:jc w:val="both"/>
        <w:rPr>
          <w:rFonts w:ascii="Times New Roman" w:eastAsia="Times New Roman" w:hAnsi="Times New Roman" w:cs="Times New Roman"/>
          <w:color w:val="000000"/>
          <w:sz w:val="28"/>
          <w:szCs w:val="24"/>
          <w:lang w:eastAsia="ru-RU"/>
        </w:rPr>
      </w:pPr>
      <w:r w:rsidRPr="00282025">
        <w:rPr>
          <w:rFonts w:ascii="Times New Roman" w:eastAsia="Times New Roman" w:hAnsi="Times New Roman" w:cs="Times New Roman"/>
          <w:color w:val="000000"/>
          <w:sz w:val="28"/>
          <w:szCs w:val="24"/>
          <w:lang w:eastAsia="ru-RU"/>
        </w:rPr>
        <w:t>В</w:t>
      </w:r>
      <w:r w:rsidR="004B5840" w:rsidRPr="00282025">
        <w:rPr>
          <w:rFonts w:ascii="Times New Roman" w:eastAsia="Times New Roman" w:hAnsi="Times New Roman" w:cs="Times New Roman"/>
          <w:color w:val="000000"/>
          <w:sz w:val="28"/>
          <w:szCs w:val="24"/>
          <w:lang w:eastAsia="ru-RU"/>
        </w:rPr>
        <w:t xml:space="preserve">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w:t>
      </w:r>
      <w:r w:rsidR="00F03E17" w:rsidRPr="00282025">
        <w:rPr>
          <w:rFonts w:ascii="Times New Roman" w:eastAsia="Times New Roman" w:hAnsi="Times New Roman" w:cs="Times New Roman"/>
          <w:color w:val="000000"/>
          <w:sz w:val="28"/>
          <w:szCs w:val="28"/>
          <w:lang w:eastAsia="ru-RU"/>
        </w:rPr>
        <w:t xml:space="preserve">на основании </w:t>
      </w:r>
      <w:r w:rsidR="00774495">
        <w:rPr>
          <w:rFonts w:ascii="Times New Roman" w:eastAsia="Times New Roman" w:hAnsi="Times New Roman" w:cs="Times New Roman"/>
          <w:color w:val="000000"/>
          <w:sz w:val="28"/>
          <w:szCs w:val="28"/>
          <w:lang w:eastAsia="ru-RU"/>
        </w:rPr>
        <w:t>Постановления</w:t>
      </w:r>
      <w:r w:rsidR="00F03E17" w:rsidRPr="00282025">
        <w:rPr>
          <w:rFonts w:ascii="Times New Roman" w:eastAsia="Times New Roman" w:hAnsi="Times New Roman" w:cs="Times New Roman"/>
          <w:color w:val="000000"/>
          <w:sz w:val="28"/>
          <w:szCs w:val="28"/>
          <w:lang w:eastAsia="ru-RU"/>
        </w:rPr>
        <w:t xml:space="preserve"> Правительства Московской области от </w:t>
      </w:r>
      <w:r w:rsidR="00774495">
        <w:rPr>
          <w:rFonts w:ascii="Times New Roman" w:eastAsia="Times New Roman" w:hAnsi="Times New Roman" w:cs="Times New Roman"/>
          <w:color w:val="000000"/>
          <w:sz w:val="28"/>
          <w:szCs w:val="28"/>
          <w:lang w:eastAsia="ru-RU"/>
        </w:rPr>
        <w:t>30.07.</w:t>
      </w:r>
      <w:r w:rsidR="00F03E17" w:rsidRPr="00774495">
        <w:rPr>
          <w:rFonts w:ascii="Times New Roman" w:eastAsia="Times New Roman" w:hAnsi="Times New Roman" w:cs="Times New Roman"/>
          <w:color w:val="000000"/>
          <w:sz w:val="28"/>
          <w:szCs w:val="28"/>
          <w:lang w:eastAsia="ru-RU"/>
        </w:rPr>
        <w:t>2019 г. №</w:t>
      </w:r>
      <w:r w:rsidR="00774495" w:rsidRPr="00774495">
        <w:rPr>
          <w:rFonts w:ascii="Times New Roman" w:eastAsia="Times New Roman" w:hAnsi="Times New Roman" w:cs="Times New Roman"/>
          <w:color w:val="000000"/>
          <w:sz w:val="28"/>
          <w:szCs w:val="28"/>
          <w:lang w:eastAsia="ru-RU"/>
        </w:rPr>
        <w:t>460/25</w:t>
      </w:r>
      <w:r w:rsidR="00F03E17" w:rsidRPr="00774495">
        <w:rPr>
          <w:rFonts w:ascii="Times New Roman" w:eastAsia="Times New Roman" w:hAnsi="Times New Roman" w:cs="Times New Roman"/>
          <w:color w:val="000000"/>
          <w:sz w:val="28"/>
          <w:szCs w:val="28"/>
          <w:lang w:eastAsia="ru-RU"/>
        </w:rPr>
        <w:t xml:space="preserve"> «О </w:t>
      </w:r>
      <w:r w:rsidR="00774495" w:rsidRPr="00774495">
        <w:rPr>
          <w:rFonts w:ascii="Times New Roman" w:eastAsia="Times New Roman" w:hAnsi="Times New Roman" w:cs="Times New Roman"/>
          <w:color w:val="000000"/>
          <w:sz w:val="28"/>
          <w:szCs w:val="28"/>
          <w:lang w:eastAsia="ru-RU"/>
        </w:rPr>
        <w:t>системе персонифицированного финансирования дополнительного образования детей в Московской области</w:t>
      </w:r>
      <w:r w:rsidR="00774495">
        <w:rPr>
          <w:rFonts w:ascii="Times New Roman" w:eastAsia="Times New Roman" w:hAnsi="Times New Roman" w:cs="Times New Roman"/>
          <w:color w:val="000000"/>
          <w:sz w:val="28"/>
          <w:szCs w:val="28"/>
          <w:lang w:eastAsia="ru-RU"/>
        </w:rPr>
        <w:t xml:space="preserve">», </w:t>
      </w:r>
      <w:r w:rsidR="004B5840" w:rsidRPr="00282025">
        <w:rPr>
          <w:rFonts w:ascii="Times New Roman" w:eastAsia="Times New Roman" w:hAnsi="Times New Roman" w:cs="Times New Roman"/>
          <w:color w:val="000000"/>
          <w:sz w:val="28"/>
          <w:szCs w:val="24"/>
          <w:lang w:eastAsia="ru-RU"/>
        </w:rPr>
        <w:t>руководствуясь</w:t>
      </w:r>
      <w:r w:rsidR="004B5840" w:rsidRPr="00F03E17">
        <w:rPr>
          <w:rFonts w:ascii="Times New Roman" w:eastAsia="Times New Roman" w:hAnsi="Times New Roman" w:cs="Times New Roman"/>
          <w:color w:val="000000"/>
          <w:sz w:val="28"/>
          <w:szCs w:val="24"/>
          <w:highlight w:val="cyan"/>
          <w:lang w:eastAsia="ru-RU"/>
        </w:rPr>
        <w:t xml:space="preserve"> </w:t>
      </w:r>
      <w:r w:rsidR="008572D0" w:rsidRPr="00282025">
        <w:rPr>
          <w:rFonts w:ascii="Times New Roman" w:eastAsia="Times New Roman" w:hAnsi="Times New Roman" w:cs="Times New Roman"/>
          <w:color w:val="000000"/>
          <w:sz w:val="28"/>
          <w:szCs w:val="24"/>
          <w:lang w:eastAsia="ru-RU"/>
        </w:rPr>
        <w:t xml:space="preserve">Уставом </w:t>
      </w:r>
      <w:r w:rsidR="005F68C7" w:rsidRPr="00282025">
        <w:rPr>
          <w:rFonts w:ascii="Times New Roman" w:eastAsia="Times New Roman" w:hAnsi="Times New Roman" w:cs="Times New Roman"/>
          <w:color w:val="000000"/>
          <w:sz w:val="28"/>
          <w:szCs w:val="24"/>
          <w:lang w:eastAsia="ru-RU"/>
        </w:rPr>
        <w:t>Рузского городского округа</w:t>
      </w:r>
      <w:r w:rsidR="00AD31F7" w:rsidRPr="00282025">
        <w:rPr>
          <w:rFonts w:ascii="Times New Roman" w:eastAsia="Times New Roman" w:hAnsi="Times New Roman" w:cs="Times New Roman"/>
          <w:color w:val="000000"/>
          <w:sz w:val="28"/>
          <w:szCs w:val="24"/>
          <w:lang w:eastAsia="ru-RU"/>
        </w:rPr>
        <w:t>, постановляет:</w:t>
      </w:r>
    </w:p>
    <w:p w14:paraId="5F978CC3" w14:textId="77777777" w:rsidR="00FB5599" w:rsidRPr="00282025" w:rsidRDefault="00FB5599" w:rsidP="00774495">
      <w:pPr>
        <w:spacing w:after="0" w:line="240" w:lineRule="auto"/>
        <w:ind w:firstLine="567"/>
        <w:jc w:val="both"/>
        <w:rPr>
          <w:rFonts w:ascii="Times New Roman" w:eastAsia="Times New Roman" w:hAnsi="Times New Roman" w:cs="Times New Roman"/>
          <w:color w:val="000000"/>
          <w:sz w:val="28"/>
          <w:szCs w:val="24"/>
          <w:lang w:eastAsia="ru-RU"/>
        </w:rPr>
      </w:pPr>
    </w:p>
    <w:p w14:paraId="17281C40" w14:textId="4427F2B5" w:rsidR="004B5840" w:rsidRPr="00282025" w:rsidRDefault="001D5AF8" w:rsidP="00774495">
      <w:pPr>
        <w:numPr>
          <w:ilvl w:val="0"/>
          <w:numId w:val="2"/>
        </w:numPr>
        <w:tabs>
          <w:tab w:val="left" w:pos="426"/>
        </w:tabs>
        <w:spacing w:after="0" w:line="240" w:lineRule="auto"/>
        <w:ind w:firstLine="567"/>
        <w:jc w:val="both"/>
        <w:rPr>
          <w:rFonts w:ascii="Times New Roman" w:eastAsia="Times New Roman" w:hAnsi="Times New Roman" w:cs="Times New Roman"/>
          <w:color w:val="000000"/>
          <w:sz w:val="28"/>
          <w:szCs w:val="24"/>
          <w:lang w:eastAsia="ru-RU"/>
        </w:rPr>
      </w:pPr>
      <w:r w:rsidRPr="00282025">
        <w:rPr>
          <w:rFonts w:ascii="Times New Roman" w:eastAsia="Times New Roman" w:hAnsi="Times New Roman" w:cs="Times New Roman"/>
          <w:color w:val="000000"/>
          <w:sz w:val="28"/>
          <w:szCs w:val="24"/>
          <w:lang w:eastAsia="ru-RU"/>
        </w:rPr>
        <w:t>Обеспечить внедрение с 1 сентября</w:t>
      </w:r>
      <w:r w:rsidR="004B5840" w:rsidRPr="00282025">
        <w:rPr>
          <w:rFonts w:ascii="Times New Roman" w:eastAsia="Times New Roman" w:hAnsi="Times New Roman" w:cs="Times New Roman"/>
          <w:color w:val="000000"/>
          <w:sz w:val="28"/>
          <w:szCs w:val="24"/>
          <w:lang w:eastAsia="ru-RU"/>
        </w:rPr>
        <w:t xml:space="preserve"> 2019 год</w:t>
      </w:r>
      <w:r w:rsidR="00FB5599" w:rsidRPr="00282025">
        <w:rPr>
          <w:rFonts w:ascii="Times New Roman" w:eastAsia="Times New Roman" w:hAnsi="Times New Roman" w:cs="Times New Roman"/>
          <w:color w:val="000000"/>
          <w:sz w:val="28"/>
          <w:szCs w:val="24"/>
          <w:lang w:eastAsia="ru-RU"/>
        </w:rPr>
        <w:t>а</w:t>
      </w:r>
      <w:r w:rsidR="004B5840" w:rsidRPr="00282025">
        <w:rPr>
          <w:rFonts w:ascii="Times New Roman" w:eastAsia="Times New Roman" w:hAnsi="Times New Roman" w:cs="Times New Roman"/>
          <w:color w:val="000000"/>
          <w:sz w:val="28"/>
          <w:szCs w:val="24"/>
          <w:lang w:eastAsia="ru-RU"/>
        </w:rPr>
        <w:t xml:space="preserve"> </w:t>
      </w:r>
      <w:r w:rsidRPr="00282025">
        <w:rPr>
          <w:rFonts w:ascii="Times New Roman" w:eastAsia="Times New Roman" w:hAnsi="Times New Roman" w:cs="Times New Roman"/>
          <w:color w:val="000000"/>
          <w:sz w:val="28"/>
          <w:szCs w:val="24"/>
          <w:lang w:eastAsia="ru-RU"/>
        </w:rPr>
        <w:t xml:space="preserve">в </w:t>
      </w:r>
      <w:r w:rsidR="005F68C7" w:rsidRPr="00282025">
        <w:rPr>
          <w:rFonts w:ascii="Times New Roman" w:eastAsia="Times New Roman" w:hAnsi="Times New Roman" w:cs="Times New Roman"/>
          <w:color w:val="000000"/>
          <w:sz w:val="28"/>
          <w:szCs w:val="24"/>
          <w:lang w:eastAsia="ru-RU"/>
        </w:rPr>
        <w:t>Рузском городском округе</w:t>
      </w:r>
      <w:r w:rsidR="008572D0" w:rsidRPr="00282025">
        <w:rPr>
          <w:rFonts w:ascii="Times New Roman" w:eastAsia="Times New Roman" w:hAnsi="Times New Roman" w:cs="Times New Roman"/>
          <w:color w:val="000000"/>
          <w:sz w:val="28"/>
          <w:szCs w:val="24"/>
          <w:lang w:eastAsia="ru-RU"/>
        </w:rPr>
        <w:t xml:space="preserve"> </w:t>
      </w:r>
      <w:r w:rsidR="00F03E17" w:rsidRPr="00282025">
        <w:rPr>
          <w:rFonts w:ascii="Times New Roman" w:eastAsia="Times New Roman" w:hAnsi="Times New Roman" w:cs="Times New Roman"/>
          <w:color w:val="000000"/>
          <w:sz w:val="28"/>
          <w:szCs w:val="24"/>
          <w:lang w:eastAsia="ru-RU"/>
        </w:rPr>
        <w:t>модели</w:t>
      </w:r>
      <w:r w:rsidR="004B5840" w:rsidRPr="00282025">
        <w:rPr>
          <w:rFonts w:ascii="Times New Roman" w:eastAsia="Times New Roman" w:hAnsi="Times New Roman" w:cs="Times New Roman"/>
          <w:color w:val="000000"/>
          <w:sz w:val="28"/>
          <w:szCs w:val="24"/>
          <w:lang w:eastAsia="ru-RU"/>
        </w:rPr>
        <w:t xml:space="preserve"> персонифицированного финансирования до</w:t>
      </w:r>
      <w:r w:rsidR="008572D0" w:rsidRPr="00282025">
        <w:rPr>
          <w:rFonts w:ascii="Times New Roman" w:eastAsia="Times New Roman" w:hAnsi="Times New Roman" w:cs="Times New Roman"/>
          <w:color w:val="000000"/>
          <w:sz w:val="28"/>
          <w:szCs w:val="24"/>
          <w:lang w:eastAsia="ru-RU"/>
        </w:rPr>
        <w:t>полнительного образования детей</w:t>
      </w:r>
      <w:r w:rsidR="004B5840" w:rsidRPr="00282025">
        <w:rPr>
          <w:rFonts w:ascii="Times New Roman" w:eastAsia="Times New Roman" w:hAnsi="Times New Roman" w:cs="Times New Roman"/>
          <w:color w:val="000000"/>
          <w:sz w:val="28"/>
          <w:szCs w:val="24"/>
          <w:lang w:eastAsia="ru-RU"/>
        </w:rPr>
        <w:t xml:space="preserve">. </w:t>
      </w:r>
    </w:p>
    <w:p w14:paraId="015F360C" w14:textId="77777777" w:rsidR="00774495" w:rsidRDefault="004B5840" w:rsidP="00774495">
      <w:pPr>
        <w:numPr>
          <w:ilvl w:val="0"/>
          <w:numId w:val="2"/>
        </w:numPr>
        <w:tabs>
          <w:tab w:val="left" w:pos="426"/>
        </w:tabs>
        <w:spacing w:after="0" w:line="240" w:lineRule="auto"/>
        <w:ind w:firstLine="567"/>
        <w:jc w:val="both"/>
        <w:rPr>
          <w:rFonts w:ascii="Times New Roman" w:eastAsia="Times New Roman" w:hAnsi="Times New Roman" w:cs="Times New Roman"/>
          <w:color w:val="000000"/>
          <w:sz w:val="28"/>
          <w:szCs w:val="24"/>
          <w:lang w:eastAsia="ru-RU"/>
        </w:rPr>
      </w:pPr>
      <w:r w:rsidRPr="00282025">
        <w:rPr>
          <w:rFonts w:ascii="Times New Roman" w:eastAsia="Times New Roman" w:hAnsi="Times New Roman" w:cs="Times New Roman"/>
          <w:color w:val="000000"/>
          <w:sz w:val="28"/>
          <w:szCs w:val="24"/>
          <w:lang w:eastAsia="ru-RU"/>
        </w:rPr>
        <w:t xml:space="preserve">Утвердить Правила персонифицированного финансирования дополнительного образования детей в </w:t>
      </w:r>
      <w:r w:rsidR="005F68C7" w:rsidRPr="00282025">
        <w:rPr>
          <w:rFonts w:ascii="Times New Roman" w:eastAsia="Times New Roman" w:hAnsi="Times New Roman" w:cs="Times New Roman"/>
          <w:color w:val="000000"/>
          <w:sz w:val="28"/>
          <w:szCs w:val="24"/>
          <w:lang w:eastAsia="ru-RU"/>
        </w:rPr>
        <w:t>Рузском городском округе</w:t>
      </w:r>
      <w:r w:rsidR="001D5AF8" w:rsidRPr="00282025">
        <w:rPr>
          <w:rFonts w:ascii="Times New Roman" w:eastAsia="Times New Roman" w:hAnsi="Times New Roman" w:cs="Times New Roman"/>
          <w:color w:val="000000"/>
          <w:sz w:val="28"/>
          <w:szCs w:val="24"/>
          <w:lang w:eastAsia="ru-RU"/>
        </w:rPr>
        <w:t xml:space="preserve"> </w:t>
      </w:r>
      <w:r w:rsidRPr="00282025">
        <w:rPr>
          <w:rFonts w:ascii="Times New Roman" w:eastAsia="Times New Roman" w:hAnsi="Times New Roman" w:cs="Times New Roman"/>
          <w:color w:val="000000"/>
          <w:sz w:val="28"/>
          <w:szCs w:val="24"/>
          <w:lang w:eastAsia="ru-RU"/>
        </w:rPr>
        <w:t>(</w:t>
      </w:r>
      <w:r w:rsidR="00774495">
        <w:rPr>
          <w:rFonts w:ascii="Times New Roman" w:eastAsia="Times New Roman" w:hAnsi="Times New Roman" w:cs="Times New Roman"/>
          <w:color w:val="000000"/>
          <w:sz w:val="28"/>
          <w:szCs w:val="24"/>
          <w:lang w:eastAsia="ru-RU"/>
        </w:rPr>
        <w:t>прилагаются)</w:t>
      </w:r>
      <w:r w:rsidRPr="00282025">
        <w:rPr>
          <w:rFonts w:ascii="Times New Roman" w:eastAsia="Times New Roman" w:hAnsi="Times New Roman" w:cs="Times New Roman"/>
          <w:color w:val="000000"/>
          <w:sz w:val="28"/>
          <w:szCs w:val="24"/>
          <w:lang w:eastAsia="ru-RU"/>
        </w:rPr>
        <w:t>.</w:t>
      </w:r>
    </w:p>
    <w:p w14:paraId="504C49CC" w14:textId="775E3D63" w:rsidR="00774495" w:rsidRDefault="001D5AF8" w:rsidP="00774495">
      <w:pPr>
        <w:numPr>
          <w:ilvl w:val="0"/>
          <w:numId w:val="2"/>
        </w:numPr>
        <w:tabs>
          <w:tab w:val="left" w:pos="426"/>
        </w:tabs>
        <w:spacing w:after="0" w:line="240" w:lineRule="auto"/>
        <w:ind w:firstLine="567"/>
        <w:jc w:val="both"/>
        <w:rPr>
          <w:rFonts w:ascii="Times New Roman" w:eastAsia="Times New Roman" w:hAnsi="Times New Roman" w:cs="Times New Roman"/>
          <w:color w:val="000000"/>
          <w:sz w:val="28"/>
          <w:szCs w:val="24"/>
          <w:lang w:eastAsia="ru-RU"/>
        </w:rPr>
      </w:pPr>
      <w:r w:rsidRPr="00774495">
        <w:rPr>
          <w:rFonts w:ascii="Times New Roman" w:hAnsi="Times New Roman"/>
          <w:bCs/>
          <w:sz w:val="28"/>
          <w:szCs w:val="24"/>
        </w:rPr>
        <w:t>Управлени</w:t>
      </w:r>
      <w:r w:rsidR="00F03E17" w:rsidRPr="00774495">
        <w:rPr>
          <w:rFonts w:ascii="Times New Roman" w:hAnsi="Times New Roman"/>
          <w:bCs/>
          <w:sz w:val="28"/>
          <w:szCs w:val="24"/>
        </w:rPr>
        <w:t>ю</w:t>
      </w:r>
      <w:r w:rsidRPr="00774495">
        <w:rPr>
          <w:rFonts w:ascii="Times New Roman" w:hAnsi="Times New Roman"/>
          <w:bCs/>
          <w:sz w:val="28"/>
          <w:szCs w:val="24"/>
        </w:rPr>
        <w:t xml:space="preserve"> образования Администрации </w:t>
      </w:r>
      <w:r w:rsidR="005F68C7" w:rsidRPr="00774495">
        <w:rPr>
          <w:rFonts w:ascii="Times New Roman" w:hAnsi="Times New Roman"/>
          <w:bCs/>
          <w:sz w:val="28"/>
          <w:szCs w:val="24"/>
        </w:rPr>
        <w:t>Рузского городского округа</w:t>
      </w:r>
      <w:r w:rsidR="00304CE2">
        <w:rPr>
          <w:rFonts w:ascii="Times New Roman" w:hAnsi="Times New Roman"/>
          <w:bCs/>
          <w:sz w:val="28"/>
          <w:szCs w:val="24"/>
        </w:rPr>
        <w:t>, Управлению по физической культуре, спорту, молодежной политике Администрации Рузского городского округа и Муниципальному казенному учреждению Рузского городского округа Московской области «Комитет по культуре»</w:t>
      </w:r>
      <w:r w:rsidRPr="00774495">
        <w:rPr>
          <w:rFonts w:ascii="Times New Roman" w:hAnsi="Times New Roman"/>
          <w:bCs/>
          <w:sz w:val="28"/>
          <w:szCs w:val="24"/>
        </w:rPr>
        <w:t xml:space="preserve"> </w:t>
      </w:r>
      <w:r w:rsidR="00F03E17" w:rsidRPr="00774495">
        <w:rPr>
          <w:rFonts w:ascii="Times New Roman" w:hAnsi="Times New Roman"/>
          <w:bCs/>
          <w:sz w:val="28"/>
          <w:szCs w:val="24"/>
        </w:rPr>
        <w:t>обеспечить внедрение модели</w:t>
      </w:r>
      <w:r w:rsidR="005147A2" w:rsidRPr="00774495">
        <w:rPr>
          <w:rFonts w:ascii="Times New Roman" w:hAnsi="Times New Roman"/>
          <w:bCs/>
          <w:sz w:val="28"/>
          <w:szCs w:val="24"/>
        </w:rPr>
        <w:t xml:space="preserve"> персонифицированного финансирования</w:t>
      </w:r>
      <w:r w:rsidR="00774495" w:rsidRPr="00774495">
        <w:rPr>
          <w:rFonts w:ascii="Times New Roman" w:hAnsi="Times New Roman"/>
          <w:bCs/>
          <w:sz w:val="28"/>
          <w:szCs w:val="24"/>
        </w:rPr>
        <w:t xml:space="preserve"> </w:t>
      </w:r>
      <w:r w:rsidR="00F03E17" w:rsidRPr="00774495">
        <w:rPr>
          <w:rFonts w:ascii="Times New Roman" w:hAnsi="Times New Roman"/>
          <w:bCs/>
          <w:sz w:val="28"/>
          <w:szCs w:val="24"/>
        </w:rPr>
        <w:t>в муниципальных организациях, реализующих дополнительные общеобразовательные программы.</w:t>
      </w:r>
    </w:p>
    <w:p w14:paraId="44CFE562" w14:textId="6F19FD7D" w:rsidR="00774495" w:rsidRDefault="00E966AB" w:rsidP="00774495">
      <w:pPr>
        <w:numPr>
          <w:ilvl w:val="0"/>
          <w:numId w:val="2"/>
        </w:numPr>
        <w:tabs>
          <w:tab w:val="left" w:pos="426"/>
        </w:tabs>
        <w:spacing w:after="0" w:line="240" w:lineRule="auto"/>
        <w:ind w:firstLine="567"/>
        <w:jc w:val="both"/>
        <w:rPr>
          <w:rFonts w:ascii="Times New Roman" w:eastAsia="Times New Roman" w:hAnsi="Times New Roman" w:cs="Times New Roman"/>
          <w:color w:val="000000"/>
          <w:sz w:val="28"/>
          <w:szCs w:val="24"/>
          <w:lang w:eastAsia="ru-RU"/>
        </w:rPr>
      </w:pPr>
      <w:r w:rsidRPr="00774495">
        <w:rPr>
          <w:rFonts w:ascii="Times New Roman" w:eastAsia="Times New Roman" w:hAnsi="Times New Roman" w:cs="Times New Roman"/>
          <w:sz w:val="28"/>
          <w:szCs w:val="24"/>
          <w:lang w:eastAsia="ru-RU"/>
        </w:rPr>
        <w:t xml:space="preserve">Муниципальному опорному центру </w:t>
      </w:r>
      <w:r w:rsidR="00774495">
        <w:rPr>
          <w:rFonts w:ascii="Times New Roman" w:eastAsia="Times New Roman" w:hAnsi="Times New Roman" w:cs="Times New Roman"/>
          <w:sz w:val="28"/>
          <w:szCs w:val="24"/>
          <w:lang w:eastAsia="ru-RU"/>
        </w:rPr>
        <w:t>–</w:t>
      </w:r>
      <w:r w:rsidRPr="00774495">
        <w:rPr>
          <w:rFonts w:ascii="Times New Roman" w:eastAsia="Times New Roman" w:hAnsi="Times New Roman" w:cs="Times New Roman"/>
          <w:sz w:val="28"/>
          <w:szCs w:val="24"/>
          <w:lang w:eastAsia="ru-RU"/>
        </w:rPr>
        <w:t xml:space="preserve"> М</w:t>
      </w:r>
      <w:r w:rsidR="00774495">
        <w:rPr>
          <w:rFonts w:ascii="Times New Roman" w:eastAsia="Times New Roman" w:hAnsi="Times New Roman" w:cs="Times New Roman"/>
          <w:sz w:val="28"/>
          <w:szCs w:val="24"/>
          <w:lang w:eastAsia="ru-RU"/>
        </w:rPr>
        <w:t xml:space="preserve">униципальному бюджетному образовательному учреждению дополнительного образования </w:t>
      </w:r>
      <w:r w:rsidRPr="00774495">
        <w:rPr>
          <w:rFonts w:ascii="Times New Roman" w:eastAsia="Times New Roman" w:hAnsi="Times New Roman" w:cs="Times New Roman"/>
          <w:sz w:val="28"/>
          <w:szCs w:val="24"/>
          <w:lang w:eastAsia="ru-RU"/>
        </w:rPr>
        <w:t>«Ц</w:t>
      </w:r>
      <w:r w:rsidR="00774495">
        <w:rPr>
          <w:rFonts w:ascii="Times New Roman" w:eastAsia="Times New Roman" w:hAnsi="Times New Roman" w:cs="Times New Roman"/>
          <w:sz w:val="28"/>
          <w:szCs w:val="24"/>
          <w:lang w:eastAsia="ru-RU"/>
        </w:rPr>
        <w:t>ентр детского творчества</w:t>
      </w:r>
      <w:r w:rsidRPr="00774495">
        <w:rPr>
          <w:rFonts w:ascii="Times New Roman" w:eastAsia="Times New Roman" w:hAnsi="Times New Roman" w:cs="Times New Roman"/>
          <w:sz w:val="28"/>
          <w:szCs w:val="24"/>
          <w:lang w:eastAsia="ru-RU"/>
        </w:rPr>
        <w:t>»</w:t>
      </w:r>
      <w:r w:rsidR="00B77DE8" w:rsidRPr="00774495">
        <w:rPr>
          <w:rFonts w:ascii="Times New Roman" w:eastAsia="Times New Roman" w:hAnsi="Times New Roman" w:cs="Times New Roman"/>
          <w:sz w:val="28"/>
          <w:szCs w:val="24"/>
          <w:lang w:eastAsia="ru-RU"/>
        </w:rPr>
        <w:t xml:space="preserve">, </w:t>
      </w:r>
      <w:r w:rsidR="008572D0" w:rsidRPr="00774495">
        <w:rPr>
          <w:rFonts w:ascii="Times New Roman" w:eastAsia="Times New Roman" w:hAnsi="Times New Roman" w:cs="Times New Roman"/>
          <w:color w:val="000000"/>
          <w:sz w:val="28"/>
          <w:szCs w:val="24"/>
          <w:lang w:eastAsia="ru-RU"/>
        </w:rPr>
        <w:t xml:space="preserve">обеспечить </w:t>
      </w:r>
      <w:r w:rsidRPr="00774495">
        <w:rPr>
          <w:rFonts w:ascii="Times New Roman" w:eastAsia="Times New Roman" w:hAnsi="Times New Roman" w:cs="Times New Roman"/>
          <w:color w:val="000000"/>
          <w:sz w:val="28"/>
          <w:szCs w:val="24"/>
          <w:lang w:eastAsia="ru-RU"/>
        </w:rPr>
        <w:t>взаимодействие с оператором</w:t>
      </w:r>
      <w:r w:rsidR="008572D0" w:rsidRPr="00774495">
        <w:rPr>
          <w:rFonts w:ascii="Times New Roman" w:eastAsia="Times New Roman" w:hAnsi="Times New Roman" w:cs="Times New Roman"/>
          <w:color w:val="000000"/>
          <w:sz w:val="28"/>
          <w:szCs w:val="24"/>
          <w:lang w:eastAsia="ru-RU"/>
        </w:rPr>
        <w:t xml:space="preserve"> персонифицированного финансирования</w:t>
      </w:r>
      <w:r w:rsidRPr="00774495">
        <w:rPr>
          <w:rFonts w:ascii="Times New Roman" w:eastAsia="Times New Roman" w:hAnsi="Times New Roman" w:cs="Times New Roman"/>
          <w:color w:val="000000"/>
          <w:sz w:val="28"/>
          <w:szCs w:val="24"/>
          <w:lang w:eastAsia="ru-RU"/>
        </w:rPr>
        <w:t xml:space="preserve"> Московской области,</w:t>
      </w:r>
      <w:r w:rsidR="008572D0" w:rsidRPr="00774495">
        <w:rPr>
          <w:rFonts w:ascii="Times New Roman" w:eastAsia="Times New Roman" w:hAnsi="Times New Roman" w:cs="Times New Roman"/>
          <w:color w:val="000000"/>
          <w:sz w:val="28"/>
          <w:szCs w:val="24"/>
          <w:lang w:eastAsia="ru-RU"/>
        </w:rPr>
        <w:t xml:space="preserve"> </w:t>
      </w:r>
      <w:r w:rsidRPr="00774495">
        <w:rPr>
          <w:rFonts w:ascii="Times New Roman" w:eastAsia="Times New Roman" w:hAnsi="Times New Roman" w:cs="Times New Roman"/>
          <w:color w:val="000000"/>
          <w:sz w:val="28"/>
          <w:szCs w:val="24"/>
          <w:lang w:eastAsia="ru-RU"/>
        </w:rPr>
        <w:t>содействовать информированию о системе персонифицированного финансирования,</w:t>
      </w:r>
      <w:r w:rsidRPr="00774495">
        <w:rPr>
          <w:rFonts w:ascii="Times New Roman" w:eastAsia="Times New Roman" w:hAnsi="Times New Roman" w:cs="Times New Roman"/>
          <w:color w:val="000000"/>
          <w:sz w:val="28"/>
          <w:szCs w:val="28"/>
          <w:lang w:eastAsia="ru-RU"/>
        </w:rPr>
        <w:t xml:space="preserve"> </w:t>
      </w:r>
      <w:r w:rsidRPr="00774495">
        <w:rPr>
          <w:rFonts w:ascii="Times New Roman" w:eastAsia="Times New Roman" w:hAnsi="Times New Roman" w:cs="Times New Roman"/>
          <w:color w:val="000000"/>
          <w:sz w:val="28"/>
          <w:szCs w:val="28"/>
          <w:lang w:eastAsia="ru-RU"/>
        </w:rPr>
        <w:lastRenderedPageBreak/>
        <w:t>организационному и методическому сопровождению внедрения системы персонифицированного финансирования.</w:t>
      </w:r>
    </w:p>
    <w:p w14:paraId="545F58CF" w14:textId="77777777" w:rsidR="00774495" w:rsidRDefault="004B5840" w:rsidP="00774495">
      <w:pPr>
        <w:numPr>
          <w:ilvl w:val="0"/>
          <w:numId w:val="2"/>
        </w:numPr>
        <w:tabs>
          <w:tab w:val="left" w:pos="426"/>
        </w:tabs>
        <w:spacing w:after="0" w:line="240" w:lineRule="auto"/>
        <w:ind w:firstLine="567"/>
        <w:jc w:val="both"/>
        <w:rPr>
          <w:rFonts w:ascii="Times New Roman" w:eastAsia="Times New Roman" w:hAnsi="Times New Roman" w:cs="Times New Roman"/>
          <w:color w:val="000000"/>
          <w:sz w:val="28"/>
          <w:szCs w:val="24"/>
          <w:lang w:eastAsia="ru-RU"/>
        </w:rPr>
      </w:pPr>
      <w:r w:rsidRPr="00774495">
        <w:rPr>
          <w:rFonts w:ascii="Times New Roman" w:eastAsia="Times New Roman" w:hAnsi="Times New Roman" w:cs="Times New Roman"/>
          <w:color w:val="000000"/>
          <w:sz w:val="28"/>
          <w:szCs w:val="24"/>
          <w:lang w:eastAsia="ru-RU"/>
        </w:rPr>
        <w:t xml:space="preserve">Разместить </w:t>
      </w:r>
      <w:r w:rsidR="00CD4CFC" w:rsidRPr="00774495">
        <w:rPr>
          <w:rFonts w:ascii="Times New Roman" w:eastAsia="Times New Roman" w:hAnsi="Times New Roman" w:cs="Times New Roman"/>
          <w:color w:val="000000"/>
          <w:sz w:val="28"/>
          <w:szCs w:val="24"/>
          <w:lang w:eastAsia="ru-RU"/>
        </w:rPr>
        <w:t>настоящее постановление</w:t>
      </w:r>
      <w:r w:rsidRPr="00774495">
        <w:rPr>
          <w:rFonts w:ascii="Times New Roman" w:eastAsia="Times New Roman" w:hAnsi="Times New Roman" w:cs="Times New Roman"/>
          <w:color w:val="000000"/>
          <w:sz w:val="28"/>
          <w:szCs w:val="24"/>
          <w:lang w:eastAsia="ru-RU"/>
        </w:rPr>
        <w:t xml:space="preserve"> на официальном сайте </w:t>
      </w:r>
      <w:r w:rsidR="008C4BF2" w:rsidRPr="00774495">
        <w:rPr>
          <w:rFonts w:ascii="Times New Roman" w:eastAsia="Times New Roman" w:hAnsi="Times New Roman" w:cs="Times New Roman"/>
          <w:color w:val="000000"/>
          <w:sz w:val="28"/>
          <w:szCs w:val="24"/>
          <w:lang w:eastAsia="ru-RU"/>
        </w:rPr>
        <w:t>Рузского городского округа Московской области в</w:t>
      </w:r>
      <w:r w:rsidRPr="00774495">
        <w:rPr>
          <w:rFonts w:ascii="Times New Roman" w:eastAsia="Times New Roman" w:hAnsi="Times New Roman" w:cs="Times New Roman"/>
          <w:color w:val="000000"/>
          <w:sz w:val="28"/>
          <w:szCs w:val="24"/>
          <w:lang w:eastAsia="ru-RU"/>
        </w:rPr>
        <w:t xml:space="preserve"> </w:t>
      </w:r>
      <w:r w:rsidR="00E966AB" w:rsidRPr="00774495">
        <w:rPr>
          <w:rFonts w:ascii="Times New Roman" w:eastAsia="Times New Roman" w:hAnsi="Times New Roman" w:cs="Times New Roman"/>
          <w:color w:val="000000"/>
          <w:sz w:val="28"/>
          <w:szCs w:val="24"/>
          <w:lang w:eastAsia="ru-RU"/>
        </w:rPr>
        <w:t xml:space="preserve">информационно-телекоммуникационной </w:t>
      </w:r>
      <w:r w:rsidRPr="00774495">
        <w:rPr>
          <w:rFonts w:ascii="Times New Roman" w:eastAsia="Times New Roman" w:hAnsi="Times New Roman" w:cs="Times New Roman"/>
          <w:color w:val="000000"/>
          <w:sz w:val="28"/>
          <w:szCs w:val="24"/>
          <w:lang w:eastAsia="ru-RU"/>
        </w:rPr>
        <w:t>сети «Интернет».</w:t>
      </w:r>
    </w:p>
    <w:p w14:paraId="0176E2F6" w14:textId="41CF9A4D" w:rsidR="004B5840" w:rsidRPr="00774495" w:rsidRDefault="004B5840" w:rsidP="00774495">
      <w:pPr>
        <w:numPr>
          <w:ilvl w:val="0"/>
          <w:numId w:val="2"/>
        </w:numPr>
        <w:tabs>
          <w:tab w:val="left" w:pos="426"/>
        </w:tabs>
        <w:spacing w:after="0" w:line="240" w:lineRule="auto"/>
        <w:ind w:firstLine="567"/>
        <w:jc w:val="both"/>
        <w:rPr>
          <w:rFonts w:ascii="Times New Roman" w:eastAsia="Times New Roman" w:hAnsi="Times New Roman" w:cs="Times New Roman"/>
          <w:color w:val="000000"/>
          <w:sz w:val="28"/>
          <w:szCs w:val="24"/>
          <w:lang w:eastAsia="ru-RU"/>
        </w:rPr>
      </w:pPr>
      <w:r w:rsidRPr="00774495">
        <w:rPr>
          <w:rFonts w:ascii="Times New Roman" w:eastAsia="Times New Roman" w:hAnsi="Times New Roman" w:cs="Times New Roman"/>
          <w:color w:val="000000"/>
          <w:sz w:val="28"/>
          <w:szCs w:val="24"/>
          <w:lang w:eastAsia="ru-RU"/>
        </w:rPr>
        <w:t xml:space="preserve">Контроль за исполнением настоящего </w:t>
      </w:r>
      <w:r w:rsidR="00401410" w:rsidRPr="00774495">
        <w:rPr>
          <w:rFonts w:ascii="Times New Roman" w:eastAsia="Times New Roman" w:hAnsi="Times New Roman" w:cs="Times New Roman"/>
          <w:color w:val="000000"/>
          <w:sz w:val="28"/>
          <w:szCs w:val="24"/>
          <w:lang w:eastAsia="ru-RU"/>
        </w:rPr>
        <w:t>постановления</w:t>
      </w:r>
      <w:r w:rsidRPr="00774495">
        <w:rPr>
          <w:rFonts w:ascii="Times New Roman" w:eastAsia="Times New Roman" w:hAnsi="Times New Roman" w:cs="Times New Roman"/>
          <w:color w:val="000000"/>
          <w:sz w:val="28"/>
          <w:szCs w:val="24"/>
          <w:lang w:eastAsia="ru-RU"/>
        </w:rPr>
        <w:t xml:space="preserve"> возложить на </w:t>
      </w:r>
      <w:r w:rsidR="008C4BF2" w:rsidRPr="00774495">
        <w:rPr>
          <w:rFonts w:ascii="Times New Roman" w:eastAsia="Times New Roman" w:hAnsi="Times New Roman" w:cs="Times New Roman"/>
          <w:color w:val="000000"/>
          <w:sz w:val="28"/>
          <w:szCs w:val="24"/>
          <w:lang w:eastAsia="ru-RU"/>
        </w:rPr>
        <w:t>з</w:t>
      </w:r>
      <w:r w:rsidR="00B77DE8" w:rsidRPr="00774495">
        <w:rPr>
          <w:rFonts w:ascii="Times New Roman" w:eastAsia="Times New Roman" w:hAnsi="Times New Roman" w:cs="Times New Roman"/>
          <w:sz w:val="28"/>
          <w:szCs w:val="24"/>
          <w:lang w:eastAsia="ru-RU"/>
        </w:rPr>
        <w:t xml:space="preserve">аместителя </w:t>
      </w:r>
      <w:r w:rsidR="008C4BF2" w:rsidRPr="00774495">
        <w:rPr>
          <w:rFonts w:ascii="Times New Roman" w:eastAsia="Times New Roman" w:hAnsi="Times New Roman" w:cs="Times New Roman"/>
          <w:sz w:val="28"/>
          <w:szCs w:val="24"/>
          <w:lang w:eastAsia="ru-RU"/>
        </w:rPr>
        <w:t>Г</w:t>
      </w:r>
      <w:r w:rsidR="00B77DE8" w:rsidRPr="00774495">
        <w:rPr>
          <w:rFonts w:ascii="Times New Roman" w:eastAsia="Times New Roman" w:hAnsi="Times New Roman" w:cs="Times New Roman"/>
          <w:sz w:val="28"/>
          <w:szCs w:val="24"/>
          <w:lang w:eastAsia="ru-RU"/>
        </w:rPr>
        <w:t xml:space="preserve">лавы Администрации </w:t>
      </w:r>
      <w:r w:rsidR="008C4BF2" w:rsidRPr="00774495">
        <w:rPr>
          <w:rFonts w:ascii="Times New Roman" w:eastAsia="Times New Roman" w:hAnsi="Times New Roman" w:cs="Times New Roman"/>
          <w:sz w:val="28"/>
          <w:szCs w:val="24"/>
          <w:lang w:eastAsia="ru-RU"/>
        </w:rPr>
        <w:t xml:space="preserve">Рузского городского округа Московской области Т.И. </w:t>
      </w:r>
      <w:proofErr w:type="spellStart"/>
      <w:r w:rsidR="008C4BF2" w:rsidRPr="00774495">
        <w:rPr>
          <w:rFonts w:ascii="Times New Roman" w:eastAsia="Times New Roman" w:hAnsi="Times New Roman" w:cs="Times New Roman"/>
          <w:sz w:val="28"/>
          <w:szCs w:val="24"/>
          <w:lang w:eastAsia="ru-RU"/>
        </w:rPr>
        <w:t>Бикмухаметову</w:t>
      </w:r>
      <w:proofErr w:type="spellEnd"/>
      <w:r w:rsidR="008C4BF2" w:rsidRPr="00774495">
        <w:rPr>
          <w:rFonts w:ascii="Times New Roman" w:eastAsia="Times New Roman" w:hAnsi="Times New Roman" w:cs="Times New Roman"/>
          <w:sz w:val="28"/>
          <w:szCs w:val="24"/>
          <w:lang w:eastAsia="ru-RU"/>
        </w:rPr>
        <w:t>.</w:t>
      </w:r>
    </w:p>
    <w:p w14:paraId="48EDAC31" w14:textId="6285B812" w:rsidR="008572D0" w:rsidRDefault="008572D0" w:rsidP="00774495">
      <w:pPr>
        <w:spacing w:after="0" w:line="240" w:lineRule="auto"/>
        <w:rPr>
          <w:sz w:val="28"/>
          <w:szCs w:val="24"/>
        </w:rPr>
      </w:pPr>
    </w:p>
    <w:p w14:paraId="3EF369C6" w14:textId="77777777" w:rsidR="00774495" w:rsidRPr="00282025" w:rsidRDefault="00774495" w:rsidP="00774495">
      <w:pPr>
        <w:spacing w:after="0" w:line="240" w:lineRule="auto"/>
        <w:rPr>
          <w:sz w:val="28"/>
          <w:szCs w:val="24"/>
        </w:rPr>
      </w:pPr>
    </w:p>
    <w:p w14:paraId="206B90C5" w14:textId="0AB0CFEA" w:rsidR="00B77DE8" w:rsidRPr="005F68C7" w:rsidRDefault="00774495" w:rsidP="00774495">
      <w:pPr>
        <w:spacing w:after="0" w:line="240" w:lineRule="auto"/>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И.о. </w:t>
      </w:r>
      <w:r w:rsidR="00B77DE8" w:rsidRPr="00282025">
        <w:rPr>
          <w:rFonts w:ascii="Times New Roman" w:eastAsia="Times New Roman" w:hAnsi="Times New Roman" w:cs="Times New Roman"/>
          <w:color w:val="000000"/>
          <w:sz w:val="28"/>
          <w:szCs w:val="24"/>
          <w:lang w:eastAsia="ru-RU"/>
        </w:rPr>
        <w:t>Глав</w:t>
      </w:r>
      <w:r>
        <w:rPr>
          <w:rFonts w:ascii="Times New Roman" w:eastAsia="Times New Roman" w:hAnsi="Times New Roman" w:cs="Times New Roman"/>
          <w:color w:val="000000"/>
          <w:sz w:val="28"/>
          <w:szCs w:val="24"/>
          <w:lang w:eastAsia="ru-RU"/>
        </w:rPr>
        <w:t>ы</w:t>
      </w:r>
      <w:r w:rsidR="00B77DE8" w:rsidRPr="00282025">
        <w:rPr>
          <w:rFonts w:ascii="Times New Roman" w:eastAsia="Times New Roman" w:hAnsi="Times New Roman" w:cs="Times New Roman"/>
          <w:color w:val="000000"/>
          <w:sz w:val="28"/>
          <w:szCs w:val="24"/>
        </w:rPr>
        <w:t xml:space="preserve">                                                          </w:t>
      </w:r>
      <w:r w:rsidR="00B77DE8" w:rsidRPr="00282025">
        <w:rPr>
          <w:rFonts w:ascii="Times New Roman" w:eastAsia="Times New Roman" w:hAnsi="Times New Roman" w:cs="Times New Roman"/>
          <w:color w:val="000000"/>
          <w:sz w:val="28"/>
          <w:szCs w:val="24"/>
        </w:rPr>
        <w:tab/>
      </w:r>
      <w:r>
        <w:rPr>
          <w:rFonts w:ascii="Times New Roman" w:eastAsia="Times New Roman" w:hAnsi="Times New Roman" w:cs="Times New Roman"/>
          <w:color w:val="000000"/>
          <w:sz w:val="28"/>
          <w:szCs w:val="24"/>
        </w:rPr>
        <w:tab/>
      </w:r>
      <w:r>
        <w:rPr>
          <w:rFonts w:ascii="Times New Roman" w:eastAsia="Times New Roman" w:hAnsi="Times New Roman" w:cs="Times New Roman"/>
          <w:color w:val="000000"/>
          <w:sz w:val="28"/>
          <w:szCs w:val="24"/>
        </w:rPr>
        <w:tab/>
        <w:t>Н</w:t>
      </w:r>
      <w:r w:rsidR="00B77DE8" w:rsidRPr="00282025">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Н</w:t>
      </w:r>
      <w:r w:rsidR="00B77DE8" w:rsidRPr="00282025">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Пархоменко</w:t>
      </w:r>
      <w:r w:rsidR="008C4BF2">
        <w:rPr>
          <w:rFonts w:ascii="Times New Roman" w:eastAsia="Times New Roman" w:hAnsi="Times New Roman" w:cs="Times New Roman"/>
          <w:color w:val="000000"/>
          <w:sz w:val="28"/>
          <w:szCs w:val="24"/>
        </w:rPr>
        <w:t xml:space="preserve"> </w:t>
      </w:r>
    </w:p>
    <w:p w14:paraId="1D67C1AF" w14:textId="77777777" w:rsidR="004B5840" w:rsidRPr="005F68C7" w:rsidRDefault="004B5840" w:rsidP="00774495">
      <w:pPr>
        <w:spacing w:after="0" w:line="240" w:lineRule="auto"/>
        <w:jc w:val="both"/>
        <w:rPr>
          <w:rFonts w:ascii="Times New Roman" w:eastAsia="Times New Roman" w:hAnsi="Times New Roman" w:cs="Times New Roman"/>
          <w:color w:val="000000"/>
          <w:sz w:val="28"/>
          <w:szCs w:val="24"/>
          <w:lang w:eastAsia="ru-RU"/>
        </w:rPr>
      </w:pPr>
    </w:p>
    <w:p w14:paraId="307E1F08" w14:textId="77777777" w:rsidR="004B5840" w:rsidRPr="005F68C7" w:rsidRDefault="004B5840" w:rsidP="00774495">
      <w:pPr>
        <w:spacing w:after="0" w:line="240" w:lineRule="auto"/>
        <w:jc w:val="both"/>
        <w:rPr>
          <w:rFonts w:ascii="Times New Roman" w:eastAsia="Times New Roman" w:hAnsi="Times New Roman" w:cs="Times New Roman"/>
          <w:color w:val="000000"/>
          <w:sz w:val="28"/>
          <w:szCs w:val="24"/>
          <w:lang w:eastAsia="ru-RU"/>
        </w:rPr>
      </w:pPr>
    </w:p>
    <w:p w14:paraId="7179422E" w14:textId="77777777" w:rsidR="004B5840" w:rsidRPr="005F68C7" w:rsidRDefault="004B5840" w:rsidP="00774495">
      <w:pPr>
        <w:spacing w:after="0" w:line="240" w:lineRule="auto"/>
        <w:jc w:val="both"/>
        <w:rPr>
          <w:rFonts w:ascii="Times New Roman" w:eastAsia="Times New Roman" w:hAnsi="Times New Roman" w:cs="Times New Roman"/>
          <w:color w:val="000000"/>
          <w:sz w:val="28"/>
          <w:szCs w:val="24"/>
          <w:lang w:eastAsia="ru-RU"/>
        </w:rPr>
      </w:pPr>
    </w:p>
    <w:p w14:paraId="53ECDB77" w14:textId="77777777" w:rsidR="008572D0" w:rsidRPr="005F68C7" w:rsidRDefault="008572D0" w:rsidP="00774495">
      <w:pPr>
        <w:spacing w:after="0" w:line="240" w:lineRule="auto"/>
        <w:jc w:val="both"/>
        <w:rPr>
          <w:rFonts w:ascii="Times New Roman" w:eastAsia="Times New Roman" w:hAnsi="Times New Roman" w:cs="Times New Roman"/>
          <w:color w:val="000000"/>
          <w:sz w:val="28"/>
          <w:szCs w:val="24"/>
          <w:lang w:eastAsia="ru-RU"/>
        </w:rPr>
      </w:pPr>
    </w:p>
    <w:p w14:paraId="40AC4EB4" w14:textId="77777777" w:rsidR="008572D0" w:rsidRPr="005F68C7" w:rsidRDefault="008572D0" w:rsidP="00774495">
      <w:pPr>
        <w:spacing w:after="0" w:line="240" w:lineRule="auto"/>
        <w:jc w:val="both"/>
        <w:rPr>
          <w:rFonts w:ascii="Times New Roman" w:eastAsia="Times New Roman" w:hAnsi="Times New Roman" w:cs="Times New Roman"/>
          <w:color w:val="000000"/>
          <w:sz w:val="28"/>
          <w:szCs w:val="24"/>
          <w:lang w:eastAsia="ru-RU"/>
        </w:rPr>
      </w:pPr>
    </w:p>
    <w:p w14:paraId="2D542D81" w14:textId="4B3B8665" w:rsidR="008572D0" w:rsidRDefault="008572D0" w:rsidP="00774495">
      <w:pPr>
        <w:spacing w:after="0" w:line="240" w:lineRule="auto"/>
        <w:jc w:val="both"/>
        <w:rPr>
          <w:rFonts w:ascii="Times New Roman" w:eastAsia="Times New Roman" w:hAnsi="Times New Roman" w:cs="Times New Roman"/>
          <w:color w:val="000000"/>
          <w:sz w:val="28"/>
          <w:szCs w:val="24"/>
          <w:lang w:eastAsia="ru-RU"/>
        </w:rPr>
      </w:pPr>
    </w:p>
    <w:p w14:paraId="459FB34C" w14:textId="1AAE45F3"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2ABE3EDD" w14:textId="5F7E77FA"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11CDADE8" w14:textId="1A9548F8"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6C1D0199" w14:textId="2FD32A91"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5314CA60" w14:textId="5FA4AC93"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4B7D6C3A" w14:textId="25ADCB55"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175E42B0" w14:textId="1631265E"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7699A21C" w14:textId="7EED14B0"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683FA257" w14:textId="6C43CDED"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003FF3A3" w14:textId="3072757B"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3211AB2E" w14:textId="6AE0CE1D"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4D501689" w14:textId="147D641B"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29762D96" w14:textId="35BF9BCD"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12C8C5D1" w14:textId="3B599B33"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77A3B6CF" w14:textId="5EA927BF"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1A66B0AB" w14:textId="70944145"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0298FA44" w14:textId="41C5C278"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5AC23F2D" w14:textId="68FE7A10"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059D940E" w14:textId="09458134" w:rsidR="008C4BF2" w:rsidRDefault="008C4BF2" w:rsidP="00774495">
      <w:pPr>
        <w:spacing w:after="0" w:line="240" w:lineRule="auto"/>
        <w:jc w:val="both"/>
        <w:rPr>
          <w:rFonts w:ascii="Times New Roman" w:eastAsia="Times New Roman" w:hAnsi="Times New Roman" w:cs="Times New Roman"/>
          <w:color w:val="000000"/>
          <w:sz w:val="28"/>
          <w:szCs w:val="24"/>
          <w:lang w:eastAsia="ru-RU"/>
        </w:rPr>
      </w:pPr>
    </w:p>
    <w:p w14:paraId="4136C229"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2448DB75"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236490B6"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63F4AF13"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762ED4F8"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746652ED"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4C6FEEE0"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164F3975"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7DD07578"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06880935" w14:textId="77777777" w:rsidR="00774495" w:rsidRDefault="00774495" w:rsidP="00774495">
      <w:pPr>
        <w:tabs>
          <w:tab w:val="left" w:pos="851"/>
        </w:tabs>
        <w:spacing w:after="0" w:line="240" w:lineRule="auto"/>
        <w:ind w:left="5670"/>
        <w:rPr>
          <w:rFonts w:ascii="Times New Roman" w:eastAsia="Calibri" w:hAnsi="Times New Roman" w:cs="Times New Roman"/>
        </w:rPr>
      </w:pPr>
    </w:p>
    <w:p w14:paraId="7E27BCE6" w14:textId="77777777" w:rsidR="00774495" w:rsidRDefault="00774495" w:rsidP="0088594C">
      <w:pPr>
        <w:tabs>
          <w:tab w:val="left" w:pos="851"/>
        </w:tabs>
        <w:spacing w:after="0" w:line="240" w:lineRule="auto"/>
        <w:rPr>
          <w:rFonts w:ascii="Times New Roman" w:eastAsia="Calibri" w:hAnsi="Times New Roman" w:cs="Times New Roman"/>
        </w:rPr>
      </w:pPr>
      <w:bookmarkStart w:id="1" w:name="_GoBack"/>
      <w:bookmarkEnd w:id="1"/>
    </w:p>
    <w:p w14:paraId="731044C0" w14:textId="7E181D44" w:rsidR="00774495" w:rsidRPr="00774495" w:rsidRDefault="00774495" w:rsidP="00774495">
      <w:pPr>
        <w:tabs>
          <w:tab w:val="left" w:pos="851"/>
        </w:tabs>
        <w:spacing w:after="0" w:line="240" w:lineRule="auto"/>
        <w:ind w:left="5670"/>
        <w:rPr>
          <w:rFonts w:ascii="Times New Roman" w:eastAsia="Calibri" w:hAnsi="Times New Roman" w:cs="Times New Roman"/>
        </w:rPr>
      </w:pPr>
      <w:r w:rsidRPr="00774495">
        <w:rPr>
          <w:rFonts w:ascii="Times New Roman" w:eastAsia="Calibri" w:hAnsi="Times New Roman" w:cs="Times New Roman"/>
        </w:rPr>
        <w:lastRenderedPageBreak/>
        <w:t>Утверждены</w:t>
      </w:r>
    </w:p>
    <w:p w14:paraId="149B5C98" w14:textId="24F5D3FD" w:rsidR="00E966AB" w:rsidRPr="00774495" w:rsidRDefault="00774495" w:rsidP="00774495">
      <w:pPr>
        <w:tabs>
          <w:tab w:val="left" w:pos="851"/>
        </w:tabs>
        <w:spacing w:after="0" w:line="240" w:lineRule="auto"/>
        <w:ind w:left="5670"/>
        <w:rPr>
          <w:rFonts w:ascii="Times New Roman" w:eastAsia="Calibri" w:hAnsi="Times New Roman" w:cs="Times New Roman"/>
        </w:rPr>
      </w:pPr>
      <w:r w:rsidRPr="00774495">
        <w:rPr>
          <w:rFonts w:ascii="Times New Roman" w:eastAsia="Calibri" w:hAnsi="Times New Roman" w:cs="Times New Roman"/>
        </w:rPr>
        <w:t>п</w:t>
      </w:r>
      <w:r w:rsidR="00E966AB" w:rsidRPr="00774495">
        <w:rPr>
          <w:rFonts w:ascii="Times New Roman" w:eastAsia="Calibri" w:hAnsi="Times New Roman" w:cs="Times New Roman"/>
        </w:rPr>
        <w:t>остановлени</w:t>
      </w:r>
      <w:r w:rsidRPr="00774495">
        <w:rPr>
          <w:rFonts w:ascii="Times New Roman" w:eastAsia="Calibri" w:hAnsi="Times New Roman" w:cs="Times New Roman"/>
        </w:rPr>
        <w:t xml:space="preserve">ем </w:t>
      </w:r>
      <w:r w:rsidR="00E966AB" w:rsidRPr="00774495">
        <w:rPr>
          <w:rFonts w:ascii="Times New Roman" w:eastAsia="Calibri" w:hAnsi="Times New Roman" w:cs="Times New Roman"/>
        </w:rPr>
        <w:t>Администрации</w:t>
      </w:r>
    </w:p>
    <w:p w14:paraId="273BEC3E" w14:textId="77777777" w:rsidR="00E966AB" w:rsidRPr="00774495" w:rsidRDefault="00E966AB" w:rsidP="00774495">
      <w:pPr>
        <w:tabs>
          <w:tab w:val="left" w:pos="851"/>
        </w:tabs>
        <w:spacing w:after="0" w:line="240" w:lineRule="auto"/>
        <w:ind w:left="5670"/>
        <w:rPr>
          <w:rFonts w:ascii="Times New Roman" w:eastAsia="Calibri" w:hAnsi="Times New Roman" w:cs="Times New Roman"/>
        </w:rPr>
      </w:pPr>
      <w:r w:rsidRPr="00774495">
        <w:rPr>
          <w:rFonts w:ascii="Times New Roman" w:eastAsia="Times New Roman" w:hAnsi="Times New Roman" w:cs="Times New Roman"/>
          <w:spacing w:val="2"/>
          <w:lang w:eastAsia="ru-RU"/>
        </w:rPr>
        <w:t>Рузского городского округа</w:t>
      </w:r>
    </w:p>
    <w:p w14:paraId="40E2C2C4" w14:textId="6CF47420" w:rsidR="00E966AB" w:rsidRPr="00774495" w:rsidRDefault="00E966AB" w:rsidP="00774495">
      <w:pPr>
        <w:tabs>
          <w:tab w:val="left" w:pos="851"/>
        </w:tabs>
        <w:spacing w:after="0" w:line="240" w:lineRule="auto"/>
        <w:ind w:left="5670"/>
        <w:rPr>
          <w:rFonts w:ascii="Times New Roman" w:eastAsia="Calibri" w:hAnsi="Times New Roman" w:cs="Times New Roman"/>
        </w:rPr>
      </w:pPr>
      <w:r w:rsidRPr="00774495">
        <w:rPr>
          <w:rFonts w:ascii="Times New Roman" w:eastAsia="Calibri" w:hAnsi="Times New Roman" w:cs="Times New Roman"/>
        </w:rPr>
        <w:t>от _____</w:t>
      </w:r>
      <w:r w:rsidR="00774495">
        <w:rPr>
          <w:rFonts w:ascii="Times New Roman" w:eastAsia="Calibri" w:hAnsi="Times New Roman" w:cs="Times New Roman"/>
        </w:rPr>
        <w:t>________</w:t>
      </w:r>
      <w:r w:rsidRPr="00774495">
        <w:rPr>
          <w:rFonts w:ascii="Times New Roman" w:eastAsia="Calibri" w:hAnsi="Times New Roman" w:cs="Times New Roman"/>
        </w:rPr>
        <w:t xml:space="preserve"> г. №</w:t>
      </w:r>
      <w:r w:rsidR="00774495">
        <w:rPr>
          <w:rFonts w:ascii="Times New Roman" w:eastAsia="Calibri" w:hAnsi="Times New Roman" w:cs="Times New Roman"/>
        </w:rPr>
        <w:t>___</w:t>
      </w:r>
      <w:r w:rsidRPr="00774495">
        <w:rPr>
          <w:rFonts w:ascii="Times New Roman" w:eastAsia="Calibri" w:hAnsi="Times New Roman" w:cs="Times New Roman"/>
        </w:rPr>
        <w:t>____</w:t>
      </w:r>
    </w:p>
    <w:p w14:paraId="5656B48A" w14:textId="7917D2E7" w:rsidR="00E966AB" w:rsidRDefault="00E966AB" w:rsidP="00774495">
      <w:pPr>
        <w:tabs>
          <w:tab w:val="left" w:pos="851"/>
        </w:tabs>
        <w:spacing w:after="0" w:line="240" w:lineRule="auto"/>
        <w:ind w:left="5670"/>
        <w:rPr>
          <w:rFonts w:ascii="Times New Roman" w:eastAsia="Calibri" w:hAnsi="Times New Roman" w:cs="Times New Roman"/>
          <w:sz w:val="28"/>
          <w:szCs w:val="28"/>
        </w:rPr>
      </w:pPr>
    </w:p>
    <w:p w14:paraId="2202DBAF" w14:textId="77777777" w:rsidR="00774495" w:rsidRPr="00E966AB" w:rsidRDefault="00774495" w:rsidP="00774495">
      <w:pPr>
        <w:tabs>
          <w:tab w:val="left" w:pos="851"/>
        </w:tabs>
        <w:spacing w:after="0" w:line="240" w:lineRule="auto"/>
        <w:ind w:left="5670"/>
        <w:rPr>
          <w:rFonts w:ascii="Times New Roman" w:eastAsia="Calibri" w:hAnsi="Times New Roman" w:cs="Times New Roman"/>
          <w:sz w:val="28"/>
          <w:szCs w:val="28"/>
        </w:rPr>
      </w:pPr>
    </w:p>
    <w:p w14:paraId="5758FC15" w14:textId="77777777" w:rsidR="00E966AB" w:rsidRPr="00E966AB" w:rsidRDefault="00E966AB" w:rsidP="00774495">
      <w:pPr>
        <w:tabs>
          <w:tab w:val="left" w:pos="851"/>
        </w:tabs>
        <w:spacing w:after="0" w:line="240" w:lineRule="auto"/>
        <w:ind w:firstLine="567"/>
        <w:jc w:val="center"/>
        <w:rPr>
          <w:rFonts w:ascii="Times New Roman" w:eastAsia="Calibri" w:hAnsi="Times New Roman" w:cs="Times New Roman"/>
          <w:b/>
          <w:sz w:val="28"/>
          <w:szCs w:val="28"/>
        </w:rPr>
      </w:pPr>
      <w:r w:rsidRPr="00E966AB">
        <w:rPr>
          <w:rFonts w:ascii="Times New Roman" w:eastAsia="Calibri" w:hAnsi="Times New Roman" w:cs="Times New Roman"/>
          <w:b/>
          <w:sz w:val="28"/>
          <w:szCs w:val="28"/>
        </w:rPr>
        <w:t xml:space="preserve">Правила персонифицированного финансирования дополнительного образования детей в </w:t>
      </w:r>
      <w:r w:rsidRPr="00E966AB">
        <w:rPr>
          <w:rFonts w:ascii="Times New Roman" w:eastAsia="Times New Roman" w:hAnsi="Times New Roman" w:cs="Times New Roman"/>
          <w:b/>
          <w:spacing w:val="2"/>
          <w:sz w:val="28"/>
          <w:szCs w:val="28"/>
          <w:lang w:eastAsia="ru-RU"/>
        </w:rPr>
        <w:t>Рузском городской округе</w:t>
      </w:r>
    </w:p>
    <w:p w14:paraId="0BCB8554" w14:textId="77777777" w:rsidR="00E966AB" w:rsidRPr="00E966AB" w:rsidRDefault="00E966AB" w:rsidP="00774495">
      <w:pPr>
        <w:tabs>
          <w:tab w:val="left" w:pos="851"/>
        </w:tabs>
        <w:spacing w:after="0" w:line="240" w:lineRule="auto"/>
        <w:ind w:firstLine="567"/>
        <w:jc w:val="center"/>
        <w:rPr>
          <w:rFonts w:ascii="Times New Roman" w:eastAsia="Calibri" w:hAnsi="Times New Roman" w:cs="Times New Roman"/>
          <w:sz w:val="28"/>
          <w:szCs w:val="28"/>
        </w:rPr>
      </w:pPr>
    </w:p>
    <w:p w14:paraId="19C696DF" w14:textId="176D1065" w:rsidR="00E966AB" w:rsidRPr="007E1835" w:rsidRDefault="00E966AB" w:rsidP="007E183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Правила персонифицированного финансирования дополнительного образования детей в </w:t>
      </w:r>
      <w:r w:rsidRPr="00E966AB">
        <w:rPr>
          <w:rFonts w:ascii="Times New Roman" w:eastAsia="Times New Roman" w:hAnsi="Times New Roman" w:cs="Times New Roman"/>
          <w:spacing w:val="2"/>
          <w:sz w:val="28"/>
          <w:szCs w:val="28"/>
          <w:lang w:eastAsia="ru-RU"/>
        </w:rPr>
        <w:t>Рузском городском округе</w:t>
      </w:r>
      <w:r w:rsidRPr="00E966AB">
        <w:rPr>
          <w:rFonts w:ascii="Times New Roman" w:eastAsia="Calibri" w:hAnsi="Times New Roman" w:cs="Times New Roman"/>
          <w:sz w:val="28"/>
          <w:szCs w:val="28"/>
        </w:rPr>
        <w:t xml:space="preserve"> (далее – Правила) регулируют функционирование системы персонифицированного финансирования (далее ПФ) дополнительного образования детей (далее – система ПФ), внедрение которой осуществляется в муниципальном образовании с целью реализации </w:t>
      </w:r>
      <w:r w:rsidR="007E1835">
        <w:rPr>
          <w:rFonts w:ascii="Times New Roman" w:eastAsia="Calibri" w:hAnsi="Times New Roman" w:cs="Times New Roman"/>
          <w:sz w:val="28"/>
          <w:szCs w:val="28"/>
        </w:rPr>
        <w:t>постановления</w:t>
      </w:r>
      <w:r w:rsidRPr="00E966AB">
        <w:rPr>
          <w:rFonts w:ascii="Times New Roman" w:eastAsia="Times New Roman" w:hAnsi="Times New Roman" w:cs="Times New Roman"/>
          <w:color w:val="000000"/>
          <w:sz w:val="28"/>
          <w:szCs w:val="28"/>
          <w:lang w:eastAsia="ru-RU"/>
        </w:rPr>
        <w:t xml:space="preserve"> Правительства Московской области от </w:t>
      </w:r>
      <w:r w:rsidR="007E1835">
        <w:rPr>
          <w:rFonts w:ascii="Times New Roman" w:eastAsia="Times New Roman" w:hAnsi="Times New Roman" w:cs="Times New Roman"/>
          <w:color w:val="000000"/>
          <w:sz w:val="28"/>
          <w:szCs w:val="28"/>
          <w:lang w:eastAsia="ru-RU"/>
        </w:rPr>
        <w:t xml:space="preserve">30.07.2019 </w:t>
      </w:r>
      <w:r w:rsidRPr="007E1835">
        <w:rPr>
          <w:rFonts w:ascii="Times New Roman" w:eastAsia="Times New Roman" w:hAnsi="Times New Roman" w:cs="Times New Roman"/>
          <w:color w:val="000000"/>
          <w:sz w:val="28"/>
          <w:szCs w:val="28"/>
          <w:lang w:eastAsia="ru-RU"/>
        </w:rPr>
        <w:t>г. №</w:t>
      </w:r>
      <w:r w:rsidR="007E1835" w:rsidRPr="007E1835">
        <w:rPr>
          <w:rFonts w:ascii="Times New Roman" w:eastAsia="Times New Roman" w:hAnsi="Times New Roman" w:cs="Times New Roman"/>
          <w:color w:val="000000"/>
          <w:sz w:val="28"/>
          <w:szCs w:val="28"/>
          <w:lang w:eastAsia="ru-RU"/>
        </w:rPr>
        <w:t>460/25</w:t>
      </w:r>
      <w:r w:rsidRPr="007E1835">
        <w:rPr>
          <w:rFonts w:ascii="Times New Roman" w:eastAsia="Times New Roman" w:hAnsi="Times New Roman" w:cs="Times New Roman"/>
          <w:color w:val="000000"/>
          <w:sz w:val="28"/>
          <w:szCs w:val="28"/>
          <w:lang w:eastAsia="ru-RU"/>
        </w:rPr>
        <w:t xml:space="preserve"> и утвержденных им Правил персонифицированного финансирования дополнительного образования детей в Московской области (далее – региональные Правила). </w:t>
      </w:r>
    </w:p>
    <w:p w14:paraId="7296BB0E"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С целью обеспечения единства образовательного пространства и равенства образовательных возможностей для детей Московской области на территории муниципального образования вводится система ПФ, соответствующая принципам, установленным в региональных Правилах. Настоящие Правила используют понятия, предусмотренные региональными Правилами. </w:t>
      </w:r>
    </w:p>
    <w:p w14:paraId="1B930452" w14:textId="470757B4"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ПФ вводится для оплаты образовательных услуг дополнительного образования детей по дополнительным общеразвивающим программам, реализуемым муниципальными организациями </w:t>
      </w:r>
      <w:r w:rsidR="006469B3">
        <w:rPr>
          <w:rFonts w:ascii="Times New Roman" w:eastAsia="Times New Roman" w:hAnsi="Times New Roman" w:cs="Times New Roman"/>
          <w:spacing w:val="2"/>
          <w:sz w:val="28"/>
          <w:szCs w:val="28"/>
          <w:lang w:eastAsia="ru-RU"/>
        </w:rPr>
        <w:t>Рузского городского округа</w:t>
      </w:r>
      <w:r w:rsidRPr="00E966AB">
        <w:rPr>
          <w:rFonts w:ascii="Times New Roman" w:eastAsia="Times New Roman" w:hAnsi="Times New Roman" w:cs="Times New Roman"/>
          <w:spacing w:val="2"/>
          <w:sz w:val="28"/>
          <w:szCs w:val="28"/>
          <w:lang w:eastAsia="ru-RU"/>
        </w:rPr>
        <w:t xml:space="preserve"> </w:t>
      </w:r>
      <w:r w:rsidRPr="00E966AB">
        <w:rPr>
          <w:rFonts w:ascii="Times New Roman" w:eastAsia="Calibri" w:hAnsi="Times New Roman" w:cs="Times New Roman"/>
          <w:sz w:val="28"/>
          <w:szCs w:val="28"/>
        </w:rPr>
        <w:t xml:space="preserve">(поставщиками образовательных услуг). </w:t>
      </w:r>
    </w:p>
    <w:p w14:paraId="7219778E"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Возраст включения ребенка в систему ПФ – с 5 лет до 18 лет. В случае если обучающемуся, зачисленному на образовательную программу, в текущем году исполняется 18 лет, то образовательное учреждение   предлагает пройти ускоренный модульный курс обучения до наступления возраста 18 лет. </w:t>
      </w:r>
    </w:p>
    <w:p w14:paraId="560C8483"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Сертификат дополнительного образования с определенным номиналом, в муниципальном образовании, обеспечивается за счет средств бюджета муниципального образования. </w:t>
      </w:r>
    </w:p>
    <w:p w14:paraId="39446E3B" w14:textId="4E1AC3EA"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7E1835">
        <w:rPr>
          <w:rFonts w:ascii="Times New Roman" w:eastAsia="Times New Roman" w:hAnsi="Times New Roman" w:cs="Times New Roman"/>
          <w:sz w:val="28"/>
          <w:szCs w:val="28"/>
          <w:lang w:eastAsia="ru-RU"/>
        </w:rPr>
        <w:t>Управление образования</w:t>
      </w:r>
      <w:r w:rsidRPr="007E1835">
        <w:rPr>
          <w:rFonts w:ascii="Times New Roman" w:eastAsia="Times New Roman" w:hAnsi="Times New Roman" w:cs="Times New Roman"/>
          <w:color w:val="000000"/>
          <w:sz w:val="28"/>
          <w:szCs w:val="28"/>
          <w:lang w:eastAsia="ru-RU"/>
        </w:rPr>
        <w:t xml:space="preserve"> Администрации Рузского городского</w:t>
      </w:r>
      <w:r>
        <w:rPr>
          <w:rFonts w:ascii="Times New Roman" w:eastAsia="Times New Roman" w:hAnsi="Times New Roman" w:cs="Times New Roman"/>
          <w:color w:val="000000"/>
          <w:sz w:val="28"/>
          <w:szCs w:val="28"/>
          <w:lang w:eastAsia="ru-RU"/>
        </w:rPr>
        <w:t xml:space="preserve"> округа</w:t>
      </w:r>
      <w:r w:rsidRPr="00E966AB">
        <w:rPr>
          <w:rFonts w:ascii="Times New Roman" w:eastAsia="Times New Roman" w:hAnsi="Times New Roman" w:cs="Times New Roman"/>
          <w:color w:val="000000"/>
          <w:sz w:val="28"/>
          <w:szCs w:val="28"/>
          <w:lang w:eastAsia="ru-RU"/>
        </w:rPr>
        <w:t xml:space="preserve"> </w:t>
      </w:r>
      <w:r w:rsidRPr="00E966AB">
        <w:rPr>
          <w:rFonts w:ascii="Times New Roman" w:eastAsia="Calibri" w:hAnsi="Times New Roman" w:cs="Times New Roman"/>
          <w:sz w:val="28"/>
          <w:szCs w:val="28"/>
        </w:rPr>
        <w:t xml:space="preserve">ежегодно с учетом возрастных категорий детей, имеющих потребность в получении дополнительного образования, направленности образовательных программ дополнительного образования определяет максимальное число сертификатов дополнительного образования на следующий год, максимальное число сертификатов дополнительного образования с определенным номиналом на следующий год, номинал сертификатов и предоставляет данные сведения Оператору ПФ Московской области для фиксации в информационной системе персонифицированного финансирования  (далее – ИС). </w:t>
      </w:r>
    </w:p>
    <w:p w14:paraId="1145A2B5" w14:textId="79720B73"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Правила предоставления и использования сертификата </w:t>
      </w:r>
      <w:r w:rsidRPr="00E966AB">
        <w:rPr>
          <w:rFonts w:ascii="Times New Roman" w:eastAsia="Calibri" w:hAnsi="Times New Roman" w:cs="Times New Roman"/>
          <w:sz w:val="28"/>
          <w:szCs w:val="28"/>
        </w:rPr>
        <w:lastRenderedPageBreak/>
        <w:t xml:space="preserve">дополнительного образования, порядок получения и использования сертификата дополнительного образования, права обучающихся в системе ПФ в </w:t>
      </w:r>
      <w:r>
        <w:rPr>
          <w:rFonts w:ascii="Times New Roman" w:eastAsia="Times New Roman" w:hAnsi="Times New Roman" w:cs="Times New Roman"/>
          <w:spacing w:val="2"/>
          <w:sz w:val="28"/>
          <w:szCs w:val="28"/>
          <w:lang w:eastAsia="ru-RU"/>
        </w:rPr>
        <w:t>Рузском городском округе</w:t>
      </w:r>
      <w:r w:rsidRPr="00E966AB">
        <w:rPr>
          <w:rFonts w:ascii="Times New Roman" w:eastAsia="Times New Roman" w:hAnsi="Times New Roman" w:cs="Times New Roman"/>
          <w:spacing w:val="2"/>
          <w:sz w:val="28"/>
          <w:szCs w:val="28"/>
          <w:lang w:eastAsia="ru-RU"/>
        </w:rPr>
        <w:t xml:space="preserve"> </w:t>
      </w:r>
      <w:r w:rsidRPr="00E966AB">
        <w:rPr>
          <w:rFonts w:ascii="Times New Roman" w:eastAsia="Calibri" w:hAnsi="Times New Roman" w:cs="Times New Roman"/>
          <w:sz w:val="28"/>
          <w:szCs w:val="28"/>
        </w:rPr>
        <w:t xml:space="preserve">соответствуют нормам, установленным региональными Правилами. Во всех вопросах, специально не урегулированных в Правилах, органы местного самоуправления </w:t>
      </w:r>
      <w:r>
        <w:rPr>
          <w:rFonts w:ascii="Times New Roman" w:eastAsia="Times New Roman" w:hAnsi="Times New Roman" w:cs="Times New Roman"/>
          <w:spacing w:val="2"/>
          <w:sz w:val="28"/>
          <w:szCs w:val="28"/>
          <w:lang w:eastAsia="ru-RU"/>
        </w:rPr>
        <w:t>Рузского городского округа</w:t>
      </w:r>
      <w:r w:rsidRPr="00E966AB">
        <w:rPr>
          <w:rFonts w:ascii="Times New Roman" w:eastAsia="Times New Roman" w:hAnsi="Times New Roman" w:cs="Times New Roman"/>
          <w:spacing w:val="2"/>
          <w:sz w:val="28"/>
          <w:szCs w:val="28"/>
          <w:lang w:eastAsia="ru-RU"/>
        </w:rPr>
        <w:t xml:space="preserve"> </w:t>
      </w:r>
      <w:r w:rsidRPr="00E966AB">
        <w:rPr>
          <w:rFonts w:ascii="Times New Roman" w:eastAsia="Calibri" w:hAnsi="Times New Roman" w:cs="Times New Roman"/>
          <w:sz w:val="28"/>
          <w:szCs w:val="28"/>
        </w:rPr>
        <w:t xml:space="preserve">и муниципальные организации руководствуются региональными Правилами. </w:t>
      </w:r>
    </w:p>
    <w:p w14:paraId="377FA1FE" w14:textId="31439BD5"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Финансовое обеспечение образовательных услуг, предоставляемых муниципальными организациями, включенными в систему ПФ, на основе сертификатов дополнительного образования, осуществляется за счет средств, предусматриваемых в бюджете </w:t>
      </w:r>
      <w:r>
        <w:rPr>
          <w:rFonts w:ascii="Times New Roman" w:eastAsia="Times New Roman" w:hAnsi="Times New Roman" w:cs="Times New Roman"/>
          <w:spacing w:val="2"/>
          <w:sz w:val="28"/>
          <w:szCs w:val="28"/>
          <w:lang w:eastAsia="ru-RU"/>
        </w:rPr>
        <w:t>Рузского городского округа</w:t>
      </w:r>
      <w:r w:rsidRPr="00E966AB">
        <w:rPr>
          <w:rFonts w:ascii="Times New Roman" w:eastAsia="Calibri" w:hAnsi="Times New Roman" w:cs="Times New Roman"/>
          <w:sz w:val="28"/>
          <w:szCs w:val="28"/>
        </w:rPr>
        <w:t>.</w:t>
      </w:r>
    </w:p>
    <w:p w14:paraId="36765581"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с определенным номиналом, определяется как размер нормативных затрат, установленных по соответствующим методикам расчета нормативных затрат, определяемый для финансирования соответствующих услуг в составе муниципального задания.</w:t>
      </w:r>
    </w:p>
    <w:p w14:paraId="74BB1398"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Оплата оказываемых услуг по реализации дополнительных общеобразовательных программ осуществляется уполномоченными органами местного самоуправления посредством определения муниципального задания для поставщиков образовательных услуг и заключения соглашения о доведении субсидии в целях финансового обеспечения выполнения муниципального задания в установленном бюджетном законодательством порядке.</w:t>
      </w:r>
    </w:p>
    <w:p w14:paraId="47EBB756" w14:textId="635E02A6"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 xml:space="preserve">Размер нормативных затрат на реализацию дополнительных общеразвивающих программ определяется </w:t>
      </w:r>
      <w:r w:rsidRPr="00E966AB">
        <w:rPr>
          <w:rFonts w:ascii="Times New Roman" w:eastAsia="Times New Roman" w:hAnsi="Times New Roman" w:cs="Times New Roman"/>
          <w:sz w:val="28"/>
          <w:szCs w:val="28"/>
          <w:lang w:eastAsia="ru-RU"/>
        </w:rPr>
        <w:t xml:space="preserve">Управлением образования </w:t>
      </w:r>
      <w:r w:rsidRPr="00E966AB">
        <w:rPr>
          <w:rFonts w:ascii="Times New Roman" w:eastAsia="Times New Roman" w:hAnsi="Times New Roman" w:cs="Times New Roman"/>
          <w:color w:val="000000"/>
          <w:sz w:val="28"/>
          <w:szCs w:val="28"/>
          <w:lang w:eastAsia="ru-RU"/>
        </w:rPr>
        <w:t>Администрации Рузского городского округа</w:t>
      </w:r>
      <w:r w:rsidRPr="00E966AB">
        <w:rPr>
          <w:rFonts w:ascii="Times New Roman" w:eastAsia="Calibri" w:hAnsi="Times New Roman" w:cs="Times New Roman"/>
          <w:sz w:val="28"/>
          <w:szCs w:val="28"/>
        </w:rPr>
        <w:t xml:space="preserve"> в расчете на человеко-час по каждому виду и направленности (профилю) образовательных программ</w:t>
      </w:r>
      <w:r w:rsidRPr="00E966AB" w:rsidDel="006473C2">
        <w:rPr>
          <w:rFonts w:ascii="Times New Roman" w:eastAsia="Calibri" w:hAnsi="Times New Roman" w:cs="Times New Roman"/>
          <w:sz w:val="28"/>
          <w:szCs w:val="28"/>
        </w:rPr>
        <w:t xml:space="preserve"> </w:t>
      </w:r>
      <w:r w:rsidRPr="00E966AB">
        <w:rPr>
          <w:rFonts w:ascii="Times New Roman" w:eastAsia="Calibri" w:hAnsi="Times New Roman" w:cs="Times New Roman"/>
          <w:sz w:val="28"/>
          <w:szCs w:val="28"/>
        </w:rPr>
        <w:t xml:space="preserve">в соответствии с пунктом 4.1. приказа </w:t>
      </w:r>
      <w:proofErr w:type="spellStart"/>
      <w:r w:rsidRPr="00E966AB">
        <w:rPr>
          <w:rFonts w:ascii="Times New Roman" w:eastAsia="Calibri" w:hAnsi="Times New Roman" w:cs="Times New Roman"/>
          <w:sz w:val="28"/>
          <w:szCs w:val="28"/>
        </w:rPr>
        <w:t>Минпросвещения</w:t>
      </w:r>
      <w:proofErr w:type="spellEnd"/>
      <w:r w:rsidRPr="00E966AB">
        <w:rPr>
          <w:rFonts w:ascii="Times New Roman" w:eastAsia="Calibri" w:hAnsi="Times New Roman" w:cs="Times New Roman"/>
          <w:sz w:val="28"/>
          <w:szCs w:val="28"/>
        </w:rPr>
        <w:t xml:space="preserve"> России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w:t>
      </w:r>
      <w:r w:rsidRPr="007E1835">
        <w:rPr>
          <w:rFonts w:ascii="Times New Roman" w:eastAsia="Times New Roman" w:hAnsi="Times New Roman" w:cs="Times New Roman"/>
          <w:sz w:val="28"/>
          <w:szCs w:val="28"/>
          <w:lang w:eastAsia="ru-RU"/>
        </w:rPr>
        <w:t>Управление образования</w:t>
      </w:r>
      <w:r w:rsidRPr="007E1835">
        <w:rPr>
          <w:rFonts w:ascii="Times New Roman" w:eastAsia="Times New Roman" w:hAnsi="Times New Roman" w:cs="Times New Roman"/>
          <w:color w:val="000000"/>
          <w:sz w:val="28"/>
          <w:szCs w:val="28"/>
          <w:lang w:eastAsia="ru-RU"/>
        </w:rPr>
        <w:t xml:space="preserve"> Администрации </w:t>
      </w:r>
      <w:r>
        <w:rPr>
          <w:rFonts w:ascii="Times New Roman" w:eastAsia="Times New Roman" w:hAnsi="Times New Roman" w:cs="Times New Roman"/>
          <w:color w:val="000000"/>
          <w:sz w:val="28"/>
          <w:szCs w:val="28"/>
          <w:lang w:eastAsia="ru-RU"/>
        </w:rPr>
        <w:t>Рузского городского округа</w:t>
      </w:r>
      <w:r w:rsidRPr="00E966AB">
        <w:rPr>
          <w:rFonts w:ascii="Times New Roman" w:eastAsia="Calibri" w:hAnsi="Times New Roman" w:cs="Times New Roman"/>
          <w:sz w:val="28"/>
          <w:szCs w:val="28"/>
        </w:rPr>
        <w:t xml:space="preserve">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w:t>
      </w:r>
      <w:r>
        <w:rPr>
          <w:rFonts w:ascii="Times New Roman" w:eastAsia="Calibri" w:hAnsi="Times New Roman" w:cs="Times New Roman"/>
          <w:sz w:val="28"/>
          <w:szCs w:val="28"/>
        </w:rPr>
        <w:t xml:space="preserve"> </w:t>
      </w:r>
      <w:r w:rsidRPr="00E966AB">
        <w:rPr>
          <w:rFonts w:ascii="Times New Roman" w:eastAsia="Calibri" w:hAnsi="Times New Roman" w:cs="Times New Roman"/>
          <w:sz w:val="28"/>
          <w:szCs w:val="28"/>
        </w:rPr>
        <w:t>здоровья.</w:t>
      </w:r>
    </w:p>
    <w:p w14:paraId="38E547AB"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lastRenderedPageBreak/>
        <w:t>Муниципальное задание, соглашение о доведении субсидии в целях финансового обеспечения выполнения муниципального задания формируются исходя из планируемого объема реализации образовательных услуг, и подлежат корректировке в течение календарного года на основании данных о фактическом объеме реализации образовательных услуг.</w:t>
      </w:r>
    </w:p>
    <w:p w14:paraId="4EFB3466"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С целью подтверждения реального объема реализации образовательных услуг муниципальный поставщик образовательных услуг ежемесячно заполняет в ИС</w:t>
      </w:r>
      <w:r w:rsidRPr="00E966AB" w:rsidDel="00C50F1C">
        <w:rPr>
          <w:rFonts w:ascii="Times New Roman" w:eastAsia="Calibri" w:hAnsi="Times New Roman" w:cs="Times New Roman"/>
          <w:sz w:val="28"/>
          <w:szCs w:val="28"/>
        </w:rPr>
        <w:t xml:space="preserve"> </w:t>
      </w:r>
      <w:r w:rsidRPr="00E966AB">
        <w:rPr>
          <w:rFonts w:ascii="Times New Roman" w:eastAsia="Calibri" w:hAnsi="Times New Roman" w:cs="Times New Roman"/>
          <w:sz w:val="28"/>
          <w:szCs w:val="28"/>
        </w:rPr>
        <w:t>следующие сведения:</w:t>
      </w:r>
    </w:p>
    <w:p w14:paraId="16161F9F" w14:textId="77777777" w:rsidR="00E966AB" w:rsidRPr="007E1835" w:rsidRDefault="00E966AB" w:rsidP="007E1835">
      <w:pPr>
        <w:numPr>
          <w:ilvl w:val="1"/>
          <w:numId w:val="43"/>
        </w:numPr>
        <w:tabs>
          <w:tab w:val="left" w:pos="0"/>
        </w:tabs>
        <w:spacing w:after="0" w:line="240" w:lineRule="auto"/>
        <w:ind w:left="0" w:firstLine="709"/>
        <w:contextualSpacing/>
        <w:jc w:val="both"/>
        <w:rPr>
          <w:rFonts w:ascii="Times New Roman" w:eastAsia="Calibri" w:hAnsi="Times New Roman" w:cs="Times New Roman"/>
          <w:sz w:val="28"/>
          <w:szCs w:val="28"/>
        </w:rPr>
      </w:pPr>
      <w:r w:rsidRPr="007E1835">
        <w:rPr>
          <w:rFonts w:ascii="Times New Roman" w:eastAsia="Calibri" w:hAnsi="Times New Roman" w:cs="Times New Roman"/>
          <w:sz w:val="28"/>
          <w:szCs w:val="28"/>
        </w:rPr>
        <w:t>реквизиты исполненных (полностью или частично, с указанием количества часов) договоров об образовании;</w:t>
      </w:r>
    </w:p>
    <w:p w14:paraId="5884F677" w14:textId="77777777" w:rsidR="007E1835" w:rsidRPr="007E1835" w:rsidRDefault="00E966AB" w:rsidP="007E1835">
      <w:pPr>
        <w:numPr>
          <w:ilvl w:val="1"/>
          <w:numId w:val="43"/>
        </w:numPr>
        <w:tabs>
          <w:tab w:val="left" w:pos="0"/>
        </w:tabs>
        <w:spacing w:after="0" w:line="240" w:lineRule="auto"/>
        <w:ind w:left="0" w:firstLine="709"/>
        <w:contextualSpacing/>
        <w:jc w:val="both"/>
        <w:rPr>
          <w:rFonts w:ascii="Times New Roman" w:eastAsia="Calibri" w:hAnsi="Times New Roman" w:cs="Times New Roman"/>
          <w:sz w:val="28"/>
          <w:szCs w:val="28"/>
        </w:rPr>
      </w:pPr>
      <w:r w:rsidRPr="007E1835">
        <w:rPr>
          <w:rFonts w:ascii="Times New Roman" w:eastAsia="Calibri" w:hAnsi="Times New Roman" w:cs="Times New Roman"/>
          <w:sz w:val="28"/>
          <w:szCs w:val="28"/>
        </w:rPr>
        <w:t>номера сертификатов дополнительного образования.</w:t>
      </w:r>
    </w:p>
    <w:p w14:paraId="34D68798" w14:textId="7EFBAD88" w:rsidR="00E966AB" w:rsidRPr="007E1835" w:rsidRDefault="00E966AB" w:rsidP="007E1835">
      <w:pPr>
        <w:pStyle w:val="a3"/>
        <w:numPr>
          <w:ilvl w:val="0"/>
          <w:numId w:val="3"/>
        </w:numPr>
        <w:spacing w:after="0" w:line="240" w:lineRule="auto"/>
        <w:ind w:left="0" w:firstLine="567"/>
        <w:jc w:val="both"/>
        <w:rPr>
          <w:rFonts w:ascii="Times New Roman" w:eastAsia="Calibri" w:hAnsi="Times New Roman" w:cs="Times New Roman"/>
          <w:sz w:val="28"/>
          <w:szCs w:val="28"/>
        </w:rPr>
      </w:pPr>
      <w:r w:rsidRPr="007E1835">
        <w:rPr>
          <w:rFonts w:ascii="Times New Roman" w:eastAsia="Calibri" w:hAnsi="Times New Roman" w:cs="Times New Roman"/>
          <w:sz w:val="28"/>
          <w:szCs w:val="28"/>
        </w:rPr>
        <w:t xml:space="preserve">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 </w:t>
      </w:r>
      <w:r w:rsidR="00282025" w:rsidRPr="007E1835">
        <w:rPr>
          <w:rFonts w:ascii="Times New Roman" w:eastAsia="Calibri" w:hAnsi="Times New Roman" w:cs="Times New Roman"/>
          <w:sz w:val="28"/>
          <w:szCs w:val="28"/>
        </w:rPr>
        <w:t>Рузского городского округа</w:t>
      </w:r>
      <w:r w:rsidRPr="007E1835">
        <w:rPr>
          <w:rFonts w:ascii="Times New Roman" w:eastAsia="Calibri" w:hAnsi="Times New Roman" w:cs="Times New Roman"/>
          <w:sz w:val="28"/>
          <w:szCs w:val="28"/>
        </w:rPr>
        <w:t xml:space="preserve">. </w:t>
      </w:r>
    </w:p>
    <w:p w14:paraId="251CA8FD" w14:textId="77777777" w:rsidR="00E966AB" w:rsidRPr="00E966AB"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В пределах доступного числа сертификатов дополнительного образования с определенным номиналом для финансирования услуг, предоставляемых муниципальными организациями, функцию по подтверждению факта формирования сертификата выполняет Оператор ПФ или поставщик образовательных услуг.</w:t>
      </w:r>
    </w:p>
    <w:p w14:paraId="13720C7F" w14:textId="77777777" w:rsidR="007E1835"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E966AB">
        <w:rPr>
          <w:rFonts w:ascii="Times New Roman" w:eastAsia="Calibri" w:hAnsi="Times New Roman" w:cs="Times New Roman"/>
          <w:sz w:val="28"/>
          <w:szCs w:val="28"/>
        </w:rPr>
        <w:t>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w:t>
      </w:r>
    </w:p>
    <w:p w14:paraId="200D54D9" w14:textId="623E849B" w:rsidR="008C4BF2" w:rsidRPr="007E1835" w:rsidRDefault="00E966AB" w:rsidP="00774495">
      <w:pPr>
        <w:widowControl w:val="0"/>
        <w:numPr>
          <w:ilvl w:val="0"/>
          <w:numId w:val="3"/>
        </w:numPr>
        <w:tabs>
          <w:tab w:val="left" w:pos="0"/>
          <w:tab w:val="left" w:pos="993"/>
        </w:tabs>
        <w:autoSpaceDE w:val="0"/>
        <w:autoSpaceDN w:val="0"/>
        <w:adjustRightInd w:val="0"/>
        <w:spacing w:after="0" w:line="240" w:lineRule="auto"/>
        <w:ind w:left="0" w:firstLine="568"/>
        <w:jc w:val="both"/>
        <w:rPr>
          <w:rFonts w:ascii="Times New Roman" w:eastAsia="Calibri" w:hAnsi="Times New Roman" w:cs="Times New Roman"/>
          <w:sz w:val="28"/>
          <w:szCs w:val="28"/>
        </w:rPr>
      </w:pPr>
      <w:r w:rsidRPr="007E1835">
        <w:rPr>
          <w:rFonts w:ascii="Times New Roman" w:eastAsia="Calibri" w:hAnsi="Times New Roman" w:cs="Times New Roman"/>
          <w:sz w:val="28"/>
          <w:szCs w:val="28"/>
        </w:rPr>
        <w:t>Поставщики образовательных услуг, дети, достигшие возраста 14 лет, родители (законные представители) детей руководствуются порядком подачи заявлений на обучение, заявлений о получении сертификата дополнительного образования, порядком заключения и расторжения договоров об обучении, установленными региона</w:t>
      </w:r>
      <w:r w:rsidR="00282025" w:rsidRPr="007E1835">
        <w:rPr>
          <w:rFonts w:ascii="Times New Roman" w:eastAsia="Calibri" w:hAnsi="Times New Roman" w:cs="Times New Roman"/>
          <w:sz w:val="28"/>
          <w:szCs w:val="28"/>
        </w:rPr>
        <w:t>льными Правилами.</w:t>
      </w:r>
    </w:p>
    <w:p w14:paraId="74246260" w14:textId="14F5D1F1" w:rsidR="00D56DB8" w:rsidRPr="005F68C7" w:rsidRDefault="00D56DB8" w:rsidP="00774495">
      <w:pPr>
        <w:widowControl w:val="0"/>
        <w:tabs>
          <w:tab w:val="left" w:pos="0"/>
          <w:tab w:val="left" w:pos="993"/>
        </w:tabs>
        <w:autoSpaceDE w:val="0"/>
        <w:autoSpaceDN w:val="0"/>
        <w:adjustRightInd w:val="0"/>
        <w:spacing w:after="0" w:line="240" w:lineRule="auto"/>
        <w:jc w:val="both"/>
        <w:rPr>
          <w:rFonts w:ascii="Times New Roman" w:hAnsi="Times New Roman" w:cs="Times New Roman"/>
          <w:sz w:val="28"/>
          <w:szCs w:val="24"/>
        </w:rPr>
      </w:pPr>
    </w:p>
    <w:sectPr w:rsidR="00D56DB8" w:rsidRPr="005F68C7" w:rsidSect="00857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6A93767"/>
    <w:multiLevelType w:val="hybridMultilevel"/>
    <w:tmpl w:val="64D80EA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4B0140"/>
    <w:multiLevelType w:val="hybridMultilevel"/>
    <w:tmpl w:val="32AA315C"/>
    <w:lvl w:ilvl="0" w:tplc="FC60914C">
      <w:start w:val="1"/>
      <w:numFmt w:val="decimal"/>
      <w:lvlText w:val="%1."/>
      <w:lvlJc w:val="left"/>
      <w:pPr>
        <w:ind w:left="2186"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0DBE55E5"/>
    <w:multiLevelType w:val="multilevel"/>
    <w:tmpl w:val="34BC8570"/>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0FFB3A57"/>
    <w:multiLevelType w:val="hybridMultilevel"/>
    <w:tmpl w:val="024691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0D6411"/>
    <w:multiLevelType w:val="hybridMultilevel"/>
    <w:tmpl w:val="7824751A"/>
    <w:lvl w:ilvl="0" w:tplc="C108D5FE">
      <w:start w:val="3"/>
      <w:numFmt w:val="decimal"/>
      <w:lvlText w:val="%1."/>
      <w:lvlJc w:val="left"/>
      <w:pPr>
        <w:ind w:left="2262" w:hanging="1193"/>
      </w:pPr>
      <w:rPr>
        <w:rFonts w:ascii="Times New Roman" w:hAnsi="Times New Roman" w:cs="Times New Roman"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F03E3"/>
    <w:multiLevelType w:val="hybridMultilevel"/>
    <w:tmpl w:val="73482A34"/>
    <w:lvl w:ilvl="0" w:tplc="04190011">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2324AB"/>
    <w:multiLevelType w:val="hybridMultilevel"/>
    <w:tmpl w:val="3CDAC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C3128DD"/>
    <w:multiLevelType w:val="hybridMultilevel"/>
    <w:tmpl w:val="C0B8E224"/>
    <w:lvl w:ilvl="0" w:tplc="E84A22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DD3ADB"/>
    <w:multiLevelType w:val="hybridMultilevel"/>
    <w:tmpl w:val="1F36B1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7E4B08"/>
    <w:multiLevelType w:val="hybridMultilevel"/>
    <w:tmpl w:val="64E0513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01148"/>
    <w:multiLevelType w:val="hybridMultilevel"/>
    <w:tmpl w:val="ECC869A4"/>
    <w:lvl w:ilvl="0" w:tplc="0F20A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BED5177"/>
    <w:multiLevelType w:val="hybridMultilevel"/>
    <w:tmpl w:val="AE020C0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E10C1"/>
    <w:multiLevelType w:val="hybridMultilevel"/>
    <w:tmpl w:val="FB14F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C2AD4"/>
    <w:multiLevelType w:val="hybridMultilevel"/>
    <w:tmpl w:val="09DC87AC"/>
    <w:lvl w:ilvl="0" w:tplc="72CC6C40">
      <w:start w:val="3"/>
      <w:numFmt w:val="decimal"/>
      <w:lvlText w:val="%1."/>
      <w:lvlJc w:val="left"/>
      <w:pPr>
        <w:ind w:left="643" w:hanging="360"/>
      </w:pPr>
      <w:rPr>
        <w:rFonts w:ascii="Times New Roman" w:hAnsi="Times New Roman" w:cs="Times New Roman" w:hint="default"/>
        <w:b w:val="0"/>
        <w:strike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1C2F85"/>
    <w:multiLevelType w:val="hybridMultilevel"/>
    <w:tmpl w:val="582A9F3E"/>
    <w:lvl w:ilvl="0" w:tplc="DD54643A">
      <w:start w:val="3"/>
      <w:numFmt w:val="decimal"/>
      <w:lvlText w:val="%1."/>
      <w:lvlJc w:val="left"/>
      <w:pPr>
        <w:ind w:left="1069"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2244A92"/>
    <w:multiLevelType w:val="multilevel"/>
    <w:tmpl w:val="29A85B0A"/>
    <w:lvl w:ilvl="0">
      <w:start w:val="54"/>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BB3F3A"/>
    <w:multiLevelType w:val="multilevel"/>
    <w:tmpl w:val="C43A565C"/>
    <w:lvl w:ilvl="0">
      <w:start w:val="5"/>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15:restartNumberingAfterBreak="0">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6E322E"/>
    <w:multiLevelType w:val="hybridMultilevel"/>
    <w:tmpl w:val="AA286FA2"/>
    <w:lvl w:ilvl="0" w:tplc="82BC0A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4584A"/>
    <w:multiLevelType w:val="hybridMultilevel"/>
    <w:tmpl w:val="8BCE0078"/>
    <w:lvl w:ilvl="0" w:tplc="16AC48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81C1A3F"/>
    <w:multiLevelType w:val="hybridMultilevel"/>
    <w:tmpl w:val="076AEB08"/>
    <w:lvl w:ilvl="0" w:tplc="15F6C2A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4A4502EC"/>
    <w:multiLevelType w:val="multilevel"/>
    <w:tmpl w:val="70C0D394"/>
    <w:lvl w:ilvl="0">
      <w:start w:val="1"/>
      <w:numFmt w:val="decimal"/>
      <w:lvlText w:val="%1)"/>
      <w:lvlJc w:val="left"/>
      <w:pPr>
        <w:ind w:left="1353"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AAB59C6"/>
    <w:multiLevelType w:val="hybridMultilevel"/>
    <w:tmpl w:val="C3ECE986"/>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A410B"/>
    <w:multiLevelType w:val="hybridMultilevel"/>
    <w:tmpl w:val="E3F02D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EB95C9B"/>
    <w:multiLevelType w:val="hybridMultilevel"/>
    <w:tmpl w:val="132AA3AE"/>
    <w:lvl w:ilvl="0" w:tplc="2DAEF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15:restartNumberingAfterBreak="0">
    <w:nsid w:val="50E410DB"/>
    <w:multiLevelType w:val="hybridMultilevel"/>
    <w:tmpl w:val="8DFEBABE"/>
    <w:lvl w:ilvl="0" w:tplc="9EDE26F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492FF5"/>
    <w:multiLevelType w:val="hybridMultilevel"/>
    <w:tmpl w:val="6A4A34A2"/>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471917"/>
    <w:multiLevelType w:val="hybridMultilevel"/>
    <w:tmpl w:val="53FAFE9C"/>
    <w:lvl w:ilvl="0" w:tplc="ED2EA4DA">
      <w:start w:val="4"/>
      <w:numFmt w:val="decimal"/>
      <w:lvlText w:val="%1."/>
      <w:lvlJc w:val="left"/>
      <w:pPr>
        <w:ind w:left="1761" w:hanging="1193"/>
      </w:pPr>
      <w:rPr>
        <w:rFonts w:ascii="Times New Roman" w:hAnsi="Times New Roman" w:cs="Times New Roman"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902F41"/>
    <w:multiLevelType w:val="multilevel"/>
    <w:tmpl w:val="79229B5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6" w15:restartNumberingAfterBreak="0">
    <w:nsid w:val="65843997"/>
    <w:multiLevelType w:val="hybridMultilevel"/>
    <w:tmpl w:val="BA74690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15:restartNumberingAfterBreak="0">
    <w:nsid w:val="65B40238"/>
    <w:multiLevelType w:val="hybridMultilevel"/>
    <w:tmpl w:val="0810A47E"/>
    <w:lvl w:ilvl="0" w:tplc="BD2826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8E021EB"/>
    <w:multiLevelType w:val="hybridMultilevel"/>
    <w:tmpl w:val="B98E34C2"/>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654D9D"/>
    <w:multiLevelType w:val="multilevel"/>
    <w:tmpl w:val="13FE3E44"/>
    <w:lvl w:ilvl="0">
      <w:start w:val="55"/>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A17BB3"/>
    <w:multiLevelType w:val="multilevel"/>
    <w:tmpl w:val="CBD68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C42164"/>
    <w:multiLevelType w:val="hybridMultilevel"/>
    <w:tmpl w:val="325097CE"/>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DE0DF1"/>
    <w:multiLevelType w:val="hybridMultilevel"/>
    <w:tmpl w:val="4FAC1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0"/>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3"/>
  </w:num>
  <w:num w:numId="12">
    <w:abstractNumId w:val="36"/>
  </w:num>
  <w:num w:numId="13">
    <w:abstractNumId w:val="8"/>
  </w:num>
  <w:num w:numId="14">
    <w:abstractNumId w:val="3"/>
  </w:num>
  <w:num w:numId="15">
    <w:abstractNumId w:val="41"/>
  </w:num>
  <w:num w:numId="16">
    <w:abstractNumId w:val="27"/>
  </w:num>
  <w:num w:numId="17">
    <w:abstractNumId w:val="14"/>
  </w:num>
  <w:num w:numId="18">
    <w:abstractNumId w:val="9"/>
  </w:num>
  <w:num w:numId="19">
    <w:abstractNumId w:val="33"/>
  </w:num>
  <w:num w:numId="20">
    <w:abstractNumId w:val="29"/>
  </w:num>
  <w:num w:numId="21">
    <w:abstractNumId w:val="26"/>
  </w:num>
  <w:num w:numId="22">
    <w:abstractNumId w:val="23"/>
  </w:num>
  <w:num w:numId="23">
    <w:abstractNumId w:val="28"/>
  </w:num>
  <w:num w:numId="24">
    <w:abstractNumId w:val="19"/>
  </w:num>
  <w:num w:numId="25">
    <w:abstractNumId w:val="18"/>
  </w:num>
  <w:num w:numId="26">
    <w:abstractNumId w:val="39"/>
  </w:num>
  <w:num w:numId="27">
    <w:abstractNumId w:val="25"/>
  </w:num>
  <w:num w:numId="28">
    <w:abstractNumId w:val="10"/>
  </w:num>
  <w:num w:numId="29">
    <w:abstractNumId w:val="42"/>
  </w:num>
  <w:num w:numId="30">
    <w:abstractNumId w:val="21"/>
  </w:num>
  <w:num w:numId="31">
    <w:abstractNumId w:val="16"/>
  </w:num>
  <w:num w:numId="32">
    <w:abstractNumId w:val="38"/>
  </w:num>
  <w:num w:numId="33">
    <w:abstractNumId w:val="40"/>
  </w:num>
  <w:num w:numId="34">
    <w:abstractNumId w:val="3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4"/>
  </w:num>
  <w:num w:numId="38">
    <w:abstractNumId w:val="1"/>
  </w:num>
  <w:num w:numId="39">
    <w:abstractNumId w:val="17"/>
  </w:num>
  <w:num w:numId="40">
    <w:abstractNumId w:val="6"/>
  </w:num>
  <w:num w:numId="41">
    <w:abstractNumId w:val="15"/>
  </w:num>
  <w:num w:numId="42">
    <w:abstractNumId w:val="5"/>
  </w:num>
  <w:num w:numId="43">
    <w:abstractNumId w:val="1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40"/>
    <w:rsid w:val="00023B37"/>
    <w:rsid w:val="00065183"/>
    <w:rsid w:val="00086AF9"/>
    <w:rsid w:val="000C61B1"/>
    <w:rsid w:val="00112042"/>
    <w:rsid w:val="00115984"/>
    <w:rsid w:val="00175B6F"/>
    <w:rsid w:val="001D5AF8"/>
    <w:rsid w:val="00282025"/>
    <w:rsid w:val="00304CE2"/>
    <w:rsid w:val="00350C83"/>
    <w:rsid w:val="003D5F1B"/>
    <w:rsid w:val="003F4FE2"/>
    <w:rsid w:val="00401410"/>
    <w:rsid w:val="00402A0E"/>
    <w:rsid w:val="00416583"/>
    <w:rsid w:val="00470B1C"/>
    <w:rsid w:val="004B5840"/>
    <w:rsid w:val="004C6B8A"/>
    <w:rsid w:val="004F09B3"/>
    <w:rsid w:val="005147A2"/>
    <w:rsid w:val="005F68C7"/>
    <w:rsid w:val="006469B3"/>
    <w:rsid w:val="0065363D"/>
    <w:rsid w:val="00691197"/>
    <w:rsid w:val="00730E58"/>
    <w:rsid w:val="0073266E"/>
    <w:rsid w:val="00774495"/>
    <w:rsid w:val="00793390"/>
    <w:rsid w:val="007E1835"/>
    <w:rsid w:val="0084726D"/>
    <w:rsid w:val="008572D0"/>
    <w:rsid w:val="0088194B"/>
    <w:rsid w:val="00885650"/>
    <w:rsid w:val="0088594C"/>
    <w:rsid w:val="008C4BF2"/>
    <w:rsid w:val="008C5E00"/>
    <w:rsid w:val="008F5E76"/>
    <w:rsid w:val="008F74E1"/>
    <w:rsid w:val="00900EA8"/>
    <w:rsid w:val="00915A78"/>
    <w:rsid w:val="00A220FE"/>
    <w:rsid w:val="00A30805"/>
    <w:rsid w:val="00A70C38"/>
    <w:rsid w:val="00AD31F7"/>
    <w:rsid w:val="00B769F7"/>
    <w:rsid w:val="00B77DE8"/>
    <w:rsid w:val="00C86E0A"/>
    <w:rsid w:val="00CA0CDD"/>
    <w:rsid w:val="00CA5BA8"/>
    <w:rsid w:val="00CB438E"/>
    <w:rsid w:val="00CD4CFC"/>
    <w:rsid w:val="00CF5718"/>
    <w:rsid w:val="00D1210A"/>
    <w:rsid w:val="00D23738"/>
    <w:rsid w:val="00D56DB8"/>
    <w:rsid w:val="00DA0416"/>
    <w:rsid w:val="00DA2E17"/>
    <w:rsid w:val="00DB1287"/>
    <w:rsid w:val="00DD1540"/>
    <w:rsid w:val="00DD4EA4"/>
    <w:rsid w:val="00E2712F"/>
    <w:rsid w:val="00E966AB"/>
    <w:rsid w:val="00EA6F2A"/>
    <w:rsid w:val="00ED70C2"/>
    <w:rsid w:val="00F03E17"/>
    <w:rsid w:val="00F1114B"/>
    <w:rsid w:val="00F44E68"/>
    <w:rsid w:val="00FA0F51"/>
    <w:rsid w:val="00FA3482"/>
    <w:rsid w:val="00FB5599"/>
    <w:rsid w:val="00FF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B789"/>
  <w15:docId w15:val="{C27BEDDF-93A1-4C3B-99CA-F80C64D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5840"/>
    <w:pPr>
      <w:spacing w:after="160" w:line="259" w:lineRule="auto"/>
    </w:pPr>
    <w:rPr>
      <w:sz w:val="22"/>
      <w:szCs w:val="22"/>
    </w:rPr>
  </w:style>
  <w:style w:type="paragraph" w:styleId="1">
    <w:name w:val="heading 1"/>
    <w:basedOn w:val="a"/>
    <w:next w:val="a"/>
    <w:link w:val="10"/>
    <w:uiPriority w:val="9"/>
    <w:qFormat/>
    <w:rsid w:val="00CA0C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List Paragraph"/>
    <w:basedOn w:val="a"/>
    <w:link w:val="a4"/>
    <w:uiPriority w:val="34"/>
    <w:qFormat/>
    <w:rsid w:val="004B5840"/>
    <w:pPr>
      <w:ind w:left="720"/>
      <w:contextualSpacing/>
    </w:pPr>
  </w:style>
  <w:style w:type="character" w:customStyle="1" w:styleId="a4">
    <w:name w:val="Абзац списка Знак"/>
    <w:aliases w:val="мой Знак,List Paragraph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Прижатый влево"/>
    <w:basedOn w:val="a"/>
    <w:next w:val="a"/>
    <w:uiPriority w:val="99"/>
    <w:rsid w:val="008572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Title">
    <w:name w:val="ConsPlusTitle"/>
    <w:uiPriority w:val="99"/>
    <w:rsid w:val="001D5AF8"/>
    <w:pPr>
      <w:widowControl w:val="0"/>
      <w:autoSpaceDE w:val="0"/>
      <w:autoSpaceDN w:val="0"/>
      <w:adjustRightInd w:val="0"/>
    </w:pPr>
    <w:rPr>
      <w:rFonts w:ascii="Arial" w:eastAsia="Times New Roman" w:hAnsi="Arial" w:cs="Arial"/>
      <w:b/>
      <w:bCs/>
      <w:sz w:val="20"/>
      <w:szCs w:val="20"/>
      <w:lang w:eastAsia="ru-RU"/>
    </w:rPr>
  </w:style>
  <w:style w:type="character" w:styleId="a7">
    <w:name w:val="annotation reference"/>
    <w:basedOn w:val="a0"/>
    <w:uiPriority w:val="99"/>
    <w:semiHidden/>
    <w:unhideWhenUsed/>
    <w:rsid w:val="003F4FE2"/>
    <w:rPr>
      <w:sz w:val="16"/>
      <w:szCs w:val="16"/>
    </w:rPr>
  </w:style>
  <w:style w:type="paragraph" w:styleId="a8">
    <w:name w:val="annotation text"/>
    <w:basedOn w:val="a"/>
    <w:link w:val="a9"/>
    <w:uiPriority w:val="99"/>
    <w:semiHidden/>
    <w:unhideWhenUsed/>
    <w:rsid w:val="003F4FE2"/>
    <w:pPr>
      <w:spacing w:line="240" w:lineRule="auto"/>
    </w:pPr>
    <w:rPr>
      <w:sz w:val="20"/>
      <w:szCs w:val="20"/>
    </w:rPr>
  </w:style>
  <w:style w:type="character" w:customStyle="1" w:styleId="a9">
    <w:name w:val="Текст примечания Знак"/>
    <w:basedOn w:val="a0"/>
    <w:link w:val="a8"/>
    <w:uiPriority w:val="99"/>
    <w:semiHidden/>
    <w:rsid w:val="003F4FE2"/>
    <w:rPr>
      <w:sz w:val="20"/>
      <w:szCs w:val="20"/>
    </w:rPr>
  </w:style>
  <w:style w:type="paragraph" w:styleId="aa">
    <w:name w:val="annotation subject"/>
    <w:basedOn w:val="a8"/>
    <w:next w:val="a8"/>
    <w:link w:val="ab"/>
    <w:uiPriority w:val="99"/>
    <w:semiHidden/>
    <w:unhideWhenUsed/>
    <w:rsid w:val="003F4FE2"/>
    <w:rPr>
      <w:b/>
      <w:bCs/>
    </w:rPr>
  </w:style>
  <w:style w:type="character" w:customStyle="1" w:styleId="ab">
    <w:name w:val="Тема примечания Знак"/>
    <w:basedOn w:val="a9"/>
    <w:link w:val="aa"/>
    <w:uiPriority w:val="99"/>
    <w:semiHidden/>
    <w:rsid w:val="003F4FE2"/>
    <w:rPr>
      <w:b/>
      <w:bCs/>
      <w:sz w:val="20"/>
      <w:szCs w:val="20"/>
    </w:rPr>
  </w:style>
  <w:style w:type="paragraph" w:styleId="ac">
    <w:name w:val="Balloon Text"/>
    <w:basedOn w:val="a"/>
    <w:link w:val="ad"/>
    <w:uiPriority w:val="99"/>
    <w:semiHidden/>
    <w:unhideWhenUsed/>
    <w:rsid w:val="003F4FE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F4FE2"/>
    <w:rPr>
      <w:rFonts w:ascii="Segoe UI" w:hAnsi="Segoe UI" w:cs="Segoe UI"/>
      <w:sz w:val="18"/>
      <w:szCs w:val="18"/>
    </w:rPr>
  </w:style>
  <w:style w:type="character" w:customStyle="1" w:styleId="10">
    <w:name w:val="Заголовок 1 Знак"/>
    <w:basedOn w:val="a0"/>
    <w:link w:val="1"/>
    <w:uiPriority w:val="9"/>
    <w:rsid w:val="00CA0CDD"/>
    <w:rPr>
      <w:rFonts w:asciiTheme="majorHAnsi" w:eastAsiaTheme="majorEastAsia" w:hAnsiTheme="majorHAnsi" w:cstheme="majorBidi"/>
      <w:color w:val="2F5496" w:themeColor="accent1" w:themeShade="BF"/>
      <w:sz w:val="32"/>
      <w:szCs w:val="32"/>
    </w:rPr>
  </w:style>
  <w:style w:type="paragraph" w:styleId="ae">
    <w:name w:val="Revision"/>
    <w:hidden/>
    <w:uiPriority w:val="99"/>
    <w:semiHidden/>
    <w:rsid w:val="00CA0CDD"/>
    <w:rPr>
      <w:sz w:val="22"/>
      <w:szCs w:val="22"/>
    </w:rPr>
  </w:style>
  <w:style w:type="paragraph" w:customStyle="1" w:styleId="ConsPlusNonformat">
    <w:name w:val="ConsPlusNonformat"/>
    <w:rsid w:val="00CA0CDD"/>
    <w:pPr>
      <w:autoSpaceDE w:val="0"/>
      <w:autoSpaceDN w:val="0"/>
      <w:adjustRightInd w:val="0"/>
    </w:pPr>
    <w:rPr>
      <w:rFonts w:ascii="Courier New" w:eastAsia="Times New Roman" w:hAnsi="Courier New" w:cs="Courier New"/>
      <w:sz w:val="20"/>
      <w:szCs w:val="20"/>
      <w:lang w:eastAsia="ru-RU"/>
    </w:rPr>
  </w:style>
  <w:style w:type="paragraph" w:customStyle="1" w:styleId="msonormalcxspmiddle">
    <w:name w:val="msonormalcxspmiddle"/>
    <w:basedOn w:val="a"/>
    <w:uiPriority w:val="99"/>
    <w:rsid w:val="00CA0CDD"/>
    <w:pPr>
      <w:spacing w:before="100" w:beforeAutospacing="1" w:after="100" w:afterAutospacing="1" w:line="240" w:lineRule="auto"/>
    </w:pPr>
    <w:rPr>
      <w:rFonts w:ascii="Arial" w:eastAsia="Times New Roman" w:hAnsi="Arial" w:cs="Arial"/>
      <w:sz w:val="24"/>
      <w:szCs w:val="24"/>
      <w:lang w:eastAsia="ru-RU"/>
    </w:rPr>
  </w:style>
  <w:style w:type="character" w:customStyle="1" w:styleId="2">
    <w:name w:val="Основной текст (2)_"/>
    <w:basedOn w:val="a0"/>
    <w:link w:val="20"/>
    <w:rsid w:val="00CA0CD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A0CDD"/>
    <w:pPr>
      <w:widowControl w:val="0"/>
      <w:shd w:val="clear" w:color="auto" w:fill="FFFFFF"/>
      <w:spacing w:after="0" w:line="0" w:lineRule="atLeast"/>
      <w:ind w:hanging="1504"/>
    </w:pPr>
    <w:rPr>
      <w:rFonts w:ascii="Times New Roman" w:eastAsia="Times New Roman" w:hAnsi="Times New Roman" w:cs="Times New Roman"/>
      <w:sz w:val="26"/>
      <w:szCs w:val="26"/>
    </w:rPr>
  </w:style>
  <w:style w:type="character" w:customStyle="1" w:styleId="7">
    <w:name w:val="Основной текст (7)_"/>
    <w:basedOn w:val="a0"/>
    <w:link w:val="70"/>
    <w:rsid w:val="00CA0CDD"/>
    <w:rPr>
      <w:rFonts w:ascii="Times New Roman" w:eastAsia="Times New Roman" w:hAnsi="Times New Roman" w:cs="Times New Roman"/>
      <w:sz w:val="21"/>
      <w:szCs w:val="21"/>
      <w:shd w:val="clear" w:color="auto" w:fill="FFFFFF"/>
      <w:lang w:val="en-US" w:bidi="en-US"/>
    </w:rPr>
  </w:style>
  <w:style w:type="character" w:customStyle="1" w:styleId="100">
    <w:name w:val="Основной текст (10)_"/>
    <w:basedOn w:val="a0"/>
    <w:link w:val="101"/>
    <w:rsid w:val="00CA0CDD"/>
    <w:rPr>
      <w:rFonts w:ascii="Arial" w:eastAsia="Arial" w:hAnsi="Arial" w:cs="Arial"/>
      <w:b/>
      <w:bCs/>
      <w:w w:val="80"/>
      <w:sz w:val="20"/>
      <w:szCs w:val="20"/>
      <w:shd w:val="clear" w:color="auto" w:fill="FFFFFF"/>
      <w:lang w:val="en-US" w:bidi="en-US"/>
    </w:rPr>
  </w:style>
  <w:style w:type="paragraph" w:customStyle="1" w:styleId="70">
    <w:name w:val="Основной текст (7)"/>
    <w:basedOn w:val="a"/>
    <w:link w:val="7"/>
    <w:rsid w:val="00CA0CDD"/>
    <w:pPr>
      <w:widowControl w:val="0"/>
      <w:shd w:val="clear" w:color="auto" w:fill="FFFFFF"/>
      <w:spacing w:after="0" w:line="0" w:lineRule="atLeast"/>
      <w:ind w:hanging="10"/>
    </w:pPr>
    <w:rPr>
      <w:rFonts w:ascii="Times New Roman" w:eastAsia="Times New Roman" w:hAnsi="Times New Roman" w:cs="Times New Roman"/>
      <w:sz w:val="21"/>
      <w:szCs w:val="21"/>
      <w:lang w:val="en-US" w:bidi="en-US"/>
    </w:rPr>
  </w:style>
  <w:style w:type="paragraph" w:customStyle="1" w:styleId="101">
    <w:name w:val="Основной текст (10)"/>
    <w:basedOn w:val="a"/>
    <w:link w:val="100"/>
    <w:rsid w:val="00CA0CDD"/>
    <w:pPr>
      <w:widowControl w:val="0"/>
      <w:shd w:val="clear" w:color="auto" w:fill="FFFFFF"/>
      <w:spacing w:after="0" w:line="0" w:lineRule="atLeast"/>
      <w:ind w:hanging="7"/>
    </w:pPr>
    <w:rPr>
      <w:rFonts w:ascii="Arial" w:eastAsia="Arial" w:hAnsi="Arial" w:cs="Arial"/>
      <w:b/>
      <w:bCs/>
      <w:w w:val="80"/>
      <w:sz w:val="20"/>
      <w:szCs w:val="20"/>
      <w:lang w:val="en-US" w:bidi="en-US"/>
    </w:rPr>
  </w:style>
  <w:style w:type="paragraph" w:styleId="af">
    <w:name w:val="header"/>
    <w:basedOn w:val="a"/>
    <w:link w:val="af0"/>
    <w:uiPriority w:val="99"/>
    <w:unhideWhenUsed/>
    <w:rsid w:val="00CA0CD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A0CDD"/>
    <w:rPr>
      <w:sz w:val="22"/>
      <w:szCs w:val="22"/>
    </w:rPr>
  </w:style>
  <w:style w:type="paragraph" w:styleId="af1">
    <w:name w:val="footer"/>
    <w:basedOn w:val="a"/>
    <w:link w:val="af2"/>
    <w:uiPriority w:val="99"/>
    <w:unhideWhenUsed/>
    <w:rsid w:val="00CA0CD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A0CDD"/>
    <w:rPr>
      <w:sz w:val="22"/>
      <w:szCs w:val="22"/>
    </w:rPr>
  </w:style>
  <w:style w:type="paragraph" w:styleId="af3">
    <w:name w:val="No Spacing"/>
    <w:uiPriority w:val="1"/>
    <w:qFormat/>
    <w:rsid w:val="00CA0CDD"/>
    <w:pPr>
      <w:widowControl w:val="0"/>
      <w:suppressAutoHyphens/>
      <w:jc w:val="both"/>
    </w:pPr>
    <w:rPr>
      <w:rFonts w:ascii="Times New Roman" w:eastAsia="Courier New" w:hAnsi="Times New Roman" w:cs="Courier New"/>
      <w:color w:val="000000"/>
      <w:sz w:val="28"/>
      <w:lang w:eastAsia="ru-RU" w:bidi="ru-RU"/>
    </w:rPr>
  </w:style>
  <w:style w:type="paragraph" w:customStyle="1" w:styleId="ConsPlusNormal">
    <w:name w:val="ConsPlusNormal"/>
    <w:rsid w:val="00CA0CDD"/>
    <w:pPr>
      <w:autoSpaceDE w:val="0"/>
      <w:autoSpaceDN w:val="0"/>
      <w:adjustRightInd w:val="0"/>
    </w:pPr>
    <w:rPr>
      <w:rFonts w:ascii="Arial" w:eastAsia="Times New Roman" w:hAnsi="Arial" w:cs="Arial"/>
      <w:sz w:val="20"/>
      <w:szCs w:val="20"/>
    </w:rPr>
  </w:style>
  <w:style w:type="character" w:customStyle="1" w:styleId="ListParagraphChar">
    <w:name w:val="List Paragraph Char"/>
    <w:aliases w:val="мой Char"/>
    <w:locked/>
    <w:rsid w:val="00CA0C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1</cp:lastModifiedBy>
  <cp:revision>5</cp:revision>
  <cp:lastPrinted>2019-05-29T12:03:00Z</cp:lastPrinted>
  <dcterms:created xsi:type="dcterms:W3CDTF">2019-10-07T17:53:00Z</dcterms:created>
  <dcterms:modified xsi:type="dcterms:W3CDTF">2019-10-09T14:16:00Z</dcterms:modified>
</cp:coreProperties>
</file>