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44A" w:rsidRDefault="00E2644A" w:rsidP="007527F5">
      <w:pPr>
        <w:ind w:left="10773"/>
        <w:rPr>
          <w:sz w:val="24"/>
          <w:szCs w:val="24"/>
        </w:rPr>
      </w:pPr>
    </w:p>
    <w:p w:rsidR="00A850C0" w:rsidRDefault="00A850C0" w:rsidP="00A850C0">
      <w:pPr>
        <w:tabs>
          <w:tab w:val="left" w:pos="4076"/>
        </w:tabs>
        <w:jc w:val="center"/>
        <w:rPr>
          <w:b/>
          <w:bCs/>
          <w:spacing w:val="40"/>
          <w:sz w:val="40"/>
          <w:szCs w:val="40"/>
        </w:rPr>
      </w:pPr>
      <w:r>
        <w:rPr>
          <w:b/>
          <w:bCs/>
          <w:noProof/>
          <w:spacing w:val="40"/>
          <w:sz w:val="40"/>
          <w:szCs w:val="40"/>
          <w:lang w:eastAsia="ru-RU"/>
        </w:rPr>
        <w:drawing>
          <wp:inline distT="0" distB="0" distL="0" distR="0">
            <wp:extent cx="590550" cy="742950"/>
            <wp:effectExtent l="0" t="0" r="0" b="0"/>
            <wp:docPr id="3" name="Рисунок 3"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A850C0" w:rsidRPr="00A037F3" w:rsidRDefault="00A850C0" w:rsidP="00A850C0">
      <w:pPr>
        <w:tabs>
          <w:tab w:val="left" w:pos="4076"/>
        </w:tabs>
        <w:rPr>
          <w:b/>
          <w:bCs/>
          <w:spacing w:val="40"/>
          <w:szCs w:val="32"/>
        </w:rPr>
      </w:pPr>
    </w:p>
    <w:p w:rsidR="00F12FF7" w:rsidRPr="00F12FF7" w:rsidRDefault="00A850C0" w:rsidP="00F12FF7">
      <w:pPr>
        <w:tabs>
          <w:tab w:val="left" w:pos="4076"/>
        </w:tabs>
        <w:jc w:val="center"/>
        <w:rPr>
          <w:bCs/>
          <w:szCs w:val="28"/>
        </w:rPr>
      </w:pPr>
      <w:r w:rsidRPr="00F12FF7">
        <w:rPr>
          <w:bCs/>
          <w:szCs w:val="28"/>
        </w:rPr>
        <w:t>АДМИНИСТРАЦИЯ РУЗСКОГО ГОРОДСКОГО ОКРУГА</w:t>
      </w:r>
    </w:p>
    <w:p w:rsidR="00A850C0" w:rsidRPr="00F12FF7" w:rsidRDefault="00A850C0" w:rsidP="00F12FF7">
      <w:pPr>
        <w:tabs>
          <w:tab w:val="left" w:pos="4076"/>
        </w:tabs>
        <w:jc w:val="center"/>
        <w:rPr>
          <w:szCs w:val="28"/>
        </w:rPr>
      </w:pPr>
      <w:r w:rsidRPr="00F12FF7">
        <w:rPr>
          <w:szCs w:val="28"/>
        </w:rPr>
        <w:t>МОСКОВСКОЙ ОБЛАСТИ</w:t>
      </w:r>
    </w:p>
    <w:p w:rsidR="00A850C0" w:rsidRPr="00461830" w:rsidRDefault="00A850C0" w:rsidP="00A850C0"/>
    <w:p w:rsidR="00A850C0" w:rsidRDefault="00A850C0" w:rsidP="00A850C0">
      <w:pPr>
        <w:jc w:val="center"/>
        <w:rPr>
          <w:b/>
          <w:sz w:val="40"/>
          <w:szCs w:val="40"/>
        </w:rPr>
      </w:pPr>
      <w:r>
        <w:rPr>
          <w:b/>
          <w:sz w:val="40"/>
          <w:szCs w:val="40"/>
        </w:rPr>
        <w:t xml:space="preserve">ПОСТАНОВЛЕНИЕ </w:t>
      </w:r>
    </w:p>
    <w:p w:rsidR="00A850C0" w:rsidRPr="00F62766" w:rsidRDefault="00A850C0" w:rsidP="00A850C0">
      <w:pPr>
        <w:jc w:val="center"/>
        <w:rPr>
          <w:b/>
        </w:rPr>
      </w:pPr>
    </w:p>
    <w:p w:rsidR="00A850C0" w:rsidRPr="00AF0833" w:rsidRDefault="00DF4B67" w:rsidP="00A850C0">
      <w:pPr>
        <w:tabs>
          <w:tab w:val="left" w:pos="6660"/>
        </w:tabs>
        <w:jc w:val="center"/>
        <w:rPr>
          <w:b/>
        </w:rPr>
      </w:pPr>
      <w:r>
        <w:rPr>
          <w:b/>
          <w:szCs w:val="28"/>
          <w:u w:val="single"/>
        </w:rPr>
        <w:t xml:space="preserve">От </w:t>
      </w:r>
      <w:r w:rsidR="00212152">
        <w:rPr>
          <w:b/>
          <w:szCs w:val="28"/>
          <w:u w:val="single"/>
        </w:rPr>
        <w:t>__________</w:t>
      </w:r>
      <w:r>
        <w:rPr>
          <w:b/>
          <w:szCs w:val="28"/>
          <w:u w:val="single"/>
        </w:rPr>
        <w:t xml:space="preserve"> №</w:t>
      </w:r>
      <w:r w:rsidR="00212152">
        <w:rPr>
          <w:b/>
          <w:szCs w:val="28"/>
          <w:u w:val="single"/>
        </w:rPr>
        <w:t>_________</w:t>
      </w:r>
    </w:p>
    <w:p w:rsidR="00A850C0" w:rsidRDefault="00A850C0" w:rsidP="00A850C0">
      <w:pPr>
        <w:jc w:val="center"/>
        <w:rPr>
          <w:b/>
          <w:sz w:val="26"/>
          <w:szCs w:val="26"/>
        </w:rPr>
      </w:pPr>
    </w:p>
    <w:p w:rsidR="00606FDB" w:rsidRDefault="00606FDB" w:rsidP="00606FDB">
      <w:pPr>
        <w:jc w:val="center"/>
        <w:rPr>
          <w:b/>
          <w:sz w:val="26"/>
          <w:szCs w:val="26"/>
        </w:rPr>
      </w:pPr>
      <w:r>
        <w:rPr>
          <w:b/>
          <w:sz w:val="26"/>
          <w:szCs w:val="26"/>
        </w:rPr>
        <w:t xml:space="preserve">О внесении изменений в муниципальную программу Рузского городского округа «Предпринимательство», утвержденную постановлением Администрации Рузского </w:t>
      </w:r>
      <w:r w:rsidRPr="0038108A">
        <w:rPr>
          <w:b/>
          <w:sz w:val="26"/>
          <w:szCs w:val="26"/>
        </w:rPr>
        <w:t xml:space="preserve">городского округа от </w:t>
      </w:r>
      <w:r w:rsidR="00C818AD">
        <w:rPr>
          <w:b/>
          <w:sz w:val="26"/>
          <w:szCs w:val="26"/>
        </w:rPr>
        <w:t>31.10.2019</w:t>
      </w:r>
      <w:r w:rsidRPr="0038108A">
        <w:rPr>
          <w:b/>
          <w:sz w:val="26"/>
          <w:szCs w:val="26"/>
        </w:rPr>
        <w:t xml:space="preserve"> №</w:t>
      </w:r>
      <w:r w:rsidR="00C818AD">
        <w:rPr>
          <w:b/>
          <w:sz w:val="26"/>
          <w:szCs w:val="26"/>
        </w:rPr>
        <w:t>5181</w:t>
      </w:r>
    </w:p>
    <w:p w:rsidR="00C818AD" w:rsidRPr="008E492C" w:rsidRDefault="00C818AD" w:rsidP="00606FDB">
      <w:pPr>
        <w:jc w:val="center"/>
        <w:rPr>
          <w:b/>
          <w:sz w:val="26"/>
          <w:szCs w:val="26"/>
          <w:highlight w:val="yellow"/>
        </w:rPr>
      </w:pPr>
      <w:r>
        <w:rPr>
          <w:b/>
          <w:sz w:val="26"/>
          <w:szCs w:val="26"/>
        </w:rPr>
        <w:t>(в редакции от 30.12.2019 №6082, от 17.03.2020 №737, от 27.03.2020 №979, от 21.04.2020 №1200, от 29.04.2020 №1283, от 17.06.2020 №1679, от 11.08.2020 №2352, от 13.10.2020 №3219, от 30.11.2020 №3851, от 28.12.2020 №4211)</w:t>
      </w:r>
    </w:p>
    <w:p w:rsidR="00606FDB" w:rsidRDefault="00606FDB" w:rsidP="00606FDB">
      <w:pPr>
        <w:jc w:val="center"/>
        <w:rPr>
          <w:rFonts w:eastAsia="Times New Roman"/>
          <w:b/>
          <w:color w:val="000000"/>
          <w:sz w:val="26"/>
          <w:szCs w:val="26"/>
        </w:rPr>
      </w:pPr>
      <w:r w:rsidRPr="008E492C">
        <w:rPr>
          <w:sz w:val="26"/>
          <w:szCs w:val="26"/>
          <w:highlight w:val="yellow"/>
        </w:rPr>
        <w:t xml:space="preserve"> </w:t>
      </w:r>
    </w:p>
    <w:p w:rsidR="00606FDB" w:rsidRDefault="00606FDB" w:rsidP="00606FDB">
      <w:pPr>
        <w:ind w:firstLine="709"/>
        <w:jc w:val="both"/>
        <w:rPr>
          <w:rFonts w:eastAsia="Times New Roman"/>
          <w:color w:val="000000"/>
          <w:sz w:val="26"/>
          <w:szCs w:val="26"/>
        </w:rPr>
      </w:pPr>
      <w:r>
        <w:rPr>
          <w:rFonts w:eastAsia="Times New Roman"/>
          <w:color w:val="000000"/>
          <w:sz w:val="26"/>
          <w:szCs w:val="2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постановлением Главы Рузского городского округа от 10.12.2020 №3991 «Об утверждении перечня муниципальных программ Рузского городского округа, вступающих в действие с 01.01.2020», постановлением Администрации Рузского городского округа от 28.10.2019 №5093 «Об утверждении Порядка разработки и реализации муниципальных программ Рузского городского округа», в целях развития субъектов малого и среднего предпринимательства в приоритетных отраслях, руководствуясь Уставом Рузского городского округа, Администрация Рузского городского округа постановляет:</w:t>
      </w:r>
    </w:p>
    <w:p w:rsidR="00606FDB" w:rsidRDefault="00606FDB" w:rsidP="00606FDB">
      <w:pPr>
        <w:ind w:firstLine="709"/>
        <w:jc w:val="both"/>
        <w:rPr>
          <w:rFonts w:eastAsia="Times New Roman"/>
          <w:color w:val="000000"/>
          <w:sz w:val="26"/>
          <w:szCs w:val="26"/>
        </w:rPr>
      </w:pPr>
    </w:p>
    <w:p w:rsidR="00606FDB" w:rsidRDefault="00606FDB" w:rsidP="00606FDB">
      <w:pPr>
        <w:tabs>
          <w:tab w:val="left" w:pos="993"/>
        </w:tabs>
        <w:jc w:val="both"/>
        <w:rPr>
          <w:rFonts w:eastAsia="Times New Roman"/>
          <w:color w:val="000000"/>
          <w:sz w:val="26"/>
          <w:szCs w:val="26"/>
        </w:rPr>
      </w:pPr>
      <w:r>
        <w:rPr>
          <w:rFonts w:eastAsia="Times New Roman"/>
          <w:color w:val="000000"/>
          <w:sz w:val="26"/>
          <w:szCs w:val="26"/>
        </w:rPr>
        <w:t xml:space="preserve">           1. Муниципальную программу Рузского городского округа «Предпринимательство», утвержденную постановлением Администрации Рузского городского </w:t>
      </w:r>
      <w:r w:rsidRPr="0038108A">
        <w:rPr>
          <w:rFonts w:eastAsia="Times New Roman"/>
          <w:color w:val="000000"/>
          <w:sz w:val="26"/>
          <w:szCs w:val="26"/>
        </w:rPr>
        <w:t xml:space="preserve">округа от </w:t>
      </w:r>
      <w:r w:rsidR="00C818AD">
        <w:rPr>
          <w:rFonts w:eastAsia="Times New Roman"/>
          <w:color w:val="000000"/>
          <w:sz w:val="26"/>
          <w:szCs w:val="26"/>
        </w:rPr>
        <w:t>31.10.2019</w:t>
      </w:r>
      <w:r w:rsidRPr="0038108A">
        <w:rPr>
          <w:rFonts w:eastAsia="Times New Roman"/>
          <w:color w:val="000000"/>
          <w:sz w:val="26"/>
          <w:szCs w:val="26"/>
        </w:rPr>
        <w:t xml:space="preserve"> №</w:t>
      </w:r>
      <w:r w:rsidR="00C818AD">
        <w:rPr>
          <w:rFonts w:eastAsia="Times New Roman"/>
          <w:color w:val="000000"/>
          <w:sz w:val="26"/>
          <w:szCs w:val="26"/>
        </w:rPr>
        <w:t>5181 (</w:t>
      </w:r>
      <w:r w:rsidR="00C818AD" w:rsidRPr="00C818AD">
        <w:rPr>
          <w:sz w:val="26"/>
          <w:szCs w:val="26"/>
        </w:rPr>
        <w:t>в редакции от 30.12.2019 №6082, от 17.03.2020 №737, от 27.03.2020 №979, от 21.04.2020 №1200, от 29.04.2020 №1283, от 17.06.2020 №1679, от 11.08.2020 №2352, от 13.10.2020 №3219, от 30.11.2020 №3851, от 28.12.2020 №4211</w:t>
      </w:r>
      <w:r w:rsidR="00C818AD">
        <w:rPr>
          <w:rFonts w:eastAsia="Times New Roman"/>
          <w:color w:val="000000"/>
          <w:sz w:val="26"/>
          <w:szCs w:val="26"/>
        </w:rPr>
        <w:t>)</w:t>
      </w:r>
      <w:r w:rsidRPr="0038108A">
        <w:rPr>
          <w:rFonts w:eastAsia="Times New Roman"/>
          <w:color w:val="000000"/>
          <w:sz w:val="26"/>
          <w:szCs w:val="26"/>
        </w:rPr>
        <w:t>, изложить в новой редакции (прилагается).</w:t>
      </w:r>
      <w:r>
        <w:rPr>
          <w:rFonts w:eastAsia="Times New Roman"/>
          <w:color w:val="000000"/>
          <w:sz w:val="26"/>
          <w:szCs w:val="26"/>
        </w:rPr>
        <w:t xml:space="preserve">  </w:t>
      </w:r>
    </w:p>
    <w:p w:rsidR="00606FDB" w:rsidRDefault="00606FDB" w:rsidP="00606FDB">
      <w:pPr>
        <w:tabs>
          <w:tab w:val="left" w:pos="720"/>
        </w:tabs>
        <w:ind w:firstLine="709"/>
        <w:jc w:val="both"/>
        <w:rPr>
          <w:rFonts w:eastAsia="Times New Roman"/>
          <w:color w:val="000000"/>
          <w:sz w:val="26"/>
          <w:szCs w:val="26"/>
        </w:rPr>
      </w:pPr>
      <w:r>
        <w:rPr>
          <w:rFonts w:eastAsia="Times New Roman"/>
          <w:color w:val="000000"/>
          <w:sz w:val="26"/>
          <w:szCs w:val="26"/>
        </w:rPr>
        <w:t xml:space="preserve">2. Настоящее постановление разместить на официальном сайте Рузского городского округа в сети «Интернет». </w:t>
      </w:r>
    </w:p>
    <w:p w:rsidR="00606FDB" w:rsidRPr="003F2BCE" w:rsidRDefault="00606FDB" w:rsidP="00606FDB">
      <w:pPr>
        <w:ind w:right="22" w:firstLine="709"/>
        <w:jc w:val="both"/>
        <w:rPr>
          <w:rFonts w:eastAsia="Times New Roman"/>
          <w:color w:val="000000"/>
          <w:sz w:val="26"/>
          <w:szCs w:val="26"/>
        </w:rPr>
      </w:pPr>
      <w:r>
        <w:rPr>
          <w:rFonts w:eastAsia="Times New Roman"/>
          <w:color w:val="000000"/>
          <w:sz w:val="26"/>
          <w:szCs w:val="26"/>
        </w:rPr>
        <w:t>3. Контроль за исполнением данного постановления возложить на Заместителя Главы Администрации Рузского городского округа Шведова Д.В.</w:t>
      </w:r>
    </w:p>
    <w:p w:rsidR="00606FDB" w:rsidRPr="003F2BCE" w:rsidRDefault="00606FDB" w:rsidP="00606FDB">
      <w:pPr>
        <w:ind w:right="22" w:firstLine="709"/>
        <w:jc w:val="both"/>
        <w:rPr>
          <w:rFonts w:eastAsia="Times New Roman"/>
          <w:color w:val="000000"/>
          <w:sz w:val="26"/>
          <w:szCs w:val="26"/>
        </w:rPr>
      </w:pPr>
    </w:p>
    <w:p w:rsidR="00606FDB" w:rsidRDefault="00606FDB" w:rsidP="00606FDB">
      <w:pPr>
        <w:rPr>
          <w:sz w:val="26"/>
          <w:szCs w:val="26"/>
        </w:rPr>
      </w:pPr>
      <w:r w:rsidRPr="003F2BCE">
        <w:rPr>
          <w:sz w:val="26"/>
          <w:szCs w:val="26"/>
        </w:rPr>
        <w:t xml:space="preserve">Глава городского округа                                                                       </w:t>
      </w:r>
      <w:r>
        <w:rPr>
          <w:sz w:val="26"/>
          <w:szCs w:val="26"/>
        </w:rPr>
        <w:t xml:space="preserve">            </w:t>
      </w:r>
      <w:r w:rsidRPr="003F2BCE">
        <w:rPr>
          <w:sz w:val="26"/>
          <w:szCs w:val="26"/>
        </w:rPr>
        <w:t xml:space="preserve">  Н.Н. Пархоменко</w:t>
      </w:r>
    </w:p>
    <w:p w:rsidR="00606FDB" w:rsidRDefault="00606FDB" w:rsidP="00606FDB">
      <w:pPr>
        <w:rPr>
          <w:sz w:val="26"/>
          <w:szCs w:val="26"/>
        </w:rPr>
      </w:pPr>
    </w:p>
    <w:p w:rsidR="00606FDB" w:rsidRDefault="00606FDB" w:rsidP="00606FDB">
      <w:pPr>
        <w:rPr>
          <w:sz w:val="26"/>
          <w:szCs w:val="26"/>
        </w:rPr>
      </w:pPr>
      <w:r>
        <w:rPr>
          <w:sz w:val="26"/>
          <w:szCs w:val="26"/>
        </w:rPr>
        <w:t>Верно:</w:t>
      </w:r>
    </w:p>
    <w:p w:rsidR="00606FDB" w:rsidRDefault="00606FDB" w:rsidP="00606FDB">
      <w:pPr>
        <w:rPr>
          <w:sz w:val="26"/>
          <w:szCs w:val="26"/>
        </w:rPr>
      </w:pPr>
      <w:r>
        <w:rPr>
          <w:sz w:val="26"/>
          <w:szCs w:val="26"/>
        </w:rPr>
        <w:t>Начальник общего отдела                                                                                      О.П. Гаврилова</w:t>
      </w:r>
    </w:p>
    <w:p w:rsidR="003E3785" w:rsidRDefault="003E3785" w:rsidP="003E3785">
      <w:pPr>
        <w:rPr>
          <w:sz w:val="26"/>
          <w:szCs w:val="26"/>
        </w:rPr>
      </w:pPr>
    </w:p>
    <w:p w:rsidR="003E3785" w:rsidRPr="004809BF" w:rsidRDefault="003E3785" w:rsidP="003E3785">
      <w:pPr>
        <w:rPr>
          <w:i/>
          <w:sz w:val="16"/>
          <w:szCs w:val="16"/>
        </w:rPr>
      </w:pPr>
      <w:r w:rsidRPr="004809BF">
        <w:rPr>
          <w:i/>
          <w:sz w:val="16"/>
          <w:szCs w:val="16"/>
        </w:rPr>
        <w:t>Гусакова Светлана Николаевна</w:t>
      </w:r>
    </w:p>
    <w:p w:rsidR="003E3785" w:rsidRDefault="003E3785" w:rsidP="003E3785">
      <w:pPr>
        <w:rPr>
          <w:i/>
          <w:sz w:val="16"/>
          <w:szCs w:val="16"/>
        </w:rPr>
      </w:pPr>
      <w:r w:rsidRPr="004809BF">
        <w:rPr>
          <w:i/>
          <w:sz w:val="16"/>
          <w:szCs w:val="16"/>
        </w:rPr>
        <w:t>Отдел развития потребительского рынка и сферы услуг</w:t>
      </w:r>
    </w:p>
    <w:p w:rsidR="00F12FF7" w:rsidRPr="00C818AD" w:rsidRDefault="003E3785" w:rsidP="00F12FF7">
      <w:pPr>
        <w:rPr>
          <w:i/>
          <w:sz w:val="16"/>
          <w:szCs w:val="16"/>
        </w:rPr>
        <w:sectPr w:rsidR="00F12FF7" w:rsidRPr="00C818AD" w:rsidSect="00F12FF7">
          <w:footerReference w:type="first" r:id="rId9"/>
          <w:pgSz w:w="11906" w:h="16838"/>
          <w:pgMar w:top="284" w:right="567" w:bottom="1134" w:left="1134" w:header="709" w:footer="709" w:gutter="0"/>
          <w:cols w:space="708"/>
          <w:titlePg/>
          <w:docGrid w:linePitch="381"/>
        </w:sectPr>
      </w:pPr>
      <w:r w:rsidRPr="004809BF">
        <w:rPr>
          <w:i/>
          <w:sz w:val="16"/>
          <w:szCs w:val="16"/>
        </w:rPr>
        <w:t>,зам. на</w:t>
      </w:r>
      <w:r w:rsidR="00C818AD">
        <w:rPr>
          <w:i/>
          <w:sz w:val="16"/>
          <w:szCs w:val="16"/>
        </w:rPr>
        <w:t xml:space="preserve">чальника отдела 8-496-272-41-31, </w:t>
      </w:r>
      <w:r w:rsidR="00C818AD">
        <w:rPr>
          <w:i/>
          <w:sz w:val="16"/>
          <w:szCs w:val="16"/>
          <w:lang w:val="en-US"/>
        </w:rPr>
        <w:t>opirmr</w:t>
      </w:r>
      <w:r w:rsidR="00C818AD" w:rsidRPr="00C818AD">
        <w:rPr>
          <w:i/>
          <w:sz w:val="16"/>
          <w:szCs w:val="16"/>
        </w:rPr>
        <w:t>@</w:t>
      </w:r>
      <w:r w:rsidR="00C818AD">
        <w:rPr>
          <w:i/>
          <w:sz w:val="16"/>
          <w:szCs w:val="16"/>
          <w:lang w:val="en-US"/>
        </w:rPr>
        <w:t>mail</w:t>
      </w:r>
      <w:r w:rsidR="00C818AD" w:rsidRPr="00C818AD">
        <w:rPr>
          <w:i/>
          <w:sz w:val="16"/>
          <w:szCs w:val="16"/>
        </w:rPr>
        <w:t>.</w:t>
      </w:r>
      <w:r w:rsidR="00C818AD">
        <w:rPr>
          <w:i/>
          <w:sz w:val="16"/>
          <w:szCs w:val="16"/>
          <w:lang w:val="en-US"/>
        </w:rPr>
        <w:t>ru</w:t>
      </w:r>
      <w:bookmarkStart w:id="0" w:name="_GoBack"/>
      <w:bookmarkEnd w:id="0"/>
    </w:p>
    <w:p w:rsidR="00A850C0" w:rsidRDefault="00A850C0" w:rsidP="00F12FF7">
      <w:pPr>
        <w:rPr>
          <w:sz w:val="24"/>
          <w:szCs w:val="24"/>
        </w:rPr>
      </w:pPr>
    </w:p>
    <w:p w:rsidR="00BC52AC" w:rsidRPr="007527F5" w:rsidRDefault="00BC52AC" w:rsidP="007527F5">
      <w:pPr>
        <w:ind w:left="10773"/>
        <w:rPr>
          <w:sz w:val="24"/>
          <w:szCs w:val="24"/>
        </w:rPr>
      </w:pPr>
      <w:r w:rsidRPr="007527F5">
        <w:rPr>
          <w:sz w:val="24"/>
          <w:szCs w:val="24"/>
        </w:rPr>
        <w:t xml:space="preserve">Приложение </w:t>
      </w:r>
    </w:p>
    <w:p w:rsidR="00BC52AC" w:rsidRPr="007527F5" w:rsidRDefault="00BC52AC" w:rsidP="007527F5">
      <w:pPr>
        <w:ind w:left="10773"/>
        <w:rPr>
          <w:sz w:val="24"/>
          <w:szCs w:val="24"/>
        </w:rPr>
      </w:pPr>
      <w:r w:rsidRPr="007527F5">
        <w:rPr>
          <w:sz w:val="24"/>
          <w:szCs w:val="24"/>
        </w:rPr>
        <w:t>к постановлению Администрации</w:t>
      </w:r>
    </w:p>
    <w:p w:rsidR="00BC52AC" w:rsidRPr="007527F5" w:rsidRDefault="00BC52AC" w:rsidP="007527F5">
      <w:pPr>
        <w:ind w:left="10773"/>
        <w:rPr>
          <w:sz w:val="24"/>
          <w:szCs w:val="24"/>
        </w:rPr>
      </w:pPr>
      <w:r w:rsidRPr="007527F5">
        <w:rPr>
          <w:sz w:val="24"/>
          <w:szCs w:val="24"/>
        </w:rPr>
        <w:t>Рузского городского округа</w:t>
      </w:r>
    </w:p>
    <w:p w:rsidR="00BC52AC" w:rsidRPr="00517AD5" w:rsidRDefault="00BC52AC" w:rsidP="007527F5">
      <w:pPr>
        <w:ind w:left="10773"/>
        <w:rPr>
          <w:szCs w:val="28"/>
          <w:u w:val="single"/>
        </w:rPr>
      </w:pPr>
      <w:r w:rsidRPr="004251D1">
        <w:rPr>
          <w:szCs w:val="28"/>
        </w:rPr>
        <w:t xml:space="preserve">от </w:t>
      </w:r>
      <w:r w:rsidR="005F21E3" w:rsidRPr="005F21E3">
        <w:rPr>
          <w:szCs w:val="28"/>
        </w:rPr>
        <w:t>__________</w:t>
      </w:r>
      <w:r w:rsidR="00517AD5">
        <w:rPr>
          <w:szCs w:val="28"/>
        </w:rPr>
        <w:t>№</w:t>
      </w:r>
      <w:r w:rsidR="005F21E3" w:rsidRPr="005F21E3">
        <w:rPr>
          <w:szCs w:val="28"/>
        </w:rPr>
        <w:t>__________</w:t>
      </w:r>
    </w:p>
    <w:p w:rsidR="00BC52AC" w:rsidRPr="005933DA" w:rsidRDefault="00BC52AC" w:rsidP="00BC52AC">
      <w:pPr>
        <w:widowControl w:val="0"/>
        <w:autoSpaceDE w:val="0"/>
        <w:autoSpaceDN w:val="0"/>
        <w:adjustRightInd w:val="0"/>
        <w:ind w:right="-172"/>
        <w:jc w:val="right"/>
        <w:rPr>
          <w:sz w:val="12"/>
          <w:szCs w:val="12"/>
          <w:u w:val="single"/>
        </w:rPr>
      </w:pPr>
      <w:r w:rsidRPr="005933DA">
        <w:rPr>
          <w:sz w:val="12"/>
          <w:szCs w:val="12"/>
          <w:u w:val="single"/>
        </w:rPr>
        <w:t xml:space="preserve">.            </w:t>
      </w:r>
    </w:p>
    <w:p w:rsidR="00BC52AC" w:rsidRPr="005933DA" w:rsidRDefault="00BC52AC" w:rsidP="00BC52AC">
      <w:pPr>
        <w:widowControl w:val="0"/>
        <w:autoSpaceDE w:val="0"/>
        <w:autoSpaceDN w:val="0"/>
        <w:jc w:val="center"/>
        <w:rPr>
          <w:rFonts w:eastAsia="Times New Roman"/>
          <w:b/>
          <w:szCs w:val="20"/>
          <w:lang w:eastAsia="ru-RU"/>
        </w:rPr>
      </w:pPr>
    </w:p>
    <w:p w:rsidR="00BC52AC" w:rsidRPr="005933DA" w:rsidRDefault="00BC52AC" w:rsidP="00BC52AC">
      <w:pPr>
        <w:widowControl w:val="0"/>
        <w:autoSpaceDE w:val="0"/>
        <w:autoSpaceDN w:val="0"/>
        <w:jc w:val="center"/>
        <w:rPr>
          <w:rFonts w:eastAsia="Times New Roman"/>
          <w:b/>
          <w:szCs w:val="20"/>
          <w:lang w:eastAsia="ru-RU"/>
        </w:rPr>
      </w:pPr>
      <w:r w:rsidRPr="005933DA">
        <w:rPr>
          <w:rFonts w:eastAsia="Times New Roman"/>
          <w:b/>
          <w:szCs w:val="20"/>
          <w:lang w:eastAsia="ru-RU"/>
        </w:rPr>
        <w:t>Паспорт муниципальной программы Рузского городского округа "Предпринимательство"</w:t>
      </w:r>
    </w:p>
    <w:p w:rsidR="00BC52AC" w:rsidRPr="005933DA" w:rsidRDefault="00BC52AC" w:rsidP="00BC52AC">
      <w:pPr>
        <w:widowControl w:val="0"/>
        <w:autoSpaceDE w:val="0"/>
        <w:autoSpaceDN w:val="0"/>
        <w:jc w:val="center"/>
        <w:rPr>
          <w:rFonts w:eastAsia="Times New Roman"/>
          <w:b/>
          <w:szCs w:val="20"/>
          <w:lang w:eastAsia="ru-RU"/>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1"/>
        <w:gridCol w:w="1701"/>
        <w:gridCol w:w="1559"/>
        <w:gridCol w:w="1560"/>
        <w:gridCol w:w="1701"/>
        <w:gridCol w:w="1701"/>
        <w:gridCol w:w="1701"/>
      </w:tblGrid>
      <w:tr w:rsidR="00BC52AC" w:rsidRPr="005933DA" w:rsidTr="000025E3">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Координатор муниципальной программы</w:t>
            </w:r>
          </w:p>
        </w:tc>
        <w:tc>
          <w:tcPr>
            <w:tcW w:w="9923" w:type="dxa"/>
            <w:gridSpan w:val="6"/>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cs="Calibri"/>
                <w:sz w:val="24"/>
                <w:szCs w:val="24"/>
                <w:lang w:eastAsia="ru-RU"/>
              </w:rPr>
              <w:t>Заместитель Главы Администрации Рузского городского округа Шведов Д.В.</w:t>
            </w:r>
          </w:p>
        </w:tc>
      </w:tr>
      <w:tr w:rsidR="00BC52AC" w:rsidRPr="005933DA" w:rsidTr="000025E3">
        <w:trPr>
          <w:trHeight w:val="281"/>
        </w:trPr>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 xml:space="preserve">Муниципальный заказчик </w:t>
            </w:r>
            <w:r w:rsidR="002655CB">
              <w:rPr>
                <w:rFonts w:eastAsia="Times New Roman"/>
                <w:sz w:val="21"/>
                <w:szCs w:val="21"/>
                <w:lang w:eastAsia="ru-RU"/>
              </w:rPr>
              <w:t xml:space="preserve">муниципальной </w:t>
            </w:r>
            <w:r w:rsidRPr="005933DA">
              <w:rPr>
                <w:rFonts w:eastAsia="Times New Roman"/>
                <w:sz w:val="21"/>
                <w:szCs w:val="21"/>
                <w:lang w:eastAsia="ru-RU"/>
              </w:rPr>
              <w:t>программы</w:t>
            </w:r>
          </w:p>
        </w:tc>
        <w:tc>
          <w:tcPr>
            <w:tcW w:w="9923" w:type="dxa"/>
            <w:gridSpan w:val="6"/>
            <w:vAlign w:val="center"/>
          </w:tcPr>
          <w:p w:rsidR="00BC52AC" w:rsidRPr="005933DA" w:rsidRDefault="00BC52AC" w:rsidP="00BD2C0F">
            <w:pPr>
              <w:widowControl w:val="0"/>
              <w:autoSpaceDE w:val="0"/>
              <w:autoSpaceDN w:val="0"/>
              <w:adjustRightInd w:val="0"/>
              <w:rPr>
                <w:sz w:val="24"/>
                <w:szCs w:val="24"/>
                <w:highlight w:val="yellow"/>
              </w:rPr>
            </w:pPr>
            <w:r w:rsidRPr="005933DA">
              <w:rPr>
                <w:sz w:val="24"/>
                <w:szCs w:val="24"/>
              </w:rPr>
              <w:t xml:space="preserve">Администрация Рузского городского округа Московской области </w:t>
            </w:r>
            <w:r w:rsidRPr="005933DA">
              <w:rPr>
                <w:szCs w:val="28"/>
              </w:rPr>
              <w:t>(</w:t>
            </w:r>
            <w:r w:rsidR="001C4593" w:rsidRPr="009E49DB">
              <w:rPr>
                <w:szCs w:val="28"/>
              </w:rPr>
              <w:t>МКУ</w:t>
            </w:r>
            <w:r w:rsidR="001C4593">
              <w:rPr>
                <w:szCs w:val="28"/>
              </w:rPr>
              <w:t xml:space="preserve"> «</w:t>
            </w:r>
            <w:r w:rsidRPr="005933DA">
              <w:rPr>
                <w:sz w:val="24"/>
                <w:szCs w:val="24"/>
              </w:rPr>
              <w:t>Центр по развитию инвестиционной деятельности и оказанию поддержки субъектам МСП</w:t>
            </w:r>
            <w:r w:rsidR="001C4593">
              <w:rPr>
                <w:sz w:val="24"/>
                <w:szCs w:val="24"/>
              </w:rPr>
              <w:t>»</w:t>
            </w:r>
            <w:r w:rsidR="002B47BE">
              <w:rPr>
                <w:sz w:val="24"/>
                <w:szCs w:val="24"/>
              </w:rPr>
              <w:t>, отдел экономического ана</w:t>
            </w:r>
            <w:r w:rsidR="00BD2C0F">
              <w:rPr>
                <w:sz w:val="24"/>
                <w:szCs w:val="24"/>
              </w:rPr>
              <w:t>лиза и</w:t>
            </w:r>
            <w:r w:rsidR="002B47BE">
              <w:rPr>
                <w:sz w:val="24"/>
                <w:szCs w:val="24"/>
              </w:rPr>
              <w:t xml:space="preserve"> развития Администрации  РГО, МКУ «Центр закупок РГО»</w:t>
            </w:r>
            <w:r w:rsidRPr="005933DA">
              <w:rPr>
                <w:szCs w:val="28"/>
              </w:rPr>
              <w:t>)</w:t>
            </w:r>
            <w:r w:rsidRPr="005933DA">
              <w:rPr>
                <w:sz w:val="24"/>
                <w:szCs w:val="24"/>
              </w:rPr>
              <w:t xml:space="preserve"> </w:t>
            </w:r>
          </w:p>
        </w:tc>
      </w:tr>
      <w:tr w:rsidR="00BC52AC" w:rsidRPr="005933DA" w:rsidTr="000025E3">
        <w:trPr>
          <w:trHeight w:val="358"/>
        </w:trPr>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Цели муниципальной программы</w:t>
            </w:r>
          </w:p>
        </w:tc>
        <w:tc>
          <w:tcPr>
            <w:tcW w:w="9923" w:type="dxa"/>
            <w:gridSpan w:val="6"/>
            <w:vAlign w:val="center"/>
          </w:tcPr>
          <w:p w:rsidR="00BC52AC" w:rsidRPr="005933DA" w:rsidRDefault="00BC52AC" w:rsidP="000025E3">
            <w:pPr>
              <w:widowControl w:val="0"/>
              <w:autoSpaceDE w:val="0"/>
              <w:autoSpaceDN w:val="0"/>
              <w:adjustRightInd w:val="0"/>
              <w:rPr>
                <w:sz w:val="24"/>
                <w:szCs w:val="24"/>
              </w:rPr>
            </w:pPr>
            <w:r w:rsidRPr="005933DA">
              <w:rPr>
                <w:sz w:val="24"/>
                <w:szCs w:val="24"/>
              </w:rPr>
              <w:t xml:space="preserve">Достижение устойчиво высоких темпов экономического роста, обеспечивающих повышение уровня жизни жителей Рузского городского округа. </w:t>
            </w:r>
          </w:p>
        </w:tc>
      </w:tr>
      <w:tr w:rsidR="00BC52AC" w:rsidRPr="005933DA" w:rsidTr="000025E3">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Перечень подпрограмм</w:t>
            </w:r>
          </w:p>
        </w:tc>
        <w:tc>
          <w:tcPr>
            <w:tcW w:w="9923" w:type="dxa"/>
            <w:gridSpan w:val="6"/>
          </w:tcPr>
          <w:p w:rsidR="00BC52AC" w:rsidRPr="005933DA" w:rsidRDefault="006814DB" w:rsidP="000025E3">
            <w:pPr>
              <w:widowControl w:val="0"/>
              <w:autoSpaceDE w:val="0"/>
              <w:autoSpaceDN w:val="0"/>
              <w:adjustRightInd w:val="0"/>
              <w:rPr>
                <w:sz w:val="24"/>
                <w:szCs w:val="24"/>
              </w:rPr>
            </w:pPr>
            <w:hyperlink w:anchor="Par2003" w:history="1">
              <w:r w:rsidR="00BC52AC" w:rsidRPr="005933DA">
                <w:rPr>
                  <w:sz w:val="24"/>
                  <w:szCs w:val="24"/>
                </w:rPr>
                <w:t>Подпрограмма I</w:t>
              </w:r>
            </w:hyperlink>
            <w:r w:rsidR="00BC52AC" w:rsidRPr="005933DA">
              <w:rPr>
                <w:sz w:val="24"/>
                <w:szCs w:val="24"/>
              </w:rPr>
              <w:t xml:space="preserve"> «Инвестиции»</w:t>
            </w:r>
          </w:p>
          <w:p w:rsidR="00BC52AC" w:rsidRPr="005933DA" w:rsidRDefault="006814DB" w:rsidP="000025E3">
            <w:pPr>
              <w:widowControl w:val="0"/>
              <w:autoSpaceDE w:val="0"/>
              <w:autoSpaceDN w:val="0"/>
              <w:adjustRightInd w:val="0"/>
              <w:rPr>
                <w:sz w:val="24"/>
                <w:szCs w:val="24"/>
              </w:rPr>
            </w:pPr>
            <w:hyperlink w:anchor="Par3660" w:history="1">
              <w:r w:rsidR="00BC52AC" w:rsidRPr="005933DA">
                <w:rPr>
                  <w:sz w:val="24"/>
                  <w:szCs w:val="24"/>
                </w:rPr>
                <w:t>Подпрограмма II</w:t>
              </w:r>
            </w:hyperlink>
            <w:r w:rsidR="00BC52AC" w:rsidRPr="005933DA">
              <w:rPr>
                <w:sz w:val="24"/>
                <w:szCs w:val="24"/>
              </w:rPr>
              <w:t xml:space="preserve"> «Развитие конкуренции»</w:t>
            </w:r>
          </w:p>
          <w:p w:rsidR="00BC52AC" w:rsidRPr="005933DA" w:rsidRDefault="006814DB" w:rsidP="000025E3">
            <w:pPr>
              <w:widowControl w:val="0"/>
              <w:autoSpaceDE w:val="0"/>
              <w:autoSpaceDN w:val="0"/>
              <w:adjustRightInd w:val="0"/>
              <w:rPr>
                <w:sz w:val="24"/>
                <w:szCs w:val="24"/>
              </w:rPr>
            </w:pPr>
            <w:hyperlink w:anchor="Par4222" w:history="1">
              <w:r w:rsidR="00BC52AC" w:rsidRPr="005933DA">
                <w:rPr>
                  <w:sz w:val="24"/>
                  <w:szCs w:val="24"/>
                </w:rPr>
                <w:t>Подпрограмма III</w:t>
              </w:r>
            </w:hyperlink>
            <w:r w:rsidR="00BC52AC" w:rsidRPr="005933DA">
              <w:rPr>
                <w:sz w:val="24"/>
                <w:szCs w:val="24"/>
              </w:rPr>
              <w:t xml:space="preserve"> «Развитие малого и среднего предпринимательства»</w:t>
            </w:r>
            <w:r w:rsidR="004C4AFC" w:rsidRPr="00313044">
              <w:rPr>
                <w:rFonts w:cs="Times New Roman"/>
                <w:b/>
                <w:bCs/>
                <w:sz w:val="18"/>
                <w:szCs w:val="18"/>
              </w:rPr>
              <w:t xml:space="preserve"> </w:t>
            </w:r>
          </w:p>
          <w:p w:rsidR="00BC52AC" w:rsidRPr="00F45458" w:rsidRDefault="006814DB" w:rsidP="000025E3">
            <w:pPr>
              <w:widowControl w:val="0"/>
              <w:autoSpaceDE w:val="0"/>
              <w:autoSpaceDN w:val="0"/>
              <w:rPr>
                <w:rFonts w:eastAsia="Times New Roman" w:cs="Calibri"/>
                <w:sz w:val="24"/>
                <w:szCs w:val="24"/>
                <w:lang w:eastAsia="ru-RU"/>
              </w:rPr>
            </w:pPr>
            <w:hyperlink w:anchor="Par5998" w:history="1">
              <w:r w:rsidR="00BC52AC" w:rsidRPr="005933DA">
                <w:rPr>
                  <w:rFonts w:eastAsia="Times New Roman" w:cs="Calibri"/>
                  <w:sz w:val="24"/>
                  <w:szCs w:val="24"/>
                  <w:lang w:eastAsia="ru-RU"/>
                </w:rPr>
                <w:t>Подпрограмма IV</w:t>
              </w:r>
            </w:hyperlink>
            <w:r w:rsidR="00BC52AC" w:rsidRPr="005933DA">
              <w:rPr>
                <w:rFonts w:eastAsia="Times New Roman" w:cs="Calibri"/>
                <w:sz w:val="24"/>
                <w:szCs w:val="24"/>
                <w:lang w:eastAsia="ru-RU"/>
              </w:rPr>
              <w:t xml:space="preserve"> «Развитие потребительского рынка и услуг</w:t>
            </w:r>
            <w:r w:rsidR="00286E24">
              <w:rPr>
                <w:rFonts w:eastAsia="Times New Roman" w:cs="Calibri"/>
                <w:sz w:val="24"/>
                <w:szCs w:val="24"/>
                <w:lang w:eastAsia="ru-RU"/>
              </w:rPr>
              <w:t xml:space="preserve"> на территории муниципального образования Московской области</w:t>
            </w:r>
            <w:r w:rsidR="00BC52AC" w:rsidRPr="005933DA">
              <w:rPr>
                <w:rFonts w:eastAsia="Times New Roman" w:cs="Calibri"/>
                <w:sz w:val="24"/>
                <w:szCs w:val="24"/>
                <w:lang w:eastAsia="ru-RU"/>
              </w:rPr>
              <w:t>»</w:t>
            </w:r>
          </w:p>
        </w:tc>
      </w:tr>
      <w:tr w:rsidR="00BC52AC" w:rsidRPr="005933DA" w:rsidTr="000025E3">
        <w:tc>
          <w:tcPr>
            <w:tcW w:w="5671" w:type="dxa"/>
            <w:vMerge w:val="restart"/>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Источники финансирования муниципальной программы,</w:t>
            </w:r>
          </w:p>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в том числе по годам:</w:t>
            </w:r>
          </w:p>
        </w:tc>
        <w:tc>
          <w:tcPr>
            <w:tcW w:w="9923" w:type="dxa"/>
            <w:gridSpan w:val="6"/>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Расходы (тыс. рублей)</w:t>
            </w:r>
          </w:p>
        </w:tc>
      </w:tr>
      <w:tr w:rsidR="00BC52AC" w:rsidRPr="005933DA" w:rsidTr="000025E3">
        <w:tc>
          <w:tcPr>
            <w:tcW w:w="5671" w:type="dxa"/>
            <w:vMerge/>
          </w:tcPr>
          <w:p w:rsidR="00BC52AC" w:rsidRPr="005933DA" w:rsidRDefault="00BC52AC" w:rsidP="000025E3">
            <w:pPr>
              <w:rPr>
                <w:sz w:val="21"/>
                <w:szCs w:val="21"/>
              </w:rPr>
            </w:pPr>
          </w:p>
        </w:tc>
        <w:tc>
          <w:tcPr>
            <w:tcW w:w="1701" w:type="dxa"/>
          </w:tcPr>
          <w:p w:rsidR="00BC52AC" w:rsidRPr="005933DA" w:rsidRDefault="00BC52AC" w:rsidP="00B3284F">
            <w:pPr>
              <w:widowControl w:val="0"/>
              <w:autoSpaceDE w:val="0"/>
              <w:autoSpaceDN w:val="0"/>
              <w:jc w:val="center"/>
              <w:rPr>
                <w:rFonts w:eastAsia="Times New Roman"/>
                <w:b/>
                <w:sz w:val="21"/>
                <w:szCs w:val="21"/>
                <w:lang w:eastAsia="ru-RU"/>
              </w:rPr>
            </w:pPr>
            <w:r w:rsidRPr="005933DA">
              <w:rPr>
                <w:rFonts w:eastAsia="Times New Roman"/>
                <w:b/>
                <w:sz w:val="21"/>
                <w:szCs w:val="21"/>
                <w:lang w:eastAsia="ru-RU"/>
              </w:rPr>
              <w:t>Всего</w:t>
            </w:r>
          </w:p>
        </w:tc>
        <w:tc>
          <w:tcPr>
            <w:tcW w:w="1559"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2020</w:t>
            </w:r>
            <w:r w:rsidR="00BC52AC" w:rsidRPr="005933DA">
              <w:rPr>
                <w:b/>
                <w:sz w:val="24"/>
                <w:szCs w:val="24"/>
              </w:rPr>
              <w:t xml:space="preserve"> год</w:t>
            </w:r>
          </w:p>
        </w:tc>
        <w:tc>
          <w:tcPr>
            <w:tcW w:w="1560"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2021</w:t>
            </w:r>
            <w:r w:rsidR="00BC52AC" w:rsidRPr="005933DA">
              <w:rPr>
                <w:b/>
                <w:sz w:val="24"/>
                <w:szCs w:val="24"/>
              </w:rPr>
              <w:t xml:space="preserve"> год</w:t>
            </w:r>
          </w:p>
        </w:tc>
        <w:tc>
          <w:tcPr>
            <w:tcW w:w="1701"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2022</w:t>
            </w:r>
            <w:r w:rsidR="00BC52AC" w:rsidRPr="005933DA">
              <w:rPr>
                <w:b/>
                <w:sz w:val="24"/>
                <w:szCs w:val="24"/>
              </w:rPr>
              <w:t xml:space="preserve"> год</w:t>
            </w:r>
          </w:p>
        </w:tc>
        <w:tc>
          <w:tcPr>
            <w:tcW w:w="1701"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2023</w:t>
            </w:r>
            <w:r w:rsidR="00BC52AC" w:rsidRPr="005933DA">
              <w:rPr>
                <w:b/>
                <w:sz w:val="24"/>
                <w:szCs w:val="24"/>
              </w:rPr>
              <w:t xml:space="preserve"> год</w:t>
            </w:r>
          </w:p>
        </w:tc>
        <w:tc>
          <w:tcPr>
            <w:tcW w:w="1701"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2024</w:t>
            </w:r>
            <w:r w:rsidR="00BC52AC" w:rsidRPr="005933DA">
              <w:rPr>
                <w:b/>
                <w:sz w:val="24"/>
                <w:szCs w:val="24"/>
              </w:rPr>
              <w:t xml:space="preserve"> год</w:t>
            </w:r>
          </w:p>
        </w:tc>
      </w:tr>
      <w:tr w:rsidR="001B13F1" w:rsidRPr="005933DA" w:rsidTr="000025E3">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 xml:space="preserve">Средства федерального бюджета </w:t>
            </w:r>
          </w:p>
        </w:tc>
        <w:tc>
          <w:tcPr>
            <w:tcW w:w="1701" w:type="dxa"/>
          </w:tcPr>
          <w:p w:rsidR="001B13F1" w:rsidRPr="00464304" w:rsidRDefault="001B13F1" w:rsidP="001B13F1">
            <w:pPr>
              <w:autoSpaceDE w:val="0"/>
              <w:autoSpaceDN w:val="0"/>
              <w:adjustRightInd w:val="0"/>
              <w:ind w:left="26" w:right="26"/>
              <w:jc w:val="center"/>
              <w:rPr>
                <w:b/>
                <w:sz w:val="24"/>
              </w:rPr>
            </w:pPr>
            <w:r>
              <w:rPr>
                <w:b/>
                <w:sz w:val="24"/>
              </w:rPr>
              <w:t>0</w:t>
            </w:r>
          </w:p>
        </w:tc>
        <w:tc>
          <w:tcPr>
            <w:tcW w:w="1559" w:type="dxa"/>
          </w:tcPr>
          <w:p w:rsidR="001B13F1" w:rsidRPr="00464304" w:rsidRDefault="001B13F1" w:rsidP="001B13F1">
            <w:pPr>
              <w:autoSpaceDE w:val="0"/>
              <w:autoSpaceDN w:val="0"/>
              <w:adjustRightInd w:val="0"/>
              <w:ind w:left="26" w:right="26"/>
              <w:jc w:val="center"/>
              <w:rPr>
                <w:sz w:val="24"/>
              </w:rPr>
            </w:pPr>
            <w:r>
              <w:rPr>
                <w:sz w:val="24"/>
              </w:rPr>
              <w:t>0</w:t>
            </w:r>
          </w:p>
        </w:tc>
        <w:tc>
          <w:tcPr>
            <w:tcW w:w="1560" w:type="dxa"/>
          </w:tcPr>
          <w:p w:rsidR="001B13F1" w:rsidRPr="00464304" w:rsidRDefault="001B13F1" w:rsidP="001B13F1">
            <w:pPr>
              <w:autoSpaceDE w:val="0"/>
              <w:autoSpaceDN w:val="0"/>
              <w:adjustRightInd w:val="0"/>
              <w:ind w:left="26" w:right="26"/>
              <w:jc w:val="center"/>
              <w:rPr>
                <w:sz w:val="24"/>
              </w:rPr>
            </w:pPr>
            <w:r>
              <w:rPr>
                <w:sz w:val="24"/>
              </w:rPr>
              <w:t>0</w:t>
            </w:r>
          </w:p>
        </w:tc>
        <w:tc>
          <w:tcPr>
            <w:tcW w:w="1701" w:type="dxa"/>
          </w:tcPr>
          <w:p w:rsidR="001B13F1" w:rsidRPr="00464304" w:rsidRDefault="001B13F1" w:rsidP="001B13F1">
            <w:pPr>
              <w:autoSpaceDE w:val="0"/>
              <w:autoSpaceDN w:val="0"/>
              <w:adjustRightInd w:val="0"/>
              <w:ind w:left="26" w:right="26"/>
              <w:jc w:val="center"/>
              <w:rPr>
                <w:sz w:val="24"/>
              </w:rPr>
            </w:pPr>
            <w:r>
              <w:rPr>
                <w:sz w:val="24"/>
              </w:rPr>
              <w:t>0</w:t>
            </w:r>
          </w:p>
        </w:tc>
        <w:tc>
          <w:tcPr>
            <w:tcW w:w="1701" w:type="dxa"/>
          </w:tcPr>
          <w:p w:rsidR="001B13F1" w:rsidRPr="00464304" w:rsidRDefault="001B13F1" w:rsidP="001B13F1">
            <w:pPr>
              <w:autoSpaceDE w:val="0"/>
              <w:autoSpaceDN w:val="0"/>
              <w:adjustRightInd w:val="0"/>
              <w:ind w:left="26" w:right="26"/>
              <w:jc w:val="center"/>
              <w:rPr>
                <w:sz w:val="24"/>
              </w:rPr>
            </w:pPr>
            <w:r>
              <w:rPr>
                <w:sz w:val="24"/>
              </w:rPr>
              <w:t>0</w:t>
            </w:r>
          </w:p>
        </w:tc>
        <w:tc>
          <w:tcPr>
            <w:tcW w:w="1701" w:type="dxa"/>
          </w:tcPr>
          <w:p w:rsidR="001B13F1" w:rsidRPr="00464304" w:rsidRDefault="001B13F1" w:rsidP="001B13F1">
            <w:pPr>
              <w:autoSpaceDE w:val="0"/>
              <w:autoSpaceDN w:val="0"/>
              <w:adjustRightInd w:val="0"/>
              <w:ind w:left="26" w:right="26"/>
              <w:jc w:val="center"/>
              <w:rPr>
                <w:sz w:val="24"/>
              </w:rPr>
            </w:pPr>
            <w:r>
              <w:rPr>
                <w:sz w:val="24"/>
              </w:rPr>
              <w:t>0</w:t>
            </w:r>
          </w:p>
        </w:tc>
      </w:tr>
      <w:tr w:rsidR="001B13F1" w:rsidRPr="005933DA" w:rsidTr="00B3284F">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Средства бюджета Московской области</w:t>
            </w:r>
          </w:p>
        </w:tc>
        <w:tc>
          <w:tcPr>
            <w:tcW w:w="1701" w:type="dxa"/>
            <w:shd w:val="clear" w:color="auto" w:fill="auto"/>
          </w:tcPr>
          <w:p w:rsidR="001B13F1" w:rsidRPr="00464304" w:rsidRDefault="006E3638" w:rsidP="001B13F1">
            <w:pPr>
              <w:autoSpaceDE w:val="0"/>
              <w:autoSpaceDN w:val="0"/>
              <w:adjustRightInd w:val="0"/>
              <w:ind w:left="26" w:right="26"/>
              <w:jc w:val="center"/>
              <w:rPr>
                <w:b/>
                <w:sz w:val="24"/>
              </w:rPr>
            </w:pPr>
            <w:r>
              <w:rPr>
                <w:b/>
                <w:sz w:val="24"/>
              </w:rPr>
              <w:t>566,00</w:t>
            </w:r>
          </w:p>
        </w:tc>
        <w:tc>
          <w:tcPr>
            <w:tcW w:w="1559" w:type="dxa"/>
            <w:shd w:val="clear" w:color="auto" w:fill="auto"/>
          </w:tcPr>
          <w:p w:rsidR="001B13F1" w:rsidRPr="00464304" w:rsidRDefault="006E3638" w:rsidP="001B13F1">
            <w:pPr>
              <w:autoSpaceDE w:val="0"/>
              <w:autoSpaceDN w:val="0"/>
              <w:adjustRightInd w:val="0"/>
              <w:ind w:left="26" w:right="26"/>
              <w:jc w:val="center"/>
              <w:rPr>
                <w:sz w:val="24"/>
              </w:rPr>
            </w:pPr>
            <w:r>
              <w:rPr>
                <w:sz w:val="24"/>
              </w:rPr>
              <w:t>566,00</w:t>
            </w:r>
          </w:p>
        </w:tc>
        <w:tc>
          <w:tcPr>
            <w:tcW w:w="1560"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r>
      <w:tr w:rsidR="001B13F1" w:rsidRPr="005933DA" w:rsidTr="00B3284F">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Средства бюджета Рузского городского округа</w:t>
            </w:r>
          </w:p>
        </w:tc>
        <w:tc>
          <w:tcPr>
            <w:tcW w:w="1701" w:type="dxa"/>
            <w:shd w:val="clear" w:color="auto" w:fill="auto"/>
          </w:tcPr>
          <w:p w:rsidR="001B13F1" w:rsidRPr="00464304" w:rsidRDefault="006E3638" w:rsidP="001B13F1">
            <w:pPr>
              <w:autoSpaceDE w:val="0"/>
              <w:autoSpaceDN w:val="0"/>
              <w:adjustRightInd w:val="0"/>
              <w:ind w:left="26" w:right="26"/>
              <w:jc w:val="center"/>
              <w:rPr>
                <w:b/>
                <w:sz w:val="24"/>
              </w:rPr>
            </w:pPr>
            <w:r>
              <w:rPr>
                <w:b/>
                <w:sz w:val="24"/>
              </w:rPr>
              <w:t>65 923,63</w:t>
            </w:r>
          </w:p>
        </w:tc>
        <w:tc>
          <w:tcPr>
            <w:tcW w:w="1559" w:type="dxa"/>
            <w:shd w:val="clear" w:color="auto" w:fill="auto"/>
          </w:tcPr>
          <w:p w:rsidR="001B13F1" w:rsidRPr="00464304" w:rsidRDefault="006E3638" w:rsidP="001B13F1">
            <w:pPr>
              <w:autoSpaceDE w:val="0"/>
              <w:autoSpaceDN w:val="0"/>
              <w:adjustRightInd w:val="0"/>
              <w:ind w:left="26" w:right="26"/>
              <w:jc w:val="center"/>
              <w:rPr>
                <w:sz w:val="24"/>
              </w:rPr>
            </w:pPr>
            <w:r>
              <w:rPr>
                <w:sz w:val="24"/>
              </w:rPr>
              <w:t>13 917,86</w:t>
            </w:r>
          </w:p>
        </w:tc>
        <w:tc>
          <w:tcPr>
            <w:tcW w:w="1560" w:type="dxa"/>
            <w:shd w:val="clear" w:color="auto" w:fill="auto"/>
          </w:tcPr>
          <w:p w:rsidR="001B13F1" w:rsidRPr="00464304" w:rsidRDefault="00762C86" w:rsidP="001B13F1">
            <w:pPr>
              <w:autoSpaceDE w:val="0"/>
              <w:autoSpaceDN w:val="0"/>
              <w:adjustRightInd w:val="0"/>
              <w:ind w:left="26" w:right="26"/>
              <w:jc w:val="center"/>
              <w:rPr>
                <w:sz w:val="24"/>
              </w:rPr>
            </w:pPr>
            <w:r>
              <w:rPr>
                <w:sz w:val="24"/>
              </w:rPr>
              <w:t>12 621,72</w:t>
            </w:r>
          </w:p>
        </w:tc>
        <w:tc>
          <w:tcPr>
            <w:tcW w:w="1701" w:type="dxa"/>
            <w:shd w:val="clear" w:color="auto" w:fill="auto"/>
          </w:tcPr>
          <w:p w:rsidR="001B13F1" w:rsidRPr="00464304" w:rsidRDefault="001B13F1" w:rsidP="00762C86">
            <w:pPr>
              <w:autoSpaceDE w:val="0"/>
              <w:autoSpaceDN w:val="0"/>
              <w:adjustRightInd w:val="0"/>
              <w:ind w:left="26" w:right="26"/>
              <w:jc w:val="center"/>
              <w:rPr>
                <w:sz w:val="24"/>
              </w:rPr>
            </w:pPr>
            <w:r>
              <w:rPr>
                <w:sz w:val="24"/>
              </w:rPr>
              <w:t>13</w:t>
            </w:r>
            <w:r w:rsidR="00762C86">
              <w:rPr>
                <w:sz w:val="24"/>
              </w:rPr>
              <w:t> 089,15</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13 147,45</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13 147,45</w:t>
            </w:r>
          </w:p>
        </w:tc>
      </w:tr>
      <w:tr w:rsidR="001B13F1" w:rsidRPr="005933DA" w:rsidTr="00AE3F1A">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Внебюджетные источники</w:t>
            </w:r>
          </w:p>
        </w:tc>
        <w:tc>
          <w:tcPr>
            <w:tcW w:w="1701" w:type="dxa"/>
            <w:shd w:val="clear" w:color="auto" w:fill="auto"/>
          </w:tcPr>
          <w:p w:rsidR="001B13F1" w:rsidRPr="001D17AC" w:rsidRDefault="006E3638" w:rsidP="001B13F1">
            <w:pPr>
              <w:jc w:val="center"/>
              <w:rPr>
                <w:b/>
                <w:sz w:val="24"/>
                <w:highlight w:val="yellow"/>
              </w:rPr>
            </w:pPr>
            <w:r w:rsidRPr="006E3638">
              <w:rPr>
                <w:b/>
                <w:sz w:val="24"/>
              </w:rPr>
              <w:t>40 651,25</w:t>
            </w:r>
          </w:p>
        </w:tc>
        <w:tc>
          <w:tcPr>
            <w:tcW w:w="1559" w:type="dxa"/>
            <w:shd w:val="clear" w:color="auto" w:fill="auto"/>
          </w:tcPr>
          <w:p w:rsidR="001B13F1" w:rsidRPr="001D17AC" w:rsidRDefault="006E3638" w:rsidP="001B13F1">
            <w:pPr>
              <w:jc w:val="center"/>
              <w:rPr>
                <w:sz w:val="24"/>
                <w:highlight w:val="yellow"/>
              </w:rPr>
            </w:pPr>
            <w:r w:rsidRPr="006E3638">
              <w:rPr>
                <w:sz w:val="24"/>
              </w:rPr>
              <w:t>12 151,25</w:t>
            </w:r>
          </w:p>
        </w:tc>
        <w:tc>
          <w:tcPr>
            <w:tcW w:w="1560" w:type="dxa"/>
            <w:shd w:val="clear" w:color="auto" w:fill="auto"/>
          </w:tcPr>
          <w:p w:rsidR="001B13F1" w:rsidRPr="00BC18C2" w:rsidRDefault="00762C86" w:rsidP="001B13F1">
            <w:pPr>
              <w:jc w:val="center"/>
              <w:rPr>
                <w:sz w:val="24"/>
              </w:rPr>
            </w:pPr>
            <w:r>
              <w:rPr>
                <w:sz w:val="24"/>
              </w:rPr>
              <w:t>28 500,00</w:t>
            </w:r>
          </w:p>
        </w:tc>
        <w:tc>
          <w:tcPr>
            <w:tcW w:w="1701" w:type="dxa"/>
            <w:shd w:val="clear" w:color="auto" w:fill="auto"/>
          </w:tcPr>
          <w:p w:rsidR="001B13F1" w:rsidRPr="00BC18C2" w:rsidRDefault="00BC18C2" w:rsidP="001B13F1">
            <w:pPr>
              <w:jc w:val="center"/>
              <w:rPr>
                <w:sz w:val="24"/>
              </w:rPr>
            </w:pPr>
            <w:r>
              <w:rPr>
                <w:sz w:val="24"/>
              </w:rPr>
              <w:t>0,00</w:t>
            </w:r>
          </w:p>
        </w:tc>
        <w:tc>
          <w:tcPr>
            <w:tcW w:w="1701" w:type="dxa"/>
            <w:shd w:val="clear" w:color="auto" w:fill="auto"/>
          </w:tcPr>
          <w:p w:rsidR="001B13F1" w:rsidRPr="00BC18C2" w:rsidRDefault="00BC18C2" w:rsidP="001B13F1">
            <w:pPr>
              <w:jc w:val="center"/>
              <w:rPr>
                <w:sz w:val="24"/>
              </w:rPr>
            </w:pPr>
            <w:r>
              <w:rPr>
                <w:sz w:val="24"/>
              </w:rPr>
              <w:t>0,00</w:t>
            </w:r>
          </w:p>
        </w:tc>
        <w:tc>
          <w:tcPr>
            <w:tcW w:w="1701" w:type="dxa"/>
            <w:shd w:val="clear" w:color="auto" w:fill="auto"/>
          </w:tcPr>
          <w:p w:rsidR="001B13F1" w:rsidRPr="00BC18C2" w:rsidRDefault="00BC18C2" w:rsidP="001B13F1">
            <w:pPr>
              <w:jc w:val="center"/>
              <w:rPr>
                <w:sz w:val="24"/>
              </w:rPr>
            </w:pPr>
            <w:r>
              <w:rPr>
                <w:sz w:val="24"/>
              </w:rPr>
              <w:t>0,00</w:t>
            </w:r>
          </w:p>
        </w:tc>
      </w:tr>
      <w:tr w:rsidR="001B13F1" w:rsidRPr="005933DA" w:rsidTr="00AE3F1A">
        <w:tc>
          <w:tcPr>
            <w:tcW w:w="5671" w:type="dxa"/>
          </w:tcPr>
          <w:p w:rsidR="001B13F1" w:rsidRPr="005933DA" w:rsidRDefault="001B13F1" w:rsidP="001B13F1">
            <w:pPr>
              <w:widowControl w:val="0"/>
              <w:autoSpaceDE w:val="0"/>
              <w:autoSpaceDN w:val="0"/>
              <w:rPr>
                <w:rFonts w:eastAsia="Times New Roman"/>
                <w:sz w:val="21"/>
                <w:szCs w:val="21"/>
                <w:lang w:eastAsia="ru-RU"/>
              </w:rPr>
            </w:pPr>
            <w:r w:rsidRPr="00580468">
              <w:rPr>
                <w:rFonts w:eastAsia="Times New Roman"/>
                <w:b/>
                <w:sz w:val="21"/>
                <w:szCs w:val="21"/>
                <w:lang w:eastAsia="ru-RU"/>
              </w:rPr>
              <w:t>Всего</w:t>
            </w:r>
            <w:r w:rsidRPr="00B3284F">
              <w:rPr>
                <w:rFonts w:eastAsia="Times New Roman"/>
                <w:sz w:val="21"/>
                <w:szCs w:val="21"/>
                <w:lang w:eastAsia="ru-RU"/>
              </w:rPr>
              <w:t>, в том числе по годам:</w:t>
            </w:r>
          </w:p>
        </w:tc>
        <w:tc>
          <w:tcPr>
            <w:tcW w:w="1701" w:type="dxa"/>
            <w:shd w:val="clear" w:color="auto" w:fill="FFFFFF" w:themeFill="background1"/>
            <w:vAlign w:val="bottom"/>
          </w:tcPr>
          <w:p w:rsidR="001B13F1" w:rsidRPr="001D17AC" w:rsidRDefault="006E3638" w:rsidP="001B13F1">
            <w:pPr>
              <w:jc w:val="center"/>
              <w:rPr>
                <w:b/>
                <w:sz w:val="24"/>
                <w:highlight w:val="yellow"/>
              </w:rPr>
            </w:pPr>
            <w:r w:rsidRPr="006E3638">
              <w:rPr>
                <w:b/>
                <w:sz w:val="24"/>
              </w:rPr>
              <w:t>107 140,88</w:t>
            </w:r>
          </w:p>
        </w:tc>
        <w:tc>
          <w:tcPr>
            <w:tcW w:w="1559" w:type="dxa"/>
            <w:shd w:val="clear" w:color="auto" w:fill="FFFFFF" w:themeFill="background1"/>
            <w:vAlign w:val="bottom"/>
          </w:tcPr>
          <w:p w:rsidR="001B13F1" w:rsidRPr="001D17AC" w:rsidRDefault="006E3638" w:rsidP="001B13F1">
            <w:pPr>
              <w:jc w:val="center"/>
              <w:rPr>
                <w:b/>
                <w:sz w:val="24"/>
                <w:highlight w:val="yellow"/>
              </w:rPr>
            </w:pPr>
            <w:r w:rsidRPr="006E3638">
              <w:rPr>
                <w:b/>
                <w:sz w:val="24"/>
              </w:rPr>
              <w:t>26 635,11</w:t>
            </w:r>
          </w:p>
        </w:tc>
        <w:tc>
          <w:tcPr>
            <w:tcW w:w="1560" w:type="dxa"/>
            <w:shd w:val="clear" w:color="auto" w:fill="FFFFFF" w:themeFill="background1"/>
            <w:vAlign w:val="bottom"/>
          </w:tcPr>
          <w:p w:rsidR="001B13F1" w:rsidRPr="00BC18C2" w:rsidRDefault="00762C86" w:rsidP="001B13F1">
            <w:pPr>
              <w:jc w:val="center"/>
              <w:rPr>
                <w:b/>
                <w:sz w:val="24"/>
              </w:rPr>
            </w:pPr>
            <w:r>
              <w:rPr>
                <w:b/>
                <w:sz w:val="24"/>
              </w:rPr>
              <w:t>41 121,72</w:t>
            </w:r>
          </w:p>
        </w:tc>
        <w:tc>
          <w:tcPr>
            <w:tcW w:w="1701" w:type="dxa"/>
            <w:shd w:val="clear" w:color="auto" w:fill="FFFFFF" w:themeFill="background1"/>
            <w:vAlign w:val="bottom"/>
          </w:tcPr>
          <w:p w:rsidR="001B13F1" w:rsidRPr="00BC18C2" w:rsidRDefault="00BC18C2" w:rsidP="00762C86">
            <w:pPr>
              <w:jc w:val="center"/>
              <w:rPr>
                <w:b/>
                <w:sz w:val="24"/>
              </w:rPr>
            </w:pPr>
            <w:r>
              <w:rPr>
                <w:b/>
                <w:sz w:val="24"/>
              </w:rPr>
              <w:t>13</w:t>
            </w:r>
            <w:r w:rsidR="00762C86">
              <w:rPr>
                <w:b/>
                <w:sz w:val="24"/>
              </w:rPr>
              <w:t> 089,15</w:t>
            </w:r>
          </w:p>
        </w:tc>
        <w:tc>
          <w:tcPr>
            <w:tcW w:w="1701" w:type="dxa"/>
            <w:shd w:val="clear" w:color="auto" w:fill="FFFFFF" w:themeFill="background1"/>
            <w:vAlign w:val="bottom"/>
          </w:tcPr>
          <w:p w:rsidR="001B13F1" w:rsidRPr="00BC18C2" w:rsidRDefault="00BC18C2" w:rsidP="001B13F1">
            <w:pPr>
              <w:jc w:val="center"/>
              <w:rPr>
                <w:b/>
                <w:sz w:val="24"/>
              </w:rPr>
            </w:pPr>
            <w:r>
              <w:rPr>
                <w:b/>
                <w:sz w:val="24"/>
              </w:rPr>
              <w:t>13 147,45</w:t>
            </w:r>
          </w:p>
        </w:tc>
        <w:tc>
          <w:tcPr>
            <w:tcW w:w="1701" w:type="dxa"/>
            <w:shd w:val="clear" w:color="auto" w:fill="FFFFFF" w:themeFill="background1"/>
            <w:vAlign w:val="bottom"/>
          </w:tcPr>
          <w:p w:rsidR="001B13F1" w:rsidRPr="00BC18C2" w:rsidRDefault="00BC18C2" w:rsidP="001B13F1">
            <w:pPr>
              <w:jc w:val="center"/>
              <w:rPr>
                <w:b/>
                <w:sz w:val="24"/>
              </w:rPr>
            </w:pPr>
            <w:r>
              <w:rPr>
                <w:b/>
                <w:sz w:val="24"/>
              </w:rPr>
              <w:t>13 147,45</w:t>
            </w:r>
          </w:p>
        </w:tc>
      </w:tr>
    </w:tbl>
    <w:p w:rsidR="005F21E3" w:rsidRDefault="005F21E3">
      <w:pPr>
        <w:spacing w:after="200" w:line="276" w:lineRule="auto"/>
        <w:rPr>
          <w:rFonts w:cs="Times New Roman"/>
          <w:b/>
          <w:sz w:val="24"/>
          <w:szCs w:val="24"/>
        </w:rPr>
        <w:sectPr w:rsidR="005F21E3" w:rsidSect="002F1825">
          <w:pgSz w:w="16838" w:h="11906" w:orient="landscape"/>
          <w:pgMar w:top="426" w:right="395" w:bottom="1134" w:left="1134" w:header="709" w:footer="709" w:gutter="0"/>
          <w:cols w:space="708"/>
          <w:titlePg/>
          <w:docGrid w:linePitch="381"/>
        </w:sectPr>
      </w:pPr>
    </w:p>
    <w:p w:rsidR="005F21E3" w:rsidRPr="00817744" w:rsidRDefault="005F21E3" w:rsidP="005F21E3">
      <w:pPr>
        <w:widowControl w:val="0"/>
        <w:autoSpaceDE w:val="0"/>
        <w:autoSpaceDN w:val="0"/>
        <w:adjustRightInd w:val="0"/>
        <w:jc w:val="center"/>
        <w:outlineLvl w:val="1"/>
        <w:rPr>
          <w:rFonts w:cs="Times New Roman"/>
          <w:b/>
          <w:sz w:val="24"/>
          <w:szCs w:val="24"/>
        </w:rPr>
      </w:pPr>
      <w:r w:rsidRPr="00817744">
        <w:rPr>
          <w:rFonts w:cs="Times New Roman"/>
          <w:b/>
          <w:sz w:val="24"/>
          <w:szCs w:val="24"/>
        </w:rPr>
        <w:lastRenderedPageBreak/>
        <w:t>1. Характеристика проблемы в сфере социально-экономического</w:t>
      </w:r>
    </w:p>
    <w:p w:rsidR="005F21E3" w:rsidRPr="00817744" w:rsidRDefault="005F21E3" w:rsidP="005F21E3">
      <w:pPr>
        <w:widowControl w:val="0"/>
        <w:autoSpaceDE w:val="0"/>
        <w:autoSpaceDN w:val="0"/>
        <w:adjustRightInd w:val="0"/>
        <w:jc w:val="center"/>
        <w:rPr>
          <w:rFonts w:cs="Times New Roman"/>
          <w:b/>
          <w:sz w:val="24"/>
          <w:szCs w:val="24"/>
        </w:rPr>
      </w:pPr>
      <w:r w:rsidRPr="00817744">
        <w:rPr>
          <w:rFonts w:cs="Times New Roman"/>
          <w:b/>
          <w:sz w:val="24"/>
          <w:szCs w:val="24"/>
        </w:rPr>
        <w:t>развития Рузского городского округа и прогноз развития ситуации</w:t>
      </w:r>
    </w:p>
    <w:p w:rsidR="005F21E3" w:rsidRPr="00817744" w:rsidRDefault="005F21E3" w:rsidP="005F21E3">
      <w:pPr>
        <w:widowControl w:val="0"/>
        <w:autoSpaceDE w:val="0"/>
        <w:autoSpaceDN w:val="0"/>
        <w:adjustRightInd w:val="0"/>
        <w:jc w:val="center"/>
        <w:rPr>
          <w:rFonts w:cs="Times New Roman"/>
          <w:b/>
          <w:sz w:val="24"/>
          <w:szCs w:val="24"/>
        </w:rPr>
      </w:pPr>
      <w:r w:rsidRPr="00817744">
        <w:rPr>
          <w:rFonts w:cs="Times New Roman"/>
          <w:b/>
          <w:sz w:val="24"/>
          <w:szCs w:val="24"/>
        </w:rPr>
        <w:t>с учетом реализации Программы</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xml:space="preserve">По состоянию на 1 января 2020 года в Рузском городском округе постоянно проживает 61 290 тыс. человек. </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Количество субъектов малого и среднего предпринимательства, зарегистрированных на территории Рузского городского округа, по состоянию на 01 января 2020 года составляет 2 641 единиц.</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Стабильный рост основных экономических показателей, диверсифицированный характер экономики городского округа, повышение эффективности работы всех управленческих звеньев позволили провести целенаправленную программно-ориентированную бюджетную и налоговую политику, основными принципами которой явились:</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надежность и консервативность оценок и прогнозов, положенных в основу формирования бюджета Рузского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сбалансированность бюджета;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формирование бюджетных параметров, исходя из безусловного исполнения действующих расходных обязательств;</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полнота учета и прогнозирования финансовых ресурсов и регулятивных инструментов, используемых для достижения конечных результатов.</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Потребительский рынок Рузского городского округа функционирует как составная часть единого комплекса городского хозяйства.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жителей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Одним из главных приоритетов развития всех секторов потребительского рынка и сферы услуг на территории Рузского городского округа остается практическое решение вопросов по обеспечению всех социальных групп населения округа качественными товарами и услугами по доступным ценам.</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Механизмом решения поставленных задач должно стать увеличение объема инвестиций, создание и модернизация высокопроизводительных рабочих мест, развитие высокотехнологичных и наукоемких отраслей экономики.</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Определяющая роль в достижении цели муниципальной программы Рузского городского округа «Предпринимательство» отведена промышленности, а также сектору малого и среднего бизнеса, как локомотиву экономического роста.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Непосредственным образом на степень достижения поставленных в рамках настоящей муниципальной программы целей, и мероприятий будут оказывать влияние итоги реализации всех Подпрограмм. Основные параметры прогноза социально-экономического развития Рузского городского округа разработаны с учетом двух основных сценариев развития на среднесрочную перспективу: целевого, предусматривающего достижение целевых параметров устойчиво высокого экономического роста и консервативного, предполагающего сдержанное восстановление инвестиционной активности.</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Полная и эффективная реализация мероприятий настоящей муниципальной программы и других муниципальных программ будет способствовать реализации целевого сценария развития экономики Рузского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1.2 Основные проблемы сферы реализации муниципальной программы</w:t>
      </w:r>
    </w:p>
    <w:p w:rsidR="005F21E3" w:rsidRPr="00817744" w:rsidRDefault="005F21E3" w:rsidP="005F21E3">
      <w:pPr>
        <w:widowControl w:val="0"/>
        <w:tabs>
          <w:tab w:val="left" w:pos="4962"/>
        </w:tabs>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Оценка деятельности малого и среднего предпринимательства в Рузском городском округе позволяет определить следующие основные проблемы:</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сложность в привлечении финансовых (инвестиционных) ресурсов, связанная с высокой стоимостью кредитных ресурсов, отсутствием у предпринимателей достаточного ликвидного обеспечения, неразвитостью инструментов самофинансирования бизнеса;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xml:space="preserve">- невысокое качество предпринимательской среды, у субъектов малого и среднего </w:t>
      </w:r>
      <w:r w:rsidRPr="00817744">
        <w:rPr>
          <w:rFonts w:cs="Times New Roman"/>
          <w:sz w:val="24"/>
          <w:szCs w:val="24"/>
        </w:rPr>
        <w:lastRenderedPageBreak/>
        <w:t>предпринимательства, недостаток навыков ведения бизнеса, опыта управления, юридических и экономических знаний, необходимых для более эффективного развития.</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Предприниматели зачастую ограничены в доступе к деловой информации о состоянии рынка, ресурсах, государственных и муниципальных заказах, нормативных правовых актах. Низкий уровень самоорганизации малого и среднего бизнеса, слабая общественная активность большинства предпринимателей также негативно сказывается на развитии предпринимательства в целом;</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сокращению издержек, в том числе за счет снижения размера «белой» заработной платы, перевода ее в «черную», увольнения части персонала, приводящие к росту негативного отношения к предпринимательству со стороны населения;</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низкий уровень конкурентоспособности продукции, производимой субъектами предпринимательской деятельности. Большинство предпринимателей живут «сегодняшним» днем вместо того, чтобы осуществлять серьезную технологическую модернизацию своего бизнеса, для получения экономической выгоды от вложенных инвестиций, внедрение новых стандартов производства и продвижения продукции на новые рынки;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отсутствие явно выраженного позитивного общественного мнения о сфере малого и среднего предпринимательства. В российском обществе не сформирована ориентация на независимость и успех. Зачастую имидж предпринимателя, добившегося успеха, приобретает негативный оттенок. Не малую роль в формировании общественного сознания играют средства массовой информации, которые делают акцент, прежде всего, на громких коррупционных скандалах, взаимосвязях предпринимателей с криминальным миром и теневым сектором экономики и так далее. А успехи ведения добросовестного бизнеса и социальной ответственности предпринимателей полностью игнорируется. Такая негативная подача информации не может формировать позитивный имидж предпринимательства в глазах общественности. </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Муниципальная программа направлена на комплексное развитие предпринимательства в Рузском городском округе, в том числе на решение указанных проблем. Она позволит:</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продолжить работу по формированию благоприятных правовых, экономических и организационных условий, стимулирующих развитие предпринимательства в Рузском городском округе;</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обеспечить доступность деловых услуг для субъектов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повышать эффективность системы финансовой, организационной, информационной, консультативной, юридической, образовательной поддержки, адекватной потребности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укреплять социальный статус, повышать престиж и этичность поведения субъектов предпринимательской деятельности;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вовлекать представителей бизнеса в процессы формирования и реализации государственной (муниципальной) политики по развитию малого и среднего предпринимательства, повышать общественную активность субъектов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Формирование благоприятной среды для развития малого предпринимательства на муниципальном уровне требует программного подхода, постоянного диалога между бизнесом и властью, развития инфраструктуры поддержки малого предпринимательства, благоприятного отношения общества к предпринимательской деятельности и координации действий всех заинтересованных сторон в развитии малого бизнеса.</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 xml:space="preserve">1.3 Инерционный прогноз развития сферы реализации муниципальной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b/>
          <w:sz w:val="24"/>
          <w:szCs w:val="24"/>
        </w:rPr>
        <w:t xml:space="preserve">                                                           программы.</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В Рузском городском округе действует координационный орган в области развития малого и среднего предпринимательства – Совет по развитию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Ежегодно в рамках программ поддержки субъектов малого и среднего предпринимательства Администрация Рузского городского округа выделяет (аукцион) средства в виде субсидий для финансовой поддержки субъектов малого и среднего предпринимательства. По результатам субсидирования на предприятиях, получивших поддержку, создаются рабочие места, повышается уровень среднемесячной заработной платы.</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lastRenderedPageBreak/>
        <w:t xml:space="preserve">    Несмотря на устойчивую динамику роста сектора малого и среднего предпринимательства в структуре экономики Рузского городского округа в последнее время наблюдается факторы, тормозящие развитие этой сферы:</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Высокая налоговая нагрузка на субъекты предпринимательства.</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Высокие проценты по банковским кредитам.</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Высокая арендная плата за используемые помещения.</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Высокие тарифы по ЖКХ.</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Низкая производительность труда.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При таких условиях субъектам МСП сложно сохранять показатели роста, которые были в предыдущих годах. Инерционный прогноз развития данной сферы предполагает три основных сценария развития: целевой, предусматривающей достижение целевых параметров устойчиво высокого экономического роста, умеренно-оптимистичной, характеризующейся устойчивыми темпами роста, и консервативный, предполагающий сдержанное восстановление инвестиционной активности.</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sz w:val="24"/>
          <w:szCs w:val="24"/>
        </w:rPr>
        <w:t xml:space="preserve">  </w:t>
      </w:r>
      <w:r w:rsidRPr="00817744">
        <w:rPr>
          <w:rFonts w:cs="Times New Roman"/>
          <w:b/>
          <w:sz w:val="24"/>
          <w:szCs w:val="24"/>
        </w:rPr>
        <w:t>1.4. Прогноз развития сферы реализации муниципальной программы с учетом</w:t>
      </w: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 xml:space="preserve">   реализации муниципальной программы, включая возможные варианты </w:t>
      </w: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 xml:space="preserve">   решения проблем, оценку преимуществ и рисков, возникающих при выборе</w:t>
      </w: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 xml:space="preserve">   вариантов решения проблем</w:t>
      </w:r>
    </w:p>
    <w:p w:rsidR="005F21E3" w:rsidRPr="00817744" w:rsidRDefault="005F21E3" w:rsidP="005F21E3">
      <w:pPr>
        <w:widowControl w:val="0"/>
        <w:autoSpaceDE w:val="0"/>
        <w:autoSpaceDN w:val="0"/>
        <w:adjustRightInd w:val="0"/>
        <w:ind w:firstLine="540"/>
        <w:jc w:val="both"/>
        <w:rPr>
          <w:rFonts w:cs="Times New Roman"/>
          <w:b/>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На сегодняшний день на территории Рузского городского осуществляют свою деятельность 2,6 тыс. предприятий.</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Сложившаяся специализация малого бизнеса дополнила большую экономику, в результате чего в округе сформировалась комплексная система хозяйствования.</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В сфере малого бизнеса произошло увеличение числа субъектов МСП, в расчете на 10 000 человек населения до 434 единиц.</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Прогнозируемые изменения количества малых предприятий будут сопровождаться небольшим увеличением работников малых предприятий, несмотря на пандемию.</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Среднемесячная заработная плата работников малых предприятий в 2020 году прогнозируется в размере 25 199,20 рублей. В период 2020-2024 года прогнозируется дальнейшее небольшое увеличение заработной платы до 27 692,70 рублей.</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В прогнозируемом периоде развитию малого и среднего предпринимательства будет способствовать муниципальная программа «Предпринимательство», подпрограмма «Развитие малого и среднего предпринимательства» Рузского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Реализация мероприятий в данной программе позволит в последующих годах:</w:t>
      </w:r>
    </w:p>
    <w:p w:rsidR="005F21E3" w:rsidRPr="00817744" w:rsidRDefault="005F21E3" w:rsidP="005F21E3">
      <w:pPr>
        <w:widowControl w:val="0"/>
        <w:numPr>
          <w:ilvl w:val="0"/>
          <w:numId w:val="5"/>
        </w:numPr>
        <w:autoSpaceDE w:val="0"/>
        <w:autoSpaceDN w:val="0"/>
        <w:adjustRightInd w:val="0"/>
        <w:jc w:val="both"/>
        <w:rPr>
          <w:rFonts w:cs="Times New Roman"/>
          <w:sz w:val="24"/>
          <w:szCs w:val="24"/>
        </w:rPr>
      </w:pPr>
      <w:r w:rsidRPr="00817744">
        <w:rPr>
          <w:rFonts w:cs="Times New Roman"/>
          <w:sz w:val="24"/>
          <w:szCs w:val="24"/>
        </w:rPr>
        <w:t>Увеличить долю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вновь созданных предприятий малого и среднего предпринимательства в сфере производства и услуг;</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малых и средних предприятий на 10 тысяч человек населения;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прироста количества субъектов МСП на 10 тысяч населения;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вновь созданных рабочих мест в малом бизнесе;</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обеспеченность населения площадью торговых объектов;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прирост посадочных мест на объектах общественного питания;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рабочие места на объектах бытовых услуг;</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долю несостоявшихся торгов от общего количества объявленных торгов;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долю закупок субъектов МСП, социально ориентированных некоммерческих организаций, осуществляемых с ФЗ от 05.04.2013 №44-Фз «О контрактной системе в сфере закупок товаров, работ, услуг для обеспечения государственных и муниципальных услуг»;</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lastRenderedPageBreak/>
        <w:t>Увеличить среднее количество несостоявшихся торгов;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 xml:space="preserve"> Увеличить долю несостоявшихся торгов от общего количества объявленных торгов;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 xml:space="preserve"> Увеличить объем привлеченных инвестиций, привлеченных в основной капитал (без учета бюджетных инвестиций), на душу населения;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многофункциональных индустриальных парков, промышленных площадок;</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среднемесячную заработную плату работников организаций, не относящихся к субъектам МСП;</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Увеличение количества созданных рабочих мест.</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2. Цель муниципальной программы</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b/>
          <w:sz w:val="24"/>
          <w:szCs w:val="24"/>
        </w:rPr>
        <w:t xml:space="preserve">         </w:t>
      </w:r>
      <w:r w:rsidRPr="00817744">
        <w:rPr>
          <w:rFonts w:cs="Times New Roman"/>
          <w:sz w:val="24"/>
          <w:szCs w:val="24"/>
        </w:rPr>
        <w:t>Цель муниципальной программы:</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Достижение устойчиво высоких темпов экономического роста, обеспечивающих повышение уровня жизни жителей Рузского городского округа и сохранение жизни и здоровья работников в процессе трудовой деятельности.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3. Перечень и описание подпрограмм, входящих в состав Программы</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b/>
          <w:sz w:val="24"/>
          <w:szCs w:val="24"/>
        </w:rPr>
        <w:t xml:space="preserve">                         «Предпринимательство»</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Программу «Предпринимательство» составляют следующие подпрограммы:</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b/>
          <w:sz w:val="24"/>
          <w:szCs w:val="24"/>
        </w:rPr>
        <w:t xml:space="preserve">                      Подпрограмма 1: «Инвестиции».</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Целью данной подпрограммы является обеспечение развития инвестиционного потенциала Рузского городского округа.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цели необходимо выполнение следующих основных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создание многофункциональных индустриальных парков, технологических парков, промышленных площадок;</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организация работ по поддержке и развитию промышленного потенциала.</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ind w:left="1260"/>
        <w:jc w:val="both"/>
        <w:rPr>
          <w:rFonts w:cs="Times New Roman"/>
          <w:b/>
          <w:sz w:val="24"/>
          <w:szCs w:val="24"/>
        </w:rPr>
      </w:pPr>
      <w:r w:rsidRPr="00817744">
        <w:rPr>
          <w:rFonts w:cs="Times New Roman"/>
          <w:sz w:val="24"/>
          <w:szCs w:val="24"/>
        </w:rPr>
        <w:t xml:space="preserve">   </w:t>
      </w:r>
      <w:r w:rsidRPr="00817744">
        <w:rPr>
          <w:rFonts w:cs="Times New Roman"/>
          <w:b/>
          <w:sz w:val="24"/>
          <w:szCs w:val="24"/>
        </w:rPr>
        <w:t>Подпрограмма 2: «Развитие конкуренции».</w:t>
      </w:r>
    </w:p>
    <w:p w:rsidR="005F21E3" w:rsidRPr="00817744" w:rsidRDefault="005F21E3" w:rsidP="005F21E3">
      <w:pPr>
        <w:widowControl w:val="0"/>
        <w:autoSpaceDE w:val="0"/>
        <w:autoSpaceDN w:val="0"/>
        <w:adjustRightInd w:val="0"/>
        <w:ind w:left="126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Целью данной программы –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Рузского городского округа юридических и физических лиц.</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указанной цели необходимо выполнение следующих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конкурентной среды в рамках Федерального закона №44-ФЗ;</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реализация комплекса мер по содействию развитию конкуренции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Подпрограмма 3: «Развитие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b/>
          <w:sz w:val="24"/>
          <w:szCs w:val="24"/>
        </w:rPr>
        <w:t xml:space="preserve">        </w:t>
      </w:r>
      <w:r w:rsidRPr="00817744">
        <w:rPr>
          <w:rFonts w:cs="Times New Roman"/>
          <w:sz w:val="24"/>
          <w:szCs w:val="24"/>
        </w:rPr>
        <w:t>Целью программы является повышение конкурентоспособности малого и среднего предпринимательства в приоритетных отраслях экономики Рузского городского округа за счет создания благоприятных условий для развития предпринимательской деятельности.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указанной цели необходимо выполнение следующих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реализация механизмов муниципальной поддержки субъектов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-исполнение мероприятий Федерального проекта «Популяризация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ind w:left="900"/>
        <w:jc w:val="both"/>
        <w:rPr>
          <w:rFonts w:cs="Times New Roman"/>
          <w:b/>
          <w:color w:val="000000"/>
          <w:sz w:val="24"/>
          <w:szCs w:val="24"/>
        </w:rPr>
      </w:pPr>
      <w:r w:rsidRPr="00817744">
        <w:rPr>
          <w:rFonts w:cs="Times New Roman"/>
          <w:b/>
          <w:color w:val="000000"/>
          <w:sz w:val="24"/>
          <w:szCs w:val="24"/>
        </w:rPr>
        <w:t xml:space="preserve">        Подпрограмма 4: «Развитие потребительского рынка».</w:t>
      </w:r>
    </w:p>
    <w:p w:rsidR="005F21E3" w:rsidRPr="00817744" w:rsidRDefault="005F21E3" w:rsidP="005F21E3">
      <w:pPr>
        <w:widowControl w:val="0"/>
        <w:autoSpaceDE w:val="0"/>
        <w:autoSpaceDN w:val="0"/>
        <w:adjustRightInd w:val="0"/>
        <w:ind w:left="900"/>
        <w:jc w:val="both"/>
        <w:rPr>
          <w:rFonts w:cs="Times New Roman"/>
          <w:color w:val="000000"/>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Цель подпрограммы – повышение социально-экономической эффективности потребительского рынка в Рузском городском округе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указанной цели необходимо выполнение следующих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потребительского рынка и услуг на территории муниципального образования Московской области;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сферы общественного питания на территории муниципального образования Московской области;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сферы бытовых услуг на территории муниципального образования Московской области;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реализация губернаторской программы «100 бань Подмосковья» на территории муниципального образования Московской области;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участие в организации региональной системы защиты прав потребителей.</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Default="005F21E3">
      <w:pPr>
        <w:spacing w:after="200" w:line="276" w:lineRule="auto"/>
        <w:rPr>
          <w:rFonts w:cs="Times New Roman"/>
          <w:b/>
          <w:sz w:val="24"/>
          <w:szCs w:val="24"/>
        </w:rPr>
        <w:sectPr w:rsidR="005F21E3" w:rsidSect="005F21E3">
          <w:pgSz w:w="11906" w:h="16838"/>
          <w:pgMar w:top="1134" w:right="426" w:bottom="395" w:left="1134" w:header="709" w:footer="709" w:gutter="0"/>
          <w:cols w:space="708"/>
          <w:titlePg/>
          <w:docGrid w:linePitch="381"/>
        </w:sectPr>
      </w:pPr>
    </w:p>
    <w:p w:rsidR="005F21E3" w:rsidRDefault="005F21E3">
      <w:pPr>
        <w:spacing w:after="200" w:line="276" w:lineRule="auto"/>
        <w:rPr>
          <w:rFonts w:eastAsia="Times New Roman" w:cs="Times New Roman"/>
          <w:b/>
          <w:sz w:val="24"/>
          <w:szCs w:val="24"/>
          <w:lang w:eastAsia="ru-RU"/>
        </w:rPr>
      </w:pPr>
    </w:p>
    <w:p w:rsidR="00673262" w:rsidRPr="00130E83" w:rsidRDefault="002718D7" w:rsidP="00F07214">
      <w:pPr>
        <w:pStyle w:val="ConsPlusNormal"/>
        <w:tabs>
          <w:tab w:val="left" w:pos="5670"/>
        </w:tabs>
        <w:spacing w:before="220"/>
        <w:jc w:val="center"/>
        <w:rPr>
          <w:rFonts w:ascii="Times New Roman" w:hAnsi="Times New Roman" w:cs="Times New Roman"/>
          <w:b/>
          <w:sz w:val="24"/>
          <w:szCs w:val="24"/>
        </w:rPr>
      </w:pPr>
      <w:r w:rsidRPr="00130E83">
        <w:rPr>
          <w:rFonts w:ascii="Times New Roman" w:hAnsi="Times New Roman" w:cs="Times New Roman"/>
          <w:b/>
          <w:sz w:val="24"/>
          <w:szCs w:val="24"/>
        </w:rPr>
        <w:t>П</w:t>
      </w:r>
      <w:r w:rsidR="00CC26AD" w:rsidRPr="00130E83">
        <w:rPr>
          <w:rFonts w:ascii="Times New Roman" w:hAnsi="Times New Roman" w:cs="Times New Roman"/>
          <w:b/>
          <w:sz w:val="24"/>
          <w:szCs w:val="24"/>
        </w:rPr>
        <w:t xml:space="preserve">ланируемые </w:t>
      </w:r>
      <w:hyperlink r:id="rId10" w:history="1">
        <w:r w:rsidR="00CC26AD" w:rsidRPr="00130E83">
          <w:rPr>
            <w:rFonts w:ascii="Times New Roman" w:hAnsi="Times New Roman" w:cs="Times New Roman"/>
            <w:b/>
            <w:sz w:val="24"/>
            <w:szCs w:val="24"/>
          </w:rPr>
          <w:t>результаты</w:t>
        </w:r>
      </w:hyperlink>
      <w:r w:rsidR="00CC26AD" w:rsidRPr="00130E83">
        <w:rPr>
          <w:rFonts w:ascii="Times New Roman" w:hAnsi="Times New Roman" w:cs="Times New Roman"/>
          <w:b/>
          <w:sz w:val="24"/>
          <w:szCs w:val="24"/>
        </w:rPr>
        <w:t xml:space="preserve"> реализации </w:t>
      </w:r>
      <w:r w:rsidR="008C15CF" w:rsidRPr="00130E83">
        <w:rPr>
          <w:rFonts w:ascii="Times New Roman" w:hAnsi="Times New Roman" w:cs="Times New Roman"/>
          <w:b/>
          <w:sz w:val="24"/>
          <w:szCs w:val="24"/>
        </w:rPr>
        <w:t xml:space="preserve">муниципальной </w:t>
      </w:r>
      <w:r w:rsidR="00CC26AD" w:rsidRPr="00130E83">
        <w:rPr>
          <w:rFonts w:ascii="Times New Roman" w:hAnsi="Times New Roman" w:cs="Times New Roman"/>
          <w:b/>
          <w:sz w:val="24"/>
          <w:szCs w:val="24"/>
        </w:rPr>
        <w:t>программы</w:t>
      </w:r>
      <w:r w:rsidRPr="00130E83">
        <w:rPr>
          <w:rFonts w:ascii="Times New Roman" w:hAnsi="Times New Roman" w:cs="Times New Roman"/>
          <w:b/>
          <w:sz w:val="24"/>
          <w:szCs w:val="24"/>
        </w:rPr>
        <w:t xml:space="preserve"> </w:t>
      </w:r>
      <w:r w:rsidR="001C4593" w:rsidRPr="00773672">
        <w:rPr>
          <w:rFonts w:ascii="Times New Roman" w:hAnsi="Times New Roman" w:cs="Times New Roman"/>
          <w:b/>
          <w:sz w:val="24"/>
          <w:szCs w:val="24"/>
        </w:rPr>
        <w:t xml:space="preserve">Рузского городского округа </w:t>
      </w:r>
      <w:r w:rsidRPr="00130E83">
        <w:rPr>
          <w:rFonts w:ascii="Times New Roman" w:hAnsi="Times New Roman" w:cs="Times New Roman"/>
          <w:b/>
          <w:sz w:val="24"/>
          <w:szCs w:val="24"/>
        </w:rPr>
        <w:t>«Предпринимательство»</w:t>
      </w:r>
    </w:p>
    <w:p w:rsidR="006907E4" w:rsidRPr="00F07214" w:rsidRDefault="006907E4">
      <w:pPr>
        <w:pStyle w:val="ConsPlusNormal"/>
        <w:spacing w:before="220"/>
        <w:jc w:val="both"/>
        <w:rPr>
          <w:rFonts w:ascii="Times New Roman" w:hAnsi="Times New Roman" w:cs="Times New Roman"/>
          <w:sz w:val="16"/>
          <w:szCs w:val="16"/>
        </w:rPr>
      </w:pPr>
    </w:p>
    <w:tbl>
      <w:tblPr>
        <w:tblW w:w="152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2690"/>
        <w:gridCol w:w="18"/>
        <w:gridCol w:w="1290"/>
        <w:gridCol w:w="993"/>
        <w:gridCol w:w="1417"/>
        <w:gridCol w:w="1276"/>
        <w:gridCol w:w="1276"/>
        <w:gridCol w:w="1134"/>
        <w:gridCol w:w="1417"/>
        <w:gridCol w:w="1276"/>
        <w:gridCol w:w="1956"/>
      </w:tblGrid>
      <w:tr w:rsidR="003D76C8" w:rsidRPr="00B84853" w:rsidTr="00575D9D">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w:t>
            </w:r>
          </w:p>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п/п</w:t>
            </w:r>
          </w:p>
        </w:tc>
        <w:tc>
          <w:tcPr>
            <w:tcW w:w="2690" w:type="dxa"/>
            <w:vMerge w:val="restart"/>
            <w:tcBorders>
              <w:top w:val="single" w:sz="4" w:space="0" w:color="000000"/>
              <w:left w:val="single" w:sz="4" w:space="0" w:color="000000"/>
              <w:bottom w:val="single" w:sz="4" w:space="0" w:color="000000"/>
              <w:right w:val="single" w:sz="4" w:space="0" w:color="000000"/>
            </w:tcBorders>
            <w:vAlign w:val="center"/>
          </w:tcPr>
          <w:p w:rsidR="00923BFE" w:rsidRPr="00B84853" w:rsidRDefault="003D76C8" w:rsidP="00B84853">
            <w:pPr>
              <w:jc w:val="center"/>
              <w:rPr>
                <w:rFonts w:eastAsia="Times New Roman" w:cs="Times New Roman"/>
                <w:sz w:val="18"/>
                <w:szCs w:val="18"/>
              </w:rPr>
            </w:pPr>
            <w:r w:rsidRPr="00B84853">
              <w:rPr>
                <w:rFonts w:eastAsia="Times New Roman" w:cs="Times New Roman"/>
                <w:sz w:val="18"/>
                <w:szCs w:val="18"/>
              </w:rPr>
              <w:t xml:space="preserve">Планируемые результаты реализации муниципальной программы </w:t>
            </w:r>
            <w:r w:rsidR="00A218CC" w:rsidRPr="00B84853">
              <w:rPr>
                <w:rFonts w:eastAsia="Times New Roman" w:cs="Times New Roman"/>
                <w:sz w:val="18"/>
                <w:szCs w:val="18"/>
              </w:rPr>
              <w:t>(подпрограммы)</w:t>
            </w:r>
          </w:p>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(Показатель реализации мероприятий</w:t>
            </w:r>
            <w:r w:rsidR="00923BFE" w:rsidRPr="00B84853">
              <w:rPr>
                <w:rFonts w:eastAsia="Times New Roman" w:cs="Times New Roman"/>
                <w:sz w:val="18"/>
                <w:szCs w:val="18"/>
              </w:rPr>
              <w:t>)</w:t>
            </w:r>
            <w:r w:rsidR="0037091E" w:rsidRPr="00B84853">
              <w:rPr>
                <w:rStyle w:val="a6"/>
                <w:rFonts w:eastAsia="Times New Roman" w:cs="Times New Roman"/>
                <w:sz w:val="18"/>
                <w:szCs w:val="18"/>
              </w:rPr>
              <w:footnoteReference w:id="1"/>
            </w:r>
          </w:p>
        </w:tc>
        <w:tc>
          <w:tcPr>
            <w:tcW w:w="1308" w:type="dxa"/>
            <w:gridSpan w:val="2"/>
            <w:vMerge w:val="restart"/>
            <w:tcBorders>
              <w:top w:val="single" w:sz="4" w:space="0" w:color="000000"/>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Тип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Единица измерения</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923BFE" w:rsidRPr="00B84853" w:rsidRDefault="003D76C8" w:rsidP="00B84853">
            <w:pPr>
              <w:jc w:val="center"/>
              <w:rPr>
                <w:rFonts w:eastAsia="Times New Roman" w:cs="Times New Roman"/>
                <w:sz w:val="18"/>
                <w:szCs w:val="18"/>
              </w:rPr>
            </w:pPr>
            <w:r w:rsidRPr="00B84853">
              <w:rPr>
                <w:rFonts w:eastAsia="Times New Roman" w:cs="Times New Roman"/>
                <w:sz w:val="18"/>
                <w:szCs w:val="18"/>
              </w:rPr>
              <w:t>Базовое значение показателя                      на начало реализации</w:t>
            </w:r>
          </w:p>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программы</w:t>
            </w:r>
          </w:p>
        </w:tc>
        <w:tc>
          <w:tcPr>
            <w:tcW w:w="6379" w:type="dxa"/>
            <w:gridSpan w:val="5"/>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Планируемое значение по годам реализации</w:t>
            </w:r>
          </w:p>
        </w:tc>
        <w:tc>
          <w:tcPr>
            <w:tcW w:w="1956" w:type="dxa"/>
            <w:vMerge w:val="restart"/>
            <w:tcBorders>
              <w:top w:val="single" w:sz="4" w:space="0" w:color="000000"/>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Номер и название основного мероприятия в перечне мероприятий подпрограммы</w:t>
            </w:r>
          </w:p>
        </w:tc>
      </w:tr>
      <w:tr w:rsidR="003D76C8" w:rsidRPr="00B84853" w:rsidTr="006676FE">
        <w:trPr>
          <w:trHeight w:val="1030"/>
        </w:trPr>
        <w:tc>
          <w:tcPr>
            <w:tcW w:w="538"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1308" w:type="dxa"/>
            <w:gridSpan w:val="2"/>
            <w:vMerge/>
            <w:tcBorders>
              <w:top w:val="single" w:sz="4" w:space="0" w:color="000000"/>
              <w:left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2020</w:t>
            </w:r>
            <w:r w:rsidR="003D76C8" w:rsidRPr="00B84853">
              <w:rPr>
                <w:rFonts w:eastAsia="Times New Roman" w:cs="Times New Roman"/>
                <w:sz w:val="18"/>
                <w:szCs w:val="18"/>
              </w:rPr>
              <w:t xml:space="preserve">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201</w:t>
            </w:r>
            <w:r w:rsidR="00D4439B">
              <w:rPr>
                <w:rFonts w:eastAsia="Times New Roman" w:cs="Times New Roman"/>
                <w:sz w:val="18"/>
                <w:szCs w:val="18"/>
              </w:rPr>
              <w:t>2</w:t>
            </w:r>
            <w:r w:rsidR="003D76C8" w:rsidRPr="00B84853">
              <w:rPr>
                <w:rFonts w:eastAsia="Times New Roman" w:cs="Times New Roman"/>
                <w:sz w:val="18"/>
                <w:szCs w:val="18"/>
              </w:rPr>
              <w:t xml:space="preserve">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2022</w:t>
            </w:r>
            <w:r w:rsidR="003D76C8" w:rsidRPr="00B84853">
              <w:rPr>
                <w:rFonts w:eastAsia="Times New Roman" w:cs="Times New Roman"/>
                <w:sz w:val="18"/>
                <w:szCs w:val="18"/>
              </w:rPr>
              <w:t xml:space="preserve">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2023</w:t>
            </w:r>
            <w:r w:rsidR="003D76C8" w:rsidRPr="00B84853">
              <w:rPr>
                <w:rFonts w:eastAsia="Times New Roman" w:cs="Times New Roman"/>
                <w:sz w:val="18"/>
                <w:szCs w:val="18"/>
              </w:rPr>
              <w:t xml:space="preserve">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2024</w:t>
            </w:r>
            <w:r w:rsidR="003D76C8" w:rsidRPr="00B84853">
              <w:rPr>
                <w:rFonts w:eastAsia="Times New Roman" w:cs="Times New Roman"/>
                <w:sz w:val="18"/>
                <w:szCs w:val="18"/>
              </w:rPr>
              <w:t xml:space="preserve"> год</w:t>
            </w:r>
          </w:p>
        </w:tc>
        <w:tc>
          <w:tcPr>
            <w:tcW w:w="1956" w:type="dxa"/>
            <w:vMerge/>
            <w:tcBorders>
              <w:top w:val="single" w:sz="4" w:space="0" w:color="000000"/>
              <w:left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r>
      <w:tr w:rsidR="003D76C8" w:rsidRPr="00B84853" w:rsidTr="006676FE">
        <w:trPr>
          <w:trHeight w:val="151"/>
        </w:trPr>
        <w:tc>
          <w:tcPr>
            <w:tcW w:w="538"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w:t>
            </w:r>
          </w:p>
        </w:tc>
        <w:tc>
          <w:tcPr>
            <w:tcW w:w="2690"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2</w:t>
            </w:r>
          </w:p>
        </w:tc>
        <w:tc>
          <w:tcPr>
            <w:tcW w:w="1308" w:type="dxa"/>
            <w:gridSpan w:val="2"/>
            <w:tcBorders>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10</w:t>
            </w:r>
          </w:p>
        </w:tc>
        <w:tc>
          <w:tcPr>
            <w:tcW w:w="1956" w:type="dxa"/>
            <w:tcBorders>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11</w:t>
            </w:r>
          </w:p>
        </w:tc>
      </w:tr>
      <w:tr w:rsidR="003D76C8" w:rsidRPr="00B84853" w:rsidTr="00580018">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w:t>
            </w:r>
          </w:p>
        </w:tc>
        <w:tc>
          <w:tcPr>
            <w:tcW w:w="14743" w:type="dxa"/>
            <w:gridSpan w:val="11"/>
            <w:tcBorders>
              <w:top w:val="single" w:sz="4" w:space="0" w:color="000000"/>
              <w:left w:val="single" w:sz="4" w:space="0" w:color="auto"/>
              <w:bottom w:val="single" w:sz="4" w:space="0" w:color="000000"/>
              <w:right w:val="single" w:sz="4" w:space="0" w:color="000000"/>
            </w:tcBorders>
            <w:vAlign w:val="center"/>
          </w:tcPr>
          <w:p w:rsidR="003D76C8" w:rsidRPr="00130E83" w:rsidRDefault="00923BFE" w:rsidP="00B84853">
            <w:pPr>
              <w:widowControl w:val="0"/>
              <w:autoSpaceDE w:val="0"/>
              <w:autoSpaceDN w:val="0"/>
              <w:adjustRightInd w:val="0"/>
              <w:jc w:val="center"/>
              <w:rPr>
                <w:rFonts w:eastAsia="Times New Roman" w:cs="Times New Roman"/>
                <w:b/>
                <w:sz w:val="18"/>
                <w:szCs w:val="18"/>
              </w:rPr>
            </w:pPr>
            <w:r w:rsidRPr="00130E83">
              <w:rPr>
                <w:rFonts w:eastAsiaTheme="minorEastAsia" w:cs="Times New Roman"/>
                <w:b/>
                <w:i/>
                <w:sz w:val="18"/>
                <w:szCs w:val="18"/>
                <w:lang w:eastAsia="ru-RU"/>
              </w:rPr>
              <w:t>Подпрограмма 1 «</w:t>
            </w:r>
            <w:r w:rsidR="00A46CAE" w:rsidRPr="00130E83">
              <w:rPr>
                <w:rFonts w:eastAsiaTheme="minorEastAsia" w:cs="Times New Roman"/>
                <w:b/>
                <w:i/>
                <w:sz w:val="18"/>
                <w:szCs w:val="18"/>
                <w:lang w:eastAsia="ru-RU"/>
              </w:rPr>
              <w:t>Инвестиции</w:t>
            </w:r>
            <w:r w:rsidRPr="00130E83">
              <w:rPr>
                <w:rFonts w:eastAsiaTheme="minorEastAsia" w:cs="Times New Roman"/>
                <w:b/>
                <w:i/>
                <w:sz w:val="18"/>
                <w:szCs w:val="18"/>
                <w:lang w:eastAsia="ru-RU"/>
              </w:rPr>
              <w:t>»</w:t>
            </w:r>
          </w:p>
        </w:tc>
      </w:tr>
      <w:tr w:rsidR="00677FEB" w:rsidRPr="00B84853" w:rsidTr="006676F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677FEB" w:rsidRPr="00B84853" w:rsidRDefault="00677FEB" w:rsidP="00B84853">
            <w:pPr>
              <w:jc w:val="center"/>
              <w:rPr>
                <w:rFonts w:eastAsia="Times New Roman" w:cs="Times New Roman"/>
                <w:sz w:val="18"/>
                <w:szCs w:val="18"/>
              </w:rPr>
            </w:pPr>
            <w:r w:rsidRPr="00B84853">
              <w:rPr>
                <w:rFonts w:eastAsia="Times New Roman" w:cs="Times New Roman"/>
                <w:sz w:val="18"/>
                <w:szCs w:val="18"/>
              </w:rPr>
              <w:t>1.1</w:t>
            </w:r>
          </w:p>
        </w:tc>
        <w:tc>
          <w:tcPr>
            <w:tcW w:w="2690" w:type="dxa"/>
            <w:tcBorders>
              <w:top w:val="single" w:sz="4" w:space="0" w:color="000000"/>
              <w:left w:val="single" w:sz="4" w:space="0" w:color="auto"/>
              <w:bottom w:val="single" w:sz="4" w:space="0" w:color="000000"/>
              <w:right w:val="single" w:sz="4" w:space="0" w:color="000000"/>
            </w:tcBorders>
            <w:shd w:val="clear" w:color="auto" w:fill="auto"/>
            <w:vAlign w:val="center"/>
          </w:tcPr>
          <w:p w:rsidR="00677FEB" w:rsidRPr="00D20190" w:rsidRDefault="00677FEB" w:rsidP="005225A5">
            <w:pPr>
              <w:rPr>
                <w:rFonts w:cs="Times New Roman"/>
                <w:sz w:val="18"/>
                <w:szCs w:val="18"/>
              </w:rPr>
            </w:pPr>
            <w:r w:rsidRPr="00D20190">
              <w:rPr>
                <w:rFonts w:cs="Times New Roman"/>
                <w:sz w:val="18"/>
                <w:szCs w:val="18"/>
              </w:rPr>
              <w:t>Объем инвестиций, привлеченных в основной капитал (без учета бюджетных инвестиций), на душу населения</w:t>
            </w:r>
          </w:p>
        </w:tc>
        <w:tc>
          <w:tcPr>
            <w:tcW w:w="1308" w:type="dxa"/>
            <w:gridSpan w:val="2"/>
            <w:tcBorders>
              <w:left w:val="single" w:sz="4" w:space="0" w:color="000000"/>
              <w:right w:val="single" w:sz="4" w:space="0" w:color="000000"/>
            </w:tcBorders>
            <w:vAlign w:val="center"/>
          </w:tcPr>
          <w:p w:rsidR="00677FEB" w:rsidRPr="00B84853" w:rsidRDefault="00677FEB" w:rsidP="00B84853">
            <w:pPr>
              <w:jc w:val="center"/>
              <w:rPr>
                <w:rFonts w:eastAsia="Times New Roman" w:cs="Times New Roman"/>
                <w:sz w:val="18"/>
                <w:szCs w:val="18"/>
              </w:rPr>
            </w:pPr>
          </w:p>
          <w:p w:rsidR="00677FEB" w:rsidRPr="00B84853" w:rsidRDefault="00677FEB" w:rsidP="00B84853">
            <w:pPr>
              <w:jc w:val="center"/>
              <w:rPr>
                <w:rFonts w:eastAsia="Times New Roman" w:cs="Times New Roman"/>
                <w:sz w:val="18"/>
                <w:szCs w:val="18"/>
              </w:rPr>
            </w:pPr>
            <w:r w:rsidRPr="00B84853">
              <w:rPr>
                <w:rFonts w:eastAsia="Times New Roman" w:cs="Times New Roman"/>
                <w:sz w:val="18"/>
                <w:szCs w:val="18"/>
              </w:rPr>
              <w:t>Рейтинг-50</w:t>
            </w:r>
          </w:p>
        </w:tc>
        <w:tc>
          <w:tcPr>
            <w:tcW w:w="993" w:type="dxa"/>
            <w:tcBorders>
              <w:top w:val="single" w:sz="4" w:space="0" w:color="000000"/>
              <w:left w:val="single" w:sz="4" w:space="0" w:color="000000"/>
              <w:bottom w:val="single" w:sz="4" w:space="0" w:color="000000"/>
              <w:right w:val="single" w:sz="4" w:space="0" w:color="000000"/>
            </w:tcBorders>
            <w:vAlign w:val="center"/>
          </w:tcPr>
          <w:p w:rsidR="00677FEB" w:rsidRPr="00B84853" w:rsidRDefault="00677FEB" w:rsidP="00B84853">
            <w:pPr>
              <w:jc w:val="center"/>
              <w:rPr>
                <w:rFonts w:eastAsia="Times New Roman" w:cs="Times New Roman"/>
                <w:i/>
                <w:sz w:val="18"/>
                <w:szCs w:val="18"/>
              </w:rPr>
            </w:pPr>
            <w:r w:rsidRPr="00B84853">
              <w:rPr>
                <w:rFonts w:cs="Times New Roman"/>
                <w:i/>
                <w:sz w:val="18"/>
                <w:szCs w:val="18"/>
              </w:rPr>
              <w:t>тыс</w:t>
            </w:r>
            <w:r w:rsidR="00D4439B">
              <w:rPr>
                <w:rFonts w:cs="Times New Roman"/>
                <w:i/>
                <w:sz w:val="18"/>
                <w:szCs w:val="18"/>
              </w:rPr>
              <w:t>. 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773672" w:rsidRDefault="001C4593" w:rsidP="00B84853">
            <w:pPr>
              <w:jc w:val="center"/>
              <w:rPr>
                <w:rFonts w:cs="Times New Roman"/>
                <w:sz w:val="18"/>
                <w:szCs w:val="18"/>
              </w:rPr>
            </w:pPr>
            <w:r w:rsidRPr="00773672">
              <w:rPr>
                <w:rFonts w:cs="Times New Roman"/>
                <w:sz w:val="18"/>
                <w:szCs w:val="18"/>
              </w:rPr>
              <w:t>50,72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773672" w:rsidRDefault="006676FE" w:rsidP="00B84853">
            <w:pPr>
              <w:jc w:val="center"/>
              <w:rPr>
                <w:rFonts w:cs="Times New Roman"/>
                <w:sz w:val="18"/>
                <w:szCs w:val="18"/>
              </w:rPr>
            </w:pPr>
            <w:r>
              <w:rPr>
                <w:rFonts w:cs="Times New Roman"/>
                <w:sz w:val="18"/>
                <w:szCs w:val="18"/>
              </w:rPr>
              <w:t>57,19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773672" w:rsidRDefault="006676FE" w:rsidP="00B84853">
            <w:pPr>
              <w:jc w:val="center"/>
              <w:rPr>
                <w:rFonts w:cs="Times New Roman"/>
                <w:sz w:val="18"/>
                <w:szCs w:val="18"/>
              </w:rPr>
            </w:pPr>
            <w:r>
              <w:rPr>
                <w:rFonts w:cs="Times New Roman"/>
                <w:sz w:val="18"/>
                <w:szCs w:val="18"/>
              </w:rPr>
              <w:t>49,89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773672" w:rsidRDefault="006676FE" w:rsidP="00B84853">
            <w:pPr>
              <w:jc w:val="center"/>
              <w:rPr>
                <w:rFonts w:cs="Times New Roman"/>
                <w:sz w:val="18"/>
                <w:szCs w:val="18"/>
              </w:rPr>
            </w:pPr>
            <w:r>
              <w:rPr>
                <w:rFonts w:cs="Times New Roman"/>
                <w:sz w:val="18"/>
                <w:szCs w:val="18"/>
              </w:rPr>
              <w:t>55,32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773672" w:rsidRDefault="006676FE" w:rsidP="00B84853">
            <w:pPr>
              <w:jc w:val="center"/>
              <w:rPr>
                <w:rFonts w:cs="Times New Roman"/>
                <w:sz w:val="18"/>
                <w:szCs w:val="18"/>
              </w:rPr>
            </w:pPr>
            <w:r>
              <w:rPr>
                <w:rFonts w:cs="Times New Roman"/>
                <w:sz w:val="18"/>
                <w:szCs w:val="18"/>
              </w:rPr>
              <w:t>56,28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773672" w:rsidRDefault="00575D9D" w:rsidP="00B84853">
            <w:pPr>
              <w:jc w:val="center"/>
              <w:rPr>
                <w:rFonts w:cs="Times New Roman"/>
                <w:sz w:val="18"/>
                <w:szCs w:val="18"/>
              </w:rPr>
            </w:pPr>
            <w:r>
              <w:rPr>
                <w:rFonts w:cs="Times New Roman"/>
                <w:sz w:val="18"/>
                <w:szCs w:val="18"/>
              </w:rPr>
              <w:t>59,00</w:t>
            </w:r>
          </w:p>
        </w:tc>
        <w:tc>
          <w:tcPr>
            <w:tcW w:w="1956" w:type="dxa"/>
            <w:tcBorders>
              <w:left w:val="single" w:sz="4" w:space="0" w:color="000000"/>
              <w:right w:val="single" w:sz="4" w:space="0" w:color="000000"/>
            </w:tcBorders>
            <w:shd w:val="clear" w:color="auto" w:fill="auto"/>
            <w:vAlign w:val="center"/>
          </w:tcPr>
          <w:p w:rsidR="00677FEB" w:rsidRPr="00773672" w:rsidRDefault="00773672" w:rsidP="00773672">
            <w:pPr>
              <w:rPr>
                <w:rFonts w:cs="Times New Roman"/>
                <w:sz w:val="18"/>
                <w:szCs w:val="18"/>
              </w:rPr>
            </w:pPr>
            <w:r w:rsidRPr="00773672">
              <w:rPr>
                <w:rFonts w:cs="Times New Roman"/>
                <w:b/>
                <w:sz w:val="18"/>
                <w:szCs w:val="18"/>
              </w:rPr>
              <w:t>Основное мероприятие 07.</w:t>
            </w:r>
            <w:r w:rsidRPr="00773672">
              <w:rPr>
                <w:rFonts w:cs="Times New Roman"/>
                <w:sz w:val="18"/>
                <w:szCs w:val="18"/>
              </w:rPr>
              <w:t xml:space="preserve"> Организация работ по поддержке и развитию промышленного потенциала</w:t>
            </w:r>
          </w:p>
        </w:tc>
      </w:tr>
      <w:tr w:rsidR="001C4593" w:rsidRPr="00B84853" w:rsidTr="006676F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sz w:val="18"/>
                <w:szCs w:val="18"/>
              </w:rPr>
              <w:t>1.2</w:t>
            </w:r>
          </w:p>
        </w:tc>
        <w:tc>
          <w:tcPr>
            <w:tcW w:w="2690" w:type="dxa"/>
            <w:tcBorders>
              <w:top w:val="single" w:sz="4" w:space="0" w:color="000000"/>
              <w:left w:val="single" w:sz="4" w:space="0" w:color="auto"/>
              <w:bottom w:val="single" w:sz="4" w:space="0" w:color="000000"/>
              <w:right w:val="single" w:sz="4" w:space="0" w:color="000000"/>
            </w:tcBorders>
            <w:vAlign w:val="center"/>
          </w:tcPr>
          <w:p w:rsidR="001C4593" w:rsidRPr="00D20190" w:rsidRDefault="001C4593" w:rsidP="00C631D8">
            <w:pPr>
              <w:rPr>
                <w:rFonts w:eastAsia="Times New Roman" w:cs="Times New Roman"/>
                <w:sz w:val="18"/>
                <w:szCs w:val="18"/>
              </w:rPr>
            </w:pPr>
            <w:r w:rsidRPr="00D20190">
              <w:rPr>
                <w:rFonts w:eastAsia="Times New Roman" w:cs="Times New Roman"/>
                <w:sz w:val="18"/>
                <w:szCs w:val="18"/>
              </w:rPr>
              <w:t>Проце</w:t>
            </w:r>
            <w:r w:rsidR="00C631D8" w:rsidRPr="00D20190">
              <w:rPr>
                <w:rFonts w:eastAsia="Times New Roman" w:cs="Times New Roman"/>
                <w:sz w:val="18"/>
                <w:szCs w:val="18"/>
              </w:rPr>
              <w:t>нт з</w:t>
            </w:r>
            <w:r w:rsidR="00DA5B74" w:rsidRPr="00D20190">
              <w:rPr>
                <w:rFonts w:eastAsia="Times New Roman" w:cs="Times New Roman"/>
                <w:sz w:val="18"/>
                <w:szCs w:val="18"/>
              </w:rPr>
              <w:t>аполняемости многофункциональных</w:t>
            </w:r>
            <w:r w:rsidRPr="00D20190">
              <w:rPr>
                <w:rFonts w:eastAsia="Times New Roman" w:cs="Times New Roman"/>
                <w:sz w:val="18"/>
                <w:szCs w:val="18"/>
              </w:rPr>
              <w:t xml:space="preserve"> индустриальных парков, технологических парков, промышленны</w:t>
            </w:r>
            <w:r w:rsidR="002932C0" w:rsidRPr="00D20190">
              <w:rPr>
                <w:rFonts w:eastAsia="Times New Roman" w:cs="Times New Roman"/>
                <w:sz w:val="18"/>
                <w:szCs w:val="18"/>
              </w:rPr>
              <w:t>х площадок.</w:t>
            </w:r>
          </w:p>
        </w:tc>
        <w:tc>
          <w:tcPr>
            <w:tcW w:w="1308" w:type="dxa"/>
            <w:gridSpan w:val="2"/>
            <w:tcBorders>
              <w:left w:val="single" w:sz="4" w:space="0" w:color="000000"/>
              <w:right w:val="single" w:sz="4" w:space="0" w:color="000000"/>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sz w:val="18"/>
                <w:szCs w:val="18"/>
              </w:rPr>
              <w:t>Отраслевой показатель (показатель госпрограммы)</w:t>
            </w:r>
          </w:p>
          <w:p w:rsidR="001C4593" w:rsidRPr="00B84853" w:rsidRDefault="001C4593" w:rsidP="00B84853">
            <w:pPr>
              <w:jc w:val="center"/>
              <w:rPr>
                <w:rFonts w:eastAsia="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C4593" w:rsidRPr="00B84853" w:rsidRDefault="00AE3F1A" w:rsidP="00B84853">
            <w:pPr>
              <w:jc w:val="center"/>
              <w:rPr>
                <w:rFonts w:eastAsia="Times New Roman" w:cs="Times New Roman"/>
                <w:sz w:val="18"/>
                <w:szCs w:val="18"/>
              </w:rPr>
            </w:pPr>
            <w:r>
              <w:rPr>
                <w:rFonts w:eastAsia="Times New Roman" w:cs="Times New Roman"/>
                <w:i/>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44</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47</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53</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56</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575D9D" w:rsidP="009A1F1D">
            <w:pPr>
              <w:jc w:val="center"/>
              <w:rPr>
                <w:rFonts w:cs="Times New Roman"/>
                <w:sz w:val="18"/>
                <w:szCs w:val="18"/>
              </w:rPr>
            </w:pPr>
            <w:r>
              <w:rPr>
                <w:rFonts w:cs="Times New Roman"/>
                <w:sz w:val="18"/>
                <w:szCs w:val="18"/>
              </w:rPr>
              <w:t>59</w:t>
            </w:r>
          </w:p>
        </w:tc>
        <w:tc>
          <w:tcPr>
            <w:tcW w:w="1956" w:type="dxa"/>
            <w:tcBorders>
              <w:left w:val="single" w:sz="4" w:space="0" w:color="000000"/>
              <w:right w:val="single" w:sz="4" w:space="0" w:color="000000"/>
            </w:tcBorders>
            <w:vAlign w:val="center"/>
          </w:tcPr>
          <w:p w:rsidR="001C4593" w:rsidRPr="00F07214" w:rsidRDefault="001C4593" w:rsidP="00F07214">
            <w:pPr>
              <w:tabs>
                <w:tab w:val="left" w:pos="0"/>
              </w:tabs>
              <w:rPr>
                <w:rFonts w:cs="Times New Roman"/>
                <w:sz w:val="18"/>
                <w:szCs w:val="18"/>
              </w:rPr>
            </w:pPr>
            <w:r w:rsidRPr="00F07214">
              <w:rPr>
                <w:b/>
                <w:sz w:val="18"/>
                <w:szCs w:val="18"/>
              </w:rPr>
              <w:t>Основное мероприятие 02.</w:t>
            </w:r>
            <w:r w:rsidR="00F07214" w:rsidRPr="00F07214">
              <w:rPr>
                <w:b/>
                <w:sz w:val="18"/>
                <w:szCs w:val="18"/>
              </w:rPr>
              <w:t xml:space="preserve"> </w:t>
            </w:r>
            <w:r w:rsidRPr="00F07214">
              <w:rPr>
                <w:sz w:val="18"/>
                <w:szCs w:val="18"/>
              </w:rPr>
              <w:t>«Создание многофункциональных индустриальных парков, технологических парков, промышленных площадок».</w:t>
            </w:r>
          </w:p>
        </w:tc>
      </w:tr>
      <w:tr w:rsidR="001C4593" w:rsidRPr="00B84853" w:rsidTr="006676F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sz w:val="18"/>
                <w:szCs w:val="18"/>
              </w:rPr>
              <w:t>1.3</w:t>
            </w:r>
          </w:p>
        </w:tc>
        <w:tc>
          <w:tcPr>
            <w:tcW w:w="2690" w:type="dxa"/>
            <w:tcBorders>
              <w:top w:val="single" w:sz="4" w:space="0" w:color="000000"/>
              <w:left w:val="single" w:sz="4" w:space="0" w:color="auto"/>
              <w:bottom w:val="single" w:sz="4" w:space="0" w:color="000000"/>
              <w:right w:val="single" w:sz="4" w:space="0" w:color="000000"/>
            </w:tcBorders>
            <w:vAlign w:val="center"/>
          </w:tcPr>
          <w:p w:rsidR="001C4593" w:rsidRPr="00D20190" w:rsidRDefault="001C4593" w:rsidP="005225A5">
            <w:pPr>
              <w:rPr>
                <w:rFonts w:eastAsia="Times New Roman" w:cs="Times New Roman"/>
                <w:sz w:val="18"/>
                <w:szCs w:val="18"/>
              </w:rPr>
            </w:pPr>
            <w:r w:rsidRPr="00D20190">
              <w:rPr>
                <w:rFonts w:eastAsia="Times New Roman" w:cs="Times New Roman"/>
                <w:sz w:val="18"/>
                <w:szCs w:val="18"/>
              </w:rPr>
              <w:t xml:space="preserve">Количество привлеченных резидентов </w:t>
            </w:r>
            <w:r w:rsidR="00D149DB" w:rsidRPr="00D20190">
              <w:rPr>
                <w:rFonts w:eastAsia="Times New Roman" w:cs="Times New Roman"/>
                <w:sz w:val="18"/>
                <w:szCs w:val="18"/>
              </w:rPr>
              <w:t xml:space="preserve">на территории многофункциональных </w:t>
            </w:r>
            <w:r w:rsidRPr="00D20190">
              <w:rPr>
                <w:rFonts w:eastAsia="Times New Roman" w:cs="Times New Roman"/>
                <w:sz w:val="18"/>
                <w:szCs w:val="18"/>
              </w:rPr>
              <w:t>ин</w:t>
            </w:r>
            <w:r w:rsidR="00D149DB" w:rsidRPr="00D20190">
              <w:rPr>
                <w:rFonts w:eastAsia="Times New Roman" w:cs="Times New Roman"/>
                <w:sz w:val="18"/>
                <w:szCs w:val="18"/>
              </w:rPr>
              <w:t>дустриальных парков, технологических парков</w:t>
            </w:r>
            <w:r w:rsidRPr="00D20190">
              <w:rPr>
                <w:rFonts w:eastAsia="Times New Roman" w:cs="Times New Roman"/>
                <w:sz w:val="18"/>
                <w:szCs w:val="18"/>
              </w:rPr>
              <w:t>, промышленных площадок</w:t>
            </w:r>
            <w:r w:rsidR="00D149DB" w:rsidRPr="00D20190">
              <w:rPr>
                <w:rFonts w:eastAsia="Times New Roman" w:cs="Times New Roman"/>
                <w:sz w:val="18"/>
                <w:szCs w:val="18"/>
              </w:rPr>
              <w:t xml:space="preserve"> муниципальных образований Московской области</w:t>
            </w:r>
          </w:p>
        </w:tc>
        <w:tc>
          <w:tcPr>
            <w:tcW w:w="1308" w:type="dxa"/>
            <w:gridSpan w:val="2"/>
            <w:tcBorders>
              <w:left w:val="single" w:sz="4" w:space="0" w:color="000000"/>
              <w:right w:val="single" w:sz="4" w:space="0" w:color="000000"/>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sz w:val="18"/>
                <w:szCs w:val="18"/>
              </w:rPr>
              <w:t>Отраслевой показатель (показатель госпрограммы)</w:t>
            </w:r>
          </w:p>
          <w:p w:rsidR="001C4593" w:rsidRPr="00B84853" w:rsidRDefault="001C4593" w:rsidP="00B84853">
            <w:pPr>
              <w:jc w:val="center"/>
              <w:rPr>
                <w:rFonts w:eastAsia="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i/>
                <w:sz w:val="18"/>
                <w:szCs w:val="18"/>
              </w:rPr>
              <w:t>единиц</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C93593" w:rsidP="009A1F1D">
            <w:pPr>
              <w:jc w:val="center"/>
              <w:rPr>
                <w:rFonts w:cs="Times New Roman"/>
                <w:sz w:val="18"/>
                <w:szCs w:val="18"/>
              </w:rPr>
            </w:pPr>
            <w:r>
              <w:rPr>
                <w:rFonts w:cs="Times New Roman"/>
                <w:sz w:val="18"/>
                <w:szCs w:val="1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575D9D" w:rsidP="009A1F1D">
            <w:pPr>
              <w:jc w:val="center"/>
              <w:rPr>
                <w:rFonts w:cs="Times New Roman"/>
                <w:sz w:val="18"/>
                <w:szCs w:val="18"/>
              </w:rPr>
            </w:pPr>
            <w:r>
              <w:rPr>
                <w:rFonts w:cs="Times New Roman"/>
                <w:sz w:val="18"/>
                <w:szCs w:val="18"/>
              </w:rPr>
              <w:t>3</w:t>
            </w:r>
          </w:p>
        </w:tc>
        <w:tc>
          <w:tcPr>
            <w:tcW w:w="1956" w:type="dxa"/>
            <w:tcBorders>
              <w:left w:val="single" w:sz="4" w:space="0" w:color="000000"/>
              <w:right w:val="single" w:sz="4" w:space="0" w:color="000000"/>
            </w:tcBorders>
            <w:vAlign w:val="center"/>
          </w:tcPr>
          <w:p w:rsidR="001C4593" w:rsidRPr="00F07214" w:rsidRDefault="001C4593" w:rsidP="00F07214">
            <w:pPr>
              <w:tabs>
                <w:tab w:val="left" w:pos="0"/>
              </w:tabs>
              <w:rPr>
                <w:rFonts w:cs="Times New Roman"/>
                <w:sz w:val="18"/>
                <w:szCs w:val="18"/>
              </w:rPr>
            </w:pPr>
            <w:r w:rsidRPr="00F07214">
              <w:rPr>
                <w:b/>
                <w:i/>
                <w:sz w:val="18"/>
                <w:szCs w:val="18"/>
              </w:rPr>
              <w:t>Основное мероприятие 02.</w:t>
            </w:r>
            <w:r w:rsidR="00F07214" w:rsidRPr="00F07214">
              <w:rPr>
                <w:b/>
                <w:i/>
                <w:sz w:val="18"/>
                <w:szCs w:val="18"/>
              </w:rPr>
              <w:t xml:space="preserve"> </w:t>
            </w:r>
            <w:r w:rsidRPr="00F07214">
              <w:rPr>
                <w:sz w:val="18"/>
                <w:szCs w:val="18"/>
              </w:rPr>
              <w:t>«Создание многофункциональных индустриальных парков, технологических парков, промышленных площадок».</w:t>
            </w:r>
          </w:p>
        </w:tc>
      </w:tr>
      <w:tr w:rsidR="001C4593" w:rsidRPr="00B84853" w:rsidTr="006676F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sz w:val="18"/>
                <w:szCs w:val="18"/>
              </w:rPr>
              <w:t>1.4</w:t>
            </w:r>
          </w:p>
        </w:tc>
        <w:tc>
          <w:tcPr>
            <w:tcW w:w="2690" w:type="dxa"/>
            <w:tcBorders>
              <w:top w:val="single" w:sz="4" w:space="0" w:color="000000"/>
              <w:left w:val="single" w:sz="4" w:space="0" w:color="auto"/>
              <w:bottom w:val="single" w:sz="4" w:space="0" w:color="000000"/>
              <w:right w:val="single" w:sz="4" w:space="0" w:color="000000"/>
            </w:tcBorders>
            <w:vAlign w:val="center"/>
          </w:tcPr>
          <w:p w:rsidR="001C4593" w:rsidRPr="00D20190" w:rsidRDefault="005B77AD" w:rsidP="005225A5">
            <w:pPr>
              <w:rPr>
                <w:rFonts w:eastAsia="Times New Roman" w:cs="Times New Roman"/>
                <w:sz w:val="18"/>
                <w:szCs w:val="18"/>
              </w:rPr>
            </w:pPr>
            <w:r w:rsidRPr="00D20190">
              <w:rPr>
                <w:rFonts w:eastAsia="Times New Roman" w:cs="Times New Roman"/>
                <w:sz w:val="18"/>
                <w:szCs w:val="18"/>
              </w:rPr>
              <w:t>Количество многофункциональных</w:t>
            </w:r>
            <w:r w:rsidR="001C4593" w:rsidRPr="00D20190">
              <w:rPr>
                <w:rFonts w:eastAsia="Times New Roman" w:cs="Times New Roman"/>
                <w:sz w:val="18"/>
                <w:szCs w:val="18"/>
              </w:rPr>
              <w:t xml:space="preserve"> индустриальных парков, </w:t>
            </w:r>
            <w:r w:rsidR="001C4593" w:rsidRPr="00D20190">
              <w:rPr>
                <w:rFonts w:eastAsia="Times New Roman" w:cs="Times New Roman"/>
                <w:sz w:val="18"/>
                <w:szCs w:val="18"/>
              </w:rPr>
              <w:lastRenderedPageBreak/>
              <w:t>технологических парков, промышленных площадок</w:t>
            </w:r>
          </w:p>
        </w:tc>
        <w:tc>
          <w:tcPr>
            <w:tcW w:w="1308" w:type="dxa"/>
            <w:gridSpan w:val="2"/>
            <w:tcBorders>
              <w:left w:val="single" w:sz="4" w:space="0" w:color="000000"/>
              <w:right w:val="single" w:sz="4" w:space="0" w:color="000000"/>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sz w:val="18"/>
                <w:szCs w:val="18"/>
              </w:rPr>
              <w:lastRenderedPageBreak/>
              <w:t xml:space="preserve">Обращение Губернатора </w:t>
            </w:r>
            <w:r w:rsidRPr="00B84853">
              <w:rPr>
                <w:rFonts w:eastAsia="Times New Roman" w:cs="Times New Roman"/>
                <w:sz w:val="18"/>
                <w:szCs w:val="18"/>
              </w:rPr>
              <w:lastRenderedPageBreak/>
              <w:t>Московской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i/>
                <w:sz w:val="18"/>
                <w:szCs w:val="18"/>
              </w:rPr>
              <w:lastRenderedPageBreak/>
              <w:t>единиц</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575D9D" w:rsidP="009A1F1D">
            <w:pPr>
              <w:jc w:val="center"/>
              <w:rPr>
                <w:rFonts w:cs="Times New Roman"/>
                <w:sz w:val="18"/>
                <w:szCs w:val="18"/>
              </w:rPr>
            </w:pPr>
            <w:r>
              <w:rPr>
                <w:rFonts w:cs="Times New Roman"/>
                <w:sz w:val="18"/>
                <w:szCs w:val="18"/>
              </w:rPr>
              <w:t>1</w:t>
            </w:r>
          </w:p>
        </w:tc>
        <w:tc>
          <w:tcPr>
            <w:tcW w:w="1956" w:type="dxa"/>
            <w:tcBorders>
              <w:left w:val="single" w:sz="4" w:space="0" w:color="000000"/>
              <w:right w:val="single" w:sz="4" w:space="0" w:color="000000"/>
            </w:tcBorders>
            <w:vAlign w:val="center"/>
          </w:tcPr>
          <w:p w:rsidR="001C4593" w:rsidRPr="00F07214" w:rsidRDefault="001C4593" w:rsidP="00F07214">
            <w:pPr>
              <w:tabs>
                <w:tab w:val="left" w:pos="0"/>
              </w:tabs>
              <w:rPr>
                <w:rFonts w:cs="Times New Roman"/>
                <w:sz w:val="18"/>
                <w:szCs w:val="18"/>
              </w:rPr>
            </w:pPr>
            <w:r w:rsidRPr="00F07214">
              <w:rPr>
                <w:b/>
                <w:sz w:val="18"/>
                <w:szCs w:val="18"/>
              </w:rPr>
              <w:t>Основное мероприятие 02.</w:t>
            </w:r>
            <w:r w:rsidR="00F07214" w:rsidRPr="00F07214">
              <w:rPr>
                <w:b/>
                <w:sz w:val="18"/>
                <w:szCs w:val="18"/>
              </w:rPr>
              <w:t xml:space="preserve"> </w:t>
            </w:r>
            <w:r w:rsidRPr="00F07214">
              <w:rPr>
                <w:sz w:val="18"/>
                <w:szCs w:val="18"/>
              </w:rPr>
              <w:t xml:space="preserve">«Создание </w:t>
            </w:r>
            <w:r w:rsidRPr="00F07214">
              <w:rPr>
                <w:sz w:val="18"/>
                <w:szCs w:val="18"/>
              </w:rPr>
              <w:lastRenderedPageBreak/>
              <w:t>многофункциональных индустриальных парков, технологических парков, промышленных площадок».</w:t>
            </w:r>
          </w:p>
        </w:tc>
      </w:tr>
      <w:tr w:rsidR="001C4593" w:rsidRPr="00B84853" w:rsidTr="006676F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1C4593" w:rsidRPr="00B84853" w:rsidRDefault="00D828D1" w:rsidP="00B84853">
            <w:pPr>
              <w:jc w:val="center"/>
              <w:rPr>
                <w:rFonts w:eastAsia="Times New Roman" w:cs="Times New Roman"/>
                <w:sz w:val="18"/>
                <w:szCs w:val="18"/>
              </w:rPr>
            </w:pPr>
            <w:r>
              <w:rPr>
                <w:rFonts w:eastAsia="Times New Roman" w:cs="Times New Roman"/>
                <w:sz w:val="18"/>
                <w:szCs w:val="18"/>
              </w:rPr>
              <w:t>1.5</w:t>
            </w:r>
          </w:p>
        </w:tc>
        <w:tc>
          <w:tcPr>
            <w:tcW w:w="2690" w:type="dxa"/>
            <w:tcBorders>
              <w:top w:val="single" w:sz="4" w:space="0" w:color="000000"/>
              <w:left w:val="single" w:sz="4" w:space="0" w:color="auto"/>
              <w:bottom w:val="single" w:sz="4" w:space="0" w:color="000000"/>
              <w:right w:val="single" w:sz="4" w:space="0" w:color="000000"/>
            </w:tcBorders>
            <w:vAlign w:val="center"/>
          </w:tcPr>
          <w:p w:rsidR="001C4593" w:rsidRPr="005225A5" w:rsidRDefault="001C4593" w:rsidP="005225A5">
            <w:pPr>
              <w:rPr>
                <w:rFonts w:eastAsia="Times New Roman" w:cs="Times New Roman"/>
                <w:sz w:val="18"/>
                <w:szCs w:val="18"/>
              </w:rPr>
            </w:pPr>
            <w:r w:rsidRPr="005225A5">
              <w:rPr>
                <w:rFonts w:eastAsia="Times New Roman" w:cs="Times New Roman"/>
                <w:sz w:val="18"/>
                <w:szCs w:val="18"/>
              </w:rPr>
              <w:t>Площадь территории, на которую привлечены новые резиденты</w:t>
            </w:r>
          </w:p>
        </w:tc>
        <w:tc>
          <w:tcPr>
            <w:tcW w:w="1308" w:type="dxa"/>
            <w:gridSpan w:val="2"/>
            <w:tcBorders>
              <w:left w:val="single" w:sz="4" w:space="0" w:color="000000"/>
              <w:right w:val="single" w:sz="4" w:space="0" w:color="000000"/>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sz w:val="18"/>
                <w:szCs w:val="18"/>
              </w:rPr>
              <w:t>Отраслевой показатель (показатель госпрограммы)</w:t>
            </w:r>
          </w:p>
          <w:p w:rsidR="001C4593" w:rsidRPr="00B84853" w:rsidRDefault="001C4593" w:rsidP="00B84853">
            <w:pPr>
              <w:jc w:val="center"/>
              <w:rPr>
                <w:rFonts w:eastAsia="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i/>
                <w:sz w:val="18"/>
                <w:szCs w:val="18"/>
              </w:rPr>
              <w:t>га</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3,78</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575D9D" w:rsidP="009A1F1D">
            <w:pPr>
              <w:jc w:val="center"/>
              <w:rPr>
                <w:rFonts w:cs="Times New Roman"/>
                <w:sz w:val="18"/>
                <w:szCs w:val="18"/>
              </w:rPr>
            </w:pPr>
            <w:r>
              <w:rPr>
                <w:rFonts w:cs="Times New Roman"/>
                <w:sz w:val="18"/>
                <w:szCs w:val="18"/>
              </w:rPr>
              <w:t>9</w:t>
            </w:r>
          </w:p>
        </w:tc>
        <w:tc>
          <w:tcPr>
            <w:tcW w:w="1956" w:type="dxa"/>
            <w:tcBorders>
              <w:left w:val="single" w:sz="4" w:space="0" w:color="000000"/>
              <w:right w:val="single" w:sz="4" w:space="0" w:color="000000"/>
            </w:tcBorders>
            <w:vAlign w:val="center"/>
          </w:tcPr>
          <w:p w:rsidR="001C4593" w:rsidRPr="00F07214" w:rsidRDefault="001C4593" w:rsidP="00F07214">
            <w:pPr>
              <w:tabs>
                <w:tab w:val="left" w:pos="0"/>
              </w:tabs>
              <w:rPr>
                <w:b/>
                <w:sz w:val="18"/>
                <w:szCs w:val="18"/>
              </w:rPr>
            </w:pPr>
            <w:r w:rsidRPr="00F07214">
              <w:rPr>
                <w:b/>
                <w:sz w:val="18"/>
                <w:szCs w:val="18"/>
              </w:rPr>
              <w:t>Основное мероприятие 02.</w:t>
            </w:r>
          </w:p>
          <w:p w:rsidR="001C4593" w:rsidRPr="00F07214" w:rsidRDefault="001C4593" w:rsidP="00F07214">
            <w:pPr>
              <w:rPr>
                <w:rFonts w:cs="Times New Roman"/>
                <w:sz w:val="18"/>
                <w:szCs w:val="18"/>
              </w:rPr>
            </w:pPr>
            <w:r w:rsidRPr="00F07214">
              <w:rPr>
                <w:sz w:val="18"/>
                <w:szCs w:val="18"/>
              </w:rPr>
              <w:t>«Создание многофункциональных индустриальных парков, технологических парков, промышленных площадок».</w:t>
            </w:r>
          </w:p>
        </w:tc>
      </w:tr>
      <w:tr w:rsidR="00F07214" w:rsidRPr="00B84853" w:rsidTr="006676F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D828D1" w:rsidP="00B84853">
            <w:pPr>
              <w:jc w:val="center"/>
              <w:rPr>
                <w:rFonts w:eastAsia="Times New Roman" w:cs="Times New Roman"/>
                <w:sz w:val="18"/>
                <w:szCs w:val="18"/>
              </w:rPr>
            </w:pPr>
            <w:r>
              <w:rPr>
                <w:rFonts w:eastAsia="Times New Roman" w:cs="Times New Roman"/>
                <w:sz w:val="18"/>
                <w:szCs w:val="18"/>
              </w:rPr>
              <w:t>1.6</w:t>
            </w:r>
          </w:p>
        </w:tc>
        <w:tc>
          <w:tcPr>
            <w:tcW w:w="2690" w:type="dxa"/>
            <w:tcBorders>
              <w:top w:val="single" w:sz="4" w:space="0" w:color="000000"/>
              <w:left w:val="single" w:sz="4" w:space="0" w:color="auto"/>
              <w:bottom w:val="single" w:sz="4" w:space="0" w:color="000000"/>
              <w:right w:val="single" w:sz="4" w:space="0" w:color="000000"/>
            </w:tcBorders>
            <w:vAlign w:val="center"/>
          </w:tcPr>
          <w:p w:rsidR="00F07214" w:rsidRPr="005225A5" w:rsidRDefault="00F07214" w:rsidP="005225A5">
            <w:pPr>
              <w:rPr>
                <w:rFonts w:eastAsia="Times New Roman" w:cs="Times New Roman"/>
                <w:sz w:val="18"/>
                <w:szCs w:val="18"/>
              </w:rPr>
            </w:pPr>
            <w:r w:rsidRPr="005225A5">
              <w:rPr>
                <w:rFonts w:eastAsia="Times New Roman" w:cs="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308" w:type="dxa"/>
            <w:gridSpan w:val="2"/>
            <w:tcBorders>
              <w:left w:val="single" w:sz="4" w:space="0" w:color="000000"/>
              <w:right w:val="single" w:sz="4" w:space="0" w:color="000000"/>
            </w:tcBorders>
            <w:vAlign w:val="center"/>
          </w:tcPr>
          <w:p w:rsidR="00F07214" w:rsidRPr="00B84853" w:rsidRDefault="00F07214" w:rsidP="00B84853">
            <w:pPr>
              <w:jc w:val="center"/>
              <w:rPr>
                <w:rFonts w:eastAsia="Times New Roman" w:cs="Times New Roman"/>
                <w:sz w:val="18"/>
                <w:szCs w:val="18"/>
              </w:rPr>
            </w:pPr>
            <w:r w:rsidRPr="00B84853">
              <w:rPr>
                <w:rFonts w:eastAsia="Times New Roman" w:cs="Times New Roman"/>
                <w:sz w:val="18"/>
                <w:szCs w:val="18"/>
              </w:rPr>
              <w:t>Указной</w:t>
            </w:r>
          </w:p>
          <w:p w:rsidR="00F07214" w:rsidRPr="00B84853" w:rsidRDefault="00F07214" w:rsidP="00B84853">
            <w:pPr>
              <w:jc w:val="center"/>
              <w:rPr>
                <w:rFonts w:eastAsia="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B84853" w:rsidRDefault="00AE3F1A" w:rsidP="00B84853">
            <w:pPr>
              <w:jc w:val="center"/>
              <w:rPr>
                <w:rFonts w:eastAsia="Times New Roman" w:cs="Times New Roman"/>
                <w:i/>
                <w:sz w:val="18"/>
                <w:szCs w:val="18"/>
              </w:rPr>
            </w:pPr>
            <w:r>
              <w:rPr>
                <w:rFonts w:eastAsia="Times New Roman" w:cs="Times New Roman"/>
                <w:i/>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07214" w:rsidP="00B84853">
            <w:pPr>
              <w:jc w:val="center"/>
              <w:rPr>
                <w:rFonts w:cs="Times New Roman"/>
                <w:sz w:val="18"/>
                <w:szCs w:val="18"/>
              </w:rPr>
            </w:pPr>
            <w:r w:rsidRPr="00F07214">
              <w:rPr>
                <w:rFonts w:cs="Times New Roman"/>
                <w:sz w:val="18"/>
                <w:szCs w:val="18"/>
              </w:rPr>
              <w:t>113,7</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104,3</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103,0</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104,9</w:t>
            </w:r>
          </w:p>
        </w:tc>
        <w:tc>
          <w:tcPr>
            <w:tcW w:w="1417"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107,1</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575D9D" w:rsidP="00B84853">
            <w:pPr>
              <w:jc w:val="center"/>
              <w:rPr>
                <w:rFonts w:cs="Times New Roman"/>
                <w:sz w:val="18"/>
                <w:szCs w:val="18"/>
              </w:rPr>
            </w:pPr>
            <w:r>
              <w:rPr>
                <w:rFonts w:cs="Times New Roman"/>
                <w:sz w:val="18"/>
                <w:szCs w:val="18"/>
              </w:rPr>
              <w:t>105,5</w:t>
            </w:r>
          </w:p>
        </w:tc>
        <w:tc>
          <w:tcPr>
            <w:tcW w:w="1956" w:type="dxa"/>
            <w:tcBorders>
              <w:left w:val="single" w:sz="4" w:space="0" w:color="000000"/>
              <w:right w:val="single" w:sz="4" w:space="0" w:color="000000"/>
            </w:tcBorders>
            <w:shd w:val="clear" w:color="auto" w:fill="auto"/>
          </w:tcPr>
          <w:p w:rsidR="00F07214" w:rsidRPr="00F07214" w:rsidRDefault="00F07214" w:rsidP="00F07214">
            <w:r w:rsidRPr="00F07214">
              <w:rPr>
                <w:rFonts w:cs="Times New Roman"/>
                <w:b/>
                <w:sz w:val="18"/>
                <w:szCs w:val="18"/>
              </w:rPr>
              <w:t>Основное мероприятие 07.</w:t>
            </w:r>
            <w:r w:rsidRPr="00F07214">
              <w:rPr>
                <w:rFonts w:cs="Times New Roman"/>
                <w:sz w:val="18"/>
                <w:szCs w:val="18"/>
              </w:rPr>
              <w:t xml:space="preserve"> Организация работ по поддержке и развитию промышленного потенциала</w:t>
            </w:r>
          </w:p>
        </w:tc>
      </w:tr>
      <w:tr w:rsidR="00F07214" w:rsidRPr="00B84853" w:rsidTr="006676F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D44DE5" w:rsidP="00B84853">
            <w:pPr>
              <w:jc w:val="center"/>
              <w:rPr>
                <w:rFonts w:eastAsia="Times New Roman" w:cs="Times New Roman"/>
                <w:sz w:val="18"/>
                <w:szCs w:val="18"/>
              </w:rPr>
            </w:pPr>
            <w:r>
              <w:rPr>
                <w:rFonts w:eastAsia="Times New Roman" w:cs="Times New Roman"/>
                <w:sz w:val="18"/>
                <w:szCs w:val="18"/>
              </w:rPr>
              <w:t>1.7</w:t>
            </w:r>
          </w:p>
        </w:tc>
        <w:tc>
          <w:tcPr>
            <w:tcW w:w="2690" w:type="dxa"/>
            <w:tcBorders>
              <w:top w:val="single" w:sz="4" w:space="0" w:color="000000"/>
              <w:left w:val="single" w:sz="4" w:space="0" w:color="auto"/>
              <w:bottom w:val="single" w:sz="4" w:space="0" w:color="000000"/>
              <w:right w:val="single" w:sz="4" w:space="0" w:color="000000"/>
            </w:tcBorders>
            <w:vAlign w:val="center"/>
          </w:tcPr>
          <w:p w:rsidR="00F07214" w:rsidRPr="005225A5" w:rsidRDefault="00F07214" w:rsidP="005225A5">
            <w:pPr>
              <w:rPr>
                <w:rFonts w:eastAsia="Times New Roman" w:cs="Times New Roman"/>
                <w:sz w:val="18"/>
                <w:szCs w:val="18"/>
              </w:rPr>
            </w:pPr>
            <w:r w:rsidRPr="005225A5">
              <w:rPr>
                <w:rFonts w:eastAsia="Times New Roman" w:cs="Times New Roman"/>
                <w:sz w:val="18"/>
                <w:szCs w:val="18"/>
              </w:rPr>
              <w:t>Производительность труда в базовых несырьевых отраслях</w:t>
            </w:r>
            <w:r w:rsidR="00991D73">
              <w:rPr>
                <w:rFonts w:eastAsia="Times New Roman" w:cs="Times New Roman"/>
                <w:sz w:val="18"/>
                <w:szCs w:val="18"/>
              </w:rPr>
              <w:t xml:space="preserve"> экономики</w:t>
            </w:r>
          </w:p>
        </w:tc>
        <w:tc>
          <w:tcPr>
            <w:tcW w:w="1308" w:type="dxa"/>
            <w:gridSpan w:val="2"/>
            <w:tcBorders>
              <w:left w:val="single" w:sz="4" w:space="0" w:color="000000"/>
              <w:right w:val="single" w:sz="4" w:space="0" w:color="000000"/>
            </w:tcBorders>
            <w:vAlign w:val="center"/>
          </w:tcPr>
          <w:p w:rsidR="00F07214" w:rsidRPr="00B84853" w:rsidRDefault="00F07214" w:rsidP="00B84853">
            <w:pPr>
              <w:jc w:val="center"/>
              <w:rPr>
                <w:rFonts w:eastAsia="Times New Roman" w:cs="Times New Roman"/>
                <w:sz w:val="18"/>
                <w:szCs w:val="18"/>
              </w:rPr>
            </w:pPr>
            <w:r w:rsidRPr="00B84853">
              <w:rPr>
                <w:rFonts w:eastAsia="Times New Roman" w:cs="Times New Roman"/>
                <w:sz w:val="18"/>
                <w:szCs w:val="18"/>
              </w:rPr>
              <w:t>ВДЛ (Указ Президента РФ № 193)</w:t>
            </w:r>
          </w:p>
          <w:p w:rsidR="00F07214" w:rsidRPr="00B84853" w:rsidRDefault="00F07214" w:rsidP="00B84853">
            <w:pPr>
              <w:jc w:val="center"/>
              <w:rPr>
                <w:rFonts w:eastAsia="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B84853" w:rsidRDefault="00AE3F1A" w:rsidP="00B84853">
            <w:pPr>
              <w:jc w:val="center"/>
              <w:rPr>
                <w:rFonts w:eastAsia="Times New Roman" w:cs="Times New Roman"/>
                <w:sz w:val="18"/>
                <w:szCs w:val="18"/>
              </w:rPr>
            </w:pPr>
            <w:r>
              <w:rPr>
                <w:rFonts w:eastAsia="Times New Roman" w:cs="Times New Roman"/>
                <w:i/>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07214" w:rsidP="00B84853">
            <w:pPr>
              <w:jc w:val="center"/>
              <w:rPr>
                <w:rFonts w:cs="Times New Roman"/>
                <w:sz w:val="18"/>
                <w:szCs w:val="18"/>
              </w:rPr>
            </w:pPr>
            <w:r w:rsidRPr="00F07214">
              <w:rPr>
                <w:rFonts w:cs="Times New Roman"/>
                <w:sz w:val="18"/>
                <w:szCs w:val="18"/>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3,2</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3,8</w:t>
            </w:r>
          </w:p>
        </w:tc>
        <w:tc>
          <w:tcPr>
            <w:tcW w:w="1417"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07214" w:rsidP="00B84853">
            <w:pPr>
              <w:jc w:val="center"/>
              <w:rPr>
                <w:rFonts w:cs="Times New Roman"/>
                <w:sz w:val="18"/>
                <w:szCs w:val="18"/>
              </w:rPr>
            </w:pPr>
            <w:r w:rsidRPr="00F07214">
              <w:rPr>
                <w:rFonts w:cs="Times New Roman"/>
                <w:sz w:val="18"/>
                <w:szCs w:val="18"/>
              </w:rPr>
              <w:t>3,9</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575D9D" w:rsidP="00B84853">
            <w:pPr>
              <w:jc w:val="center"/>
              <w:rPr>
                <w:rFonts w:cs="Times New Roman"/>
                <w:sz w:val="18"/>
                <w:szCs w:val="18"/>
              </w:rPr>
            </w:pPr>
            <w:r>
              <w:rPr>
                <w:rFonts w:cs="Times New Roman"/>
                <w:sz w:val="18"/>
                <w:szCs w:val="18"/>
              </w:rPr>
              <w:t>3,9</w:t>
            </w:r>
          </w:p>
        </w:tc>
        <w:tc>
          <w:tcPr>
            <w:tcW w:w="1956" w:type="dxa"/>
            <w:tcBorders>
              <w:left w:val="single" w:sz="4" w:space="0" w:color="000000"/>
              <w:right w:val="single" w:sz="4" w:space="0" w:color="000000"/>
            </w:tcBorders>
            <w:shd w:val="clear" w:color="auto" w:fill="auto"/>
          </w:tcPr>
          <w:p w:rsidR="00F07214" w:rsidRPr="00F07214" w:rsidRDefault="00F07214" w:rsidP="00F07214">
            <w:r w:rsidRPr="00F07214">
              <w:rPr>
                <w:rFonts w:cs="Times New Roman"/>
                <w:b/>
                <w:sz w:val="18"/>
                <w:szCs w:val="18"/>
              </w:rPr>
              <w:t>Основное мероприятие 07.</w:t>
            </w:r>
            <w:r w:rsidRPr="00F07214">
              <w:rPr>
                <w:rFonts w:cs="Times New Roman"/>
                <w:sz w:val="18"/>
                <w:szCs w:val="18"/>
              </w:rPr>
              <w:t xml:space="preserve"> Организация работ по поддержке и развитию промышленного потенциала</w:t>
            </w:r>
          </w:p>
        </w:tc>
      </w:tr>
      <w:tr w:rsidR="00F07214" w:rsidRPr="00B84853" w:rsidTr="006676F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F07214" w:rsidP="00D44DE5">
            <w:pPr>
              <w:jc w:val="center"/>
              <w:rPr>
                <w:rFonts w:eastAsia="Times New Roman" w:cs="Times New Roman"/>
                <w:sz w:val="18"/>
                <w:szCs w:val="18"/>
              </w:rPr>
            </w:pPr>
            <w:r w:rsidRPr="00B84853">
              <w:rPr>
                <w:rFonts w:eastAsia="Times New Roman" w:cs="Times New Roman"/>
                <w:sz w:val="18"/>
                <w:szCs w:val="18"/>
              </w:rPr>
              <w:t>1.</w:t>
            </w:r>
            <w:r w:rsidR="00D44DE5">
              <w:rPr>
                <w:rFonts w:eastAsia="Times New Roman" w:cs="Times New Roman"/>
                <w:sz w:val="18"/>
                <w:szCs w:val="18"/>
              </w:rPr>
              <w:t>8</w:t>
            </w:r>
          </w:p>
        </w:tc>
        <w:tc>
          <w:tcPr>
            <w:tcW w:w="2690" w:type="dxa"/>
            <w:tcBorders>
              <w:top w:val="single" w:sz="4" w:space="0" w:color="000000"/>
              <w:left w:val="single" w:sz="4" w:space="0" w:color="auto"/>
              <w:bottom w:val="single" w:sz="4" w:space="0" w:color="000000"/>
              <w:right w:val="single" w:sz="4" w:space="0" w:color="000000"/>
            </w:tcBorders>
            <w:vAlign w:val="center"/>
          </w:tcPr>
          <w:p w:rsidR="00F07214" w:rsidRPr="005225A5" w:rsidRDefault="00F07214" w:rsidP="005225A5">
            <w:pPr>
              <w:rPr>
                <w:rFonts w:eastAsia="Times New Roman" w:cs="Times New Roman"/>
                <w:sz w:val="18"/>
                <w:szCs w:val="18"/>
              </w:rPr>
            </w:pPr>
            <w:r w:rsidRPr="005225A5">
              <w:rPr>
                <w:rFonts w:eastAsia="Times New Roman" w:cs="Times New Roman"/>
                <w:sz w:val="18"/>
                <w:szCs w:val="18"/>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308" w:type="dxa"/>
            <w:gridSpan w:val="2"/>
            <w:tcBorders>
              <w:left w:val="single" w:sz="4" w:space="0" w:color="000000"/>
              <w:right w:val="single" w:sz="4" w:space="0" w:color="000000"/>
            </w:tcBorders>
            <w:vAlign w:val="center"/>
          </w:tcPr>
          <w:p w:rsidR="00F07214" w:rsidRPr="00B84853" w:rsidRDefault="00F07214" w:rsidP="00B84853">
            <w:pPr>
              <w:jc w:val="center"/>
              <w:rPr>
                <w:rFonts w:eastAsia="Times New Roman" w:cs="Times New Roman"/>
                <w:sz w:val="18"/>
                <w:szCs w:val="18"/>
              </w:rPr>
            </w:pPr>
            <w:r w:rsidRPr="00B84853">
              <w:rPr>
                <w:rFonts w:eastAsia="Times New Roman" w:cs="Times New Roman"/>
                <w:sz w:val="18"/>
                <w:szCs w:val="18"/>
              </w:rPr>
              <w:t>ВДЛ (Указ Президента РФ № 193)</w:t>
            </w:r>
          </w:p>
          <w:p w:rsidR="00F07214" w:rsidRPr="00B84853" w:rsidRDefault="00F07214" w:rsidP="00B84853">
            <w:pPr>
              <w:jc w:val="center"/>
              <w:rPr>
                <w:rFonts w:eastAsia="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B84853" w:rsidRDefault="00D44E60" w:rsidP="00B84853">
            <w:pPr>
              <w:jc w:val="center"/>
              <w:rPr>
                <w:rFonts w:eastAsia="Times New Roman" w:cs="Times New Roman"/>
                <w:sz w:val="18"/>
                <w:szCs w:val="18"/>
              </w:rPr>
            </w:pPr>
            <w:r>
              <w:rPr>
                <w:rFonts w:eastAsia="Times New Roman" w:cs="Times New Roman"/>
                <w:i/>
                <w:sz w:val="18"/>
                <w:szCs w:val="18"/>
              </w:rPr>
              <w:t>Тыс.руб.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07214" w:rsidP="00B84853">
            <w:pPr>
              <w:jc w:val="center"/>
              <w:rPr>
                <w:rFonts w:cs="Times New Roman"/>
                <w:sz w:val="18"/>
                <w:szCs w:val="18"/>
              </w:rPr>
            </w:pPr>
            <w:r w:rsidRPr="00F07214">
              <w:rPr>
                <w:rFonts w:cs="Times New Roman"/>
                <w:sz w:val="18"/>
                <w:szCs w:val="18"/>
              </w:rPr>
              <w:t>3</w:t>
            </w:r>
            <w:r w:rsidR="00580018">
              <w:rPr>
                <w:rFonts w:cs="Times New Roman"/>
                <w:sz w:val="18"/>
                <w:szCs w:val="18"/>
              </w:rPr>
              <w:t> </w:t>
            </w:r>
            <w:r w:rsidR="00D44E60">
              <w:rPr>
                <w:rFonts w:cs="Times New Roman"/>
                <w:sz w:val="18"/>
                <w:szCs w:val="18"/>
              </w:rPr>
              <w:t>155</w:t>
            </w:r>
            <w:r w:rsidR="00580018">
              <w:rPr>
                <w:rFonts w:cs="Times New Roman"/>
                <w:sz w:val="18"/>
                <w:szCs w:val="18"/>
              </w:rPr>
              <w:t xml:space="preserve"> </w:t>
            </w:r>
            <w:r w:rsidRPr="00F07214">
              <w:rPr>
                <w:rFonts w:cs="Times New Roman"/>
                <w:sz w:val="18"/>
                <w:szCs w:val="18"/>
              </w:rPr>
              <w:t>54</w:t>
            </w:r>
            <w:r w:rsidR="00D44E60">
              <w:rPr>
                <w:rFonts w:cs="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D4439B" w:rsidP="00B84853">
            <w:pPr>
              <w:jc w:val="center"/>
              <w:rPr>
                <w:rFonts w:cs="Times New Roman"/>
                <w:sz w:val="18"/>
                <w:szCs w:val="18"/>
              </w:rPr>
            </w:pPr>
            <w:r w:rsidRPr="00F07214">
              <w:rPr>
                <w:rFonts w:cs="Times New Roman"/>
                <w:sz w:val="18"/>
                <w:szCs w:val="18"/>
              </w:rPr>
              <w:t>3</w:t>
            </w:r>
            <w:r w:rsidR="006676FE">
              <w:rPr>
                <w:rFonts w:cs="Times New Roman"/>
                <w:sz w:val="18"/>
                <w:szCs w:val="18"/>
              </w:rPr>
              <w:t> 5</w:t>
            </w:r>
            <w:r>
              <w:rPr>
                <w:rFonts w:cs="Times New Roman"/>
                <w:sz w:val="18"/>
                <w:szCs w:val="18"/>
              </w:rPr>
              <w:t>0</w:t>
            </w:r>
            <w:r w:rsidR="006676FE">
              <w:rPr>
                <w:rFonts w:cs="Times New Roman"/>
                <w:sz w:val="18"/>
                <w:szCs w:val="18"/>
              </w:rPr>
              <w:t>8</w:t>
            </w:r>
            <w:r>
              <w:rPr>
                <w:rFonts w:cs="Times New Roman"/>
                <w:sz w:val="18"/>
                <w:szCs w:val="18"/>
              </w:rPr>
              <w:t xml:space="preserve"> </w:t>
            </w:r>
            <w:r w:rsidR="006676FE">
              <w:rPr>
                <w:rFonts w:cs="Times New Roman"/>
                <w:sz w:val="18"/>
                <w:szCs w:val="18"/>
              </w:rPr>
              <w:t>57</w:t>
            </w:r>
            <w:r>
              <w:rPr>
                <w:rFonts w:cs="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3 060 330,00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580018">
            <w:pPr>
              <w:rPr>
                <w:rFonts w:cs="Times New Roman"/>
                <w:sz w:val="18"/>
                <w:szCs w:val="18"/>
              </w:rPr>
            </w:pPr>
            <w:r w:rsidRPr="00F07214">
              <w:rPr>
                <w:rFonts w:cs="Times New Roman"/>
                <w:sz w:val="18"/>
                <w:szCs w:val="18"/>
              </w:rPr>
              <w:t>3</w:t>
            </w:r>
            <w:r>
              <w:rPr>
                <w:rFonts w:cs="Times New Roman"/>
                <w:sz w:val="18"/>
                <w:szCs w:val="18"/>
              </w:rPr>
              <w:t> 395</w:t>
            </w:r>
            <w:r w:rsidRPr="00F07214">
              <w:rPr>
                <w:rFonts w:cs="Times New Roman"/>
                <w:sz w:val="18"/>
                <w:szCs w:val="18"/>
              </w:rPr>
              <w:t>53</w:t>
            </w:r>
            <w:r>
              <w:rPr>
                <w:rFonts w:cs="Times New Roman"/>
                <w:sz w:val="18"/>
                <w:szCs w:val="18"/>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D70D63" w:rsidP="00B84853">
            <w:pPr>
              <w:jc w:val="center"/>
              <w:rPr>
                <w:rFonts w:cs="Times New Roman"/>
                <w:sz w:val="18"/>
                <w:szCs w:val="18"/>
              </w:rPr>
            </w:pPr>
            <w:r>
              <w:rPr>
                <w:rFonts w:cs="Times New Roman"/>
                <w:sz w:val="18"/>
                <w:szCs w:val="18"/>
              </w:rPr>
              <w:t xml:space="preserve"> </w:t>
            </w:r>
            <w:r w:rsidR="006676FE" w:rsidRPr="00F07214">
              <w:rPr>
                <w:rFonts w:cs="Times New Roman"/>
                <w:sz w:val="18"/>
                <w:szCs w:val="18"/>
              </w:rPr>
              <w:t>3</w:t>
            </w:r>
            <w:r w:rsidR="006676FE">
              <w:rPr>
                <w:rFonts w:cs="Times New Roman"/>
                <w:sz w:val="18"/>
                <w:szCs w:val="18"/>
              </w:rPr>
              <w:t xml:space="preserve"> 460 </w:t>
            </w:r>
            <w:r w:rsidR="006676FE" w:rsidRPr="00F07214">
              <w:rPr>
                <w:rFonts w:cs="Times New Roman"/>
                <w:sz w:val="18"/>
                <w:szCs w:val="18"/>
              </w:rPr>
              <w:t>24</w:t>
            </w:r>
            <w:r w:rsidR="006676FE">
              <w:rPr>
                <w:rFonts w:cs="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575D9D" w:rsidP="00B84853">
            <w:pPr>
              <w:jc w:val="center"/>
              <w:rPr>
                <w:rFonts w:cs="Times New Roman"/>
                <w:sz w:val="18"/>
                <w:szCs w:val="18"/>
              </w:rPr>
            </w:pPr>
            <w:r>
              <w:rPr>
                <w:rFonts w:cs="Times New Roman"/>
                <w:sz w:val="18"/>
                <w:szCs w:val="18"/>
              </w:rPr>
              <w:t>3 638 510,00</w:t>
            </w:r>
          </w:p>
        </w:tc>
        <w:tc>
          <w:tcPr>
            <w:tcW w:w="1956" w:type="dxa"/>
            <w:tcBorders>
              <w:left w:val="single" w:sz="4" w:space="0" w:color="000000"/>
              <w:right w:val="single" w:sz="4" w:space="0" w:color="000000"/>
            </w:tcBorders>
            <w:shd w:val="clear" w:color="auto" w:fill="auto"/>
          </w:tcPr>
          <w:p w:rsidR="00F07214" w:rsidRDefault="00F07214" w:rsidP="00F07214">
            <w:pPr>
              <w:rPr>
                <w:rFonts w:cs="Times New Roman"/>
                <w:sz w:val="18"/>
                <w:szCs w:val="18"/>
              </w:rPr>
            </w:pPr>
            <w:r w:rsidRPr="00F07214">
              <w:rPr>
                <w:rFonts w:cs="Times New Roman"/>
                <w:b/>
                <w:sz w:val="18"/>
                <w:szCs w:val="18"/>
              </w:rPr>
              <w:t>Основное мероприятие 07.</w:t>
            </w:r>
            <w:r w:rsidRPr="00F07214">
              <w:rPr>
                <w:rFonts w:cs="Times New Roman"/>
                <w:sz w:val="18"/>
                <w:szCs w:val="18"/>
              </w:rPr>
              <w:t xml:space="preserve"> Организация работ по поддержке и развитию промышленного потенциала</w:t>
            </w:r>
          </w:p>
          <w:p w:rsidR="00580018" w:rsidRDefault="00580018" w:rsidP="00F07214">
            <w:pPr>
              <w:rPr>
                <w:rFonts w:cs="Times New Roman"/>
                <w:sz w:val="18"/>
                <w:szCs w:val="18"/>
              </w:rPr>
            </w:pPr>
          </w:p>
          <w:p w:rsidR="00580018" w:rsidRDefault="00580018" w:rsidP="00F07214">
            <w:pPr>
              <w:rPr>
                <w:rFonts w:cs="Times New Roman"/>
                <w:sz w:val="18"/>
                <w:szCs w:val="18"/>
              </w:rPr>
            </w:pPr>
          </w:p>
          <w:p w:rsidR="00580018" w:rsidRDefault="00580018" w:rsidP="00F07214">
            <w:pPr>
              <w:rPr>
                <w:rFonts w:cs="Times New Roman"/>
                <w:sz w:val="18"/>
                <w:szCs w:val="18"/>
              </w:rPr>
            </w:pPr>
          </w:p>
          <w:p w:rsidR="00580018" w:rsidRDefault="00580018" w:rsidP="00F07214"/>
          <w:p w:rsidR="00581804" w:rsidRDefault="00581804" w:rsidP="00F07214"/>
          <w:p w:rsidR="00581804" w:rsidRDefault="00581804" w:rsidP="00F07214"/>
          <w:p w:rsidR="00581804" w:rsidRDefault="00581804" w:rsidP="00F07214"/>
          <w:p w:rsidR="00AE3F1A" w:rsidRDefault="00AE3F1A" w:rsidP="00F07214"/>
          <w:p w:rsidR="00581804" w:rsidRPr="00F07214" w:rsidRDefault="00581804" w:rsidP="00F07214"/>
        </w:tc>
      </w:tr>
      <w:tr w:rsidR="00F07214" w:rsidRPr="00B84853" w:rsidTr="006676F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D828D1" w:rsidP="00D44DE5">
            <w:pPr>
              <w:jc w:val="center"/>
              <w:rPr>
                <w:rFonts w:eastAsia="Times New Roman" w:cs="Times New Roman"/>
                <w:sz w:val="18"/>
                <w:szCs w:val="18"/>
              </w:rPr>
            </w:pPr>
            <w:r>
              <w:rPr>
                <w:rFonts w:eastAsia="Times New Roman" w:cs="Times New Roman"/>
                <w:sz w:val="18"/>
                <w:szCs w:val="18"/>
              </w:rPr>
              <w:t>1.</w:t>
            </w:r>
            <w:r w:rsidR="00D44DE5">
              <w:rPr>
                <w:rFonts w:eastAsia="Times New Roman" w:cs="Times New Roman"/>
                <w:sz w:val="18"/>
                <w:szCs w:val="18"/>
              </w:rPr>
              <w:t>9</w:t>
            </w:r>
          </w:p>
        </w:tc>
        <w:tc>
          <w:tcPr>
            <w:tcW w:w="2690" w:type="dxa"/>
            <w:tcBorders>
              <w:top w:val="single" w:sz="4" w:space="0" w:color="000000"/>
              <w:left w:val="single" w:sz="4" w:space="0" w:color="auto"/>
              <w:bottom w:val="single" w:sz="4" w:space="0" w:color="000000"/>
              <w:right w:val="single" w:sz="4" w:space="0" w:color="000000"/>
            </w:tcBorders>
            <w:vAlign w:val="center"/>
          </w:tcPr>
          <w:p w:rsidR="00F07214" w:rsidRPr="005225A5" w:rsidRDefault="00F07214" w:rsidP="005225A5">
            <w:pPr>
              <w:rPr>
                <w:rFonts w:eastAsia="Times New Roman" w:cs="Times New Roman"/>
                <w:sz w:val="18"/>
                <w:szCs w:val="18"/>
              </w:rPr>
            </w:pPr>
            <w:r w:rsidRPr="005225A5">
              <w:rPr>
                <w:rFonts w:eastAsia="Times New Roman" w:cs="Times New Roman"/>
                <w:sz w:val="18"/>
                <w:szCs w:val="18"/>
              </w:rPr>
              <w:t>Количество созданных рабочих мест</w:t>
            </w:r>
          </w:p>
        </w:tc>
        <w:tc>
          <w:tcPr>
            <w:tcW w:w="1308" w:type="dxa"/>
            <w:gridSpan w:val="2"/>
            <w:tcBorders>
              <w:left w:val="single" w:sz="4" w:space="0" w:color="000000"/>
              <w:right w:val="single" w:sz="4" w:space="0" w:color="000000"/>
            </w:tcBorders>
            <w:vAlign w:val="center"/>
          </w:tcPr>
          <w:p w:rsidR="00F07214" w:rsidRPr="00B84853" w:rsidRDefault="00F07214" w:rsidP="00B84853">
            <w:pPr>
              <w:jc w:val="center"/>
              <w:rPr>
                <w:rFonts w:eastAsia="Times New Roman" w:cs="Times New Roman"/>
                <w:sz w:val="18"/>
                <w:szCs w:val="18"/>
              </w:rPr>
            </w:pPr>
            <w:r w:rsidRPr="00B84853">
              <w:rPr>
                <w:rFonts w:eastAsia="Times New Roman" w:cs="Times New Roman"/>
                <w:sz w:val="18"/>
                <w:szCs w:val="18"/>
              </w:rPr>
              <w:t>Обращение Губернатора Московской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B84853" w:rsidRDefault="00622A92" w:rsidP="00B84853">
            <w:pPr>
              <w:jc w:val="center"/>
              <w:rPr>
                <w:rFonts w:eastAsia="Times New Roman" w:cs="Times New Roman"/>
                <w:sz w:val="18"/>
                <w:szCs w:val="18"/>
              </w:rPr>
            </w:pPr>
            <w:r>
              <w:rPr>
                <w:rFonts w:eastAsia="Times New Roman" w:cs="Times New Roman"/>
                <w:i/>
                <w:sz w:val="18"/>
                <w:szCs w:val="18"/>
              </w:rPr>
              <w:t>еди</w:t>
            </w:r>
            <w:r w:rsidR="00780039">
              <w:rPr>
                <w:rFonts w:eastAsia="Times New Roman" w:cs="Times New Roman"/>
                <w:i/>
                <w:sz w:val="18"/>
                <w:szCs w:val="18"/>
              </w:rPr>
              <w:t>ниц</w:t>
            </w:r>
          </w:p>
        </w:tc>
        <w:tc>
          <w:tcPr>
            <w:tcW w:w="1417"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4A44C3" w:rsidP="00D4439B">
            <w:pPr>
              <w:jc w:val="center"/>
              <w:rPr>
                <w:rFonts w:cs="Times New Roman"/>
                <w:sz w:val="18"/>
                <w:szCs w:val="18"/>
              </w:rPr>
            </w:pPr>
            <w:r>
              <w:rPr>
                <w:rFonts w:cs="Times New Roman"/>
                <w:sz w:val="18"/>
                <w:szCs w:val="18"/>
              </w:rPr>
              <w:t>11</w:t>
            </w:r>
            <w:r w:rsidR="00D4439B">
              <w:rPr>
                <w:rFonts w:cs="Times New Roman"/>
                <w:sz w:val="18"/>
                <w:szCs w:val="18"/>
              </w:rPr>
              <w:t>67</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223FBD" w:rsidP="00B84853">
            <w:pPr>
              <w:jc w:val="center"/>
              <w:rPr>
                <w:rFonts w:cs="Times New Roman"/>
                <w:sz w:val="18"/>
                <w:szCs w:val="18"/>
              </w:rPr>
            </w:pPr>
            <w:r>
              <w:rPr>
                <w:rFonts w:cs="Times New Roman"/>
                <w:sz w:val="18"/>
                <w:szCs w:val="18"/>
              </w:rPr>
              <w:t>850</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806D1" w:rsidP="00223FBD">
            <w:pPr>
              <w:jc w:val="center"/>
              <w:rPr>
                <w:rFonts w:cs="Times New Roman"/>
                <w:sz w:val="18"/>
                <w:szCs w:val="18"/>
              </w:rPr>
            </w:pPr>
            <w:r>
              <w:rPr>
                <w:rFonts w:cs="Times New Roman"/>
                <w:sz w:val="18"/>
                <w:szCs w:val="18"/>
              </w:rPr>
              <w:t>870</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806D1" w:rsidP="00B84853">
            <w:pPr>
              <w:jc w:val="center"/>
              <w:rPr>
                <w:rFonts w:cs="Times New Roman"/>
                <w:sz w:val="18"/>
                <w:szCs w:val="18"/>
              </w:rPr>
            </w:pPr>
            <w:r>
              <w:rPr>
                <w:rFonts w:cs="Times New Roman"/>
                <w:sz w:val="18"/>
                <w:szCs w:val="18"/>
              </w:rPr>
              <w:t>880</w:t>
            </w:r>
          </w:p>
        </w:tc>
        <w:tc>
          <w:tcPr>
            <w:tcW w:w="1417"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806D1" w:rsidP="00B84853">
            <w:pPr>
              <w:jc w:val="center"/>
              <w:rPr>
                <w:rFonts w:cs="Times New Roman"/>
                <w:sz w:val="18"/>
                <w:szCs w:val="18"/>
              </w:rPr>
            </w:pPr>
            <w:r>
              <w:rPr>
                <w:rFonts w:cs="Times New Roman"/>
                <w:sz w:val="18"/>
                <w:szCs w:val="18"/>
              </w:rPr>
              <w:t>890</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575D9D" w:rsidP="00F806D1">
            <w:pPr>
              <w:rPr>
                <w:rFonts w:cs="Times New Roman"/>
                <w:sz w:val="18"/>
                <w:szCs w:val="18"/>
              </w:rPr>
            </w:pPr>
            <w:r>
              <w:rPr>
                <w:rFonts w:cs="Times New Roman"/>
                <w:sz w:val="18"/>
                <w:szCs w:val="18"/>
              </w:rPr>
              <w:t xml:space="preserve">    </w:t>
            </w:r>
            <w:r w:rsidR="00F806D1">
              <w:rPr>
                <w:rFonts w:cs="Times New Roman"/>
                <w:sz w:val="18"/>
                <w:szCs w:val="18"/>
              </w:rPr>
              <w:t>900</w:t>
            </w:r>
          </w:p>
        </w:tc>
        <w:tc>
          <w:tcPr>
            <w:tcW w:w="1956" w:type="dxa"/>
            <w:tcBorders>
              <w:left w:val="single" w:sz="4" w:space="0" w:color="000000"/>
              <w:right w:val="single" w:sz="4" w:space="0" w:color="000000"/>
            </w:tcBorders>
            <w:shd w:val="clear" w:color="auto" w:fill="auto"/>
          </w:tcPr>
          <w:p w:rsidR="00F07214" w:rsidRPr="00F07214" w:rsidRDefault="00F07214" w:rsidP="00F07214">
            <w:r w:rsidRPr="00F07214">
              <w:rPr>
                <w:rFonts w:cs="Times New Roman"/>
                <w:b/>
                <w:sz w:val="18"/>
                <w:szCs w:val="18"/>
              </w:rPr>
              <w:t>Основное мероприятие 07.</w:t>
            </w:r>
            <w:r w:rsidRPr="00F07214">
              <w:rPr>
                <w:rFonts w:cs="Times New Roman"/>
                <w:sz w:val="18"/>
                <w:szCs w:val="18"/>
              </w:rPr>
              <w:t xml:space="preserve"> Организация работ по поддержке и развитию промышленного потенциала</w:t>
            </w:r>
          </w:p>
        </w:tc>
      </w:tr>
      <w:tr w:rsidR="002D79AD" w:rsidRPr="00FC1AD8" w:rsidTr="00580018">
        <w:trPr>
          <w:trHeight w:val="36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C1AD8" w:rsidRDefault="005E1A14" w:rsidP="000025E3">
            <w:pPr>
              <w:jc w:val="center"/>
              <w:rPr>
                <w:rFonts w:eastAsia="Times New Roman" w:cs="Times New Roman"/>
                <w:sz w:val="18"/>
                <w:szCs w:val="18"/>
              </w:rPr>
            </w:pPr>
            <w:r>
              <w:rPr>
                <w:rFonts w:eastAsia="Times New Roman" w:cs="Times New Roman"/>
                <w:sz w:val="18"/>
                <w:szCs w:val="18"/>
              </w:rPr>
              <w:t>2</w:t>
            </w:r>
          </w:p>
        </w:tc>
        <w:tc>
          <w:tcPr>
            <w:tcW w:w="14743" w:type="dxa"/>
            <w:gridSpan w:val="11"/>
            <w:tcBorders>
              <w:top w:val="single" w:sz="4" w:space="0" w:color="000000"/>
              <w:left w:val="single" w:sz="4" w:space="0" w:color="auto"/>
              <w:bottom w:val="single" w:sz="4" w:space="0" w:color="000000"/>
              <w:right w:val="single" w:sz="4" w:space="0" w:color="000000"/>
            </w:tcBorders>
            <w:vAlign w:val="center"/>
          </w:tcPr>
          <w:p w:rsidR="002D79AD" w:rsidRPr="0092763F" w:rsidRDefault="002D79AD" w:rsidP="005E1A14">
            <w:pPr>
              <w:widowControl w:val="0"/>
              <w:autoSpaceDE w:val="0"/>
              <w:autoSpaceDN w:val="0"/>
              <w:adjustRightInd w:val="0"/>
              <w:jc w:val="center"/>
              <w:rPr>
                <w:rFonts w:eastAsia="Times New Roman" w:cs="Times New Roman"/>
                <w:b/>
                <w:i/>
                <w:sz w:val="18"/>
                <w:szCs w:val="18"/>
              </w:rPr>
            </w:pPr>
            <w:r w:rsidRPr="0092763F">
              <w:rPr>
                <w:rFonts w:eastAsiaTheme="minorEastAsia" w:cs="Times New Roman"/>
                <w:b/>
                <w:i/>
                <w:sz w:val="18"/>
                <w:szCs w:val="18"/>
                <w:lang w:eastAsia="ru-RU"/>
              </w:rPr>
              <w:t>Подпрограмма II «Развитие конкуренции»</w:t>
            </w:r>
          </w:p>
        </w:tc>
      </w:tr>
      <w:tr w:rsidR="00274A0B" w:rsidRPr="00FC1AD8" w:rsidTr="006676FE">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74A0B" w:rsidRPr="00F07214" w:rsidRDefault="00274A0B" w:rsidP="00274A0B">
            <w:pPr>
              <w:jc w:val="center"/>
              <w:rPr>
                <w:rFonts w:eastAsia="Times New Roman" w:cs="Times New Roman"/>
                <w:sz w:val="18"/>
                <w:szCs w:val="18"/>
              </w:rPr>
            </w:pPr>
            <w:r w:rsidRPr="00F07214">
              <w:rPr>
                <w:rFonts w:eastAsia="Times New Roman" w:cs="Times New Roman"/>
                <w:sz w:val="18"/>
                <w:szCs w:val="18"/>
              </w:rPr>
              <w:t>2.1</w:t>
            </w:r>
          </w:p>
        </w:tc>
        <w:tc>
          <w:tcPr>
            <w:tcW w:w="2690" w:type="dxa"/>
            <w:tcBorders>
              <w:top w:val="single" w:sz="4" w:space="0" w:color="000000"/>
              <w:left w:val="single" w:sz="4" w:space="0" w:color="auto"/>
              <w:bottom w:val="single" w:sz="4" w:space="0" w:color="000000"/>
              <w:right w:val="single" w:sz="4" w:space="0" w:color="000000"/>
            </w:tcBorders>
            <w:vAlign w:val="center"/>
          </w:tcPr>
          <w:p w:rsidR="00274A0B" w:rsidRPr="00FC1AD8" w:rsidRDefault="00274A0B" w:rsidP="00274A0B">
            <w:pPr>
              <w:rPr>
                <w:rFonts w:cs="Times New Roman"/>
                <w:sz w:val="18"/>
                <w:szCs w:val="18"/>
              </w:rPr>
            </w:pPr>
            <w:r w:rsidRPr="00FC1AD8">
              <w:rPr>
                <w:rFonts w:cs="Times New Roman"/>
                <w:sz w:val="18"/>
                <w:szCs w:val="18"/>
              </w:rPr>
              <w:t>Доля обоснованных, частично обоснованных жалоб в Федеральную антимонопольную службу (ФАС России) (от общего количества объявленных торгов)</w:t>
            </w:r>
          </w:p>
        </w:tc>
        <w:tc>
          <w:tcPr>
            <w:tcW w:w="1308" w:type="dxa"/>
            <w:gridSpan w:val="2"/>
            <w:tcBorders>
              <w:left w:val="single" w:sz="4" w:space="0" w:color="000000"/>
              <w:right w:val="single" w:sz="4" w:space="0" w:color="000000"/>
            </w:tcBorders>
            <w:vAlign w:val="center"/>
          </w:tcPr>
          <w:p w:rsidR="00274A0B" w:rsidRPr="00FC1AD8" w:rsidRDefault="00274A0B" w:rsidP="00274A0B">
            <w:pPr>
              <w:jc w:val="center"/>
              <w:rPr>
                <w:rFonts w:eastAsia="Times New Roman" w:cs="Times New Roman"/>
                <w:sz w:val="18"/>
                <w:szCs w:val="18"/>
              </w:rPr>
            </w:pPr>
            <w:r>
              <w:rPr>
                <w:rFonts w:eastAsia="Times New Roman" w:cs="Times New Roman"/>
                <w:sz w:val="18"/>
                <w:szCs w:val="18"/>
              </w:rPr>
              <w:t>Приоритетный</w:t>
            </w:r>
            <w:r w:rsidRPr="00FC1AD8">
              <w:rPr>
                <w:rFonts w:eastAsia="Times New Roman" w:cs="Times New Roman"/>
                <w:sz w:val="18"/>
                <w:szCs w:val="18"/>
              </w:rPr>
              <w:t xml:space="preserve"> показатель (показатель госпрограммы)</w:t>
            </w:r>
          </w:p>
        </w:tc>
        <w:tc>
          <w:tcPr>
            <w:tcW w:w="993" w:type="dxa"/>
            <w:tcBorders>
              <w:top w:val="single" w:sz="4" w:space="0" w:color="000000"/>
              <w:left w:val="single" w:sz="4" w:space="0" w:color="000000"/>
              <w:bottom w:val="single" w:sz="4" w:space="0" w:color="000000"/>
              <w:right w:val="single" w:sz="4" w:space="0" w:color="000000"/>
            </w:tcBorders>
            <w:vAlign w:val="center"/>
          </w:tcPr>
          <w:p w:rsidR="00274A0B" w:rsidRPr="00FC1AD8" w:rsidRDefault="00274A0B" w:rsidP="00274A0B">
            <w:pPr>
              <w:jc w:val="center"/>
              <w:rPr>
                <w:rFonts w:eastAsia="Times New Roman" w:cs="Times New Roman"/>
                <w:sz w:val="18"/>
                <w:szCs w:val="18"/>
              </w:rPr>
            </w:pPr>
            <w:r w:rsidRPr="00FC1AD8">
              <w:rPr>
                <w:rFonts w:cs="Times New Roman"/>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274A0B" w:rsidRPr="00FC1AD8" w:rsidRDefault="00AE3F1A" w:rsidP="00274A0B">
            <w:pPr>
              <w:jc w:val="center"/>
              <w:rPr>
                <w:rFonts w:cs="Times New Roman"/>
                <w:sz w:val="18"/>
                <w:szCs w:val="18"/>
              </w:rPr>
            </w:pPr>
            <w:r>
              <w:rPr>
                <w:rFonts w:cs="Times New Roman"/>
                <w:sz w:val="18"/>
                <w:szCs w:val="18"/>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274A0B" w:rsidRDefault="00274A0B" w:rsidP="00274A0B">
            <w:pPr>
              <w:jc w:val="center"/>
            </w:pPr>
            <w:r w:rsidRPr="00523396">
              <w:rPr>
                <w:sz w:val="20"/>
                <w:szCs w:val="20"/>
              </w:rPr>
              <w:t>3,6</w:t>
            </w:r>
          </w:p>
        </w:tc>
        <w:tc>
          <w:tcPr>
            <w:tcW w:w="1276" w:type="dxa"/>
            <w:tcBorders>
              <w:top w:val="single" w:sz="4" w:space="0" w:color="000000"/>
              <w:left w:val="single" w:sz="4" w:space="0" w:color="000000"/>
              <w:bottom w:val="single" w:sz="4" w:space="0" w:color="000000"/>
              <w:right w:val="single" w:sz="4" w:space="0" w:color="000000"/>
            </w:tcBorders>
            <w:vAlign w:val="center"/>
          </w:tcPr>
          <w:p w:rsidR="00274A0B" w:rsidRDefault="00274A0B" w:rsidP="00274A0B">
            <w:pPr>
              <w:jc w:val="center"/>
            </w:pPr>
            <w:r w:rsidRPr="00523396">
              <w:rPr>
                <w:sz w:val="20"/>
                <w:szCs w:val="20"/>
              </w:rPr>
              <w:t>3,6</w:t>
            </w:r>
          </w:p>
        </w:tc>
        <w:tc>
          <w:tcPr>
            <w:tcW w:w="1134" w:type="dxa"/>
            <w:tcBorders>
              <w:top w:val="single" w:sz="4" w:space="0" w:color="000000"/>
              <w:left w:val="single" w:sz="4" w:space="0" w:color="000000"/>
              <w:bottom w:val="single" w:sz="4" w:space="0" w:color="000000"/>
              <w:right w:val="single" w:sz="4" w:space="0" w:color="000000"/>
            </w:tcBorders>
            <w:vAlign w:val="center"/>
          </w:tcPr>
          <w:p w:rsidR="00274A0B" w:rsidRDefault="00274A0B" w:rsidP="00274A0B">
            <w:pPr>
              <w:jc w:val="center"/>
            </w:pPr>
            <w:r w:rsidRPr="00523396">
              <w:rPr>
                <w:sz w:val="20"/>
                <w:szCs w:val="20"/>
              </w:rPr>
              <w:t>3,6</w:t>
            </w:r>
          </w:p>
        </w:tc>
        <w:tc>
          <w:tcPr>
            <w:tcW w:w="1417" w:type="dxa"/>
            <w:tcBorders>
              <w:top w:val="single" w:sz="4" w:space="0" w:color="000000"/>
              <w:left w:val="single" w:sz="4" w:space="0" w:color="000000"/>
              <w:bottom w:val="single" w:sz="4" w:space="0" w:color="000000"/>
              <w:right w:val="single" w:sz="4" w:space="0" w:color="000000"/>
            </w:tcBorders>
            <w:vAlign w:val="center"/>
          </w:tcPr>
          <w:p w:rsidR="00274A0B" w:rsidRDefault="00274A0B" w:rsidP="00274A0B">
            <w:pPr>
              <w:jc w:val="center"/>
            </w:pPr>
            <w:r w:rsidRPr="00523396">
              <w:rPr>
                <w:sz w:val="20"/>
                <w:szCs w:val="20"/>
              </w:rPr>
              <w:t>3,6</w:t>
            </w:r>
          </w:p>
        </w:tc>
        <w:tc>
          <w:tcPr>
            <w:tcW w:w="1276" w:type="dxa"/>
            <w:tcBorders>
              <w:top w:val="single" w:sz="4" w:space="0" w:color="000000"/>
              <w:left w:val="single" w:sz="4" w:space="0" w:color="000000"/>
              <w:bottom w:val="single" w:sz="4" w:space="0" w:color="000000"/>
              <w:right w:val="single" w:sz="4" w:space="0" w:color="000000"/>
            </w:tcBorders>
            <w:vAlign w:val="center"/>
          </w:tcPr>
          <w:p w:rsidR="00274A0B" w:rsidRPr="000C6261" w:rsidRDefault="000C6261" w:rsidP="00274A0B">
            <w:pPr>
              <w:jc w:val="center"/>
              <w:rPr>
                <w:sz w:val="20"/>
                <w:szCs w:val="20"/>
              </w:rPr>
            </w:pPr>
            <w:r w:rsidRPr="000C6261">
              <w:rPr>
                <w:sz w:val="20"/>
                <w:szCs w:val="20"/>
              </w:rPr>
              <w:t>3,6</w:t>
            </w:r>
          </w:p>
        </w:tc>
        <w:tc>
          <w:tcPr>
            <w:tcW w:w="1956" w:type="dxa"/>
            <w:tcBorders>
              <w:left w:val="single" w:sz="4" w:space="0" w:color="000000"/>
              <w:right w:val="single" w:sz="4" w:space="0" w:color="000000"/>
            </w:tcBorders>
          </w:tcPr>
          <w:p w:rsidR="00274A0B" w:rsidRPr="00FC1AD8" w:rsidRDefault="00274A0B" w:rsidP="00274A0B">
            <w:pPr>
              <w:rPr>
                <w:rFonts w:cs="Times New Roman"/>
                <w:sz w:val="18"/>
                <w:szCs w:val="18"/>
              </w:rPr>
            </w:pPr>
            <w:r w:rsidRPr="00FC1AD8">
              <w:rPr>
                <w:rFonts w:cs="Times New Roman"/>
                <w:sz w:val="18"/>
                <w:szCs w:val="18"/>
              </w:rPr>
              <w:t xml:space="preserve">Основное мероприятие 02. Развитие конкурентной среды в рамках Федерального закона </w:t>
            </w:r>
          </w:p>
          <w:p w:rsidR="00274A0B" w:rsidRPr="00FC1AD8" w:rsidRDefault="00274A0B" w:rsidP="00274A0B">
            <w:pPr>
              <w:rPr>
                <w:rFonts w:cs="Times New Roman"/>
                <w:sz w:val="18"/>
                <w:szCs w:val="18"/>
              </w:rPr>
            </w:pPr>
            <w:r w:rsidRPr="00FC1AD8">
              <w:rPr>
                <w:rFonts w:cs="Times New Roman"/>
                <w:sz w:val="18"/>
                <w:szCs w:val="18"/>
              </w:rPr>
              <w:t>№ 44-ФЗ</w:t>
            </w:r>
          </w:p>
        </w:tc>
      </w:tr>
      <w:tr w:rsidR="002D79AD" w:rsidRPr="00FC1AD8" w:rsidTr="006676FE">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.2.</w:t>
            </w:r>
          </w:p>
        </w:tc>
        <w:tc>
          <w:tcPr>
            <w:tcW w:w="2690" w:type="dxa"/>
            <w:tcBorders>
              <w:top w:val="single" w:sz="4" w:space="0" w:color="000000"/>
              <w:left w:val="single" w:sz="4" w:space="0" w:color="auto"/>
              <w:bottom w:val="single" w:sz="4" w:space="0" w:color="000000"/>
              <w:right w:val="single" w:sz="4" w:space="0" w:color="000000"/>
            </w:tcBorders>
            <w:vAlign w:val="center"/>
          </w:tcPr>
          <w:p w:rsidR="002D79AD" w:rsidRPr="00581804" w:rsidRDefault="002D79AD" w:rsidP="000025E3">
            <w:pPr>
              <w:rPr>
                <w:rFonts w:cs="Times New Roman"/>
                <w:sz w:val="18"/>
                <w:szCs w:val="18"/>
              </w:rPr>
            </w:pPr>
            <w:r w:rsidRPr="00581804">
              <w:rPr>
                <w:rFonts w:cs="Times New Roman"/>
                <w:sz w:val="18"/>
                <w:szCs w:val="18"/>
              </w:rPr>
              <w:t>Доля несостоявшихся торгов от общего количества объявленных торгов</w:t>
            </w:r>
          </w:p>
        </w:tc>
        <w:tc>
          <w:tcPr>
            <w:tcW w:w="1308" w:type="dxa"/>
            <w:gridSpan w:val="2"/>
            <w:tcBorders>
              <w:left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eastAsia="Times New Roman" w:cs="Times New Roman"/>
                <w:sz w:val="18"/>
                <w:szCs w:val="18"/>
              </w:rPr>
              <w:t>Отраслевой показатель (показатель госпрограммы)</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cs="Times New Roman"/>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0C6261" w:rsidP="000025E3">
            <w:pPr>
              <w:jc w:val="center"/>
              <w:rPr>
                <w:rFonts w:cs="Times New Roman"/>
                <w:sz w:val="18"/>
                <w:szCs w:val="18"/>
              </w:rPr>
            </w:pPr>
            <w:r>
              <w:rPr>
                <w:rFonts w:cs="Times New Roman"/>
                <w:sz w:val="18"/>
                <w:szCs w:val="18"/>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B143C8" w:rsidP="000025E3">
            <w:pPr>
              <w:jc w:val="center"/>
              <w:rPr>
                <w:sz w:val="20"/>
                <w:szCs w:val="20"/>
              </w:rPr>
            </w:pPr>
            <w:r w:rsidRPr="00581804">
              <w:rPr>
                <w:sz w:val="20"/>
                <w:szCs w:val="20"/>
              </w:rPr>
              <w:t>40</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127BE0" w:rsidRDefault="00232FDB" w:rsidP="000025E3">
            <w:pPr>
              <w:jc w:val="center"/>
              <w:rPr>
                <w:sz w:val="20"/>
                <w:szCs w:val="20"/>
              </w:rPr>
            </w:pPr>
            <w:r w:rsidRPr="00127BE0">
              <w:rPr>
                <w:sz w:val="20"/>
                <w:szCs w:val="20"/>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127BE0" w:rsidRDefault="00232FDB" w:rsidP="000025E3">
            <w:pPr>
              <w:jc w:val="center"/>
              <w:rPr>
                <w:sz w:val="20"/>
                <w:szCs w:val="20"/>
              </w:rPr>
            </w:pPr>
            <w:r w:rsidRPr="00127BE0">
              <w:rPr>
                <w:sz w:val="20"/>
                <w:szCs w:val="20"/>
              </w:rPr>
              <w:t>40</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127BE0" w:rsidRDefault="00232FDB" w:rsidP="000025E3">
            <w:pPr>
              <w:jc w:val="center"/>
              <w:rPr>
                <w:sz w:val="20"/>
                <w:szCs w:val="20"/>
              </w:rPr>
            </w:pPr>
            <w:r w:rsidRPr="00127BE0">
              <w:rPr>
                <w:sz w:val="20"/>
                <w:szCs w:val="20"/>
              </w:rPr>
              <w:t>40</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0C6261" w:rsidRDefault="000C6261" w:rsidP="000025E3">
            <w:pPr>
              <w:jc w:val="center"/>
              <w:rPr>
                <w:sz w:val="20"/>
                <w:szCs w:val="20"/>
              </w:rPr>
            </w:pPr>
            <w:r>
              <w:rPr>
                <w:sz w:val="20"/>
                <w:szCs w:val="20"/>
              </w:rPr>
              <w:t>40</w:t>
            </w:r>
          </w:p>
        </w:tc>
        <w:tc>
          <w:tcPr>
            <w:tcW w:w="1956"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02.</w:t>
            </w:r>
            <w:r w:rsidRPr="00FC1AD8">
              <w:rPr>
                <w:rFonts w:cs="Times New Roman"/>
                <w:sz w:val="18"/>
                <w:szCs w:val="18"/>
              </w:rPr>
              <w:t xml:space="preserve"> Развитие конкурентной среды в рамках Федерального закона </w:t>
            </w:r>
          </w:p>
          <w:p w:rsidR="002D79AD" w:rsidRPr="00FC1AD8" w:rsidRDefault="002D79AD" w:rsidP="000025E3">
            <w:pPr>
              <w:rPr>
                <w:rFonts w:cs="Times New Roman"/>
                <w:sz w:val="18"/>
                <w:szCs w:val="18"/>
              </w:rPr>
            </w:pPr>
            <w:r w:rsidRPr="00FC1AD8">
              <w:rPr>
                <w:rFonts w:cs="Times New Roman"/>
                <w:sz w:val="18"/>
                <w:szCs w:val="18"/>
              </w:rPr>
              <w:t>№ 44-ФЗ</w:t>
            </w:r>
          </w:p>
        </w:tc>
      </w:tr>
      <w:tr w:rsidR="002D79AD" w:rsidRPr="00FC1AD8" w:rsidTr="006676FE">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.3.</w:t>
            </w:r>
          </w:p>
        </w:tc>
        <w:tc>
          <w:tcPr>
            <w:tcW w:w="2690" w:type="dxa"/>
            <w:tcBorders>
              <w:top w:val="single" w:sz="4" w:space="0" w:color="000000"/>
              <w:left w:val="single" w:sz="4" w:space="0" w:color="auto"/>
              <w:bottom w:val="single" w:sz="4" w:space="0" w:color="000000"/>
              <w:right w:val="single" w:sz="4" w:space="0" w:color="000000"/>
            </w:tcBorders>
            <w:vAlign w:val="center"/>
          </w:tcPr>
          <w:p w:rsidR="002D79AD" w:rsidRPr="00581804" w:rsidRDefault="002D79AD" w:rsidP="007E2BF9">
            <w:pPr>
              <w:rPr>
                <w:rFonts w:cs="Times New Roman"/>
                <w:sz w:val="18"/>
                <w:szCs w:val="18"/>
              </w:rPr>
            </w:pPr>
            <w:r w:rsidRPr="00581804">
              <w:rPr>
                <w:rFonts w:cs="Times New Roman"/>
                <w:sz w:val="18"/>
                <w:szCs w:val="18"/>
              </w:rPr>
              <w:t xml:space="preserve">Доля общей экономии денежных средств от общей суммы </w:t>
            </w:r>
            <w:r w:rsidR="007E2BF9">
              <w:rPr>
                <w:rFonts w:cs="Times New Roman"/>
                <w:sz w:val="18"/>
                <w:szCs w:val="18"/>
              </w:rPr>
              <w:t>состоявшихся</w:t>
            </w:r>
            <w:r w:rsidRPr="00581804">
              <w:rPr>
                <w:rFonts w:cs="Times New Roman"/>
                <w:sz w:val="18"/>
                <w:szCs w:val="18"/>
              </w:rPr>
              <w:t xml:space="preserve"> торгов</w:t>
            </w:r>
          </w:p>
        </w:tc>
        <w:tc>
          <w:tcPr>
            <w:tcW w:w="1308" w:type="dxa"/>
            <w:gridSpan w:val="2"/>
            <w:tcBorders>
              <w:left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eastAsia="Times New Roman" w:cs="Times New Roman"/>
                <w:sz w:val="18"/>
                <w:szCs w:val="18"/>
              </w:rPr>
              <w:t>Отраслевой показатель (показатель госпрограммы)</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cs="Times New Roman"/>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0C6261" w:rsidP="000025E3">
            <w:pPr>
              <w:jc w:val="center"/>
              <w:rPr>
                <w:rFonts w:cs="Times New Roman"/>
                <w:sz w:val="18"/>
                <w:szCs w:val="18"/>
              </w:rPr>
            </w:pPr>
            <w:r>
              <w:rPr>
                <w:rFonts w:cs="Times New Roman"/>
                <w:sz w:val="18"/>
                <w:szCs w:val="18"/>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CA0C6C" w:rsidP="000025E3">
            <w:pPr>
              <w:jc w:val="center"/>
              <w:rPr>
                <w:sz w:val="20"/>
                <w:szCs w:val="20"/>
              </w:rPr>
            </w:pPr>
            <w:r w:rsidRPr="00752254">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BF2FA9" w:rsidRDefault="00532E71" w:rsidP="000025E3">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BF2FA9" w:rsidRDefault="002D79AD" w:rsidP="000025E3">
            <w:pPr>
              <w:jc w:val="center"/>
              <w:rPr>
                <w:sz w:val="20"/>
                <w:szCs w:val="20"/>
              </w:rPr>
            </w:pPr>
            <w:r w:rsidRPr="00BF2FA9">
              <w:rPr>
                <w:sz w:val="20"/>
                <w:szCs w:val="20"/>
              </w:rP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BF2FA9" w:rsidRDefault="002D79AD" w:rsidP="000025E3">
            <w:pPr>
              <w:jc w:val="center"/>
              <w:rPr>
                <w:sz w:val="20"/>
                <w:szCs w:val="20"/>
              </w:rPr>
            </w:pPr>
            <w:r w:rsidRPr="00BF2FA9">
              <w:rPr>
                <w:sz w:val="20"/>
                <w:szCs w:val="20"/>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0C6261" w:rsidRDefault="000C6261" w:rsidP="000025E3">
            <w:pPr>
              <w:jc w:val="center"/>
              <w:rPr>
                <w:sz w:val="20"/>
                <w:szCs w:val="20"/>
              </w:rPr>
            </w:pPr>
            <w:r>
              <w:rPr>
                <w:sz w:val="20"/>
                <w:szCs w:val="20"/>
              </w:rPr>
              <w:t>7</w:t>
            </w:r>
          </w:p>
        </w:tc>
        <w:tc>
          <w:tcPr>
            <w:tcW w:w="1956"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02.</w:t>
            </w:r>
            <w:r w:rsidRPr="00FC1AD8">
              <w:rPr>
                <w:rFonts w:cs="Times New Roman"/>
                <w:sz w:val="18"/>
                <w:szCs w:val="18"/>
              </w:rPr>
              <w:t xml:space="preserve"> Развитие конкурентной среды в рамках Федерального закона </w:t>
            </w:r>
          </w:p>
          <w:p w:rsidR="002D79AD" w:rsidRPr="00FC1AD8" w:rsidRDefault="002D79AD" w:rsidP="000025E3">
            <w:pPr>
              <w:rPr>
                <w:rFonts w:cs="Times New Roman"/>
                <w:sz w:val="18"/>
                <w:szCs w:val="18"/>
              </w:rPr>
            </w:pPr>
            <w:r w:rsidRPr="00FC1AD8">
              <w:rPr>
                <w:rFonts w:cs="Times New Roman"/>
                <w:sz w:val="18"/>
                <w:szCs w:val="18"/>
              </w:rPr>
              <w:t>№ 44-ФЗ</w:t>
            </w:r>
          </w:p>
        </w:tc>
      </w:tr>
      <w:tr w:rsidR="002D79AD" w:rsidRPr="00FC1AD8" w:rsidTr="006676FE">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.4.</w:t>
            </w:r>
          </w:p>
        </w:tc>
        <w:tc>
          <w:tcPr>
            <w:tcW w:w="2690" w:type="dxa"/>
            <w:tcBorders>
              <w:top w:val="single" w:sz="4" w:space="0" w:color="000000"/>
              <w:left w:val="single" w:sz="4" w:space="0" w:color="auto"/>
              <w:bottom w:val="single" w:sz="4" w:space="0" w:color="000000"/>
              <w:right w:val="single" w:sz="4" w:space="0" w:color="000000"/>
            </w:tcBorders>
            <w:vAlign w:val="center"/>
          </w:tcPr>
          <w:p w:rsidR="006C4B6F" w:rsidRDefault="002D79AD" w:rsidP="000025E3">
            <w:pPr>
              <w:rPr>
                <w:rFonts w:cs="Times New Roman"/>
                <w:sz w:val="18"/>
                <w:szCs w:val="18"/>
              </w:rPr>
            </w:pPr>
            <w:r w:rsidRPr="00581804">
              <w:rPr>
                <w:rFonts w:cs="Times New Roman"/>
                <w:sz w:val="18"/>
                <w:szCs w:val="18"/>
              </w:rPr>
              <w:t xml:space="preserve">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w:t>
            </w:r>
          </w:p>
          <w:p w:rsidR="002D79AD" w:rsidRDefault="002D79AD" w:rsidP="000025E3">
            <w:pPr>
              <w:rPr>
                <w:rFonts w:cs="Times New Roman"/>
                <w:sz w:val="18"/>
                <w:szCs w:val="18"/>
              </w:rPr>
            </w:pPr>
            <w:r w:rsidRPr="00581804">
              <w:rPr>
                <w:rFonts w:cs="Times New Roman"/>
                <w:sz w:val="18"/>
                <w:szCs w:val="18"/>
              </w:rPr>
              <w:t>муниципальных нужд»</w:t>
            </w:r>
          </w:p>
          <w:p w:rsidR="006C4B6F" w:rsidRPr="00581804" w:rsidRDefault="006C4B6F" w:rsidP="000025E3">
            <w:pPr>
              <w:rPr>
                <w:rFonts w:cs="Times New Roman"/>
                <w:sz w:val="18"/>
                <w:szCs w:val="18"/>
              </w:rPr>
            </w:pPr>
          </w:p>
        </w:tc>
        <w:tc>
          <w:tcPr>
            <w:tcW w:w="1308" w:type="dxa"/>
            <w:gridSpan w:val="2"/>
            <w:tcBorders>
              <w:left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eastAsia="Times New Roman" w:cs="Times New Roman"/>
                <w:sz w:val="18"/>
                <w:szCs w:val="18"/>
              </w:rPr>
              <w:t>Отраслевой показатель (показатель госпрограммы)</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cs="Times New Roman"/>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0C6261" w:rsidP="000025E3">
            <w:pPr>
              <w:jc w:val="center"/>
              <w:rPr>
                <w:rFonts w:cs="Times New Roman"/>
                <w:sz w:val="20"/>
                <w:szCs w:val="20"/>
              </w:rPr>
            </w:pPr>
            <w:r>
              <w:rPr>
                <w:rFonts w:cs="Times New Roman"/>
                <w:sz w:val="20"/>
                <w:szCs w:val="20"/>
              </w:rPr>
              <w:t>25</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532E71" w:rsidP="000025E3">
            <w:pPr>
              <w:jc w:val="center"/>
              <w:rPr>
                <w:sz w:val="20"/>
                <w:szCs w:val="20"/>
              </w:rPr>
            </w:pPr>
            <w:r>
              <w:rPr>
                <w:sz w:val="20"/>
                <w:szCs w:val="20"/>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501810" w:rsidRDefault="00532E71" w:rsidP="000025E3">
            <w:pPr>
              <w:jc w:val="center"/>
              <w:rPr>
                <w:sz w:val="20"/>
                <w:szCs w:val="20"/>
              </w:rPr>
            </w:pPr>
            <w:r>
              <w:rPr>
                <w:sz w:val="20"/>
                <w:szCs w:val="20"/>
              </w:rPr>
              <w:t>31</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501810" w:rsidRDefault="00532E71" w:rsidP="000025E3">
            <w:pPr>
              <w:jc w:val="center"/>
              <w:rPr>
                <w:sz w:val="20"/>
                <w:szCs w:val="20"/>
              </w:rPr>
            </w:pPr>
            <w:r>
              <w:rPr>
                <w:sz w:val="20"/>
                <w:szCs w:val="20"/>
              </w:rPr>
              <w:t>32</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501810" w:rsidRDefault="002D79AD" w:rsidP="000025E3">
            <w:pPr>
              <w:jc w:val="center"/>
              <w:rPr>
                <w:sz w:val="20"/>
                <w:szCs w:val="20"/>
              </w:rPr>
            </w:pPr>
            <w:r w:rsidRPr="00501810">
              <w:rPr>
                <w:sz w:val="20"/>
                <w:szCs w:val="20"/>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0C6261" w:rsidRDefault="000C6261" w:rsidP="000025E3">
            <w:pPr>
              <w:jc w:val="center"/>
              <w:rPr>
                <w:sz w:val="20"/>
                <w:szCs w:val="20"/>
              </w:rPr>
            </w:pPr>
            <w:r>
              <w:rPr>
                <w:sz w:val="20"/>
                <w:szCs w:val="20"/>
              </w:rPr>
              <w:t>33</w:t>
            </w:r>
          </w:p>
        </w:tc>
        <w:tc>
          <w:tcPr>
            <w:tcW w:w="1956"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02.</w:t>
            </w:r>
            <w:r w:rsidRPr="00FC1AD8">
              <w:rPr>
                <w:rFonts w:cs="Times New Roman"/>
                <w:sz w:val="18"/>
                <w:szCs w:val="18"/>
              </w:rPr>
              <w:t xml:space="preserve"> Развитие конкурентной среды в рамках Федерального закона </w:t>
            </w:r>
          </w:p>
          <w:p w:rsidR="002D79AD" w:rsidRPr="00FC1AD8" w:rsidRDefault="002D79AD" w:rsidP="000025E3">
            <w:pPr>
              <w:rPr>
                <w:rFonts w:cs="Times New Roman"/>
                <w:sz w:val="18"/>
                <w:szCs w:val="18"/>
              </w:rPr>
            </w:pPr>
            <w:r w:rsidRPr="00FC1AD8">
              <w:rPr>
                <w:rFonts w:cs="Times New Roman"/>
                <w:sz w:val="18"/>
                <w:szCs w:val="18"/>
              </w:rPr>
              <w:t>№ 44-ФЗ</w:t>
            </w:r>
          </w:p>
        </w:tc>
      </w:tr>
      <w:tr w:rsidR="002D79AD" w:rsidRPr="00FC1AD8" w:rsidTr="006676FE">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.5.</w:t>
            </w:r>
          </w:p>
        </w:tc>
        <w:tc>
          <w:tcPr>
            <w:tcW w:w="2690" w:type="dxa"/>
            <w:tcBorders>
              <w:top w:val="single" w:sz="4" w:space="0" w:color="000000"/>
              <w:left w:val="single" w:sz="4" w:space="0" w:color="auto"/>
              <w:bottom w:val="single" w:sz="4" w:space="0" w:color="000000"/>
              <w:right w:val="single" w:sz="4" w:space="0" w:color="000000"/>
            </w:tcBorders>
            <w:vAlign w:val="center"/>
          </w:tcPr>
          <w:p w:rsidR="002D79AD" w:rsidRPr="00FC1AD8" w:rsidRDefault="002D79AD" w:rsidP="000025E3">
            <w:pPr>
              <w:rPr>
                <w:rFonts w:cs="Times New Roman"/>
                <w:sz w:val="18"/>
                <w:szCs w:val="18"/>
              </w:rPr>
            </w:pPr>
            <w:r w:rsidRPr="00FC1AD8">
              <w:rPr>
                <w:rFonts w:cs="Times New Roman"/>
                <w:sz w:val="18"/>
                <w:szCs w:val="18"/>
              </w:rPr>
              <w:t>Среднее количество участников на</w:t>
            </w:r>
            <w:r w:rsidR="007E2BF9">
              <w:rPr>
                <w:rFonts w:cs="Times New Roman"/>
                <w:sz w:val="18"/>
                <w:szCs w:val="18"/>
              </w:rPr>
              <w:t xml:space="preserve"> состоявшихся</w:t>
            </w:r>
            <w:r w:rsidRPr="00FC1AD8">
              <w:rPr>
                <w:rFonts w:cs="Times New Roman"/>
                <w:sz w:val="18"/>
                <w:szCs w:val="18"/>
              </w:rPr>
              <w:t xml:space="preserve"> торгах</w:t>
            </w:r>
          </w:p>
        </w:tc>
        <w:tc>
          <w:tcPr>
            <w:tcW w:w="1308" w:type="dxa"/>
            <w:gridSpan w:val="2"/>
            <w:tcBorders>
              <w:left w:val="single" w:sz="4" w:space="0" w:color="000000"/>
              <w:right w:val="single" w:sz="4" w:space="0" w:color="000000"/>
            </w:tcBorders>
            <w:vAlign w:val="center"/>
          </w:tcPr>
          <w:p w:rsidR="002D79AD" w:rsidRPr="00FC1AD8" w:rsidRDefault="002D79AD" w:rsidP="000025E3">
            <w:pPr>
              <w:jc w:val="center"/>
              <w:rPr>
                <w:rFonts w:eastAsia="Times New Roman" w:cs="Times New Roman"/>
                <w:sz w:val="18"/>
                <w:szCs w:val="18"/>
              </w:rPr>
            </w:pPr>
            <w:r w:rsidRPr="00FC1AD8">
              <w:rPr>
                <w:rFonts w:eastAsia="Times New Roman" w:cs="Times New Roman"/>
                <w:sz w:val="18"/>
                <w:szCs w:val="18"/>
              </w:rPr>
              <w:t xml:space="preserve">Отраслевой показатель (показатель </w:t>
            </w:r>
            <w:r w:rsidRPr="00FC1AD8">
              <w:rPr>
                <w:rFonts w:eastAsia="Times New Roman" w:cs="Times New Roman"/>
                <w:sz w:val="18"/>
                <w:szCs w:val="18"/>
              </w:rPr>
              <w:lastRenderedPageBreak/>
              <w:t>госпрограммы)</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jc w:val="center"/>
              <w:rPr>
                <w:rFonts w:eastAsia="Times New Roman" w:cs="Times New Roman"/>
                <w:sz w:val="18"/>
                <w:szCs w:val="18"/>
              </w:rPr>
            </w:pPr>
            <w:r w:rsidRPr="00FC1AD8">
              <w:rPr>
                <w:rFonts w:cs="Times New Roman"/>
                <w:sz w:val="18"/>
                <w:szCs w:val="18"/>
              </w:rPr>
              <w:lastRenderedPageBreak/>
              <w:t>Единица</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927421" w:rsidRDefault="000C6261" w:rsidP="000025E3">
            <w:pPr>
              <w:jc w:val="center"/>
              <w:rPr>
                <w:rFonts w:cs="Times New Roman"/>
                <w:sz w:val="20"/>
                <w:szCs w:val="20"/>
              </w:rPr>
            </w:pPr>
            <w:r>
              <w:rPr>
                <w:rFonts w:cs="Times New Roman"/>
                <w:sz w:val="20"/>
                <w:szCs w:val="20"/>
              </w:rPr>
              <w:t>4,</w:t>
            </w:r>
            <w:r w:rsidR="00927421" w:rsidRPr="00927421">
              <w:rPr>
                <w:rFonts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Default="002D79AD" w:rsidP="000025E3">
            <w:pPr>
              <w:jc w:val="center"/>
            </w:pPr>
            <w:r w:rsidRPr="007A5C84">
              <w:rPr>
                <w:sz w:val="20"/>
                <w:szCs w:val="20"/>
              </w:rPr>
              <w:t>3,</w:t>
            </w:r>
            <w:r>
              <w:rPr>
                <w:sz w:val="20"/>
                <w:szCs w:val="20"/>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Default="002D79AD" w:rsidP="000025E3">
            <w:pPr>
              <w:jc w:val="center"/>
            </w:pPr>
            <w:r w:rsidRPr="007A5C84">
              <w:rPr>
                <w:sz w:val="20"/>
                <w:szCs w:val="20"/>
              </w:rPr>
              <w:t>3,</w:t>
            </w:r>
            <w:r>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Default="002D79AD" w:rsidP="000025E3">
            <w:pPr>
              <w:jc w:val="center"/>
            </w:pPr>
            <w:r w:rsidRPr="007A5C84">
              <w:rPr>
                <w:sz w:val="20"/>
                <w:szCs w:val="20"/>
              </w:rPr>
              <w:t>3,</w:t>
            </w: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Default="002D79AD" w:rsidP="000025E3">
            <w:pPr>
              <w:jc w:val="center"/>
            </w:pPr>
            <w:r w:rsidRPr="007A5C84">
              <w:rPr>
                <w:sz w:val="20"/>
                <w:szCs w:val="20"/>
              </w:rPr>
              <w:t>3,</w:t>
            </w:r>
            <w:r>
              <w:rPr>
                <w:sz w:val="20"/>
                <w:szCs w:val="20"/>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0C6261" w:rsidRDefault="000C6261" w:rsidP="000025E3">
            <w:pPr>
              <w:jc w:val="center"/>
              <w:rPr>
                <w:sz w:val="20"/>
                <w:szCs w:val="20"/>
              </w:rPr>
            </w:pPr>
            <w:r>
              <w:rPr>
                <w:sz w:val="20"/>
                <w:szCs w:val="20"/>
              </w:rPr>
              <w:t>3,4</w:t>
            </w:r>
          </w:p>
        </w:tc>
        <w:tc>
          <w:tcPr>
            <w:tcW w:w="1956"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02</w:t>
            </w:r>
            <w:r w:rsidRPr="00FC1AD8">
              <w:rPr>
                <w:rFonts w:cs="Times New Roman"/>
                <w:sz w:val="18"/>
                <w:szCs w:val="18"/>
              </w:rPr>
              <w:t xml:space="preserve">. Развитие конкурентной среды в </w:t>
            </w:r>
            <w:r w:rsidRPr="00FC1AD8">
              <w:rPr>
                <w:rFonts w:cs="Times New Roman"/>
                <w:sz w:val="18"/>
                <w:szCs w:val="18"/>
              </w:rPr>
              <w:lastRenderedPageBreak/>
              <w:t xml:space="preserve">рамках Федерального закона </w:t>
            </w:r>
          </w:p>
          <w:p w:rsidR="002D79AD" w:rsidRDefault="002D79AD" w:rsidP="000025E3">
            <w:pPr>
              <w:rPr>
                <w:rFonts w:cs="Times New Roman"/>
                <w:sz w:val="18"/>
                <w:szCs w:val="18"/>
              </w:rPr>
            </w:pPr>
            <w:r w:rsidRPr="00FC1AD8">
              <w:rPr>
                <w:rFonts w:cs="Times New Roman"/>
                <w:sz w:val="18"/>
                <w:szCs w:val="18"/>
              </w:rPr>
              <w:t>№ 44-ФЗ</w:t>
            </w:r>
          </w:p>
          <w:p w:rsidR="00580018" w:rsidRPr="00FC1AD8" w:rsidRDefault="00580018" w:rsidP="000025E3">
            <w:pPr>
              <w:rPr>
                <w:rFonts w:cs="Times New Roman"/>
                <w:sz w:val="18"/>
                <w:szCs w:val="18"/>
              </w:rPr>
            </w:pPr>
          </w:p>
        </w:tc>
      </w:tr>
      <w:tr w:rsidR="002D79AD" w:rsidRPr="00FC1AD8" w:rsidTr="006676FE">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lastRenderedPageBreak/>
              <w:t>2</w:t>
            </w:r>
            <w:r w:rsidR="002D79AD" w:rsidRPr="00F07214">
              <w:rPr>
                <w:rFonts w:eastAsia="Times New Roman" w:cs="Times New Roman"/>
                <w:sz w:val="18"/>
                <w:szCs w:val="18"/>
              </w:rPr>
              <w:t>.6.</w:t>
            </w:r>
          </w:p>
        </w:tc>
        <w:tc>
          <w:tcPr>
            <w:tcW w:w="2690" w:type="dxa"/>
            <w:tcBorders>
              <w:top w:val="single" w:sz="4" w:space="0" w:color="000000"/>
              <w:left w:val="single" w:sz="4" w:space="0" w:color="auto"/>
              <w:bottom w:val="single" w:sz="4" w:space="0" w:color="000000"/>
              <w:right w:val="single" w:sz="4" w:space="0" w:color="000000"/>
            </w:tcBorders>
            <w:vAlign w:val="center"/>
          </w:tcPr>
          <w:p w:rsidR="002D79AD" w:rsidRPr="00FC1AD8" w:rsidRDefault="002D79AD" w:rsidP="000025E3">
            <w:pPr>
              <w:rPr>
                <w:rFonts w:eastAsia="Times New Roman" w:cs="Times New Roman"/>
                <w:sz w:val="18"/>
                <w:szCs w:val="18"/>
              </w:rPr>
            </w:pPr>
            <w:r w:rsidRPr="00FC1AD8">
              <w:rPr>
                <w:rFonts w:eastAsia="Times New Roman" w:cs="Times New Roman"/>
                <w:sz w:val="18"/>
                <w:szCs w:val="18"/>
              </w:rPr>
              <w:t>Количество реализованных требований Стандарта развития конкуренции в муниципальном образовании Московской области</w:t>
            </w:r>
          </w:p>
        </w:tc>
        <w:tc>
          <w:tcPr>
            <w:tcW w:w="1308" w:type="dxa"/>
            <w:gridSpan w:val="2"/>
            <w:tcBorders>
              <w:left w:val="single" w:sz="4" w:space="0" w:color="000000"/>
              <w:right w:val="single" w:sz="4" w:space="0" w:color="000000"/>
            </w:tcBorders>
            <w:vAlign w:val="center"/>
          </w:tcPr>
          <w:p w:rsidR="002D79AD" w:rsidRPr="00FC1AD8" w:rsidRDefault="002D79AD" w:rsidP="000025E3">
            <w:pPr>
              <w:jc w:val="center"/>
              <w:rPr>
                <w:rFonts w:eastAsia="Times New Roman" w:cs="Times New Roman"/>
                <w:sz w:val="18"/>
                <w:szCs w:val="18"/>
              </w:rPr>
            </w:pPr>
            <w:r w:rsidRPr="00FC1AD8">
              <w:rPr>
                <w:rFonts w:eastAsia="Times New Roman" w:cs="Times New Roman"/>
                <w:sz w:val="18"/>
                <w:szCs w:val="18"/>
              </w:rPr>
              <w:t>Отраслевой показатель (показатель госпрограммы)</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jc w:val="center"/>
              <w:rPr>
                <w:rFonts w:eastAsia="Times New Roman" w:cs="Times New Roman"/>
                <w:sz w:val="18"/>
                <w:szCs w:val="18"/>
              </w:rPr>
            </w:pPr>
            <w:r w:rsidRPr="00FC1AD8">
              <w:rPr>
                <w:rFonts w:cs="Times New Roman"/>
                <w:sz w:val="18"/>
                <w:szCs w:val="18"/>
              </w:rPr>
              <w:t>Единица</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spacing w:before="40"/>
              <w:jc w:val="center"/>
              <w:rPr>
                <w:rFonts w:eastAsia="Times New Roman" w:cs="Times New Roman"/>
                <w:sz w:val="18"/>
                <w:szCs w:val="18"/>
              </w:rPr>
            </w:pPr>
            <w:r w:rsidRPr="00FC1AD8">
              <w:rPr>
                <w:rFonts w:eastAsia="Times New Roman" w:cs="Times New Roman"/>
                <w:sz w:val="18"/>
                <w:szCs w:val="18"/>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spacing w:before="40"/>
              <w:jc w:val="center"/>
              <w:rPr>
                <w:rFonts w:eastAsia="Times New Roman" w:cs="Times New Roman"/>
                <w:sz w:val="18"/>
                <w:szCs w:val="18"/>
              </w:rPr>
            </w:pPr>
            <w:r w:rsidRPr="00FC1AD8">
              <w:rPr>
                <w:rFonts w:eastAsia="Times New Roman" w:cs="Times New Roman"/>
                <w:sz w:val="18"/>
                <w:szCs w:val="18"/>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spacing w:before="40"/>
              <w:jc w:val="center"/>
              <w:rPr>
                <w:rFonts w:eastAsia="Times New Roman" w:cs="Times New Roman"/>
                <w:sz w:val="18"/>
                <w:szCs w:val="18"/>
              </w:rPr>
            </w:pPr>
            <w:r w:rsidRPr="00FC1AD8">
              <w:rPr>
                <w:rFonts w:eastAsia="Times New Roman" w:cs="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widowControl w:val="0"/>
              <w:tabs>
                <w:tab w:val="center" w:pos="4677"/>
                <w:tab w:val="right" w:pos="9355"/>
              </w:tabs>
              <w:autoSpaceDE w:val="0"/>
              <w:autoSpaceDN w:val="0"/>
              <w:adjustRightInd w:val="0"/>
              <w:spacing w:before="40"/>
              <w:jc w:val="center"/>
              <w:rPr>
                <w:rFonts w:cs="Times New Roman"/>
                <w:sz w:val="18"/>
                <w:szCs w:val="18"/>
              </w:rPr>
            </w:pPr>
            <w:r w:rsidRPr="00FC1AD8">
              <w:rPr>
                <w:rFonts w:cs="Times New Roman"/>
                <w:sz w:val="18"/>
                <w:szCs w:val="18"/>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widowControl w:val="0"/>
              <w:tabs>
                <w:tab w:val="center" w:pos="4677"/>
                <w:tab w:val="right" w:pos="9355"/>
              </w:tabs>
              <w:autoSpaceDE w:val="0"/>
              <w:autoSpaceDN w:val="0"/>
              <w:adjustRightInd w:val="0"/>
              <w:spacing w:before="40"/>
              <w:jc w:val="center"/>
              <w:rPr>
                <w:rFonts w:cs="Times New Roman"/>
                <w:sz w:val="18"/>
                <w:szCs w:val="18"/>
              </w:rPr>
            </w:pPr>
            <w:r w:rsidRPr="00FC1AD8">
              <w:rPr>
                <w:rFonts w:cs="Times New Roman"/>
                <w:sz w:val="18"/>
                <w:szCs w:val="18"/>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0C6261" w:rsidRDefault="000C6261" w:rsidP="000025E3">
            <w:pPr>
              <w:widowControl w:val="0"/>
              <w:tabs>
                <w:tab w:val="center" w:pos="4677"/>
                <w:tab w:val="right" w:pos="9355"/>
              </w:tabs>
              <w:autoSpaceDE w:val="0"/>
              <w:autoSpaceDN w:val="0"/>
              <w:adjustRightInd w:val="0"/>
              <w:spacing w:before="40"/>
              <w:jc w:val="center"/>
              <w:rPr>
                <w:rFonts w:cs="Times New Roman"/>
                <w:sz w:val="20"/>
                <w:szCs w:val="20"/>
              </w:rPr>
            </w:pPr>
            <w:r>
              <w:rPr>
                <w:rFonts w:cs="Times New Roman"/>
                <w:sz w:val="20"/>
                <w:szCs w:val="20"/>
              </w:rPr>
              <w:t>5</w:t>
            </w:r>
          </w:p>
        </w:tc>
        <w:tc>
          <w:tcPr>
            <w:tcW w:w="1956" w:type="dxa"/>
            <w:tcBorders>
              <w:left w:val="single" w:sz="4" w:space="0" w:color="000000"/>
              <w:right w:val="single" w:sz="4" w:space="0" w:color="000000"/>
            </w:tcBorders>
          </w:tcPr>
          <w:p w:rsidR="00BA1B43" w:rsidRPr="00FC1AD8" w:rsidRDefault="002D79AD" w:rsidP="002D25C6">
            <w:pPr>
              <w:rPr>
                <w:rFonts w:cs="Times New Roman"/>
                <w:sz w:val="18"/>
                <w:szCs w:val="18"/>
              </w:rPr>
            </w:pPr>
            <w:r w:rsidRPr="009A1F1D">
              <w:rPr>
                <w:rFonts w:cs="Times New Roman"/>
                <w:b/>
                <w:sz w:val="18"/>
                <w:szCs w:val="18"/>
              </w:rPr>
              <w:t>Основное мероприятие 0</w:t>
            </w:r>
            <w:r w:rsidR="002D25C6">
              <w:rPr>
                <w:rFonts w:cs="Times New Roman"/>
                <w:b/>
                <w:sz w:val="18"/>
                <w:szCs w:val="18"/>
              </w:rPr>
              <w:t>4</w:t>
            </w:r>
            <w:r w:rsidRPr="00FC1AD8">
              <w:rPr>
                <w:rFonts w:cs="Times New Roman"/>
                <w:sz w:val="18"/>
                <w:szCs w:val="18"/>
              </w:rPr>
              <w:t>. Реализация комплекса мер по содействию развитию конкуренции</w:t>
            </w:r>
          </w:p>
        </w:tc>
      </w:tr>
      <w:tr w:rsidR="003D76C8" w:rsidRPr="00B84853" w:rsidTr="00580018">
        <w:trPr>
          <w:trHeight w:val="381"/>
        </w:trPr>
        <w:tc>
          <w:tcPr>
            <w:tcW w:w="538" w:type="dxa"/>
            <w:tcBorders>
              <w:top w:val="single" w:sz="4" w:space="0" w:color="auto"/>
              <w:left w:val="single" w:sz="4" w:space="0" w:color="auto"/>
              <w:bottom w:val="single" w:sz="4" w:space="0" w:color="auto"/>
              <w:right w:val="single" w:sz="4" w:space="0" w:color="auto"/>
            </w:tcBorders>
            <w:vAlign w:val="center"/>
          </w:tcPr>
          <w:p w:rsidR="003D76C8" w:rsidRPr="00B84853" w:rsidRDefault="009A1F1D" w:rsidP="00B84853">
            <w:pPr>
              <w:jc w:val="center"/>
              <w:rPr>
                <w:rFonts w:cs="Times New Roman"/>
                <w:sz w:val="18"/>
                <w:szCs w:val="18"/>
              </w:rPr>
            </w:pPr>
            <w:r>
              <w:rPr>
                <w:rFonts w:cs="Times New Roman"/>
                <w:sz w:val="18"/>
                <w:szCs w:val="18"/>
              </w:rPr>
              <w:t>3</w:t>
            </w:r>
          </w:p>
        </w:tc>
        <w:tc>
          <w:tcPr>
            <w:tcW w:w="14743" w:type="dxa"/>
            <w:gridSpan w:val="11"/>
            <w:tcBorders>
              <w:top w:val="single" w:sz="4" w:space="0" w:color="auto"/>
              <w:left w:val="single" w:sz="4" w:space="0" w:color="auto"/>
              <w:bottom w:val="single" w:sz="4" w:space="0" w:color="auto"/>
              <w:right w:val="single" w:sz="4" w:space="0" w:color="auto"/>
            </w:tcBorders>
            <w:vAlign w:val="center"/>
          </w:tcPr>
          <w:p w:rsidR="003D76C8" w:rsidRPr="00B84853" w:rsidRDefault="00877751" w:rsidP="00B84853">
            <w:pPr>
              <w:jc w:val="center"/>
              <w:rPr>
                <w:rFonts w:cs="Times New Roman"/>
                <w:sz w:val="18"/>
                <w:szCs w:val="18"/>
              </w:rPr>
            </w:pPr>
            <w:r w:rsidRPr="009236E8">
              <w:rPr>
                <w:rFonts w:eastAsiaTheme="minorEastAsia" w:cs="Times New Roman"/>
                <w:b/>
                <w:i/>
                <w:sz w:val="18"/>
                <w:szCs w:val="18"/>
                <w:lang w:eastAsia="ru-RU"/>
              </w:rPr>
              <w:t>Подпрограмма 3</w:t>
            </w:r>
            <w:r w:rsidRPr="00B84853">
              <w:rPr>
                <w:rFonts w:eastAsiaTheme="minorEastAsia" w:cs="Times New Roman"/>
                <w:i/>
                <w:sz w:val="18"/>
                <w:szCs w:val="18"/>
                <w:lang w:eastAsia="ru-RU"/>
              </w:rPr>
              <w:t xml:space="preserve">  </w:t>
            </w:r>
            <w:r w:rsidRPr="006D5634">
              <w:rPr>
                <w:rFonts w:eastAsiaTheme="minorEastAsia" w:cs="Times New Roman"/>
                <w:b/>
                <w:i/>
                <w:sz w:val="18"/>
                <w:szCs w:val="18"/>
                <w:lang w:eastAsia="ru-RU"/>
              </w:rPr>
              <w:t>«Развитие малого и среднего предпринимательства»</w:t>
            </w:r>
          </w:p>
        </w:tc>
      </w:tr>
      <w:tr w:rsidR="00E265F2" w:rsidRPr="00B84853" w:rsidTr="006676FE">
        <w:trPr>
          <w:trHeight w:val="453"/>
        </w:trPr>
        <w:tc>
          <w:tcPr>
            <w:tcW w:w="538" w:type="dxa"/>
            <w:tcBorders>
              <w:top w:val="single" w:sz="4" w:space="0" w:color="000000"/>
              <w:left w:val="single" w:sz="4" w:space="0" w:color="000000"/>
              <w:bottom w:val="single" w:sz="4" w:space="0" w:color="auto"/>
              <w:right w:val="single" w:sz="4" w:space="0" w:color="auto"/>
            </w:tcBorders>
            <w:vAlign w:val="center"/>
          </w:tcPr>
          <w:p w:rsidR="00E265F2" w:rsidRPr="00F07214" w:rsidRDefault="009A1F1D" w:rsidP="00B84853">
            <w:pPr>
              <w:jc w:val="center"/>
              <w:rPr>
                <w:rFonts w:eastAsia="Times New Roman" w:cs="Times New Roman"/>
                <w:sz w:val="18"/>
                <w:szCs w:val="18"/>
              </w:rPr>
            </w:pPr>
            <w:r w:rsidRPr="00F07214">
              <w:rPr>
                <w:rFonts w:eastAsia="Times New Roman" w:cs="Times New Roman"/>
                <w:sz w:val="18"/>
                <w:szCs w:val="18"/>
              </w:rPr>
              <w:t>3</w:t>
            </w:r>
            <w:r w:rsidR="00E265F2" w:rsidRPr="00F07214">
              <w:rPr>
                <w:rFonts w:eastAsia="Times New Roman" w:cs="Times New Roman"/>
                <w:sz w:val="18"/>
                <w:szCs w:val="18"/>
              </w:rPr>
              <w:t>.1</w:t>
            </w:r>
          </w:p>
        </w:tc>
        <w:tc>
          <w:tcPr>
            <w:tcW w:w="2708" w:type="dxa"/>
            <w:gridSpan w:val="2"/>
            <w:tcBorders>
              <w:top w:val="single" w:sz="4" w:space="0" w:color="000000"/>
              <w:left w:val="single" w:sz="4" w:space="0" w:color="auto"/>
              <w:bottom w:val="single" w:sz="4" w:space="0" w:color="000000"/>
              <w:right w:val="single" w:sz="4" w:space="0" w:color="000000"/>
            </w:tcBorders>
            <w:vAlign w:val="center"/>
          </w:tcPr>
          <w:p w:rsidR="00E265F2" w:rsidRPr="005225A5" w:rsidRDefault="00E265F2" w:rsidP="005225A5">
            <w:pPr>
              <w:rPr>
                <w:rFonts w:cs="Times New Roman"/>
                <w:sz w:val="18"/>
                <w:szCs w:val="18"/>
              </w:rPr>
            </w:pPr>
            <w:r w:rsidRPr="005225A5">
              <w:rPr>
                <w:rFonts w:eastAsia="Times New Roman" w:cs="Times New Roman"/>
                <w:sz w:val="18"/>
                <w:szCs w:val="18"/>
              </w:rPr>
              <w:t xml:space="preserve">Доля среднесписочной численности работников (без внешних совместителей) малых </w:t>
            </w:r>
            <w:r w:rsidR="00B86C8E">
              <w:rPr>
                <w:rFonts w:eastAsia="Times New Roman" w:cs="Times New Roman"/>
                <w:sz w:val="18"/>
                <w:szCs w:val="18"/>
              </w:rPr>
              <w:t xml:space="preserve">и средних </w:t>
            </w:r>
            <w:r w:rsidRPr="005225A5">
              <w:rPr>
                <w:rFonts w:eastAsia="Times New Roman" w:cs="Times New Roman"/>
                <w:sz w:val="18"/>
                <w:szCs w:val="18"/>
              </w:rPr>
              <w:t>предприятий в среднесписочной численности работников (без внешних совместителей) всех предприятий и организаций</w:t>
            </w:r>
          </w:p>
        </w:tc>
        <w:tc>
          <w:tcPr>
            <w:tcW w:w="1290" w:type="dxa"/>
            <w:tcBorders>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sz w:val="18"/>
                <w:szCs w:val="18"/>
              </w:rPr>
            </w:pPr>
          </w:p>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Указной</w:t>
            </w:r>
            <w:r w:rsidRPr="00B84853">
              <w:rPr>
                <w:rFonts w:eastAsia="Times New Roman" w:cs="Times New Roman"/>
                <w:sz w:val="18"/>
                <w:szCs w:val="18"/>
              </w:rPr>
              <w:br/>
              <w:t xml:space="preserve"> (Указ 607)</w:t>
            </w:r>
          </w:p>
          <w:p w:rsidR="00E265F2" w:rsidRPr="00B84853" w:rsidRDefault="00E265F2" w:rsidP="00B84853">
            <w:pPr>
              <w:jc w:val="center"/>
              <w:rPr>
                <w:rFonts w:eastAsia="Times New Roman" w:cs="Times New Roman"/>
                <w:sz w:val="18"/>
                <w:szCs w:val="18"/>
              </w:rPr>
            </w:pPr>
          </w:p>
          <w:p w:rsidR="00E265F2" w:rsidRPr="00B84853" w:rsidRDefault="00E265F2" w:rsidP="00B84853">
            <w:pPr>
              <w:jc w:val="center"/>
              <w:rPr>
                <w:rFonts w:eastAsia="Times New Roman" w:cs="Times New Roman"/>
                <w:sz w:val="18"/>
                <w:szCs w:val="18"/>
              </w:rPr>
            </w:pPr>
          </w:p>
        </w:tc>
        <w:tc>
          <w:tcPr>
            <w:tcW w:w="993" w:type="dxa"/>
            <w:tcBorders>
              <w:top w:val="single" w:sz="4" w:space="0" w:color="000000"/>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i/>
                <w:sz w:val="18"/>
                <w:szCs w:val="18"/>
              </w:rPr>
            </w:pPr>
            <w:r w:rsidRPr="00B84853">
              <w:rPr>
                <w:rFonts w:cs="Times New Roman"/>
                <w:i/>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253464" w:rsidP="00B84853">
            <w:pPr>
              <w:jc w:val="center"/>
              <w:rPr>
                <w:rFonts w:cs="Times New Roman"/>
                <w:sz w:val="18"/>
                <w:szCs w:val="18"/>
              </w:rPr>
            </w:pPr>
            <w:r>
              <w:rPr>
                <w:rFonts w:cs="Times New Roman"/>
                <w:sz w:val="18"/>
                <w:szCs w:val="18"/>
              </w:rPr>
              <w:t>38,96</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24,66</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575D9D">
            <w:pPr>
              <w:rPr>
                <w:rFonts w:cs="Times New Roman"/>
                <w:sz w:val="18"/>
                <w:szCs w:val="18"/>
              </w:rPr>
            </w:pPr>
            <w:r>
              <w:rPr>
                <w:rFonts w:cs="Times New Roman"/>
                <w:sz w:val="18"/>
                <w:szCs w:val="18"/>
              </w:rPr>
              <w:t>25,15</w:t>
            </w:r>
          </w:p>
        </w:tc>
        <w:tc>
          <w:tcPr>
            <w:tcW w:w="1134"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41,6</w:t>
            </w:r>
          </w:p>
        </w:tc>
        <w:tc>
          <w:tcPr>
            <w:tcW w:w="1417"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41,7</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575D9D" w:rsidP="00B84853">
            <w:pPr>
              <w:jc w:val="center"/>
              <w:rPr>
                <w:rFonts w:cs="Times New Roman"/>
                <w:sz w:val="18"/>
                <w:szCs w:val="18"/>
              </w:rPr>
            </w:pPr>
            <w:r>
              <w:rPr>
                <w:rFonts w:cs="Times New Roman"/>
                <w:sz w:val="18"/>
                <w:szCs w:val="18"/>
              </w:rPr>
              <w:t>41,8</w:t>
            </w:r>
          </w:p>
        </w:tc>
        <w:tc>
          <w:tcPr>
            <w:tcW w:w="1956" w:type="dxa"/>
            <w:tcBorders>
              <w:left w:val="single" w:sz="4" w:space="0" w:color="000000"/>
              <w:bottom w:val="single" w:sz="4" w:space="0" w:color="auto"/>
              <w:right w:val="single" w:sz="4" w:space="0" w:color="000000"/>
            </w:tcBorders>
            <w:vAlign w:val="center"/>
          </w:tcPr>
          <w:p w:rsidR="00E265F2" w:rsidRPr="00B84853" w:rsidRDefault="00E265F2" w:rsidP="009A1F1D">
            <w:pPr>
              <w:widowControl w:val="0"/>
              <w:autoSpaceDE w:val="0"/>
              <w:autoSpaceDN w:val="0"/>
              <w:adjustRightInd w:val="0"/>
              <w:ind w:right="-75"/>
              <w:rPr>
                <w:rFonts w:cs="Times New Roman"/>
                <w:sz w:val="18"/>
                <w:szCs w:val="18"/>
              </w:rPr>
            </w:pPr>
            <w:r w:rsidRPr="009A1F1D">
              <w:rPr>
                <w:rFonts w:cs="Times New Roman"/>
                <w:b/>
                <w:bCs/>
                <w:sz w:val="18"/>
                <w:szCs w:val="18"/>
              </w:rPr>
              <w:t>Основное мероприятие 02</w:t>
            </w:r>
            <w:r w:rsidRPr="009A1F1D">
              <w:rPr>
                <w:rFonts w:cs="Times New Roman"/>
                <w:bCs/>
                <w:sz w:val="18"/>
                <w:szCs w:val="18"/>
              </w:rPr>
              <w:t xml:space="preserve"> «</w:t>
            </w:r>
            <w:r w:rsidRPr="009A1F1D">
              <w:rPr>
                <w:rFonts w:eastAsiaTheme="minorEastAsia" w:cs="Times New Roman"/>
                <w:sz w:val="18"/>
                <w:szCs w:val="18"/>
                <w:lang w:eastAsia="ru-RU"/>
              </w:rPr>
              <w:t>Реализация механизмов муниципальной поддержки субъектов малого и среднего предпринимательства»</w:t>
            </w:r>
          </w:p>
        </w:tc>
      </w:tr>
      <w:tr w:rsidR="00C5100F" w:rsidRPr="00B84853" w:rsidTr="006676F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C5100F" w:rsidRPr="00F07214" w:rsidRDefault="00C5100F" w:rsidP="00217055">
            <w:pPr>
              <w:jc w:val="center"/>
              <w:rPr>
                <w:rFonts w:eastAsia="Times New Roman" w:cs="Times New Roman"/>
                <w:sz w:val="18"/>
                <w:szCs w:val="18"/>
              </w:rPr>
            </w:pPr>
            <w:r w:rsidRPr="00F07214">
              <w:rPr>
                <w:rFonts w:eastAsia="Times New Roman" w:cs="Times New Roman"/>
                <w:sz w:val="18"/>
                <w:szCs w:val="18"/>
              </w:rPr>
              <w:t>3.2</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C5100F" w:rsidRPr="005225A5" w:rsidRDefault="00C5100F" w:rsidP="005225A5">
            <w:pPr>
              <w:rPr>
                <w:rFonts w:eastAsia="Times New Roman" w:cs="Times New Roman"/>
                <w:sz w:val="18"/>
                <w:szCs w:val="18"/>
              </w:rPr>
            </w:pPr>
            <w:r w:rsidRPr="005225A5">
              <w:rPr>
                <w:rFonts w:eastAsia="Times New Roman" w:cs="Times New Roman"/>
                <w:sz w:val="18"/>
                <w:szCs w:val="18"/>
              </w:rPr>
              <w:t>Число субъектов малого и среднего предпринимательства в расчете на 10 тыс. человек населения</w:t>
            </w:r>
          </w:p>
          <w:p w:rsidR="00C5100F" w:rsidRPr="005225A5" w:rsidRDefault="00C5100F" w:rsidP="005225A5">
            <w:pPr>
              <w:rPr>
                <w:rFonts w:eastAsia="Times New Roman" w:cs="Times New Roman"/>
                <w:sz w:val="18"/>
                <w:szCs w:val="18"/>
              </w:rPr>
            </w:pPr>
          </w:p>
        </w:tc>
        <w:tc>
          <w:tcPr>
            <w:tcW w:w="1290"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217055">
            <w:pPr>
              <w:jc w:val="center"/>
              <w:rPr>
                <w:rFonts w:eastAsia="Times New Roman" w:cs="Times New Roman"/>
                <w:sz w:val="18"/>
                <w:szCs w:val="18"/>
              </w:rPr>
            </w:pPr>
            <w:r w:rsidRPr="00B84853">
              <w:rPr>
                <w:rFonts w:eastAsia="Times New Roman" w:cs="Times New Roman"/>
                <w:sz w:val="18"/>
                <w:szCs w:val="18"/>
              </w:rPr>
              <w:t>Указной</w:t>
            </w:r>
            <w:r w:rsidRPr="00B84853">
              <w:rPr>
                <w:rFonts w:eastAsia="Times New Roman" w:cs="Times New Roman"/>
                <w:sz w:val="18"/>
                <w:szCs w:val="18"/>
              </w:rPr>
              <w:br/>
              <w:t xml:space="preserve"> (Указ 607)</w:t>
            </w:r>
          </w:p>
          <w:p w:rsidR="00C5100F" w:rsidRPr="00B84853" w:rsidRDefault="00C5100F" w:rsidP="00217055">
            <w:pPr>
              <w:jc w:val="center"/>
              <w:rPr>
                <w:rFonts w:eastAsia="Times New Roman" w:cs="Times New Roman"/>
                <w:sz w:val="18"/>
                <w:szCs w:val="18"/>
              </w:rPr>
            </w:pPr>
          </w:p>
        </w:tc>
        <w:tc>
          <w:tcPr>
            <w:tcW w:w="993"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217055">
            <w:pPr>
              <w:jc w:val="center"/>
              <w:rPr>
                <w:rFonts w:eastAsia="Times New Roman" w:cs="Times New Roman"/>
                <w:sz w:val="18"/>
                <w:szCs w:val="18"/>
              </w:rPr>
            </w:pPr>
            <w:r w:rsidRPr="00B84853">
              <w:rPr>
                <w:rFonts w:eastAsia="Times New Roman" w:cs="Times New Roman"/>
                <w:sz w:val="18"/>
                <w:szCs w:val="18"/>
              </w:rPr>
              <w:t>единиц</w:t>
            </w:r>
          </w:p>
        </w:tc>
        <w:tc>
          <w:tcPr>
            <w:tcW w:w="1417"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C5100F" w:rsidP="00217055">
            <w:pPr>
              <w:jc w:val="center"/>
              <w:rPr>
                <w:rFonts w:cs="Times New Roman"/>
                <w:sz w:val="18"/>
                <w:szCs w:val="18"/>
              </w:rPr>
            </w:pPr>
            <w:r>
              <w:rPr>
                <w:rFonts w:cs="Times New Roman"/>
                <w:sz w:val="18"/>
                <w:szCs w:val="18"/>
              </w:rPr>
              <w:t>245,0</w:t>
            </w:r>
          </w:p>
        </w:tc>
        <w:tc>
          <w:tcPr>
            <w:tcW w:w="1276"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7169E2" w:rsidP="00217055">
            <w:pPr>
              <w:jc w:val="center"/>
              <w:rPr>
                <w:rFonts w:cs="Times New Roman"/>
                <w:sz w:val="18"/>
                <w:szCs w:val="18"/>
              </w:rPr>
            </w:pPr>
            <w:r>
              <w:rPr>
                <w:rFonts w:cs="Times New Roman"/>
                <w:sz w:val="18"/>
                <w:szCs w:val="18"/>
              </w:rPr>
              <w:t>429,37</w:t>
            </w:r>
          </w:p>
        </w:tc>
        <w:tc>
          <w:tcPr>
            <w:tcW w:w="1276"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7169E2" w:rsidP="00217055">
            <w:pPr>
              <w:jc w:val="center"/>
              <w:rPr>
                <w:rFonts w:cs="Times New Roman"/>
                <w:sz w:val="18"/>
                <w:szCs w:val="18"/>
              </w:rPr>
            </w:pPr>
            <w:r>
              <w:rPr>
                <w:rFonts w:cs="Times New Roman"/>
                <w:sz w:val="18"/>
                <w:szCs w:val="18"/>
              </w:rPr>
              <w:t>436,3</w:t>
            </w:r>
          </w:p>
        </w:tc>
        <w:tc>
          <w:tcPr>
            <w:tcW w:w="1134"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7169E2" w:rsidP="00217055">
            <w:pPr>
              <w:jc w:val="center"/>
              <w:rPr>
                <w:rFonts w:cs="Times New Roman"/>
                <w:sz w:val="18"/>
                <w:szCs w:val="18"/>
              </w:rPr>
            </w:pPr>
            <w:r>
              <w:rPr>
                <w:rFonts w:cs="Times New Roman"/>
                <w:sz w:val="18"/>
                <w:szCs w:val="18"/>
              </w:rPr>
              <w:t>457,2</w:t>
            </w:r>
          </w:p>
        </w:tc>
        <w:tc>
          <w:tcPr>
            <w:tcW w:w="1417"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7169E2" w:rsidP="00217055">
            <w:pPr>
              <w:jc w:val="center"/>
              <w:rPr>
                <w:rFonts w:cs="Times New Roman"/>
                <w:sz w:val="18"/>
                <w:szCs w:val="18"/>
              </w:rPr>
            </w:pPr>
            <w:r>
              <w:rPr>
                <w:rFonts w:cs="Times New Roman"/>
                <w:sz w:val="18"/>
                <w:szCs w:val="18"/>
              </w:rPr>
              <w:t>465,3</w:t>
            </w:r>
          </w:p>
        </w:tc>
        <w:tc>
          <w:tcPr>
            <w:tcW w:w="1276"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575D9D" w:rsidP="00217055">
            <w:pPr>
              <w:jc w:val="center"/>
              <w:rPr>
                <w:rFonts w:cs="Times New Roman"/>
                <w:sz w:val="18"/>
                <w:szCs w:val="18"/>
              </w:rPr>
            </w:pPr>
            <w:r>
              <w:rPr>
                <w:rFonts w:cs="Times New Roman"/>
                <w:sz w:val="18"/>
                <w:szCs w:val="18"/>
              </w:rPr>
              <w:t>466,4</w:t>
            </w:r>
          </w:p>
        </w:tc>
        <w:tc>
          <w:tcPr>
            <w:tcW w:w="1956"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C5100F">
            <w:pPr>
              <w:widowControl w:val="0"/>
              <w:autoSpaceDE w:val="0"/>
              <w:autoSpaceDN w:val="0"/>
              <w:adjustRightInd w:val="0"/>
              <w:ind w:right="-75"/>
              <w:rPr>
                <w:rFonts w:cs="Times New Roman"/>
                <w:sz w:val="18"/>
                <w:szCs w:val="18"/>
              </w:rPr>
            </w:pPr>
            <w:r w:rsidRPr="00B84853">
              <w:rPr>
                <w:rFonts w:cs="Times New Roman"/>
                <w:b/>
                <w:bCs/>
                <w:i/>
                <w:sz w:val="18"/>
                <w:szCs w:val="18"/>
              </w:rPr>
              <w:t xml:space="preserve">Основное </w:t>
            </w:r>
            <w:r w:rsidRPr="009A1F1D">
              <w:rPr>
                <w:rFonts w:cs="Times New Roman"/>
                <w:b/>
                <w:bCs/>
                <w:sz w:val="18"/>
                <w:szCs w:val="18"/>
              </w:rPr>
              <w:t xml:space="preserve">мероприятие 02 </w:t>
            </w:r>
            <w:r w:rsidRPr="009A1F1D">
              <w:rPr>
                <w:rFonts w:cs="Times New Roman"/>
                <w:bCs/>
                <w:sz w:val="18"/>
                <w:szCs w:val="18"/>
              </w:rPr>
              <w:t>«</w:t>
            </w:r>
            <w:r w:rsidRPr="009A1F1D">
              <w:rPr>
                <w:rFonts w:eastAsiaTheme="minorEastAsia" w:cs="Times New Roman"/>
                <w:sz w:val="18"/>
                <w:szCs w:val="18"/>
                <w:lang w:eastAsia="ru-RU"/>
              </w:rPr>
              <w:t>Реализация механизмов муниципальной поддержки субъектов малого и среднего предпринимательства»</w:t>
            </w:r>
          </w:p>
        </w:tc>
      </w:tr>
      <w:tr w:rsidR="00C5100F" w:rsidRPr="00B84853" w:rsidTr="006676F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C5100F" w:rsidRPr="00F07214" w:rsidRDefault="00C5100F" w:rsidP="00217055">
            <w:pPr>
              <w:jc w:val="center"/>
              <w:rPr>
                <w:rFonts w:eastAsia="Times New Roman" w:cs="Times New Roman"/>
                <w:sz w:val="18"/>
                <w:szCs w:val="18"/>
              </w:rPr>
            </w:pPr>
            <w:r w:rsidRPr="00F07214">
              <w:rPr>
                <w:rFonts w:eastAsia="Times New Roman" w:cs="Times New Roman"/>
                <w:sz w:val="18"/>
                <w:szCs w:val="18"/>
              </w:rPr>
              <w:t>3.3</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C5100F" w:rsidRPr="005225A5" w:rsidRDefault="00C5100F" w:rsidP="005225A5">
            <w:pPr>
              <w:rPr>
                <w:rFonts w:eastAsia="Times New Roman" w:cs="Times New Roman"/>
                <w:sz w:val="18"/>
                <w:szCs w:val="18"/>
              </w:rPr>
            </w:pPr>
            <w:r w:rsidRPr="005225A5">
              <w:rPr>
                <w:rFonts w:eastAsia="Times New Roman" w:cs="Times New Roman"/>
                <w:sz w:val="18"/>
                <w:szCs w:val="18"/>
              </w:rPr>
              <w:t>Малый бизнес большого региона. Прирост количества субъектов малого и среднего предпринимательства на 10 тыс. населения</w:t>
            </w:r>
          </w:p>
        </w:tc>
        <w:tc>
          <w:tcPr>
            <w:tcW w:w="1290"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217055">
            <w:pPr>
              <w:jc w:val="center"/>
              <w:rPr>
                <w:rFonts w:eastAsia="Times New Roman" w:cs="Times New Roman"/>
                <w:sz w:val="18"/>
                <w:szCs w:val="18"/>
              </w:rPr>
            </w:pPr>
            <w:r w:rsidRPr="00B84853">
              <w:rPr>
                <w:rFonts w:eastAsia="Times New Roman" w:cs="Times New Roman"/>
                <w:sz w:val="18"/>
                <w:szCs w:val="18"/>
              </w:rPr>
              <w:t>Рейтинг-50</w:t>
            </w:r>
          </w:p>
        </w:tc>
        <w:tc>
          <w:tcPr>
            <w:tcW w:w="993"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217055">
            <w:pPr>
              <w:jc w:val="center"/>
              <w:rPr>
                <w:rFonts w:eastAsia="Times New Roman" w:cs="Times New Roman"/>
                <w:sz w:val="18"/>
                <w:szCs w:val="18"/>
              </w:rPr>
            </w:pPr>
            <w:r w:rsidRPr="00B84853">
              <w:rPr>
                <w:rFonts w:eastAsia="Times New Roman" w:cs="Times New Roman"/>
                <w:sz w:val="18"/>
                <w:szCs w:val="18"/>
              </w:rPr>
              <w:t>единиц</w:t>
            </w:r>
          </w:p>
        </w:tc>
        <w:tc>
          <w:tcPr>
            <w:tcW w:w="1417"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875349" w:rsidP="00217055">
            <w:pPr>
              <w:jc w:val="center"/>
              <w:rPr>
                <w:rFonts w:cs="Times New Roman"/>
                <w:sz w:val="18"/>
                <w:szCs w:val="18"/>
              </w:rPr>
            </w:pPr>
            <w:r>
              <w:rPr>
                <w:rFonts w:cs="Times New Roman"/>
                <w:sz w:val="18"/>
                <w:szCs w:val="1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7169E2" w:rsidP="00217055">
            <w:pPr>
              <w:jc w:val="center"/>
              <w:rPr>
                <w:rFonts w:cs="Times New Roman"/>
                <w:sz w:val="18"/>
                <w:szCs w:val="18"/>
              </w:rPr>
            </w:pPr>
            <w:r>
              <w:rPr>
                <w:rFonts w:cs="Times New Roman"/>
                <w:sz w:val="18"/>
                <w:szCs w:val="18"/>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7169E2" w:rsidP="00217055">
            <w:pPr>
              <w:jc w:val="center"/>
              <w:rPr>
                <w:rFonts w:cs="Times New Roman"/>
                <w:sz w:val="18"/>
                <w:szCs w:val="18"/>
              </w:rPr>
            </w:pPr>
            <w:r>
              <w:rPr>
                <w:rFonts w:cs="Times New Roman"/>
                <w:sz w:val="18"/>
                <w:szCs w:val="18"/>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7169E2" w:rsidP="00217055">
            <w:pPr>
              <w:jc w:val="center"/>
              <w:rPr>
                <w:rFonts w:cs="Times New Roman"/>
                <w:sz w:val="18"/>
                <w:szCs w:val="18"/>
              </w:rPr>
            </w:pPr>
            <w:r>
              <w:rPr>
                <w:rFonts w:cs="Times New Roman"/>
                <w:sz w:val="18"/>
                <w:szCs w:val="18"/>
              </w:rPr>
              <w:t>33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7169E2" w:rsidP="00217055">
            <w:pPr>
              <w:jc w:val="center"/>
              <w:rPr>
                <w:rFonts w:cs="Times New Roman"/>
                <w:sz w:val="18"/>
                <w:szCs w:val="18"/>
              </w:rPr>
            </w:pPr>
            <w:r>
              <w:rPr>
                <w:rFonts w:cs="Times New Roman"/>
                <w:sz w:val="18"/>
                <w:szCs w:val="18"/>
              </w:rPr>
              <w:t>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CE1D00" w:rsidP="00217055">
            <w:pPr>
              <w:jc w:val="center"/>
              <w:rPr>
                <w:rFonts w:cs="Times New Roman"/>
                <w:sz w:val="18"/>
                <w:szCs w:val="18"/>
              </w:rPr>
            </w:pPr>
            <w:r>
              <w:rPr>
                <w:rFonts w:cs="Times New Roman"/>
                <w:sz w:val="18"/>
                <w:szCs w:val="18"/>
              </w:rPr>
              <w:t>35</w:t>
            </w:r>
          </w:p>
        </w:tc>
        <w:tc>
          <w:tcPr>
            <w:tcW w:w="1956" w:type="dxa"/>
            <w:tcBorders>
              <w:top w:val="single" w:sz="4" w:space="0" w:color="auto"/>
              <w:left w:val="single" w:sz="4" w:space="0" w:color="000000"/>
              <w:bottom w:val="single" w:sz="4" w:space="0" w:color="auto"/>
              <w:right w:val="single" w:sz="4" w:space="0" w:color="000000"/>
            </w:tcBorders>
            <w:vAlign w:val="center"/>
          </w:tcPr>
          <w:p w:rsidR="00C5100F" w:rsidRPr="00C5100F" w:rsidRDefault="00C5100F" w:rsidP="005225A5">
            <w:pPr>
              <w:rPr>
                <w:rFonts w:cs="Times New Roman"/>
                <w:b/>
                <w:bCs/>
                <w:sz w:val="18"/>
                <w:szCs w:val="18"/>
              </w:rPr>
            </w:pPr>
            <w:r w:rsidRPr="00C5100F">
              <w:rPr>
                <w:rFonts w:cs="Times New Roman"/>
                <w:b/>
                <w:bCs/>
                <w:sz w:val="18"/>
                <w:szCs w:val="18"/>
              </w:rPr>
              <w:t>Основное мероприятие 02 «</w:t>
            </w:r>
            <w:r w:rsidRPr="00C5100F">
              <w:rPr>
                <w:rFonts w:cs="Times New Roman"/>
                <w:bCs/>
                <w:sz w:val="18"/>
                <w:szCs w:val="18"/>
              </w:rPr>
              <w:t>Реализация механизмов муниципальной поддержки субъектов малого и среднего предпринимательства»</w:t>
            </w:r>
          </w:p>
        </w:tc>
      </w:tr>
      <w:tr w:rsidR="00E265F2" w:rsidRPr="00B84853" w:rsidTr="006676F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E265F2" w:rsidRPr="00F07214" w:rsidRDefault="009A1F1D" w:rsidP="00B84853">
            <w:pPr>
              <w:jc w:val="center"/>
              <w:rPr>
                <w:rFonts w:eastAsia="Times New Roman" w:cs="Times New Roman"/>
                <w:sz w:val="18"/>
                <w:szCs w:val="18"/>
              </w:rPr>
            </w:pPr>
            <w:r w:rsidRPr="00F07214">
              <w:rPr>
                <w:rFonts w:eastAsia="Times New Roman" w:cs="Times New Roman"/>
                <w:sz w:val="18"/>
                <w:szCs w:val="18"/>
              </w:rPr>
              <w:t>3</w:t>
            </w:r>
            <w:r w:rsidR="00E265F2" w:rsidRPr="00F07214">
              <w:rPr>
                <w:rFonts w:eastAsia="Times New Roman" w:cs="Times New Roman"/>
                <w:sz w:val="18"/>
                <w:szCs w:val="18"/>
              </w:rPr>
              <w:t>.4</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E265F2" w:rsidRPr="005225A5" w:rsidRDefault="00E265F2" w:rsidP="005225A5">
            <w:pPr>
              <w:rPr>
                <w:rFonts w:eastAsia="Times New Roman" w:cs="Times New Roman"/>
                <w:sz w:val="18"/>
                <w:szCs w:val="18"/>
              </w:rPr>
            </w:pPr>
            <w:r w:rsidRPr="005225A5">
              <w:rPr>
                <w:rFonts w:eastAsia="Times New Roman" w:cs="Times New Roman"/>
                <w:sz w:val="18"/>
                <w:szCs w:val="18"/>
              </w:rPr>
              <w:t>Вновь созданные предприятия МСП в сфере производства или услуг</w:t>
            </w:r>
          </w:p>
          <w:p w:rsidR="00E265F2" w:rsidRPr="005225A5" w:rsidRDefault="00E265F2" w:rsidP="005225A5">
            <w:pPr>
              <w:rPr>
                <w:rFonts w:eastAsia="Times New Roman" w:cs="Times New Roman"/>
                <w:sz w:val="18"/>
                <w:szCs w:val="18"/>
              </w:rPr>
            </w:pPr>
          </w:p>
        </w:tc>
        <w:tc>
          <w:tcPr>
            <w:tcW w:w="1290" w:type="dxa"/>
            <w:tcBorders>
              <w:top w:val="single" w:sz="4" w:space="0" w:color="auto"/>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Обращение Губернатора Московской области</w:t>
            </w:r>
          </w:p>
        </w:tc>
        <w:tc>
          <w:tcPr>
            <w:tcW w:w="993" w:type="dxa"/>
            <w:tcBorders>
              <w:top w:val="single" w:sz="4" w:space="0" w:color="auto"/>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единиц</w:t>
            </w:r>
          </w:p>
        </w:tc>
        <w:tc>
          <w:tcPr>
            <w:tcW w:w="1417"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311633" w:rsidP="00B84853">
            <w:pPr>
              <w:jc w:val="center"/>
              <w:rPr>
                <w:rFonts w:cs="Times New Roman"/>
                <w:sz w:val="18"/>
                <w:szCs w:val="18"/>
              </w:rPr>
            </w:pPr>
            <w:r>
              <w:rPr>
                <w:rFonts w:cs="Times New Roman"/>
                <w:sz w:val="18"/>
                <w:szCs w:val="18"/>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22</w:t>
            </w:r>
          </w:p>
        </w:tc>
        <w:tc>
          <w:tcPr>
            <w:tcW w:w="1417"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24</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CE1D00" w:rsidP="00B84853">
            <w:pPr>
              <w:jc w:val="center"/>
              <w:rPr>
                <w:rFonts w:cs="Times New Roman"/>
                <w:sz w:val="18"/>
                <w:szCs w:val="18"/>
              </w:rPr>
            </w:pPr>
            <w:r>
              <w:rPr>
                <w:rFonts w:cs="Times New Roman"/>
                <w:sz w:val="18"/>
                <w:szCs w:val="18"/>
              </w:rPr>
              <w:t>27</w:t>
            </w:r>
          </w:p>
        </w:tc>
        <w:tc>
          <w:tcPr>
            <w:tcW w:w="1956" w:type="dxa"/>
            <w:tcBorders>
              <w:top w:val="single" w:sz="4" w:space="0" w:color="auto"/>
              <w:left w:val="single" w:sz="4" w:space="0" w:color="000000"/>
              <w:bottom w:val="single" w:sz="4" w:space="0" w:color="auto"/>
              <w:right w:val="single" w:sz="4" w:space="0" w:color="000000"/>
            </w:tcBorders>
            <w:vAlign w:val="center"/>
          </w:tcPr>
          <w:p w:rsidR="00E265F2" w:rsidRPr="005C6875" w:rsidRDefault="00E265F2" w:rsidP="005C6875">
            <w:pPr>
              <w:widowControl w:val="0"/>
              <w:autoSpaceDE w:val="0"/>
              <w:autoSpaceDN w:val="0"/>
              <w:adjustRightInd w:val="0"/>
              <w:rPr>
                <w:rFonts w:cs="Times New Roman"/>
                <w:sz w:val="18"/>
                <w:szCs w:val="18"/>
              </w:rPr>
            </w:pPr>
            <w:r w:rsidRPr="00C5100F">
              <w:rPr>
                <w:rFonts w:eastAsia="Times New Roman" w:cs="Times New Roman"/>
                <w:b/>
                <w:sz w:val="18"/>
                <w:szCs w:val="18"/>
                <w:lang w:eastAsia="ru-RU"/>
              </w:rPr>
              <w:t xml:space="preserve">Основное мероприятие </w:t>
            </w:r>
            <w:r w:rsidRPr="00C5100F">
              <w:rPr>
                <w:rFonts w:eastAsia="Times New Roman" w:cs="Times New Roman"/>
                <w:b/>
                <w:sz w:val="18"/>
                <w:szCs w:val="18"/>
                <w:lang w:val="en-US" w:eastAsia="ru-RU"/>
              </w:rPr>
              <w:t>I</w:t>
            </w:r>
            <w:r w:rsidRPr="00C5100F">
              <w:rPr>
                <w:rFonts w:eastAsia="Times New Roman" w:cs="Times New Roman"/>
                <w:b/>
                <w:sz w:val="18"/>
                <w:szCs w:val="18"/>
                <w:lang w:eastAsia="ru-RU"/>
              </w:rPr>
              <w:t>8.</w:t>
            </w:r>
            <w:r w:rsidR="005C6875">
              <w:rPr>
                <w:rFonts w:eastAsia="Times New Roman" w:cs="Times New Roman"/>
                <w:b/>
                <w:sz w:val="18"/>
                <w:szCs w:val="18"/>
                <w:lang w:eastAsia="ru-RU"/>
              </w:rPr>
              <w:t xml:space="preserve">  </w:t>
            </w:r>
            <w:r w:rsidRPr="005C6875">
              <w:rPr>
                <w:rFonts w:eastAsia="Times New Roman" w:cs="Times New Roman"/>
                <w:sz w:val="18"/>
                <w:szCs w:val="18"/>
                <w:lang w:eastAsia="ru-RU"/>
              </w:rPr>
              <w:t>Федеральный проект «Популяризация предпринимательства»</w:t>
            </w:r>
          </w:p>
        </w:tc>
      </w:tr>
      <w:tr w:rsidR="00E265F2" w:rsidRPr="00B84853" w:rsidTr="006676F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E265F2" w:rsidRPr="00F07214" w:rsidRDefault="009A1F1D" w:rsidP="00B84853">
            <w:pPr>
              <w:jc w:val="center"/>
              <w:rPr>
                <w:rFonts w:eastAsia="Times New Roman" w:cs="Times New Roman"/>
                <w:sz w:val="18"/>
                <w:szCs w:val="18"/>
              </w:rPr>
            </w:pPr>
            <w:r w:rsidRPr="00F07214">
              <w:rPr>
                <w:rFonts w:eastAsia="Times New Roman" w:cs="Times New Roman"/>
                <w:sz w:val="18"/>
                <w:szCs w:val="18"/>
              </w:rPr>
              <w:t>3</w:t>
            </w:r>
            <w:r w:rsidR="00E265F2" w:rsidRPr="00F07214">
              <w:rPr>
                <w:rFonts w:eastAsia="Times New Roman" w:cs="Times New Roman"/>
                <w:sz w:val="18"/>
                <w:szCs w:val="18"/>
              </w:rPr>
              <w:t>.5</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E265F2" w:rsidRPr="005225A5" w:rsidRDefault="00E265F2" w:rsidP="005225A5">
            <w:pPr>
              <w:rPr>
                <w:rFonts w:eastAsia="Times New Roman" w:cs="Times New Roman"/>
                <w:sz w:val="18"/>
                <w:szCs w:val="18"/>
              </w:rPr>
            </w:pPr>
            <w:r w:rsidRPr="005225A5">
              <w:rPr>
                <w:rFonts w:eastAsia="Times New Roman" w:cs="Times New Roman"/>
                <w:sz w:val="18"/>
                <w:szCs w:val="18"/>
              </w:rPr>
              <w:t>Количество вновь созданных субъектов МСП участниками проекта</w:t>
            </w:r>
          </w:p>
        </w:tc>
        <w:tc>
          <w:tcPr>
            <w:tcW w:w="1290" w:type="dxa"/>
            <w:tcBorders>
              <w:top w:val="single" w:sz="4" w:space="0" w:color="auto"/>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Показатель Национального проекта (Регионального проекта)</w:t>
            </w:r>
          </w:p>
        </w:tc>
        <w:tc>
          <w:tcPr>
            <w:tcW w:w="993" w:type="dxa"/>
            <w:tcBorders>
              <w:top w:val="single" w:sz="4" w:space="0" w:color="auto"/>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тыс. единиц</w:t>
            </w:r>
          </w:p>
        </w:tc>
        <w:tc>
          <w:tcPr>
            <w:tcW w:w="1417"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1F4EAC" w:rsidP="00B84853">
            <w:pPr>
              <w:jc w:val="center"/>
              <w:rPr>
                <w:rFonts w:cs="Times New Roman"/>
                <w:sz w:val="18"/>
                <w:szCs w:val="18"/>
              </w:rPr>
            </w:pPr>
            <w:r>
              <w:rPr>
                <w:rFonts w:cs="Times New Roman"/>
                <w:sz w:val="18"/>
                <w:szCs w:val="18"/>
              </w:rPr>
              <w:t>0,005</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1F4EAC" w:rsidP="00B84853">
            <w:pPr>
              <w:jc w:val="center"/>
              <w:rPr>
                <w:rFonts w:cs="Times New Roman"/>
                <w:sz w:val="18"/>
                <w:szCs w:val="18"/>
              </w:rPr>
            </w:pPr>
            <w:r>
              <w:rPr>
                <w:rFonts w:cs="Times New Roman"/>
                <w:sz w:val="18"/>
                <w:szCs w:val="18"/>
              </w:rPr>
              <w:t>0,007</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0D002B" w:rsidP="00B84853">
            <w:pPr>
              <w:jc w:val="center"/>
              <w:rPr>
                <w:rFonts w:cs="Times New Roman"/>
                <w:sz w:val="18"/>
                <w:szCs w:val="18"/>
              </w:rPr>
            </w:pPr>
            <w:r>
              <w:rPr>
                <w:rFonts w:cs="Times New Roman"/>
                <w:sz w:val="18"/>
                <w:szCs w:val="18"/>
              </w:rPr>
              <w:t>0,007</w:t>
            </w:r>
          </w:p>
        </w:tc>
        <w:tc>
          <w:tcPr>
            <w:tcW w:w="1134"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1F4EAC" w:rsidP="00B84853">
            <w:pPr>
              <w:jc w:val="center"/>
              <w:rPr>
                <w:rFonts w:cs="Times New Roman"/>
                <w:sz w:val="18"/>
                <w:szCs w:val="18"/>
              </w:rPr>
            </w:pPr>
            <w:r>
              <w:rPr>
                <w:rFonts w:cs="Times New Roman"/>
                <w:sz w:val="18"/>
                <w:szCs w:val="18"/>
              </w:rPr>
              <w:t>0,00</w:t>
            </w:r>
            <w:r w:rsidR="000D002B">
              <w:rPr>
                <w:rFonts w:cs="Times New Roman"/>
                <w:sz w:val="18"/>
                <w:szCs w:val="18"/>
              </w:rPr>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0D002B" w:rsidP="00B84853">
            <w:pPr>
              <w:jc w:val="center"/>
              <w:rPr>
                <w:rFonts w:cs="Times New Roman"/>
                <w:sz w:val="18"/>
                <w:szCs w:val="18"/>
              </w:rPr>
            </w:pPr>
            <w:r>
              <w:rPr>
                <w:rFonts w:cs="Times New Roman"/>
                <w:sz w:val="18"/>
                <w:szCs w:val="18"/>
              </w:rPr>
              <w:t>0,005</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CE1D00" w:rsidP="00B84853">
            <w:pPr>
              <w:jc w:val="center"/>
              <w:rPr>
                <w:rFonts w:cs="Times New Roman"/>
                <w:sz w:val="18"/>
                <w:szCs w:val="18"/>
              </w:rPr>
            </w:pPr>
            <w:r>
              <w:rPr>
                <w:rFonts w:cs="Times New Roman"/>
                <w:sz w:val="18"/>
                <w:szCs w:val="18"/>
              </w:rPr>
              <w:t>0,004</w:t>
            </w:r>
          </w:p>
        </w:tc>
        <w:tc>
          <w:tcPr>
            <w:tcW w:w="1956" w:type="dxa"/>
            <w:tcBorders>
              <w:top w:val="single" w:sz="4" w:space="0" w:color="auto"/>
              <w:left w:val="single" w:sz="4" w:space="0" w:color="000000"/>
              <w:bottom w:val="single" w:sz="4" w:space="0" w:color="auto"/>
              <w:right w:val="single" w:sz="4" w:space="0" w:color="000000"/>
            </w:tcBorders>
            <w:vAlign w:val="center"/>
          </w:tcPr>
          <w:p w:rsidR="00E265F2" w:rsidRPr="005C6875" w:rsidRDefault="00E265F2" w:rsidP="005C6875">
            <w:pPr>
              <w:widowControl w:val="0"/>
              <w:autoSpaceDE w:val="0"/>
              <w:autoSpaceDN w:val="0"/>
              <w:adjustRightInd w:val="0"/>
              <w:rPr>
                <w:rFonts w:cs="Times New Roman"/>
                <w:sz w:val="18"/>
                <w:szCs w:val="18"/>
              </w:rPr>
            </w:pPr>
            <w:r w:rsidRPr="00C5100F">
              <w:rPr>
                <w:rFonts w:eastAsia="Times New Roman" w:cs="Times New Roman"/>
                <w:b/>
                <w:sz w:val="18"/>
                <w:szCs w:val="18"/>
                <w:lang w:eastAsia="ru-RU"/>
              </w:rPr>
              <w:t xml:space="preserve">Основное мероприятие </w:t>
            </w:r>
            <w:r w:rsidRPr="00C5100F">
              <w:rPr>
                <w:rFonts w:eastAsia="Times New Roman" w:cs="Times New Roman"/>
                <w:b/>
                <w:sz w:val="18"/>
                <w:szCs w:val="18"/>
                <w:lang w:val="en-US" w:eastAsia="ru-RU"/>
              </w:rPr>
              <w:t>I</w:t>
            </w:r>
            <w:r w:rsidRPr="00C5100F">
              <w:rPr>
                <w:rFonts w:eastAsia="Times New Roman" w:cs="Times New Roman"/>
                <w:b/>
                <w:sz w:val="18"/>
                <w:szCs w:val="18"/>
                <w:lang w:eastAsia="ru-RU"/>
              </w:rPr>
              <w:t>8.</w:t>
            </w:r>
            <w:r w:rsidR="005C6875">
              <w:rPr>
                <w:rFonts w:eastAsia="Times New Roman" w:cs="Times New Roman"/>
                <w:b/>
                <w:sz w:val="18"/>
                <w:szCs w:val="18"/>
                <w:lang w:eastAsia="ru-RU"/>
              </w:rPr>
              <w:t xml:space="preserve"> </w:t>
            </w:r>
            <w:r w:rsidRPr="005C6875">
              <w:rPr>
                <w:rFonts w:eastAsia="Times New Roman" w:cs="Times New Roman"/>
                <w:sz w:val="18"/>
                <w:szCs w:val="18"/>
                <w:lang w:eastAsia="ru-RU"/>
              </w:rPr>
              <w:t>Федеральный проект «Популяризация предпринимательства»</w:t>
            </w:r>
          </w:p>
        </w:tc>
      </w:tr>
      <w:tr w:rsidR="00E265F2" w:rsidRPr="00B84853" w:rsidTr="006676F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E265F2" w:rsidRPr="00F07214" w:rsidRDefault="009A1F1D" w:rsidP="00B84853">
            <w:pPr>
              <w:jc w:val="center"/>
              <w:rPr>
                <w:rFonts w:eastAsia="Times New Roman" w:cs="Times New Roman"/>
                <w:sz w:val="18"/>
                <w:szCs w:val="18"/>
              </w:rPr>
            </w:pPr>
            <w:r w:rsidRPr="00F07214">
              <w:rPr>
                <w:rFonts w:eastAsia="Times New Roman" w:cs="Times New Roman"/>
                <w:sz w:val="18"/>
                <w:szCs w:val="18"/>
              </w:rPr>
              <w:lastRenderedPageBreak/>
              <w:t>3</w:t>
            </w:r>
            <w:r w:rsidR="00E265F2" w:rsidRPr="00F07214">
              <w:rPr>
                <w:rFonts w:eastAsia="Times New Roman" w:cs="Times New Roman"/>
                <w:sz w:val="18"/>
                <w:szCs w:val="18"/>
              </w:rPr>
              <w:t>.6</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E265F2" w:rsidRPr="005225A5" w:rsidRDefault="00E265F2" w:rsidP="005225A5">
            <w:pPr>
              <w:rPr>
                <w:rFonts w:eastAsia="Times New Roman" w:cs="Times New Roman"/>
                <w:sz w:val="18"/>
                <w:szCs w:val="18"/>
              </w:rPr>
            </w:pPr>
            <w:r w:rsidRPr="005225A5">
              <w:rPr>
                <w:rFonts w:eastAsia="Times New Roman" w:cs="Times New Roman"/>
                <w:sz w:val="18"/>
                <w:szCs w:val="18"/>
              </w:rPr>
              <w:t>Численность занятых в сфере малого и среднего предпринимательства, включая индивидуальных предпринимателей" за отчетный период (прошедший год)</w:t>
            </w:r>
          </w:p>
        </w:tc>
        <w:tc>
          <w:tcPr>
            <w:tcW w:w="1290" w:type="dxa"/>
            <w:tcBorders>
              <w:top w:val="single" w:sz="4" w:space="0" w:color="auto"/>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ВДЛ (Указ президента РФ № 193)</w:t>
            </w:r>
          </w:p>
        </w:tc>
        <w:tc>
          <w:tcPr>
            <w:tcW w:w="993" w:type="dxa"/>
            <w:tcBorders>
              <w:top w:val="single" w:sz="4" w:space="0" w:color="auto"/>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человек</w:t>
            </w:r>
          </w:p>
        </w:tc>
        <w:tc>
          <w:tcPr>
            <w:tcW w:w="1417" w:type="dxa"/>
            <w:tcBorders>
              <w:top w:val="single" w:sz="4" w:space="0" w:color="000000"/>
              <w:left w:val="single" w:sz="4" w:space="0" w:color="000000"/>
              <w:bottom w:val="single" w:sz="4" w:space="0" w:color="000000"/>
              <w:right w:val="single" w:sz="4" w:space="0" w:color="000000"/>
            </w:tcBorders>
            <w:vAlign w:val="center"/>
          </w:tcPr>
          <w:p w:rsidR="00E265F2" w:rsidRPr="00ED1E42" w:rsidRDefault="00555862" w:rsidP="00B84853">
            <w:pPr>
              <w:jc w:val="center"/>
              <w:rPr>
                <w:rFonts w:cs="Times New Roman"/>
                <w:sz w:val="18"/>
                <w:szCs w:val="18"/>
              </w:rPr>
            </w:pPr>
            <w:r w:rsidRPr="00ED1E42">
              <w:rPr>
                <w:rFonts w:cs="Times New Roman"/>
                <w:sz w:val="18"/>
                <w:szCs w:val="18"/>
              </w:rPr>
              <w:t>8420</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ED1E42" w:rsidRDefault="000D002B" w:rsidP="009952C6">
            <w:pPr>
              <w:jc w:val="center"/>
              <w:rPr>
                <w:rFonts w:cs="Times New Roman"/>
                <w:sz w:val="18"/>
                <w:szCs w:val="18"/>
              </w:rPr>
            </w:pPr>
            <w:r>
              <w:rPr>
                <w:rFonts w:cs="Times New Roman"/>
                <w:sz w:val="18"/>
                <w:szCs w:val="18"/>
              </w:rPr>
              <w:t>8770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5F2" w:rsidRPr="00ED1E42" w:rsidRDefault="000D002B" w:rsidP="00B84853">
            <w:pPr>
              <w:jc w:val="center"/>
              <w:rPr>
                <w:rFonts w:cs="Times New Roman"/>
                <w:sz w:val="18"/>
                <w:szCs w:val="18"/>
              </w:rPr>
            </w:pPr>
            <w:r>
              <w:rPr>
                <w:rFonts w:cs="Times New Roman"/>
                <w:sz w:val="18"/>
                <w:szCs w:val="18"/>
              </w:rPr>
              <w:t>9151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5F2" w:rsidRPr="00ED1E42" w:rsidRDefault="000D002B" w:rsidP="00B84853">
            <w:pPr>
              <w:jc w:val="center"/>
              <w:rPr>
                <w:rFonts w:cs="Times New Roman"/>
                <w:sz w:val="18"/>
                <w:szCs w:val="18"/>
              </w:rPr>
            </w:pPr>
            <w:r>
              <w:rPr>
                <w:rFonts w:cs="Times New Roman"/>
                <w:sz w:val="18"/>
                <w:szCs w:val="18"/>
              </w:rPr>
              <w:t>9829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5F2" w:rsidRPr="00ED1E42" w:rsidRDefault="00A062C4" w:rsidP="000D002B">
            <w:pPr>
              <w:jc w:val="center"/>
              <w:rPr>
                <w:rFonts w:cs="Times New Roman"/>
                <w:sz w:val="18"/>
                <w:szCs w:val="18"/>
              </w:rPr>
            </w:pPr>
            <w:r>
              <w:rPr>
                <w:rFonts w:cs="Times New Roman"/>
                <w:sz w:val="18"/>
                <w:szCs w:val="18"/>
              </w:rPr>
              <w:t>10</w:t>
            </w:r>
            <w:r w:rsidR="000C6261">
              <w:rPr>
                <w:rFonts w:cs="Times New Roman"/>
                <w:sz w:val="18"/>
                <w:szCs w:val="18"/>
              </w:rPr>
              <w:t xml:space="preserve"> </w:t>
            </w:r>
            <w:r w:rsidR="000D002B">
              <w:rPr>
                <w:rFonts w:cs="Times New Roman"/>
                <w:sz w:val="18"/>
                <w:szCs w:val="18"/>
              </w:rPr>
              <w:t>446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5F2" w:rsidRPr="00ED1E42" w:rsidRDefault="00CE1D00" w:rsidP="000C6261">
            <w:pPr>
              <w:rPr>
                <w:rFonts w:cs="Times New Roman"/>
                <w:sz w:val="18"/>
                <w:szCs w:val="18"/>
              </w:rPr>
            </w:pPr>
            <w:r>
              <w:rPr>
                <w:rFonts w:cs="Times New Roman"/>
                <w:sz w:val="18"/>
                <w:szCs w:val="18"/>
              </w:rPr>
              <w:t xml:space="preserve">     10 987</w:t>
            </w:r>
          </w:p>
        </w:tc>
        <w:tc>
          <w:tcPr>
            <w:tcW w:w="1956" w:type="dxa"/>
            <w:tcBorders>
              <w:top w:val="single" w:sz="4" w:space="0" w:color="auto"/>
              <w:left w:val="single" w:sz="4" w:space="0" w:color="000000"/>
              <w:bottom w:val="single" w:sz="4" w:space="0" w:color="auto"/>
              <w:right w:val="single" w:sz="4" w:space="0" w:color="000000"/>
            </w:tcBorders>
            <w:vAlign w:val="center"/>
          </w:tcPr>
          <w:p w:rsidR="00E265F2" w:rsidRPr="005C6875" w:rsidRDefault="00E265F2" w:rsidP="005C6875">
            <w:pPr>
              <w:widowControl w:val="0"/>
              <w:autoSpaceDE w:val="0"/>
              <w:autoSpaceDN w:val="0"/>
              <w:adjustRightInd w:val="0"/>
              <w:rPr>
                <w:rFonts w:eastAsia="Times New Roman" w:cs="Times New Roman"/>
                <w:sz w:val="18"/>
                <w:szCs w:val="18"/>
                <w:lang w:eastAsia="ru-RU"/>
              </w:rPr>
            </w:pPr>
            <w:r w:rsidRPr="00C5100F">
              <w:rPr>
                <w:rFonts w:eastAsia="Times New Roman" w:cs="Times New Roman"/>
                <w:b/>
                <w:sz w:val="18"/>
                <w:szCs w:val="18"/>
                <w:lang w:eastAsia="ru-RU"/>
              </w:rPr>
              <w:t xml:space="preserve">Основное мероприятие </w:t>
            </w:r>
            <w:r w:rsidRPr="00C5100F">
              <w:rPr>
                <w:rFonts w:eastAsia="Times New Roman" w:cs="Times New Roman"/>
                <w:b/>
                <w:sz w:val="18"/>
                <w:szCs w:val="18"/>
                <w:lang w:val="en-US" w:eastAsia="ru-RU"/>
              </w:rPr>
              <w:t>I</w:t>
            </w:r>
            <w:r w:rsidRPr="00C5100F">
              <w:rPr>
                <w:rFonts w:eastAsia="Times New Roman" w:cs="Times New Roman"/>
                <w:b/>
                <w:sz w:val="18"/>
                <w:szCs w:val="18"/>
                <w:lang w:eastAsia="ru-RU"/>
              </w:rPr>
              <w:t>8.</w:t>
            </w:r>
            <w:r w:rsidR="005C6875">
              <w:rPr>
                <w:rFonts w:eastAsia="Times New Roman" w:cs="Times New Roman"/>
                <w:b/>
                <w:sz w:val="18"/>
                <w:szCs w:val="18"/>
                <w:lang w:eastAsia="ru-RU"/>
              </w:rPr>
              <w:t xml:space="preserve"> </w:t>
            </w:r>
            <w:r w:rsidRPr="005C6875">
              <w:rPr>
                <w:rFonts w:eastAsia="Times New Roman" w:cs="Times New Roman"/>
                <w:sz w:val="18"/>
                <w:szCs w:val="18"/>
                <w:lang w:eastAsia="ru-RU"/>
              </w:rPr>
              <w:t>Федеральный проект «Популяризация предпринимательства»</w:t>
            </w:r>
          </w:p>
          <w:p w:rsidR="00E265F2" w:rsidRPr="00C5100F" w:rsidRDefault="00E265F2" w:rsidP="005C6875">
            <w:pPr>
              <w:rPr>
                <w:rFonts w:cs="Times New Roman"/>
                <w:sz w:val="18"/>
                <w:szCs w:val="18"/>
              </w:rPr>
            </w:pPr>
          </w:p>
        </w:tc>
      </w:tr>
      <w:tr w:rsidR="00A21D13" w:rsidRPr="00B84853" w:rsidTr="006676F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A21D13" w:rsidRPr="00F07214" w:rsidRDefault="00A21D13" w:rsidP="00B84853">
            <w:pPr>
              <w:jc w:val="center"/>
              <w:rPr>
                <w:rFonts w:eastAsia="Times New Roman" w:cs="Times New Roman"/>
                <w:sz w:val="18"/>
                <w:szCs w:val="18"/>
              </w:rPr>
            </w:pPr>
            <w:r>
              <w:rPr>
                <w:rFonts w:eastAsia="Times New Roman" w:cs="Times New Roman"/>
                <w:sz w:val="18"/>
                <w:szCs w:val="18"/>
              </w:rPr>
              <w:t>3.7</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A21D13" w:rsidRPr="00752254" w:rsidRDefault="002932C0" w:rsidP="002932C0">
            <w:pPr>
              <w:rPr>
                <w:rFonts w:eastAsia="Times New Roman" w:cs="Times New Roman"/>
                <w:sz w:val="18"/>
                <w:szCs w:val="18"/>
              </w:rPr>
            </w:pPr>
            <w:r w:rsidRPr="00127BE0">
              <w:rPr>
                <w:rFonts w:eastAsia="Times New Roman" w:cs="Times New Roman"/>
                <w:sz w:val="18"/>
                <w:szCs w:val="18"/>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290" w:type="dxa"/>
            <w:tcBorders>
              <w:top w:val="single" w:sz="4" w:space="0" w:color="auto"/>
              <w:left w:val="single" w:sz="4" w:space="0" w:color="000000"/>
              <w:bottom w:val="single" w:sz="4" w:space="0" w:color="auto"/>
              <w:right w:val="single" w:sz="4" w:space="0" w:color="000000"/>
            </w:tcBorders>
            <w:vAlign w:val="center"/>
          </w:tcPr>
          <w:p w:rsidR="00A21D13" w:rsidRPr="00752254" w:rsidRDefault="00780039" w:rsidP="00B84853">
            <w:pPr>
              <w:jc w:val="center"/>
              <w:rPr>
                <w:rFonts w:eastAsia="Times New Roman" w:cs="Times New Roman"/>
                <w:sz w:val="18"/>
                <w:szCs w:val="18"/>
              </w:rPr>
            </w:pPr>
            <w:r>
              <w:rPr>
                <w:rFonts w:eastAsia="Times New Roman" w:cs="Times New Roman"/>
                <w:sz w:val="18"/>
                <w:szCs w:val="18"/>
              </w:rPr>
              <w:t>ВДЛ (Указ президента РФ №193)</w:t>
            </w:r>
            <w:r w:rsidR="00632C5D" w:rsidRPr="00752254">
              <w:rPr>
                <w:rFonts w:eastAsia="Times New Roman" w:cs="Times New Roman"/>
                <w:sz w:val="18"/>
                <w:szCs w:val="18"/>
              </w:rPr>
              <w:t xml:space="preserve"> </w:t>
            </w:r>
          </w:p>
        </w:tc>
        <w:tc>
          <w:tcPr>
            <w:tcW w:w="993" w:type="dxa"/>
            <w:tcBorders>
              <w:top w:val="single" w:sz="4" w:space="0" w:color="auto"/>
              <w:left w:val="single" w:sz="4" w:space="0" w:color="000000"/>
              <w:bottom w:val="single" w:sz="4" w:space="0" w:color="auto"/>
              <w:right w:val="single" w:sz="4" w:space="0" w:color="000000"/>
            </w:tcBorders>
            <w:vAlign w:val="center"/>
          </w:tcPr>
          <w:p w:rsidR="00A21D13" w:rsidRPr="00752254" w:rsidRDefault="00722E3E" w:rsidP="00B84853">
            <w:pPr>
              <w:jc w:val="center"/>
              <w:rPr>
                <w:rFonts w:eastAsia="Times New Roman" w:cs="Times New Roman"/>
                <w:sz w:val="18"/>
                <w:szCs w:val="18"/>
              </w:rPr>
            </w:pPr>
            <w:r>
              <w:rPr>
                <w:rFonts w:eastAsia="Times New Roman" w:cs="Times New Roman"/>
                <w:sz w:val="18"/>
                <w:szCs w:val="18"/>
              </w:rPr>
              <w:t>человек</w:t>
            </w:r>
          </w:p>
        </w:tc>
        <w:tc>
          <w:tcPr>
            <w:tcW w:w="1417"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C6261" w:rsidP="00B84853">
            <w:pPr>
              <w:jc w:val="center"/>
              <w:rPr>
                <w:rFonts w:cs="Times New Roman"/>
                <w:sz w:val="18"/>
                <w:szCs w:val="18"/>
              </w:rPr>
            </w:pPr>
            <w:r>
              <w:rPr>
                <w:rFonts w:cs="Times New Roman"/>
                <w:sz w:val="18"/>
                <w:szCs w:val="18"/>
              </w:rPr>
              <w:t>700</w:t>
            </w:r>
          </w:p>
        </w:tc>
        <w:tc>
          <w:tcPr>
            <w:tcW w:w="1276"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D002B" w:rsidP="009952C6">
            <w:pPr>
              <w:jc w:val="center"/>
              <w:rPr>
                <w:rFonts w:cs="Times New Roman"/>
                <w:sz w:val="18"/>
                <w:szCs w:val="18"/>
              </w:rPr>
            </w:pPr>
            <w:r>
              <w:rPr>
                <w:rFonts w:cs="Times New Roman"/>
                <w:sz w:val="18"/>
                <w:szCs w:val="18"/>
              </w:rPr>
              <w:t>700</w:t>
            </w:r>
          </w:p>
        </w:tc>
        <w:tc>
          <w:tcPr>
            <w:tcW w:w="1276"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C6261" w:rsidP="00B84853">
            <w:pPr>
              <w:jc w:val="center"/>
              <w:rPr>
                <w:rFonts w:cs="Times New Roman"/>
                <w:sz w:val="18"/>
                <w:szCs w:val="18"/>
              </w:rPr>
            </w:pPr>
            <w:r>
              <w:rPr>
                <w:rFonts w:cs="Times New Roman"/>
                <w:sz w:val="18"/>
                <w:szCs w:val="18"/>
              </w:rPr>
              <w:t>1495</w:t>
            </w:r>
          </w:p>
        </w:tc>
        <w:tc>
          <w:tcPr>
            <w:tcW w:w="1134"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D002B" w:rsidP="000D002B">
            <w:pPr>
              <w:rPr>
                <w:rFonts w:cs="Times New Roman"/>
                <w:sz w:val="18"/>
                <w:szCs w:val="18"/>
              </w:rPr>
            </w:pPr>
            <w:r>
              <w:rPr>
                <w:rFonts w:cs="Times New Roman"/>
                <w:sz w:val="18"/>
                <w:szCs w:val="18"/>
              </w:rPr>
              <w:t xml:space="preserve">     1495</w:t>
            </w:r>
          </w:p>
        </w:tc>
        <w:tc>
          <w:tcPr>
            <w:tcW w:w="1417"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C6261" w:rsidP="00B84853">
            <w:pPr>
              <w:jc w:val="center"/>
              <w:rPr>
                <w:rFonts w:cs="Times New Roman"/>
                <w:sz w:val="18"/>
                <w:szCs w:val="18"/>
              </w:rPr>
            </w:pPr>
            <w:r>
              <w:rPr>
                <w:rFonts w:cs="Times New Roman"/>
                <w:sz w:val="18"/>
                <w:szCs w:val="18"/>
              </w:rPr>
              <w:t>1495</w:t>
            </w:r>
          </w:p>
        </w:tc>
        <w:tc>
          <w:tcPr>
            <w:tcW w:w="1276"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CE1D00" w:rsidP="000C6261">
            <w:pPr>
              <w:rPr>
                <w:rFonts w:cs="Times New Roman"/>
                <w:sz w:val="18"/>
                <w:szCs w:val="18"/>
              </w:rPr>
            </w:pPr>
            <w:r>
              <w:rPr>
                <w:rFonts w:cs="Times New Roman"/>
                <w:sz w:val="18"/>
                <w:szCs w:val="18"/>
              </w:rPr>
              <w:t xml:space="preserve">         1495</w:t>
            </w:r>
          </w:p>
        </w:tc>
        <w:tc>
          <w:tcPr>
            <w:tcW w:w="1956" w:type="dxa"/>
            <w:tcBorders>
              <w:top w:val="single" w:sz="4" w:space="0" w:color="auto"/>
              <w:left w:val="single" w:sz="4" w:space="0" w:color="000000"/>
              <w:bottom w:val="single" w:sz="4" w:space="0" w:color="auto"/>
              <w:right w:val="single" w:sz="4" w:space="0" w:color="000000"/>
            </w:tcBorders>
            <w:vAlign w:val="center"/>
          </w:tcPr>
          <w:p w:rsidR="00A21D13" w:rsidRDefault="00632C5D" w:rsidP="005C6875">
            <w:pPr>
              <w:widowControl w:val="0"/>
              <w:autoSpaceDE w:val="0"/>
              <w:autoSpaceDN w:val="0"/>
              <w:adjustRightInd w:val="0"/>
              <w:rPr>
                <w:rFonts w:eastAsia="Times New Roman" w:cs="Times New Roman"/>
                <w:sz w:val="18"/>
                <w:szCs w:val="18"/>
                <w:lang w:eastAsia="ru-RU"/>
              </w:rPr>
            </w:pPr>
            <w:r w:rsidRPr="00C5100F">
              <w:rPr>
                <w:rFonts w:eastAsia="Times New Roman" w:cs="Times New Roman"/>
                <w:b/>
                <w:sz w:val="18"/>
                <w:szCs w:val="18"/>
                <w:lang w:eastAsia="ru-RU"/>
              </w:rPr>
              <w:t xml:space="preserve">Основное мероприятие </w:t>
            </w:r>
            <w:r w:rsidRPr="00C5100F">
              <w:rPr>
                <w:rFonts w:eastAsia="Times New Roman" w:cs="Times New Roman"/>
                <w:b/>
                <w:sz w:val="18"/>
                <w:szCs w:val="18"/>
                <w:lang w:val="en-US" w:eastAsia="ru-RU"/>
              </w:rPr>
              <w:t>I</w:t>
            </w:r>
            <w:r w:rsidRPr="00C5100F">
              <w:rPr>
                <w:rFonts w:eastAsia="Times New Roman" w:cs="Times New Roman"/>
                <w:b/>
                <w:sz w:val="18"/>
                <w:szCs w:val="18"/>
                <w:lang w:eastAsia="ru-RU"/>
              </w:rPr>
              <w:t>8.</w:t>
            </w:r>
            <w:r>
              <w:rPr>
                <w:rFonts w:eastAsia="Times New Roman" w:cs="Times New Roman"/>
                <w:b/>
                <w:sz w:val="18"/>
                <w:szCs w:val="18"/>
                <w:lang w:eastAsia="ru-RU"/>
              </w:rPr>
              <w:t xml:space="preserve"> </w:t>
            </w:r>
            <w:r w:rsidRPr="005C6875">
              <w:rPr>
                <w:rFonts w:eastAsia="Times New Roman" w:cs="Times New Roman"/>
                <w:sz w:val="18"/>
                <w:szCs w:val="18"/>
                <w:lang w:eastAsia="ru-RU"/>
              </w:rPr>
              <w:t>Федеральный проект «Популяризация предпринимательства»</w:t>
            </w: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Pr="003E75E3" w:rsidRDefault="000C6261" w:rsidP="005C6875">
            <w:pPr>
              <w:widowControl w:val="0"/>
              <w:autoSpaceDE w:val="0"/>
              <w:autoSpaceDN w:val="0"/>
              <w:adjustRightInd w:val="0"/>
              <w:rPr>
                <w:rFonts w:eastAsia="Times New Roman" w:cs="Times New Roman"/>
                <w:b/>
                <w:sz w:val="18"/>
                <w:szCs w:val="18"/>
                <w:highlight w:val="yellow"/>
                <w:lang w:eastAsia="ru-RU"/>
              </w:rPr>
            </w:pPr>
          </w:p>
        </w:tc>
      </w:tr>
      <w:tr w:rsidR="009236F2" w:rsidRPr="00971CA2" w:rsidTr="00580018">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rsidR="009236F2" w:rsidRPr="00971CA2" w:rsidRDefault="009A1F1D" w:rsidP="005C6875">
            <w:pPr>
              <w:ind w:left="-107" w:firstLine="107"/>
              <w:jc w:val="center"/>
              <w:rPr>
                <w:rFonts w:eastAsia="Times New Roman" w:cs="Times New Roman"/>
                <w:sz w:val="18"/>
                <w:szCs w:val="18"/>
              </w:rPr>
            </w:pPr>
            <w:r>
              <w:rPr>
                <w:rFonts w:eastAsia="Times New Roman" w:cs="Times New Roman"/>
                <w:sz w:val="18"/>
                <w:szCs w:val="18"/>
              </w:rPr>
              <w:t>4</w:t>
            </w:r>
          </w:p>
        </w:tc>
        <w:tc>
          <w:tcPr>
            <w:tcW w:w="14743" w:type="dxa"/>
            <w:gridSpan w:val="11"/>
            <w:tcBorders>
              <w:top w:val="single" w:sz="4" w:space="0" w:color="000000"/>
              <w:left w:val="single" w:sz="4" w:space="0" w:color="auto"/>
              <w:bottom w:val="single" w:sz="4" w:space="0" w:color="000000"/>
              <w:right w:val="single" w:sz="4" w:space="0" w:color="000000"/>
            </w:tcBorders>
          </w:tcPr>
          <w:p w:rsidR="005C6875" w:rsidRPr="005C6875" w:rsidRDefault="005C6875" w:rsidP="005C6875">
            <w:pPr>
              <w:widowControl w:val="0"/>
              <w:autoSpaceDE w:val="0"/>
              <w:autoSpaceDN w:val="0"/>
              <w:adjustRightInd w:val="0"/>
              <w:jc w:val="center"/>
              <w:rPr>
                <w:rFonts w:eastAsiaTheme="minorEastAsia" w:cs="Times New Roman"/>
                <w:b/>
                <w:i/>
                <w:sz w:val="12"/>
                <w:szCs w:val="12"/>
                <w:lang w:eastAsia="ru-RU"/>
              </w:rPr>
            </w:pPr>
          </w:p>
          <w:p w:rsidR="009236F2" w:rsidRDefault="009236F2" w:rsidP="005C6875">
            <w:pPr>
              <w:widowControl w:val="0"/>
              <w:autoSpaceDE w:val="0"/>
              <w:autoSpaceDN w:val="0"/>
              <w:adjustRightInd w:val="0"/>
              <w:jc w:val="center"/>
              <w:rPr>
                <w:rFonts w:eastAsiaTheme="minorEastAsia" w:cs="Times New Roman"/>
                <w:i/>
                <w:sz w:val="18"/>
                <w:szCs w:val="18"/>
                <w:lang w:eastAsia="ru-RU"/>
              </w:rPr>
            </w:pPr>
            <w:r w:rsidRPr="0092763F">
              <w:rPr>
                <w:rFonts w:eastAsiaTheme="minorEastAsia" w:cs="Times New Roman"/>
                <w:b/>
                <w:i/>
                <w:sz w:val="18"/>
                <w:szCs w:val="18"/>
                <w:lang w:eastAsia="ru-RU"/>
              </w:rPr>
              <w:t xml:space="preserve">Подпрограмма 4 </w:t>
            </w:r>
            <w:r w:rsidRPr="00971CA2">
              <w:rPr>
                <w:rFonts w:eastAsiaTheme="minorEastAsia" w:cs="Times New Roman"/>
                <w:i/>
                <w:sz w:val="18"/>
                <w:szCs w:val="18"/>
                <w:lang w:eastAsia="ru-RU"/>
              </w:rPr>
              <w:t>«</w:t>
            </w:r>
            <w:r w:rsidRPr="00971CA2">
              <w:rPr>
                <w:rFonts w:eastAsiaTheme="minorEastAsia" w:cs="Times New Roman"/>
                <w:b/>
                <w:bCs/>
                <w:i/>
                <w:sz w:val="18"/>
                <w:szCs w:val="18"/>
                <w:lang w:eastAsia="ru-RU"/>
              </w:rPr>
              <w:t xml:space="preserve">Развитие потребительского рынка и услуг на территории </w:t>
            </w:r>
            <w:r w:rsidR="00BA1B43">
              <w:rPr>
                <w:rFonts w:eastAsiaTheme="minorEastAsia" w:cs="Times New Roman"/>
                <w:b/>
                <w:bCs/>
                <w:i/>
                <w:sz w:val="18"/>
                <w:szCs w:val="18"/>
                <w:lang w:eastAsia="ru-RU"/>
              </w:rPr>
              <w:t>муниципального образования</w:t>
            </w:r>
            <w:r w:rsidRPr="00971CA2">
              <w:rPr>
                <w:rFonts w:eastAsiaTheme="minorEastAsia" w:cs="Times New Roman"/>
                <w:b/>
                <w:bCs/>
                <w:i/>
                <w:iCs/>
                <w:sz w:val="18"/>
                <w:szCs w:val="18"/>
                <w:lang w:eastAsia="ru-RU"/>
              </w:rPr>
              <w:t xml:space="preserve"> </w:t>
            </w:r>
            <w:r w:rsidRPr="00971CA2">
              <w:rPr>
                <w:rFonts w:eastAsiaTheme="minorEastAsia" w:cs="Times New Roman"/>
                <w:b/>
                <w:bCs/>
                <w:i/>
                <w:sz w:val="18"/>
                <w:szCs w:val="18"/>
                <w:lang w:eastAsia="ru-RU"/>
              </w:rPr>
              <w:t>Московской области</w:t>
            </w:r>
            <w:r w:rsidRPr="00971CA2">
              <w:rPr>
                <w:rFonts w:eastAsiaTheme="minorEastAsia" w:cs="Times New Roman"/>
                <w:i/>
                <w:sz w:val="18"/>
                <w:szCs w:val="18"/>
                <w:lang w:eastAsia="ru-RU"/>
              </w:rPr>
              <w:t>»</w:t>
            </w:r>
          </w:p>
          <w:p w:rsidR="005C6875" w:rsidRPr="005C6875" w:rsidRDefault="005C6875" w:rsidP="005C6875">
            <w:pPr>
              <w:widowControl w:val="0"/>
              <w:autoSpaceDE w:val="0"/>
              <w:autoSpaceDN w:val="0"/>
              <w:adjustRightInd w:val="0"/>
              <w:jc w:val="center"/>
              <w:rPr>
                <w:rFonts w:eastAsia="Times New Roman" w:cs="Times New Roman"/>
                <w:sz w:val="12"/>
                <w:szCs w:val="12"/>
              </w:rPr>
            </w:pPr>
          </w:p>
        </w:tc>
      </w:tr>
      <w:tr w:rsidR="007B4660" w:rsidRPr="004E4B39" w:rsidTr="006676FE">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.1</w:t>
            </w:r>
          </w:p>
        </w:tc>
        <w:tc>
          <w:tcPr>
            <w:tcW w:w="2690" w:type="dxa"/>
            <w:tcBorders>
              <w:top w:val="single" w:sz="4" w:space="0" w:color="000000"/>
              <w:left w:val="single" w:sz="4" w:space="0" w:color="auto"/>
              <w:bottom w:val="single" w:sz="4" w:space="0" w:color="000000"/>
              <w:right w:val="single" w:sz="4" w:space="0" w:color="000000"/>
            </w:tcBorders>
          </w:tcPr>
          <w:p w:rsidR="009236F2" w:rsidRPr="00752254" w:rsidRDefault="009236F2" w:rsidP="000025E3">
            <w:pPr>
              <w:rPr>
                <w:rFonts w:cs="Times New Roman"/>
                <w:sz w:val="18"/>
                <w:szCs w:val="18"/>
              </w:rPr>
            </w:pPr>
            <w:r w:rsidRPr="00752254">
              <w:rPr>
                <w:rFonts w:cs="Times New Roman"/>
                <w:sz w:val="18"/>
                <w:szCs w:val="18"/>
              </w:rPr>
              <w:t xml:space="preserve">Обеспеченность населения площадью торговых объектов </w:t>
            </w:r>
          </w:p>
          <w:p w:rsidR="009236F2" w:rsidRPr="00752254" w:rsidRDefault="009236F2" w:rsidP="000025E3">
            <w:pPr>
              <w:rPr>
                <w:rFonts w:cs="Times New Roman"/>
                <w:i/>
                <w:sz w:val="18"/>
                <w:szCs w:val="18"/>
              </w:rPr>
            </w:pPr>
          </w:p>
        </w:tc>
        <w:tc>
          <w:tcPr>
            <w:tcW w:w="1308" w:type="dxa"/>
            <w:gridSpan w:val="2"/>
            <w:tcBorders>
              <w:left w:val="single" w:sz="4" w:space="0" w:color="000000"/>
              <w:right w:val="single" w:sz="4" w:space="0" w:color="000000"/>
            </w:tcBorders>
          </w:tcPr>
          <w:p w:rsidR="009236F2" w:rsidRPr="00752254" w:rsidRDefault="008D3342" w:rsidP="000025E3">
            <w:pPr>
              <w:jc w:val="center"/>
              <w:rPr>
                <w:rFonts w:eastAsia="Times New Roman" w:cs="Times New Roman"/>
                <w:sz w:val="18"/>
                <w:szCs w:val="18"/>
              </w:rPr>
            </w:pPr>
            <w:r>
              <w:rPr>
                <w:rFonts w:eastAsia="Times New Roman" w:cs="Times New Roman"/>
                <w:sz w:val="18"/>
                <w:szCs w:val="18"/>
              </w:rPr>
              <w:t xml:space="preserve">Приоритетный, </w:t>
            </w:r>
            <w:r w:rsidRPr="00752254">
              <w:rPr>
                <w:rFonts w:eastAsia="Times New Roman" w:cs="Times New Roman"/>
                <w:sz w:val="18"/>
                <w:szCs w:val="18"/>
              </w:rPr>
              <w:t>отраслевой</w:t>
            </w:r>
            <w:r w:rsidR="009236F2" w:rsidRPr="00752254">
              <w:rPr>
                <w:rFonts w:eastAsia="Times New Roman" w:cs="Times New Roman"/>
                <w:sz w:val="18"/>
                <w:szCs w:val="18"/>
              </w:rPr>
              <w:t xml:space="preserve"> показатель (показатель госпрограммы)</w:t>
            </w:r>
          </w:p>
          <w:p w:rsidR="009236F2" w:rsidRPr="00752254" w:rsidRDefault="009236F2" w:rsidP="000025E3">
            <w:pPr>
              <w:jc w:val="center"/>
              <w:rPr>
                <w:rFonts w:eastAsia="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9236F2" w:rsidRPr="00752254" w:rsidRDefault="009236F2" w:rsidP="000025E3">
            <w:pPr>
              <w:jc w:val="center"/>
              <w:rPr>
                <w:rFonts w:eastAsia="Times New Roman" w:cs="Times New Roman"/>
                <w:i/>
                <w:sz w:val="18"/>
                <w:szCs w:val="18"/>
              </w:rPr>
            </w:pPr>
            <w:r w:rsidRPr="00752254">
              <w:rPr>
                <w:rFonts w:cs="Times New Roman"/>
                <w:sz w:val="18"/>
                <w:szCs w:val="18"/>
              </w:rPr>
              <w:t>кв.м/1000 человек</w:t>
            </w:r>
          </w:p>
        </w:tc>
        <w:tc>
          <w:tcPr>
            <w:tcW w:w="1417" w:type="dxa"/>
            <w:tcBorders>
              <w:top w:val="single" w:sz="4" w:space="0" w:color="000000"/>
              <w:left w:val="single" w:sz="4" w:space="0" w:color="000000"/>
              <w:bottom w:val="single" w:sz="4" w:space="0" w:color="000000"/>
              <w:right w:val="single" w:sz="4" w:space="0" w:color="000000"/>
            </w:tcBorders>
          </w:tcPr>
          <w:p w:rsidR="009236F2" w:rsidRPr="00752254" w:rsidRDefault="000C6261" w:rsidP="000025E3">
            <w:pPr>
              <w:jc w:val="center"/>
              <w:rPr>
                <w:rFonts w:cs="Times New Roman"/>
                <w:sz w:val="18"/>
                <w:szCs w:val="18"/>
              </w:rPr>
            </w:pPr>
            <w:r>
              <w:rPr>
                <w:rFonts w:cs="Times New Roman"/>
                <w:sz w:val="18"/>
                <w:szCs w:val="18"/>
              </w:rPr>
              <w:t>1 519,10</w:t>
            </w:r>
          </w:p>
        </w:tc>
        <w:tc>
          <w:tcPr>
            <w:tcW w:w="1276" w:type="dxa"/>
            <w:tcBorders>
              <w:top w:val="single" w:sz="4" w:space="0" w:color="000000"/>
              <w:left w:val="single" w:sz="4" w:space="0" w:color="000000"/>
              <w:bottom w:val="single" w:sz="4" w:space="0" w:color="000000"/>
              <w:right w:val="single" w:sz="4" w:space="0" w:color="000000"/>
            </w:tcBorders>
          </w:tcPr>
          <w:p w:rsidR="009236F2" w:rsidRPr="00752254" w:rsidRDefault="00B143C8" w:rsidP="000D002B">
            <w:pPr>
              <w:jc w:val="center"/>
              <w:rPr>
                <w:rFonts w:cs="Times New Roman"/>
                <w:sz w:val="18"/>
                <w:szCs w:val="18"/>
              </w:rPr>
            </w:pPr>
            <w:r w:rsidRPr="00752254">
              <w:rPr>
                <w:rFonts w:cs="Times New Roman"/>
                <w:sz w:val="18"/>
                <w:szCs w:val="18"/>
              </w:rPr>
              <w:t>1</w:t>
            </w:r>
            <w:r w:rsidR="000D002B">
              <w:rPr>
                <w:rFonts w:cs="Times New Roman"/>
                <w:sz w:val="18"/>
                <w:szCs w:val="18"/>
              </w:rPr>
              <w:t> 519,10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0D002B" w:rsidP="000025E3">
            <w:pPr>
              <w:jc w:val="center"/>
              <w:rPr>
                <w:rFonts w:cs="Times New Roman"/>
                <w:sz w:val="18"/>
                <w:szCs w:val="18"/>
              </w:rPr>
            </w:pPr>
            <w:r>
              <w:rPr>
                <w:rFonts w:cs="Times New Roman"/>
                <w:sz w:val="18"/>
                <w:szCs w:val="18"/>
              </w:rPr>
              <w:t>1537,60</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0D002B" w:rsidP="000025E3">
            <w:pPr>
              <w:jc w:val="center"/>
              <w:rPr>
                <w:rFonts w:cs="Times New Roman"/>
                <w:sz w:val="18"/>
                <w:szCs w:val="18"/>
              </w:rPr>
            </w:pPr>
            <w:r>
              <w:rPr>
                <w:rFonts w:cs="Times New Roman"/>
                <w:sz w:val="18"/>
                <w:szCs w:val="18"/>
              </w:rPr>
              <w:t>1392,55</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CE1D00" w:rsidP="000D002B">
            <w:pPr>
              <w:jc w:val="center"/>
              <w:rPr>
                <w:rFonts w:eastAsia="Times New Roman" w:cs="Times New Roman"/>
                <w:sz w:val="18"/>
                <w:szCs w:val="18"/>
              </w:rPr>
            </w:pPr>
            <w:r>
              <w:rPr>
                <w:rFonts w:eastAsia="Times New Roman" w:cs="Times New Roman"/>
                <w:sz w:val="18"/>
                <w:szCs w:val="18"/>
              </w:rPr>
              <w:t>1392,</w:t>
            </w:r>
            <w:r w:rsidR="000D002B">
              <w:rPr>
                <w:rFonts w:eastAsia="Times New Roman" w:cs="Times New Roman"/>
                <w:sz w:val="18"/>
                <w:szCs w:val="18"/>
              </w:rPr>
              <w:t>57</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CE1D00" w:rsidP="000025E3">
            <w:pPr>
              <w:jc w:val="center"/>
              <w:rPr>
                <w:rFonts w:eastAsia="Times New Roman" w:cs="Times New Roman"/>
                <w:sz w:val="18"/>
                <w:szCs w:val="18"/>
              </w:rPr>
            </w:pPr>
            <w:r>
              <w:rPr>
                <w:rFonts w:eastAsia="Times New Roman" w:cs="Times New Roman"/>
                <w:sz w:val="18"/>
                <w:szCs w:val="18"/>
              </w:rPr>
              <w:t>1392,6</w:t>
            </w:r>
          </w:p>
        </w:tc>
        <w:tc>
          <w:tcPr>
            <w:tcW w:w="1956" w:type="dxa"/>
            <w:tcBorders>
              <w:left w:val="single" w:sz="4" w:space="0" w:color="000000"/>
              <w:right w:val="single" w:sz="4" w:space="0" w:color="000000"/>
            </w:tcBorders>
          </w:tcPr>
          <w:p w:rsidR="009236F2" w:rsidRPr="004E4B39" w:rsidRDefault="009236F2" w:rsidP="005C6875">
            <w:pPr>
              <w:rPr>
                <w:rFonts w:cs="Times New Roman"/>
                <w:sz w:val="18"/>
                <w:szCs w:val="18"/>
              </w:rPr>
            </w:pPr>
            <w:r w:rsidRPr="005C6875">
              <w:rPr>
                <w:rFonts w:cs="Times New Roman"/>
                <w:b/>
                <w:sz w:val="18"/>
                <w:szCs w:val="18"/>
              </w:rPr>
              <w:t>Основное мероприятие 1.</w:t>
            </w:r>
            <w:r w:rsidR="005C6875">
              <w:rPr>
                <w:rFonts w:cs="Times New Roman"/>
                <w:b/>
                <w:sz w:val="18"/>
                <w:szCs w:val="18"/>
              </w:rPr>
              <w:t xml:space="preserve"> </w:t>
            </w:r>
            <w:r w:rsidRPr="004E4B39">
              <w:rPr>
                <w:rFonts w:cs="Times New Roman"/>
                <w:sz w:val="18"/>
                <w:szCs w:val="18"/>
              </w:rPr>
              <w:t>Развитие потребительского рынка и услуг на территории муниципального образования Московской области</w:t>
            </w:r>
          </w:p>
        </w:tc>
      </w:tr>
      <w:tr w:rsidR="007B4660" w:rsidRPr="004E4B39" w:rsidTr="006676FE">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.2</w:t>
            </w:r>
          </w:p>
        </w:tc>
        <w:tc>
          <w:tcPr>
            <w:tcW w:w="2690" w:type="dxa"/>
            <w:tcBorders>
              <w:top w:val="single" w:sz="4" w:space="0" w:color="000000"/>
              <w:left w:val="single" w:sz="4" w:space="0" w:color="auto"/>
              <w:bottom w:val="single" w:sz="4" w:space="0" w:color="000000"/>
              <w:right w:val="single" w:sz="4" w:space="0" w:color="000000"/>
            </w:tcBorders>
          </w:tcPr>
          <w:p w:rsidR="009236F2" w:rsidRPr="00752254" w:rsidRDefault="009236F2" w:rsidP="000025E3">
            <w:pPr>
              <w:rPr>
                <w:rFonts w:cs="Times New Roman"/>
                <w:sz w:val="18"/>
                <w:szCs w:val="18"/>
              </w:rPr>
            </w:pPr>
            <w:r w:rsidRPr="00752254">
              <w:rPr>
                <w:rFonts w:cs="Times New Roman"/>
                <w:sz w:val="18"/>
                <w:szCs w:val="18"/>
              </w:rPr>
              <w:t xml:space="preserve">Прирост площадей торговых объектов </w:t>
            </w:r>
          </w:p>
          <w:p w:rsidR="009236F2" w:rsidRPr="00752254" w:rsidRDefault="009236F2" w:rsidP="000025E3">
            <w:pPr>
              <w:rPr>
                <w:rFonts w:cs="Times New Roman"/>
                <w:sz w:val="18"/>
                <w:szCs w:val="18"/>
              </w:rPr>
            </w:pPr>
          </w:p>
          <w:p w:rsidR="009236F2" w:rsidRPr="00752254" w:rsidRDefault="009236F2" w:rsidP="000025E3">
            <w:pPr>
              <w:rPr>
                <w:rFonts w:eastAsia="Times New Roman" w:cs="Times New Roman"/>
                <w:i/>
                <w:sz w:val="18"/>
                <w:szCs w:val="18"/>
              </w:rPr>
            </w:pPr>
          </w:p>
        </w:tc>
        <w:tc>
          <w:tcPr>
            <w:tcW w:w="1308" w:type="dxa"/>
            <w:gridSpan w:val="2"/>
            <w:tcBorders>
              <w:left w:val="single" w:sz="4" w:space="0" w:color="000000"/>
              <w:right w:val="single" w:sz="4" w:space="0" w:color="000000"/>
            </w:tcBorders>
          </w:tcPr>
          <w:p w:rsidR="009236F2" w:rsidRPr="00752254" w:rsidRDefault="008D3342" w:rsidP="000025E3">
            <w:pPr>
              <w:jc w:val="center"/>
              <w:rPr>
                <w:rFonts w:eastAsia="Times New Roman" w:cs="Times New Roman"/>
                <w:sz w:val="18"/>
                <w:szCs w:val="18"/>
              </w:rPr>
            </w:pPr>
            <w:r>
              <w:rPr>
                <w:rFonts w:eastAsia="Times New Roman" w:cs="Times New Roman"/>
                <w:sz w:val="18"/>
                <w:szCs w:val="18"/>
              </w:rPr>
              <w:t xml:space="preserve">Приоритетный, </w:t>
            </w:r>
            <w:r w:rsidRPr="00752254">
              <w:rPr>
                <w:rFonts w:eastAsia="Times New Roman" w:cs="Times New Roman"/>
                <w:sz w:val="18"/>
                <w:szCs w:val="18"/>
              </w:rPr>
              <w:t>отраслевой</w:t>
            </w:r>
            <w:r w:rsidR="009236F2" w:rsidRPr="00752254">
              <w:rPr>
                <w:rFonts w:eastAsia="Times New Roman" w:cs="Times New Roman"/>
                <w:sz w:val="18"/>
                <w:szCs w:val="18"/>
              </w:rPr>
              <w:t xml:space="preserve"> показатель (показатель госпрограммы)</w:t>
            </w:r>
          </w:p>
          <w:p w:rsidR="009236F2" w:rsidRPr="00752254" w:rsidRDefault="009236F2" w:rsidP="000025E3">
            <w:pPr>
              <w:jc w:val="center"/>
              <w:rPr>
                <w:rFonts w:eastAsia="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9236F2" w:rsidRPr="00752254" w:rsidRDefault="009236F2" w:rsidP="000025E3">
            <w:pPr>
              <w:jc w:val="center"/>
              <w:rPr>
                <w:rFonts w:eastAsia="Times New Roman" w:cs="Times New Roman"/>
                <w:sz w:val="18"/>
                <w:szCs w:val="18"/>
              </w:rPr>
            </w:pPr>
            <w:r w:rsidRPr="00752254">
              <w:rPr>
                <w:rFonts w:cs="Times New Roman"/>
                <w:sz w:val="18"/>
                <w:szCs w:val="18"/>
              </w:rPr>
              <w:t>тыс. кв.м</w:t>
            </w:r>
          </w:p>
        </w:tc>
        <w:tc>
          <w:tcPr>
            <w:tcW w:w="1417" w:type="dxa"/>
            <w:tcBorders>
              <w:top w:val="single" w:sz="4" w:space="0" w:color="000000"/>
              <w:left w:val="single" w:sz="4" w:space="0" w:color="000000"/>
              <w:bottom w:val="single" w:sz="4" w:space="0" w:color="000000"/>
              <w:right w:val="single" w:sz="4" w:space="0" w:color="000000"/>
            </w:tcBorders>
          </w:tcPr>
          <w:p w:rsidR="009236F2" w:rsidRPr="00752254" w:rsidRDefault="000C6261" w:rsidP="000025E3">
            <w:pPr>
              <w:jc w:val="center"/>
              <w:rPr>
                <w:rFonts w:cs="Times New Roman"/>
                <w:sz w:val="18"/>
                <w:szCs w:val="18"/>
              </w:rPr>
            </w:pPr>
            <w:r>
              <w:rPr>
                <w:rFonts w:cs="Times New Roman"/>
                <w:sz w:val="18"/>
                <w:szCs w:val="18"/>
              </w:rPr>
              <w:t>0,6</w:t>
            </w:r>
          </w:p>
        </w:tc>
        <w:tc>
          <w:tcPr>
            <w:tcW w:w="1276" w:type="dxa"/>
            <w:tcBorders>
              <w:top w:val="single" w:sz="4" w:space="0" w:color="000000"/>
              <w:left w:val="single" w:sz="4" w:space="0" w:color="000000"/>
              <w:bottom w:val="single" w:sz="4" w:space="0" w:color="000000"/>
              <w:right w:val="single" w:sz="4" w:space="0" w:color="000000"/>
            </w:tcBorders>
          </w:tcPr>
          <w:p w:rsidR="009236F2" w:rsidRPr="00752254" w:rsidRDefault="000D002B" w:rsidP="000025E3">
            <w:pPr>
              <w:jc w:val="center"/>
              <w:rPr>
                <w:rFonts w:cs="Times New Roman"/>
                <w:sz w:val="18"/>
                <w:szCs w:val="18"/>
              </w:rPr>
            </w:pPr>
            <w:r>
              <w:rPr>
                <w:rFonts w:cs="Times New Roman"/>
                <w:sz w:val="18"/>
                <w:szCs w:val="18"/>
              </w:rPr>
              <w:t>0,6</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0D002B" w:rsidP="000025E3">
            <w:pPr>
              <w:jc w:val="center"/>
              <w:rPr>
                <w:rFonts w:cs="Times New Roman"/>
                <w:sz w:val="18"/>
                <w:szCs w:val="18"/>
              </w:rPr>
            </w:pPr>
            <w:r>
              <w:rPr>
                <w:rFonts w:cs="Times New Roman"/>
                <w:sz w:val="18"/>
                <w:szCs w:val="18"/>
              </w:rPr>
              <w:t>0,8</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CE1D00" w:rsidP="000025E3">
            <w:pPr>
              <w:jc w:val="center"/>
              <w:rPr>
                <w:rFonts w:cs="Times New Roman"/>
                <w:sz w:val="18"/>
                <w:szCs w:val="18"/>
              </w:rPr>
            </w:pPr>
            <w:r>
              <w:rPr>
                <w:rFonts w:cs="Times New Roman"/>
                <w:sz w:val="18"/>
                <w:szCs w:val="18"/>
              </w:rPr>
              <w:t>2,0</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CE1D00" w:rsidP="000025E3">
            <w:pPr>
              <w:jc w:val="center"/>
              <w:rPr>
                <w:rFonts w:eastAsia="Times New Roman" w:cs="Times New Roman"/>
                <w:sz w:val="18"/>
                <w:szCs w:val="18"/>
              </w:rPr>
            </w:pPr>
            <w:r>
              <w:rPr>
                <w:rFonts w:eastAsia="Times New Roman" w:cs="Times New Roman"/>
                <w:sz w:val="18"/>
                <w:szCs w:val="18"/>
              </w:rPr>
              <w:t>2,0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CE1D00" w:rsidP="000025E3">
            <w:pPr>
              <w:jc w:val="center"/>
              <w:rPr>
                <w:rFonts w:eastAsia="Times New Roman" w:cs="Times New Roman"/>
                <w:sz w:val="18"/>
                <w:szCs w:val="18"/>
              </w:rPr>
            </w:pPr>
            <w:r>
              <w:rPr>
                <w:rFonts w:eastAsia="Times New Roman" w:cs="Times New Roman"/>
                <w:sz w:val="18"/>
                <w:szCs w:val="18"/>
              </w:rPr>
              <w:t>2,0</w:t>
            </w:r>
          </w:p>
        </w:tc>
        <w:tc>
          <w:tcPr>
            <w:tcW w:w="1956" w:type="dxa"/>
            <w:tcBorders>
              <w:left w:val="single" w:sz="4" w:space="0" w:color="000000"/>
              <w:right w:val="single" w:sz="4" w:space="0" w:color="000000"/>
            </w:tcBorders>
          </w:tcPr>
          <w:p w:rsidR="009236F2" w:rsidRPr="004E4B39" w:rsidRDefault="009236F2" w:rsidP="005C6875">
            <w:pPr>
              <w:rPr>
                <w:rFonts w:cs="Times New Roman"/>
                <w:sz w:val="18"/>
                <w:szCs w:val="18"/>
              </w:rPr>
            </w:pPr>
            <w:r w:rsidRPr="005C6875">
              <w:rPr>
                <w:rFonts w:cs="Times New Roman"/>
                <w:b/>
                <w:sz w:val="18"/>
                <w:szCs w:val="18"/>
              </w:rPr>
              <w:t>Основное мероприятие 1.</w:t>
            </w:r>
            <w:r w:rsidR="005C6875">
              <w:rPr>
                <w:rFonts w:cs="Times New Roman"/>
                <w:b/>
                <w:sz w:val="18"/>
                <w:szCs w:val="18"/>
              </w:rPr>
              <w:t xml:space="preserve"> </w:t>
            </w:r>
            <w:r w:rsidRPr="004E4B39">
              <w:rPr>
                <w:rFonts w:cs="Times New Roman"/>
                <w:sz w:val="18"/>
                <w:szCs w:val="18"/>
              </w:rPr>
              <w:t>Развитие потребительского рынка и услуг на территории муниципального образования Московской области</w:t>
            </w:r>
          </w:p>
        </w:tc>
      </w:tr>
      <w:tr w:rsidR="007B4660" w:rsidRPr="004E4B39" w:rsidTr="006676FE">
        <w:trPr>
          <w:trHeight w:val="102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.3</w:t>
            </w:r>
          </w:p>
        </w:tc>
        <w:tc>
          <w:tcPr>
            <w:tcW w:w="2690" w:type="dxa"/>
            <w:tcBorders>
              <w:top w:val="single" w:sz="4" w:space="0" w:color="000000"/>
              <w:left w:val="single" w:sz="4" w:space="0" w:color="auto"/>
              <w:bottom w:val="single" w:sz="4" w:space="0" w:color="000000"/>
              <w:right w:val="single" w:sz="4" w:space="0" w:color="000000"/>
            </w:tcBorders>
          </w:tcPr>
          <w:p w:rsidR="009236F2" w:rsidRPr="00A81849" w:rsidRDefault="00780039" w:rsidP="000025E3">
            <w:pPr>
              <w:rPr>
                <w:rFonts w:eastAsia="Times New Roman" w:cs="Times New Roman"/>
                <w:sz w:val="18"/>
                <w:szCs w:val="18"/>
              </w:rPr>
            </w:pPr>
            <w:r>
              <w:rPr>
                <w:rFonts w:eastAsia="Times New Roman" w:cs="Times New Roman"/>
                <w:sz w:val="18"/>
                <w:szCs w:val="18"/>
              </w:rPr>
              <w:t>Цивилизованная торговля (</w:t>
            </w:r>
            <w:r w:rsidR="009236F2" w:rsidRPr="00A81849">
              <w:rPr>
                <w:rFonts w:eastAsia="Times New Roman" w:cs="Times New Roman"/>
                <w:sz w:val="18"/>
                <w:szCs w:val="18"/>
              </w:rPr>
              <w:t>Ликвидация незаконных н</w:t>
            </w:r>
            <w:r>
              <w:rPr>
                <w:rFonts w:eastAsia="Times New Roman" w:cs="Times New Roman"/>
                <w:sz w:val="18"/>
                <w:szCs w:val="18"/>
              </w:rPr>
              <w:t>естационарных торговых объектов)</w:t>
            </w:r>
          </w:p>
          <w:p w:rsidR="009236F2" w:rsidRPr="00A81849" w:rsidRDefault="009236F2" w:rsidP="000025E3">
            <w:pPr>
              <w:rPr>
                <w:rFonts w:eastAsia="Times New Roman" w:cs="Times New Roman"/>
                <w:i/>
                <w:sz w:val="18"/>
                <w:szCs w:val="18"/>
              </w:rPr>
            </w:pPr>
          </w:p>
        </w:tc>
        <w:tc>
          <w:tcPr>
            <w:tcW w:w="1308" w:type="dxa"/>
            <w:gridSpan w:val="2"/>
            <w:tcBorders>
              <w:left w:val="single" w:sz="4" w:space="0" w:color="000000"/>
              <w:right w:val="single" w:sz="4" w:space="0" w:color="000000"/>
            </w:tcBorders>
          </w:tcPr>
          <w:p w:rsidR="009236F2" w:rsidRPr="00A81849" w:rsidRDefault="008D3342" w:rsidP="000025E3">
            <w:pPr>
              <w:jc w:val="center"/>
              <w:rPr>
                <w:rFonts w:eastAsia="Times New Roman" w:cs="Times New Roman"/>
                <w:i/>
                <w:sz w:val="18"/>
                <w:szCs w:val="18"/>
                <w:u w:val="single"/>
              </w:rPr>
            </w:pPr>
            <w:r>
              <w:rPr>
                <w:rFonts w:eastAsia="Times New Roman" w:cs="Times New Roman"/>
                <w:sz w:val="18"/>
                <w:szCs w:val="18"/>
              </w:rPr>
              <w:t>Приоритетный</w:t>
            </w:r>
            <w:r w:rsidR="009236F2" w:rsidRPr="00A81849">
              <w:rPr>
                <w:rFonts w:eastAsia="Times New Roman" w:cs="Times New Roman"/>
                <w:sz w:val="18"/>
                <w:szCs w:val="18"/>
              </w:rPr>
              <w:t>Рейтинг-50</w:t>
            </w:r>
          </w:p>
        </w:tc>
        <w:tc>
          <w:tcPr>
            <w:tcW w:w="993" w:type="dxa"/>
            <w:tcBorders>
              <w:top w:val="single" w:sz="4" w:space="0" w:color="000000"/>
              <w:left w:val="single" w:sz="4" w:space="0" w:color="000000"/>
              <w:bottom w:val="single" w:sz="4" w:space="0" w:color="000000"/>
              <w:right w:val="single" w:sz="4" w:space="0" w:color="000000"/>
            </w:tcBorders>
          </w:tcPr>
          <w:p w:rsidR="009236F2" w:rsidRPr="00A81849" w:rsidRDefault="009236F2" w:rsidP="000025E3">
            <w:pPr>
              <w:jc w:val="center"/>
              <w:rPr>
                <w:rFonts w:eastAsia="Times New Roman" w:cs="Times New Roman"/>
                <w:sz w:val="18"/>
                <w:szCs w:val="18"/>
              </w:rPr>
            </w:pPr>
            <w:r w:rsidRPr="00A81849">
              <w:rPr>
                <w:rFonts w:eastAsia="Times New Roman" w:cs="Times New Roman"/>
                <w:sz w:val="18"/>
                <w:szCs w:val="18"/>
              </w:rPr>
              <w:t>баллы</w:t>
            </w:r>
          </w:p>
        </w:tc>
        <w:tc>
          <w:tcPr>
            <w:tcW w:w="1417" w:type="dxa"/>
            <w:tcBorders>
              <w:top w:val="single" w:sz="4" w:space="0" w:color="000000"/>
              <w:left w:val="single" w:sz="4" w:space="0" w:color="000000"/>
              <w:bottom w:val="single" w:sz="4" w:space="0" w:color="000000"/>
              <w:right w:val="single" w:sz="4" w:space="0" w:color="000000"/>
            </w:tcBorders>
          </w:tcPr>
          <w:p w:rsidR="009236F2" w:rsidRPr="00A81849" w:rsidRDefault="008D3342" w:rsidP="006847AD">
            <w:pPr>
              <w:jc w:val="center"/>
              <w:rPr>
                <w:rFonts w:cs="Times New Roman"/>
                <w:sz w:val="18"/>
                <w:szCs w:val="18"/>
              </w:rPr>
            </w:pPr>
            <w:r>
              <w:rPr>
                <w:rFonts w:cs="Times New Roman"/>
                <w:sz w:val="18"/>
                <w:szCs w:val="18"/>
              </w:rPr>
              <w:t>1190</w:t>
            </w:r>
          </w:p>
        </w:tc>
        <w:tc>
          <w:tcPr>
            <w:tcW w:w="1276" w:type="dxa"/>
            <w:tcBorders>
              <w:top w:val="single" w:sz="4" w:space="0" w:color="000000"/>
              <w:left w:val="single" w:sz="4" w:space="0" w:color="000000"/>
              <w:bottom w:val="single" w:sz="4" w:space="0" w:color="000000"/>
              <w:right w:val="single" w:sz="4" w:space="0" w:color="000000"/>
            </w:tcBorders>
          </w:tcPr>
          <w:p w:rsidR="009236F2" w:rsidRPr="00A81849" w:rsidRDefault="00432C79" w:rsidP="00FC3A3A">
            <w:pPr>
              <w:jc w:val="center"/>
              <w:rPr>
                <w:rFonts w:cs="Times New Roman"/>
                <w:sz w:val="18"/>
                <w:szCs w:val="18"/>
              </w:rPr>
            </w:pPr>
            <w:r w:rsidRPr="00A81849">
              <w:rPr>
                <w:rFonts w:cs="Times New Roman"/>
                <w:sz w:val="18"/>
                <w:szCs w:val="18"/>
              </w:rPr>
              <w:t>1</w:t>
            </w:r>
            <w:r w:rsidR="00FC3A3A">
              <w:rPr>
                <w:rFonts w:cs="Times New Roman"/>
                <w:sz w:val="18"/>
                <w:szCs w:val="18"/>
              </w:rPr>
              <w:t>19</w:t>
            </w:r>
            <w:r w:rsidR="008D3342">
              <w:rPr>
                <w:rFonts w:cs="Times New Roman"/>
                <w:sz w:val="18"/>
                <w:szCs w:val="18"/>
              </w:rPr>
              <w:t>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432C79" w:rsidP="000025E3">
            <w:pPr>
              <w:jc w:val="center"/>
              <w:rPr>
                <w:rFonts w:cs="Times New Roman"/>
                <w:sz w:val="18"/>
                <w:szCs w:val="18"/>
              </w:rPr>
            </w:pPr>
            <w:r>
              <w:rPr>
                <w:rFonts w:cs="Times New Roman"/>
                <w:sz w:val="18"/>
                <w:szCs w:val="18"/>
              </w:rPr>
              <w:t>1200</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432C79" w:rsidP="000025E3">
            <w:pPr>
              <w:jc w:val="center"/>
              <w:rPr>
                <w:rFonts w:cs="Times New Roman"/>
                <w:sz w:val="18"/>
                <w:szCs w:val="18"/>
              </w:rPr>
            </w:pPr>
            <w:r>
              <w:rPr>
                <w:rFonts w:cs="Times New Roman"/>
                <w:sz w:val="18"/>
                <w:szCs w:val="18"/>
              </w:rPr>
              <w:t>1200</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432C79" w:rsidP="000025E3">
            <w:pPr>
              <w:jc w:val="center"/>
              <w:rPr>
                <w:rFonts w:eastAsia="Times New Roman" w:cs="Times New Roman"/>
                <w:sz w:val="18"/>
                <w:szCs w:val="18"/>
              </w:rPr>
            </w:pPr>
            <w:r>
              <w:rPr>
                <w:rFonts w:eastAsia="Times New Roman" w:cs="Times New Roman"/>
                <w:sz w:val="18"/>
                <w:szCs w:val="18"/>
              </w:rPr>
              <w:t>1200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CE1D00" w:rsidP="000025E3">
            <w:pPr>
              <w:jc w:val="center"/>
              <w:rPr>
                <w:rFonts w:eastAsia="Times New Roman" w:cs="Times New Roman"/>
                <w:sz w:val="18"/>
                <w:szCs w:val="18"/>
              </w:rPr>
            </w:pPr>
            <w:r>
              <w:rPr>
                <w:rFonts w:eastAsia="Times New Roman" w:cs="Times New Roman"/>
                <w:sz w:val="18"/>
                <w:szCs w:val="18"/>
              </w:rPr>
              <w:t>1200</w:t>
            </w:r>
          </w:p>
        </w:tc>
        <w:tc>
          <w:tcPr>
            <w:tcW w:w="1956" w:type="dxa"/>
            <w:tcBorders>
              <w:left w:val="single" w:sz="4" w:space="0" w:color="000000"/>
              <w:right w:val="single" w:sz="4" w:space="0" w:color="000000"/>
            </w:tcBorders>
          </w:tcPr>
          <w:p w:rsidR="009236F2" w:rsidRPr="004E4B39" w:rsidRDefault="009236F2" w:rsidP="005C6875">
            <w:pPr>
              <w:rPr>
                <w:rFonts w:cs="Times New Roman"/>
                <w:sz w:val="18"/>
                <w:szCs w:val="18"/>
              </w:rPr>
            </w:pPr>
            <w:r w:rsidRPr="005C6875">
              <w:rPr>
                <w:rFonts w:cs="Times New Roman"/>
                <w:b/>
                <w:sz w:val="18"/>
                <w:szCs w:val="18"/>
              </w:rPr>
              <w:t>Основное мероприятие 1.</w:t>
            </w:r>
            <w:r w:rsidR="005C6875">
              <w:rPr>
                <w:rFonts w:cs="Times New Roman"/>
                <w:b/>
                <w:sz w:val="18"/>
                <w:szCs w:val="18"/>
              </w:rPr>
              <w:t xml:space="preserve"> </w:t>
            </w:r>
            <w:r w:rsidRPr="004E4B39">
              <w:rPr>
                <w:rFonts w:cs="Times New Roman"/>
                <w:sz w:val="18"/>
                <w:szCs w:val="18"/>
              </w:rPr>
              <w:t>Развитие потребительского рынка и услуг на территории муниципального образования Московской области</w:t>
            </w:r>
          </w:p>
        </w:tc>
      </w:tr>
      <w:tr w:rsidR="007B4660" w:rsidRPr="004E4B39" w:rsidTr="006676FE">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lastRenderedPageBreak/>
              <w:t>4</w:t>
            </w:r>
            <w:r w:rsidR="009236F2" w:rsidRPr="00971CA2">
              <w:rPr>
                <w:rFonts w:eastAsia="Times New Roman" w:cs="Times New Roman"/>
                <w:sz w:val="18"/>
                <w:szCs w:val="18"/>
              </w:rPr>
              <w:t>.4</w:t>
            </w:r>
          </w:p>
        </w:tc>
        <w:tc>
          <w:tcPr>
            <w:tcW w:w="2690" w:type="dxa"/>
            <w:tcBorders>
              <w:top w:val="single" w:sz="4" w:space="0" w:color="000000"/>
              <w:left w:val="single" w:sz="4" w:space="0" w:color="auto"/>
              <w:bottom w:val="single" w:sz="4" w:space="0" w:color="000000"/>
              <w:right w:val="single" w:sz="4" w:space="0" w:color="000000"/>
            </w:tcBorders>
          </w:tcPr>
          <w:p w:rsidR="009236F2" w:rsidRPr="00284727" w:rsidRDefault="00284727" w:rsidP="009A1F1D">
            <w:pPr>
              <w:rPr>
                <w:rFonts w:eastAsia="Times New Roman" w:cs="Times New Roman"/>
                <w:sz w:val="18"/>
                <w:szCs w:val="18"/>
              </w:rPr>
            </w:pPr>
            <w:r w:rsidRPr="00284727">
              <w:rPr>
                <w:rFonts w:eastAsia="Times New Roman" w:cs="Times New Roman"/>
                <w:sz w:val="18"/>
                <w:szCs w:val="18"/>
              </w:rPr>
              <w:t>Доля ОДС, соответствующих</w:t>
            </w:r>
            <w:r>
              <w:rPr>
                <w:rFonts w:eastAsia="Times New Roman" w:cs="Times New Roman"/>
                <w:sz w:val="18"/>
                <w:szCs w:val="18"/>
              </w:rPr>
              <w:t xml:space="preserve"> требованиям, нормам и стандартам действующего законодательства, от общего количества ОДС</w:t>
            </w:r>
          </w:p>
        </w:tc>
        <w:tc>
          <w:tcPr>
            <w:tcW w:w="1308" w:type="dxa"/>
            <w:gridSpan w:val="2"/>
            <w:tcBorders>
              <w:left w:val="single" w:sz="4" w:space="0" w:color="000000"/>
              <w:right w:val="single" w:sz="4" w:space="0" w:color="000000"/>
            </w:tcBorders>
          </w:tcPr>
          <w:p w:rsidR="009236F2" w:rsidRPr="00971CA2" w:rsidRDefault="00284727" w:rsidP="000025E3">
            <w:pPr>
              <w:jc w:val="center"/>
              <w:rPr>
                <w:rFonts w:eastAsia="Times New Roman" w:cs="Times New Roman"/>
                <w:sz w:val="18"/>
                <w:szCs w:val="18"/>
              </w:rPr>
            </w:pPr>
            <w:r>
              <w:rPr>
                <w:rFonts w:eastAsia="Times New Roman" w:cs="Times New Roman"/>
                <w:sz w:val="18"/>
                <w:szCs w:val="18"/>
              </w:rPr>
              <w:t>Приоритетный перечь поручений Губернатора Московской области</w:t>
            </w:r>
          </w:p>
          <w:p w:rsidR="009236F2" w:rsidRPr="00971CA2" w:rsidRDefault="009236F2" w:rsidP="000025E3">
            <w:pPr>
              <w:jc w:val="center"/>
              <w:rPr>
                <w:rFonts w:eastAsia="Times New Roman" w:cs="Times New Roman"/>
                <w:i/>
                <w:sz w:val="18"/>
                <w:szCs w:val="18"/>
                <w:u w:val="single"/>
              </w:rPr>
            </w:pPr>
          </w:p>
        </w:tc>
        <w:tc>
          <w:tcPr>
            <w:tcW w:w="993" w:type="dxa"/>
            <w:tcBorders>
              <w:top w:val="single" w:sz="4" w:space="0" w:color="000000"/>
              <w:left w:val="single" w:sz="4" w:space="0" w:color="000000"/>
              <w:bottom w:val="single" w:sz="4" w:space="0" w:color="000000"/>
              <w:right w:val="single" w:sz="4" w:space="0" w:color="000000"/>
            </w:tcBorders>
          </w:tcPr>
          <w:p w:rsidR="009236F2" w:rsidRPr="00971CA2" w:rsidRDefault="009236F2" w:rsidP="000025E3">
            <w:pPr>
              <w:jc w:val="center"/>
              <w:rPr>
                <w:rFonts w:eastAsia="Times New Roman" w:cs="Times New Roman"/>
                <w:sz w:val="18"/>
                <w:szCs w:val="18"/>
              </w:rPr>
            </w:pPr>
            <w:r w:rsidRPr="00971CA2">
              <w:rPr>
                <w:rFonts w:eastAsia="Times New Roman" w:cs="Times New Roman"/>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cs="Times New Roman"/>
                <w:sz w:val="18"/>
                <w:szCs w:val="18"/>
              </w:rPr>
            </w:pPr>
            <w:r>
              <w:rPr>
                <w:rFonts w:cs="Times New Roman"/>
                <w:sz w:val="18"/>
                <w:szCs w:val="18"/>
              </w:rPr>
              <w:t>24</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cs="Times New Roman"/>
                <w:sz w:val="18"/>
                <w:szCs w:val="18"/>
              </w:rPr>
            </w:pPr>
            <w:r>
              <w:rPr>
                <w:rFonts w:cs="Times New Roman"/>
                <w:sz w:val="18"/>
                <w:szCs w:val="18"/>
              </w:rPr>
              <w:t>100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cs="Times New Roman"/>
                <w:sz w:val="18"/>
                <w:szCs w:val="18"/>
              </w:rPr>
            </w:pPr>
            <w:r>
              <w:rPr>
                <w:rFonts w:cs="Times New Roman"/>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cs="Times New Roman"/>
                <w:sz w:val="18"/>
                <w:szCs w:val="18"/>
              </w:rPr>
            </w:pPr>
            <w:r>
              <w:rPr>
                <w:rFonts w:cs="Times New Roman"/>
                <w:sz w:val="18"/>
                <w:szCs w:val="18"/>
              </w:rPr>
              <w:t>100</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eastAsia="Times New Roman" w:cs="Times New Roman"/>
                <w:sz w:val="18"/>
                <w:szCs w:val="18"/>
              </w:rPr>
            </w:pPr>
            <w:r>
              <w:rPr>
                <w:rFonts w:eastAsia="Times New Roman" w:cs="Times New Roman"/>
                <w:sz w:val="18"/>
                <w:szCs w:val="18"/>
              </w:rPr>
              <w:t>100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eastAsia="Times New Roman" w:cs="Times New Roman"/>
                <w:sz w:val="18"/>
                <w:szCs w:val="18"/>
              </w:rPr>
            </w:pPr>
            <w:r>
              <w:rPr>
                <w:rFonts w:eastAsia="Times New Roman" w:cs="Times New Roman"/>
                <w:sz w:val="18"/>
                <w:szCs w:val="18"/>
              </w:rPr>
              <w:t>100</w:t>
            </w:r>
          </w:p>
        </w:tc>
        <w:tc>
          <w:tcPr>
            <w:tcW w:w="1956" w:type="dxa"/>
            <w:tcBorders>
              <w:left w:val="single" w:sz="4" w:space="0" w:color="000000"/>
              <w:right w:val="single" w:sz="4" w:space="0" w:color="000000"/>
            </w:tcBorders>
          </w:tcPr>
          <w:p w:rsidR="009236F2" w:rsidRPr="004E4B39" w:rsidRDefault="00284727" w:rsidP="00284727">
            <w:pPr>
              <w:rPr>
                <w:rFonts w:cs="Times New Roman"/>
                <w:sz w:val="18"/>
                <w:szCs w:val="18"/>
              </w:rPr>
            </w:pPr>
            <w:r>
              <w:rPr>
                <w:rFonts w:cs="Times New Roman"/>
                <w:b/>
                <w:sz w:val="18"/>
                <w:szCs w:val="18"/>
              </w:rPr>
              <w:t>Основное мероприятие 3</w:t>
            </w:r>
            <w:r w:rsidR="009236F2" w:rsidRPr="005C6875">
              <w:rPr>
                <w:rFonts w:cs="Times New Roman"/>
                <w:b/>
                <w:sz w:val="18"/>
                <w:szCs w:val="18"/>
              </w:rPr>
              <w:t>.</w:t>
            </w:r>
            <w:r w:rsidR="005C6875">
              <w:rPr>
                <w:rFonts w:cs="Times New Roman"/>
                <w:b/>
                <w:sz w:val="18"/>
                <w:szCs w:val="18"/>
              </w:rPr>
              <w:t xml:space="preserve"> </w:t>
            </w:r>
            <w:r w:rsidR="009236F2" w:rsidRPr="004E4B39">
              <w:rPr>
                <w:rFonts w:cs="Times New Roman"/>
                <w:sz w:val="18"/>
                <w:szCs w:val="18"/>
              </w:rPr>
              <w:t xml:space="preserve">Развитие </w:t>
            </w:r>
            <w:r>
              <w:rPr>
                <w:rFonts w:cs="Times New Roman"/>
                <w:sz w:val="18"/>
                <w:szCs w:val="18"/>
              </w:rPr>
              <w:t>сферы бытовых услуг на территории муниципального образования Московской области</w:t>
            </w:r>
          </w:p>
        </w:tc>
      </w:tr>
      <w:tr w:rsidR="007B4660" w:rsidRPr="004E4B39" w:rsidTr="006676FE">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.5</w:t>
            </w:r>
          </w:p>
        </w:tc>
        <w:tc>
          <w:tcPr>
            <w:tcW w:w="2690" w:type="dxa"/>
            <w:tcBorders>
              <w:top w:val="single" w:sz="4" w:space="0" w:color="000000"/>
              <w:left w:val="single" w:sz="4" w:space="0" w:color="auto"/>
              <w:bottom w:val="single" w:sz="4" w:space="0" w:color="000000"/>
              <w:right w:val="single" w:sz="4" w:space="0" w:color="000000"/>
            </w:tcBorders>
          </w:tcPr>
          <w:p w:rsidR="009236F2" w:rsidRPr="00F92F05" w:rsidRDefault="009236F2" w:rsidP="000025E3">
            <w:pPr>
              <w:rPr>
                <w:rFonts w:eastAsia="Times New Roman" w:cs="Times New Roman"/>
                <w:sz w:val="18"/>
                <w:szCs w:val="18"/>
              </w:rPr>
            </w:pPr>
            <w:r w:rsidRPr="00F92F05">
              <w:rPr>
                <w:rFonts w:eastAsia="Times New Roman" w:cs="Times New Roman"/>
                <w:sz w:val="18"/>
                <w:szCs w:val="18"/>
              </w:rPr>
              <w:t xml:space="preserve">Прирост посадочных мест на объектах общественного питания </w:t>
            </w:r>
          </w:p>
          <w:p w:rsidR="009236F2" w:rsidRPr="00F92F05" w:rsidRDefault="009236F2" w:rsidP="000025E3">
            <w:pPr>
              <w:rPr>
                <w:rFonts w:eastAsia="Times New Roman" w:cs="Times New Roman"/>
                <w:sz w:val="18"/>
                <w:szCs w:val="18"/>
              </w:rPr>
            </w:pPr>
          </w:p>
        </w:tc>
        <w:tc>
          <w:tcPr>
            <w:tcW w:w="1308" w:type="dxa"/>
            <w:gridSpan w:val="2"/>
            <w:tcBorders>
              <w:left w:val="single" w:sz="4" w:space="0" w:color="000000"/>
              <w:right w:val="single" w:sz="4" w:space="0" w:color="000000"/>
            </w:tcBorders>
          </w:tcPr>
          <w:p w:rsidR="009236F2" w:rsidRPr="00F92F05" w:rsidRDefault="00F13431" w:rsidP="000025E3">
            <w:pPr>
              <w:jc w:val="center"/>
              <w:rPr>
                <w:rFonts w:eastAsia="Times New Roman" w:cs="Times New Roman"/>
                <w:sz w:val="18"/>
                <w:szCs w:val="18"/>
              </w:rPr>
            </w:pPr>
            <w:r>
              <w:rPr>
                <w:rFonts w:eastAsia="Times New Roman" w:cs="Times New Roman"/>
                <w:sz w:val="18"/>
                <w:szCs w:val="18"/>
              </w:rPr>
              <w:t xml:space="preserve">Приоритетный, </w:t>
            </w:r>
            <w:r w:rsidRPr="00F92F05">
              <w:rPr>
                <w:rFonts w:eastAsia="Times New Roman" w:cs="Times New Roman"/>
                <w:sz w:val="18"/>
                <w:szCs w:val="18"/>
              </w:rPr>
              <w:t>отраслевой</w:t>
            </w:r>
            <w:r w:rsidR="009236F2" w:rsidRPr="00F92F05">
              <w:rPr>
                <w:rFonts w:eastAsia="Times New Roman" w:cs="Times New Roman"/>
                <w:sz w:val="18"/>
                <w:szCs w:val="18"/>
              </w:rPr>
              <w:t xml:space="preserve"> показатель (показатель госпрограммы)</w:t>
            </w:r>
          </w:p>
          <w:p w:rsidR="009236F2" w:rsidRPr="00F92F05" w:rsidRDefault="009236F2" w:rsidP="000025E3">
            <w:pPr>
              <w:jc w:val="center"/>
              <w:rPr>
                <w:rFonts w:eastAsia="Times New Roman" w:cs="Times New Roman"/>
                <w:i/>
                <w:sz w:val="18"/>
                <w:szCs w:val="18"/>
                <w:u w:val="single"/>
              </w:rPr>
            </w:pPr>
          </w:p>
        </w:tc>
        <w:tc>
          <w:tcPr>
            <w:tcW w:w="993" w:type="dxa"/>
            <w:tcBorders>
              <w:top w:val="single" w:sz="4" w:space="0" w:color="000000"/>
              <w:left w:val="single" w:sz="4" w:space="0" w:color="000000"/>
              <w:bottom w:val="single" w:sz="4" w:space="0" w:color="000000"/>
              <w:right w:val="single" w:sz="4" w:space="0" w:color="000000"/>
            </w:tcBorders>
          </w:tcPr>
          <w:p w:rsidR="009236F2" w:rsidRPr="00F92F05" w:rsidRDefault="009236F2" w:rsidP="000025E3">
            <w:pPr>
              <w:jc w:val="center"/>
              <w:rPr>
                <w:rFonts w:eastAsia="Times New Roman" w:cs="Times New Roman"/>
                <w:sz w:val="18"/>
                <w:szCs w:val="18"/>
              </w:rPr>
            </w:pPr>
            <w:r w:rsidRPr="00F92F05">
              <w:rPr>
                <w:rFonts w:eastAsia="Times New Roman" w:cs="Times New Roman"/>
                <w:sz w:val="18"/>
                <w:szCs w:val="18"/>
              </w:rPr>
              <w:t>Посадочные места</w:t>
            </w:r>
          </w:p>
        </w:tc>
        <w:tc>
          <w:tcPr>
            <w:tcW w:w="1417" w:type="dxa"/>
            <w:tcBorders>
              <w:top w:val="single" w:sz="4" w:space="0" w:color="000000"/>
              <w:left w:val="single" w:sz="4" w:space="0" w:color="000000"/>
              <w:bottom w:val="single" w:sz="4" w:space="0" w:color="000000"/>
              <w:right w:val="single" w:sz="4" w:space="0" w:color="000000"/>
            </w:tcBorders>
          </w:tcPr>
          <w:p w:rsidR="009236F2" w:rsidRPr="00F92F05" w:rsidRDefault="00C022C5" w:rsidP="000025E3">
            <w:pPr>
              <w:jc w:val="center"/>
              <w:rPr>
                <w:rFonts w:cs="Times New Roman"/>
                <w:sz w:val="18"/>
                <w:szCs w:val="18"/>
              </w:rPr>
            </w:pPr>
            <w:r w:rsidRPr="00F92F05">
              <w:rPr>
                <w:rFonts w:cs="Times New Roman"/>
                <w:sz w:val="18"/>
                <w:szCs w:val="18"/>
              </w:rPr>
              <w:t>30</w:t>
            </w:r>
          </w:p>
        </w:tc>
        <w:tc>
          <w:tcPr>
            <w:tcW w:w="1276" w:type="dxa"/>
            <w:tcBorders>
              <w:top w:val="single" w:sz="4" w:space="0" w:color="000000"/>
              <w:left w:val="single" w:sz="4" w:space="0" w:color="000000"/>
              <w:bottom w:val="single" w:sz="4" w:space="0" w:color="000000"/>
              <w:right w:val="single" w:sz="4" w:space="0" w:color="000000"/>
            </w:tcBorders>
          </w:tcPr>
          <w:p w:rsidR="009236F2" w:rsidRPr="00F04D8E" w:rsidRDefault="00FC3A3A" w:rsidP="000025E3">
            <w:pPr>
              <w:jc w:val="center"/>
              <w:rPr>
                <w:rFonts w:cs="Times New Roman"/>
                <w:sz w:val="18"/>
                <w:szCs w:val="18"/>
              </w:rPr>
            </w:pPr>
            <w:r>
              <w:rPr>
                <w:rFonts w:cs="Times New Roman"/>
                <w:sz w:val="18"/>
                <w:szCs w:val="18"/>
              </w:rPr>
              <w:t>3</w:t>
            </w:r>
            <w:r w:rsidR="00284727">
              <w:rPr>
                <w:rFonts w:cs="Times New Roman"/>
                <w:sz w:val="18"/>
                <w:szCs w:val="18"/>
              </w:rPr>
              <w:t>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D71D56" w:rsidP="000025E3">
            <w:pPr>
              <w:jc w:val="center"/>
              <w:rPr>
                <w:rFonts w:cs="Times New Roman"/>
                <w:sz w:val="18"/>
                <w:szCs w:val="18"/>
              </w:rPr>
            </w:pPr>
            <w:r>
              <w:rPr>
                <w:rFonts w:cs="Times New Roman"/>
                <w:sz w:val="18"/>
                <w:szCs w:val="18"/>
              </w:rPr>
              <w:t>20</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FC3A3A" w:rsidP="000025E3">
            <w:pPr>
              <w:jc w:val="center"/>
              <w:rPr>
                <w:rFonts w:cs="Times New Roman"/>
                <w:sz w:val="18"/>
                <w:szCs w:val="18"/>
              </w:rPr>
            </w:pPr>
            <w:r>
              <w:rPr>
                <w:rFonts w:cs="Times New Roman"/>
                <w:sz w:val="18"/>
                <w:szCs w:val="18"/>
              </w:rPr>
              <w:t>3</w:t>
            </w:r>
            <w:r w:rsidR="00C022C5">
              <w:rPr>
                <w:rFonts w:cs="Times New Roman"/>
                <w:sz w:val="18"/>
                <w:szCs w:val="18"/>
              </w:rPr>
              <w:t>0</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FC3A3A" w:rsidP="000025E3">
            <w:pPr>
              <w:jc w:val="center"/>
              <w:rPr>
                <w:rFonts w:eastAsia="Times New Roman" w:cs="Times New Roman"/>
                <w:sz w:val="18"/>
                <w:szCs w:val="18"/>
              </w:rPr>
            </w:pPr>
            <w:r>
              <w:rPr>
                <w:rFonts w:eastAsia="Times New Roman" w:cs="Times New Roman"/>
                <w:sz w:val="18"/>
                <w:szCs w:val="18"/>
              </w:rPr>
              <w:t>3</w:t>
            </w:r>
            <w:r w:rsidR="00284727">
              <w:rPr>
                <w:rFonts w:eastAsia="Times New Roman" w:cs="Times New Roman"/>
                <w:sz w:val="18"/>
                <w:szCs w:val="18"/>
              </w:rPr>
              <w:t>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FC3A3A" w:rsidP="000025E3">
            <w:pPr>
              <w:jc w:val="center"/>
              <w:rPr>
                <w:rFonts w:eastAsia="Times New Roman" w:cs="Times New Roman"/>
                <w:sz w:val="18"/>
                <w:szCs w:val="18"/>
              </w:rPr>
            </w:pPr>
            <w:r>
              <w:rPr>
                <w:rFonts w:eastAsia="Times New Roman" w:cs="Times New Roman"/>
                <w:sz w:val="18"/>
                <w:szCs w:val="18"/>
              </w:rPr>
              <w:t>3</w:t>
            </w:r>
            <w:r w:rsidR="00284727">
              <w:rPr>
                <w:rFonts w:eastAsia="Times New Roman" w:cs="Times New Roman"/>
                <w:sz w:val="18"/>
                <w:szCs w:val="18"/>
              </w:rPr>
              <w:t>0</w:t>
            </w:r>
          </w:p>
        </w:tc>
        <w:tc>
          <w:tcPr>
            <w:tcW w:w="1956" w:type="dxa"/>
            <w:tcBorders>
              <w:left w:val="single" w:sz="4" w:space="0" w:color="000000"/>
              <w:right w:val="single" w:sz="4" w:space="0" w:color="000000"/>
            </w:tcBorders>
          </w:tcPr>
          <w:p w:rsidR="009236F2" w:rsidRPr="004E4B39" w:rsidRDefault="009236F2" w:rsidP="005C6875">
            <w:pPr>
              <w:rPr>
                <w:rFonts w:cs="Times New Roman"/>
                <w:sz w:val="18"/>
                <w:szCs w:val="18"/>
              </w:rPr>
            </w:pPr>
            <w:r w:rsidRPr="005C6875">
              <w:rPr>
                <w:rFonts w:cs="Times New Roman"/>
                <w:b/>
                <w:sz w:val="18"/>
                <w:szCs w:val="18"/>
              </w:rPr>
              <w:t>Основное мероприятие 2.</w:t>
            </w:r>
            <w:r w:rsidR="005C6875">
              <w:rPr>
                <w:rFonts w:cs="Times New Roman"/>
                <w:b/>
                <w:sz w:val="18"/>
                <w:szCs w:val="18"/>
              </w:rPr>
              <w:t xml:space="preserve"> </w:t>
            </w:r>
            <w:r w:rsidRPr="004E4B39">
              <w:rPr>
                <w:rFonts w:cs="Times New Roman"/>
                <w:sz w:val="18"/>
                <w:szCs w:val="18"/>
              </w:rPr>
              <w:t>Развитие сферы общественного питания на территории муниципального образования Московской области</w:t>
            </w:r>
          </w:p>
        </w:tc>
      </w:tr>
      <w:tr w:rsidR="007B4660" w:rsidRPr="004E4B39" w:rsidTr="006676FE">
        <w:trPr>
          <w:trHeight w:val="1099"/>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.6</w:t>
            </w:r>
          </w:p>
        </w:tc>
        <w:tc>
          <w:tcPr>
            <w:tcW w:w="2690" w:type="dxa"/>
            <w:tcBorders>
              <w:top w:val="single" w:sz="4" w:space="0" w:color="000000"/>
              <w:left w:val="single" w:sz="4" w:space="0" w:color="auto"/>
              <w:bottom w:val="single" w:sz="4" w:space="0" w:color="000000"/>
              <w:right w:val="single" w:sz="4" w:space="0" w:color="000000"/>
            </w:tcBorders>
          </w:tcPr>
          <w:p w:rsidR="009236F2" w:rsidRPr="00C36C8D" w:rsidRDefault="009236F2" w:rsidP="000025E3">
            <w:pPr>
              <w:rPr>
                <w:rFonts w:eastAsia="Times New Roman" w:cs="Times New Roman"/>
                <w:sz w:val="18"/>
                <w:szCs w:val="18"/>
              </w:rPr>
            </w:pPr>
            <w:r w:rsidRPr="00C36C8D">
              <w:rPr>
                <w:rFonts w:eastAsia="Times New Roman" w:cs="Times New Roman"/>
                <w:sz w:val="18"/>
                <w:szCs w:val="18"/>
              </w:rPr>
              <w:t xml:space="preserve">Прирост рабочих мест на объектах </w:t>
            </w:r>
            <w:r w:rsidR="00F13431">
              <w:rPr>
                <w:rFonts w:eastAsia="Times New Roman" w:cs="Times New Roman"/>
                <w:sz w:val="18"/>
                <w:szCs w:val="18"/>
              </w:rPr>
              <w:t>бытового обслуживания</w:t>
            </w:r>
          </w:p>
          <w:p w:rsidR="009236F2" w:rsidRPr="00C36C8D" w:rsidRDefault="009236F2" w:rsidP="000025E3">
            <w:pPr>
              <w:rPr>
                <w:rFonts w:eastAsia="Times New Roman" w:cs="Times New Roman"/>
                <w:i/>
                <w:sz w:val="18"/>
                <w:szCs w:val="18"/>
              </w:rPr>
            </w:pPr>
          </w:p>
        </w:tc>
        <w:tc>
          <w:tcPr>
            <w:tcW w:w="1308" w:type="dxa"/>
            <w:gridSpan w:val="2"/>
            <w:tcBorders>
              <w:left w:val="single" w:sz="4" w:space="0" w:color="000000"/>
              <w:right w:val="single" w:sz="4" w:space="0" w:color="000000"/>
            </w:tcBorders>
          </w:tcPr>
          <w:p w:rsidR="009236F2" w:rsidRPr="00C36C8D" w:rsidRDefault="00F13431" w:rsidP="005C6875">
            <w:pPr>
              <w:jc w:val="center"/>
              <w:rPr>
                <w:rFonts w:eastAsia="Times New Roman" w:cs="Times New Roman"/>
                <w:i/>
                <w:sz w:val="18"/>
                <w:szCs w:val="18"/>
                <w:u w:val="single"/>
              </w:rPr>
            </w:pPr>
            <w:r>
              <w:rPr>
                <w:rFonts w:eastAsia="Times New Roman" w:cs="Times New Roman"/>
                <w:sz w:val="18"/>
                <w:szCs w:val="18"/>
              </w:rPr>
              <w:t>Приоритетный,</w:t>
            </w:r>
            <w:r w:rsidRPr="00C36C8D">
              <w:rPr>
                <w:rFonts w:eastAsia="Times New Roman" w:cs="Times New Roman"/>
                <w:sz w:val="18"/>
                <w:szCs w:val="18"/>
              </w:rPr>
              <w:t xml:space="preserve"> Отраслевой</w:t>
            </w:r>
            <w:r w:rsidR="009236F2" w:rsidRPr="00C36C8D">
              <w:rPr>
                <w:rFonts w:eastAsia="Times New Roman" w:cs="Times New Roman"/>
                <w:sz w:val="18"/>
                <w:szCs w:val="18"/>
              </w:rPr>
              <w:t xml:space="preserve"> показатель (показатель госпрограммы)</w:t>
            </w:r>
          </w:p>
        </w:tc>
        <w:tc>
          <w:tcPr>
            <w:tcW w:w="993" w:type="dxa"/>
            <w:tcBorders>
              <w:top w:val="single" w:sz="4" w:space="0" w:color="000000"/>
              <w:left w:val="single" w:sz="4" w:space="0" w:color="000000"/>
              <w:bottom w:val="single" w:sz="4" w:space="0" w:color="000000"/>
              <w:right w:val="single" w:sz="4" w:space="0" w:color="000000"/>
            </w:tcBorders>
          </w:tcPr>
          <w:p w:rsidR="009236F2" w:rsidRPr="00C36C8D" w:rsidRDefault="009236F2" w:rsidP="000025E3">
            <w:pPr>
              <w:jc w:val="center"/>
              <w:rPr>
                <w:rFonts w:eastAsia="Times New Roman" w:cs="Times New Roman"/>
                <w:sz w:val="18"/>
                <w:szCs w:val="18"/>
              </w:rPr>
            </w:pPr>
            <w:r w:rsidRPr="00C36C8D">
              <w:rPr>
                <w:rFonts w:eastAsia="Times New Roman" w:cs="Times New Roman"/>
                <w:sz w:val="18"/>
                <w:szCs w:val="18"/>
              </w:rPr>
              <w:t>Рабочие места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236F2" w:rsidRPr="00C36C8D" w:rsidRDefault="00346020" w:rsidP="000025E3">
            <w:pPr>
              <w:jc w:val="center"/>
              <w:rPr>
                <w:rFonts w:cs="Times New Roman"/>
                <w:sz w:val="18"/>
                <w:szCs w:val="18"/>
              </w:rPr>
            </w:pPr>
            <w:r>
              <w:rPr>
                <w:rFonts w:cs="Times New Roman"/>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36F2" w:rsidRPr="00F04D8E" w:rsidRDefault="00FC3A3A" w:rsidP="00472F9F">
            <w:pPr>
              <w:jc w:val="center"/>
              <w:rPr>
                <w:rFonts w:cs="Times New Roman"/>
                <w:sz w:val="18"/>
                <w:szCs w:val="18"/>
              </w:rPr>
            </w:pPr>
            <w:r>
              <w:rPr>
                <w:rFonts w:cs="Times New Roman"/>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36F2" w:rsidRPr="00C36C8D" w:rsidRDefault="00FC3A3A" w:rsidP="000025E3">
            <w:pPr>
              <w:jc w:val="center"/>
              <w:rPr>
                <w:rFonts w:cs="Times New Roman"/>
                <w:sz w:val="18"/>
                <w:szCs w:val="18"/>
              </w:rPr>
            </w:pPr>
            <w:r>
              <w:rPr>
                <w:rFonts w:cs="Times New Roman"/>
                <w:sz w:val="18"/>
                <w:szCs w:val="18"/>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36F2" w:rsidRPr="00C36C8D" w:rsidRDefault="00472F9F" w:rsidP="000025E3">
            <w:pPr>
              <w:jc w:val="center"/>
              <w:rPr>
                <w:rFonts w:cs="Times New Roman"/>
                <w:sz w:val="18"/>
                <w:szCs w:val="18"/>
              </w:rPr>
            </w:pPr>
            <w:r w:rsidRPr="00C36C8D">
              <w:rPr>
                <w:rFonts w:cs="Times New Roman"/>
                <w:sz w:val="18"/>
                <w:szCs w:val="18"/>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236F2" w:rsidRPr="00472F9F" w:rsidRDefault="00472F9F" w:rsidP="000025E3">
            <w:pPr>
              <w:jc w:val="center"/>
              <w:rPr>
                <w:rFonts w:eastAsia="Times New Roman" w:cs="Times New Roman"/>
                <w:sz w:val="18"/>
                <w:szCs w:val="18"/>
              </w:rPr>
            </w:pPr>
            <w:r w:rsidRPr="00472F9F">
              <w:rPr>
                <w:rFonts w:eastAsia="Times New Roman" w:cs="Times New Roman"/>
                <w:sz w:val="18"/>
                <w:szCs w:val="18"/>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36F2" w:rsidRPr="00472F9F" w:rsidRDefault="00472F9F" w:rsidP="000025E3">
            <w:pPr>
              <w:jc w:val="center"/>
              <w:rPr>
                <w:rFonts w:eastAsia="Times New Roman" w:cs="Times New Roman"/>
                <w:sz w:val="18"/>
                <w:szCs w:val="18"/>
              </w:rPr>
            </w:pPr>
            <w:r w:rsidRPr="00472F9F">
              <w:rPr>
                <w:rFonts w:eastAsia="Times New Roman" w:cs="Times New Roman"/>
                <w:sz w:val="18"/>
                <w:szCs w:val="18"/>
              </w:rPr>
              <w:t>8</w:t>
            </w:r>
          </w:p>
        </w:tc>
        <w:tc>
          <w:tcPr>
            <w:tcW w:w="1956" w:type="dxa"/>
            <w:tcBorders>
              <w:left w:val="single" w:sz="4" w:space="0" w:color="000000"/>
              <w:right w:val="single" w:sz="4" w:space="0" w:color="000000"/>
            </w:tcBorders>
          </w:tcPr>
          <w:p w:rsidR="009236F2" w:rsidRPr="004E4B39" w:rsidRDefault="009236F2" w:rsidP="005C6875">
            <w:pPr>
              <w:autoSpaceDE w:val="0"/>
              <w:autoSpaceDN w:val="0"/>
              <w:adjustRightInd w:val="0"/>
              <w:rPr>
                <w:i/>
                <w:sz w:val="18"/>
                <w:szCs w:val="18"/>
              </w:rPr>
            </w:pPr>
            <w:r w:rsidRPr="005C6875">
              <w:rPr>
                <w:b/>
                <w:sz w:val="18"/>
                <w:szCs w:val="18"/>
              </w:rPr>
              <w:t>Основное мероприятие 3</w:t>
            </w:r>
            <w:r w:rsidR="005C6875">
              <w:rPr>
                <w:b/>
                <w:sz w:val="18"/>
                <w:szCs w:val="18"/>
              </w:rPr>
              <w:t xml:space="preserve">. </w:t>
            </w:r>
            <w:r w:rsidRPr="004E4B39">
              <w:rPr>
                <w:sz w:val="18"/>
                <w:szCs w:val="18"/>
              </w:rPr>
              <w:t>Развитие сферы бытовых услуг на территории муниципального образования Московской области</w:t>
            </w:r>
          </w:p>
        </w:tc>
      </w:tr>
      <w:tr w:rsidR="007B4660" w:rsidRPr="004E4B39" w:rsidTr="006676FE">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.7</w:t>
            </w:r>
          </w:p>
        </w:tc>
        <w:tc>
          <w:tcPr>
            <w:tcW w:w="2690" w:type="dxa"/>
            <w:tcBorders>
              <w:top w:val="single" w:sz="4" w:space="0" w:color="000000"/>
              <w:left w:val="single" w:sz="4" w:space="0" w:color="auto"/>
              <w:bottom w:val="single" w:sz="4" w:space="0" w:color="000000"/>
              <w:right w:val="single" w:sz="4" w:space="0" w:color="000000"/>
            </w:tcBorders>
          </w:tcPr>
          <w:p w:rsidR="009236F2" w:rsidRPr="00A81849" w:rsidRDefault="009236F2" w:rsidP="000025E3">
            <w:pPr>
              <w:rPr>
                <w:rFonts w:eastAsia="Times New Roman" w:cs="Times New Roman"/>
                <w:sz w:val="18"/>
                <w:szCs w:val="18"/>
              </w:rPr>
            </w:pPr>
            <w:r w:rsidRPr="00A81849">
              <w:rPr>
                <w:rFonts w:eastAsia="Times New Roman" w:cs="Times New Roman"/>
                <w:sz w:val="18"/>
                <w:szCs w:val="18"/>
              </w:rPr>
              <w:t xml:space="preserve">Количество введенных банных объектов по программе «100 бань Подмосковья» </w:t>
            </w:r>
          </w:p>
          <w:p w:rsidR="009236F2" w:rsidRPr="00A81849" w:rsidRDefault="009236F2" w:rsidP="000025E3">
            <w:pPr>
              <w:rPr>
                <w:rFonts w:eastAsia="Times New Roman" w:cs="Times New Roman"/>
                <w:i/>
                <w:sz w:val="18"/>
                <w:szCs w:val="18"/>
              </w:rPr>
            </w:pPr>
          </w:p>
        </w:tc>
        <w:tc>
          <w:tcPr>
            <w:tcW w:w="1308" w:type="dxa"/>
            <w:gridSpan w:val="2"/>
            <w:tcBorders>
              <w:left w:val="single" w:sz="4" w:space="0" w:color="000000"/>
              <w:right w:val="single" w:sz="4" w:space="0" w:color="000000"/>
            </w:tcBorders>
          </w:tcPr>
          <w:p w:rsidR="009236F2" w:rsidRPr="00A81849" w:rsidRDefault="00F13431" w:rsidP="000025E3">
            <w:pPr>
              <w:jc w:val="center"/>
              <w:rPr>
                <w:rFonts w:eastAsia="Times New Roman" w:cs="Times New Roman"/>
                <w:i/>
                <w:sz w:val="18"/>
                <w:szCs w:val="18"/>
                <w:u w:val="single"/>
              </w:rPr>
            </w:pPr>
            <w:r>
              <w:rPr>
                <w:rFonts w:eastAsia="Times New Roman" w:cs="Times New Roman"/>
                <w:sz w:val="18"/>
                <w:szCs w:val="18"/>
              </w:rPr>
              <w:t xml:space="preserve">Приоритетный, </w:t>
            </w:r>
            <w:r w:rsidRPr="00A81849">
              <w:rPr>
                <w:rFonts w:eastAsia="Times New Roman" w:cs="Times New Roman"/>
                <w:sz w:val="18"/>
                <w:szCs w:val="18"/>
              </w:rPr>
              <w:t>обращение</w:t>
            </w:r>
            <w:r w:rsidR="009236F2" w:rsidRPr="00A81849">
              <w:rPr>
                <w:rFonts w:eastAsia="Times New Roman" w:cs="Times New Roman"/>
                <w:sz w:val="18"/>
                <w:szCs w:val="18"/>
              </w:rPr>
              <w:t xml:space="preserve"> Губернатора Московской области</w:t>
            </w:r>
          </w:p>
        </w:tc>
        <w:tc>
          <w:tcPr>
            <w:tcW w:w="993" w:type="dxa"/>
            <w:tcBorders>
              <w:top w:val="single" w:sz="4" w:space="0" w:color="000000"/>
              <w:left w:val="single" w:sz="4" w:space="0" w:color="000000"/>
              <w:bottom w:val="single" w:sz="4" w:space="0" w:color="000000"/>
              <w:right w:val="single" w:sz="4" w:space="0" w:color="000000"/>
            </w:tcBorders>
          </w:tcPr>
          <w:p w:rsidR="009236F2" w:rsidRPr="00A81849" w:rsidRDefault="009236F2" w:rsidP="000025E3">
            <w:pPr>
              <w:jc w:val="center"/>
              <w:rPr>
                <w:rFonts w:eastAsia="Times New Roman" w:cs="Times New Roman"/>
                <w:sz w:val="18"/>
                <w:szCs w:val="18"/>
              </w:rPr>
            </w:pPr>
            <w:r w:rsidRPr="00A81849">
              <w:rPr>
                <w:rFonts w:eastAsia="Times New Roman" w:cs="Times New Roman"/>
                <w:sz w:val="18"/>
                <w:szCs w:val="18"/>
              </w:rPr>
              <w:t>единица</w:t>
            </w:r>
          </w:p>
        </w:tc>
        <w:tc>
          <w:tcPr>
            <w:tcW w:w="1417" w:type="dxa"/>
            <w:tcBorders>
              <w:top w:val="single" w:sz="4" w:space="0" w:color="000000"/>
              <w:left w:val="single" w:sz="4" w:space="0" w:color="000000"/>
              <w:bottom w:val="single" w:sz="4" w:space="0" w:color="000000"/>
              <w:right w:val="single" w:sz="4" w:space="0" w:color="000000"/>
            </w:tcBorders>
          </w:tcPr>
          <w:p w:rsidR="009236F2" w:rsidRPr="00A81849" w:rsidRDefault="005F6BB2" w:rsidP="000025E3">
            <w:pPr>
              <w:jc w:val="center"/>
              <w:rPr>
                <w:rFonts w:cs="Times New Roman"/>
                <w:sz w:val="18"/>
                <w:szCs w:val="18"/>
              </w:rPr>
            </w:pPr>
            <w:r w:rsidRPr="00A81849">
              <w:rPr>
                <w:rFonts w:cs="Times New Roman"/>
                <w:sz w:val="18"/>
                <w:szCs w:val="18"/>
              </w:rPr>
              <w:t>2</w:t>
            </w:r>
          </w:p>
        </w:tc>
        <w:tc>
          <w:tcPr>
            <w:tcW w:w="1276" w:type="dxa"/>
            <w:tcBorders>
              <w:top w:val="single" w:sz="4" w:space="0" w:color="000000"/>
              <w:left w:val="single" w:sz="4" w:space="0" w:color="000000"/>
              <w:bottom w:val="single" w:sz="4" w:space="0" w:color="000000"/>
              <w:right w:val="single" w:sz="4" w:space="0" w:color="000000"/>
            </w:tcBorders>
          </w:tcPr>
          <w:p w:rsidR="009236F2" w:rsidRPr="00A81849" w:rsidRDefault="003A7D6D" w:rsidP="000025E3">
            <w:pPr>
              <w:jc w:val="center"/>
              <w:rPr>
                <w:rFonts w:cs="Times New Roman"/>
                <w:sz w:val="18"/>
                <w:szCs w:val="18"/>
              </w:rPr>
            </w:pPr>
            <w:r>
              <w:rPr>
                <w:rFonts w:cs="Times New Roman"/>
                <w:sz w:val="18"/>
                <w:szCs w:val="18"/>
              </w:rPr>
              <w:t>2</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C12D23" w:rsidP="000025E3">
            <w:pPr>
              <w:jc w:val="center"/>
              <w:rPr>
                <w:rFonts w:cs="Times New Roman"/>
                <w:sz w:val="18"/>
                <w:szCs w:val="18"/>
              </w:rPr>
            </w:pPr>
            <w:r>
              <w:rPr>
                <w:rFonts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C12D23" w:rsidP="000025E3">
            <w:pPr>
              <w:jc w:val="center"/>
              <w:rPr>
                <w:rFonts w:cs="Times New Roman"/>
                <w:sz w:val="18"/>
                <w:szCs w:val="18"/>
              </w:rPr>
            </w:pPr>
            <w:r>
              <w:rPr>
                <w:rFonts w:cs="Times New Roman"/>
                <w:sz w:val="18"/>
                <w:szCs w:val="18"/>
              </w:rPr>
              <w:t>0</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C12D23" w:rsidP="000025E3">
            <w:pPr>
              <w:jc w:val="center"/>
              <w:rPr>
                <w:rFonts w:eastAsia="Times New Roman" w:cs="Times New Roman"/>
                <w:sz w:val="18"/>
                <w:szCs w:val="18"/>
              </w:rPr>
            </w:pPr>
            <w:r>
              <w:rPr>
                <w:rFonts w:eastAsia="Times New Roman" w:cs="Times New Roman"/>
                <w:sz w:val="18"/>
                <w:szCs w:val="18"/>
              </w:rPr>
              <w:t>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C12D23" w:rsidP="000025E3">
            <w:pPr>
              <w:jc w:val="center"/>
              <w:rPr>
                <w:rFonts w:eastAsia="Times New Roman" w:cs="Times New Roman"/>
                <w:sz w:val="18"/>
                <w:szCs w:val="18"/>
              </w:rPr>
            </w:pPr>
            <w:r>
              <w:rPr>
                <w:rFonts w:eastAsia="Times New Roman" w:cs="Times New Roman"/>
                <w:sz w:val="18"/>
                <w:szCs w:val="18"/>
              </w:rPr>
              <w:t>0</w:t>
            </w:r>
          </w:p>
        </w:tc>
        <w:tc>
          <w:tcPr>
            <w:tcW w:w="1956" w:type="dxa"/>
            <w:tcBorders>
              <w:left w:val="single" w:sz="4" w:space="0" w:color="000000"/>
              <w:right w:val="single" w:sz="4" w:space="0" w:color="000000"/>
            </w:tcBorders>
          </w:tcPr>
          <w:p w:rsidR="009236F2" w:rsidRPr="004E4B39" w:rsidRDefault="009236F2" w:rsidP="005C6875">
            <w:pPr>
              <w:widowControl w:val="0"/>
              <w:autoSpaceDE w:val="0"/>
              <w:autoSpaceDN w:val="0"/>
              <w:adjustRightInd w:val="0"/>
              <w:rPr>
                <w:i/>
                <w:sz w:val="18"/>
                <w:szCs w:val="18"/>
              </w:rPr>
            </w:pPr>
            <w:r w:rsidRPr="005C6875">
              <w:rPr>
                <w:b/>
                <w:sz w:val="18"/>
                <w:szCs w:val="18"/>
              </w:rPr>
              <w:t>Основное мероприятие 4</w:t>
            </w:r>
            <w:r w:rsidR="005C6875" w:rsidRPr="005C6875">
              <w:rPr>
                <w:b/>
                <w:sz w:val="18"/>
                <w:szCs w:val="18"/>
              </w:rPr>
              <w:t>.</w:t>
            </w:r>
            <w:r w:rsidRPr="005C6875">
              <w:rPr>
                <w:b/>
                <w:sz w:val="18"/>
                <w:szCs w:val="18"/>
              </w:rPr>
              <w:t xml:space="preserve"> </w:t>
            </w:r>
            <w:r w:rsidR="005C6875">
              <w:rPr>
                <w:b/>
                <w:sz w:val="18"/>
                <w:szCs w:val="18"/>
              </w:rPr>
              <w:t xml:space="preserve"> </w:t>
            </w:r>
            <w:r w:rsidRPr="004E4B39">
              <w:rPr>
                <w:sz w:val="18"/>
                <w:szCs w:val="18"/>
              </w:rPr>
              <w:t>Реализация губернаторской программы «100 бань Подмосковья» на территории муниципального образования Московской области</w:t>
            </w:r>
          </w:p>
        </w:tc>
      </w:tr>
      <w:tr w:rsidR="007B4660" w:rsidRPr="004E4B39" w:rsidTr="006676FE">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.8</w:t>
            </w:r>
          </w:p>
        </w:tc>
        <w:tc>
          <w:tcPr>
            <w:tcW w:w="2690" w:type="dxa"/>
            <w:tcBorders>
              <w:top w:val="single" w:sz="4" w:space="0" w:color="000000"/>
              <w:left w:val="single" w:sz="4" w:space="0" w:color="auto"/>
              <w:bottom w:val="single" w:sz="4" w:space="0" w:color="000000"/>
              <w:right w:val="single" w:sz="4" w:space="0" w:color="000000"/>
            </w:tcBorders>
          </w:tcPr>
          <w:p w:rsidR="009236F2" w:rsidRPr="00A81849" w:rsidRDefault="009236F2" w:rsidP="000025E3">
            <w:pPr>
              <w:rPr>
                <w:rFonts w:eastAsia="Times New Roman" w:cs="Times New Roman"/>
                <w:sz w:val="18"/>
                <w:szCs w:val="18"/>
              </w:rPr>
            </w:pPr>
            <w:r w:rsidRPr="00A81849">
              <w:rPr>
                <w:rFonts w:eastAsia="Times New Roman" w:cs="Times New Roman"/>
                <w:sz w:val="18"/>
                <w:szCs w:val="18"/>
              </w:rPr>
              <w:t>Доля обращений по вопросу защиты прав потребителей от общего количества поступивших обращений</w:t>
            </w:r>
          </w:p>
          <w:p w:rsidR="009236F2" w:rsidRPr="00A81849" w:rsidRDefault="009236F2" w:rsidP="000025E3">
            <w:pPr>
              <w:rPr>
                <w:rFonts w:eastAsia="Times New Roman" w:cs="Times New Roman"/>
                <w:i/>
                <w:sz w:val="18"/>
                <w:szCs w:val="18"/>
              </w:rPr>
            </w:pPr>
          </w:p>
        </w:tc>
        <w:tc>
          <w:tcPr>
            <w:tcW w:w="1308" w:type="dxa"/>
            <w:gridSpan w:val="2"/>
            <w:tcBorders>
              <w:left w:val="single" w:sz="4" w:space="0" w:color="000000"/>
              <w:right w:val="single" w:sz="4" w:space="0" w:color="000000"/>
            </w:tcBorders>
          </w:tcPr>
          <w:p w:rsidR="009236F2" w:rsidRPr="00A81849" w:rsidRDefault="009236F2" w:rsidP="000025E3">
            <w:pPr>
              <w:jc w:val="center"/>
              <w:rPr>
                <w:rFonts w:eastAsia="Times New Roman" w:cs="Times New Roman"/>
                <w:sz w:val="18"/>
                <w:szCs w:val="18"/>
              </w:rPr>
            </w:pPr>
            <w:r w:rsidRPr="00A81849">
              <w:rPr>
                <w:rFonts w:eastAsia="Times New Roman" w:cs="Times New Roman"/>
                <w:sz w:val="18"/>
                <w:szCs w:val="18"/>
              </w:rPr>
              <w:t>Отраслевой показатель (показатель госпрограммы)</w:t>
            </w:r>
          </w:p>
          <w:p w:rsidR="009236F2" w:rsidRPr="00A81849" w:rsidRDefault="009236F2" w:rsidP="000025E3">
            <w:pPr>
              <w:jc w:val="center"/>
              <w:rPr>
                <w:rFonts w:eastAsia="Times New Roman" w:cs="Times New Roman"/>
                <w:i/>
                <w:sz w:val="18"/>
                <w:szCs w:val="18"/>
                <w:u w:val="single"/>
              </w:rPr>
            </w:pPr>
          </w:p>
        </w:tc>
        <w:tc>
          <w:tcPr>
            <w:tcW w:w="993" w:type="dxa"/>
            <w:tcBorders>
              <w:top w:val="single" w:sz="4" w:space="0" w:color="000000"/>
              <w:left w:val="single" w:sz="4" w:space="0" w:color="000000"/>
              <w:bottom w:val="single" w:sz="4" w:space="0" w:color="000000"/>
              <w:right w:val="single" w:sz="4" w:space="0" w:color="000000"/>
            </w:tcBorders>
          </w:tcPr>
          <w:p w:rsidR="009236F2" w:rsidRPr="00A81849" w:rsidRDefault="009236F2" w:rsidP="000025E3">
            <w:pPr>
              <w:jc w:val="center"/>
              <w:rPr>
                <w:rFonts w:eastAsia="Times New Roman" w:cs="Times New Roman"/>
                <w:sz w:val="18"/>
                <w:szCs w:val="18"/>
              </w:rPr>
            </w:pPr>
            <w:r w:rsidRPr="00A81849">
              <w:rPr>
                <w:rFonts w:eastAsia="Times New Roman" w:cs="Times New Roman"/>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tcPr>
          <w:p w:rsidR="009236F2" w:rsidRPr="00A81849" w:rsidRDefault="00692981" w:rsidP="000025E3">
            <w:pPr>
              <w:jc w:val="center"/>
              <w:rPr>
                <w:rFonts w:cs="Times New Roman"/>
                <w:sz w:val="18"/>
                <w:szCs w:val="18"/>
              </w:rPr>
            </w:pPr>
            <w:r>
              <w:rPr>
                <w:rFonts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tcPr>
          <w:p w:rsidR="009236F2" w:rsidRPr="00A81849" w:rsidRDefault="00472F9F" w:rsidP="000025E3">
            <w:pPr>
              <w:jc w:val="center"/>
              <w:rPr>
                <w:rFonts w:cs="Times New Roman"/>
                <w:sz w:val="18"/>
                <w:szCs w:val="18"/>
              </w:rPr>
            </w:pPr>
            <w:r w:rsidRPr="00A81849">
              <w:rPr>
                <w:rFonts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tcPr>
          <w:p w:rsidR="009236F2" w:rsidRPr="00472F9F" w:rsidRDefault="0056214B" w:rsidP="000025E3">
            <w:pPr>
              <w:jc w:val="center"/>
              <w:rPr>
                <w:rFonts w:cs="Times New Roman"/>
                <w:sz w:val="18"/>
                <w:szCs w:val="18"/>
              </w:rPr>
            </w:pPr>
            <w:r w:rsidRPr="00472F9F">
              <w:rPr>
                <w:rFonts w:cs="Times New Roman"/>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9236F2" w:rsidRPr="00472F9F" w:rsidRDefault="0056214B" w:rsidP="000025E3">
            <w:pPr>
              <w:jc w:val="center"/>
              <w:rPr>
                <w:rFonts w:cs="Times New Roman"/>
                <w:sz w:val="18"/>
                <w:szCs w:val="18"/>
              </w:rPr>
            </w:pPr>
            <w:r w:rsidRPr="00472F9F">
              <w:rPr>
                <w:rFonts w:cs="Times New Roman"/>
                <w:sz w:val="18"/>
                <w:szCs w:val="18"/>
              </w:rPr>
              <w:t>1</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56214B" w:rsidP="000025E3">
            <w:pPr>
              <w:jc w:val="center"/>
              <w:rPr>
                <w:rFonts w:eastAsia="Times New Roman" w:cs="Times New Roman"/>
                <w:sz w:val="18"/>
                <w:szCs w:val="18"/>
              </w:rPr>
            </w:pPr>
            <w:r>
              <w:rPr>
                <w:rFonts w:eastAsia="Times New Roman"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56214B" w:rsidP="000025E3">
            <w:pPr>
              <w:jc w:val="center"/>
              <w:rPr>
                <w:rFonts w:eastAsia="Times New Roman" w:cs="Times New Roman"/>
                <w:sz w:val="18"/>
                <w:szCs w:val="18"/>
              </w:rPr>
            </w:pPr>
            <w:r>
              <w:rPr>
                <w:rFonts w:eastAsia="Times New Roman" w:cs="Times New Roman"/>
                <w:sz w:val="18"/>
                <w:szCs w:val="18"/>
              </w:rPr>
              <w:t>1</w:t>
            </w:r>
          </w:p>
        </w:tc>
        <w:tc>
          <w:tcPr>
            <w:tcW w:w="1956" w:type="dxa"/>
            <w:tcBorders>
              <w:left w:val="single" w:sz="4" w:space="0" w:color="000000"/>
              <w:right w:val="single" w:sz="4" w:space="0" w:color="000000"/>
            </w:tcBorders>
          </w:tcPr>
          <w:p w:rsidR="009236F2" w:rsidRPr="004E4B39" w:rsidRDefault="009236F2" w:rsidP="000025E3">
            <w:pPr>
              <w:widowControl w:val="0"/>
              <w:autoSpaceDE w:val="0"/>
              <w:autoSpaceDN w:val="0"/>
              <w:adjustRightInd w:val="0"/>
              <w:rPr>
                <w:sz w:val="18"/>
                <w:szCs w:val="18"/>
              </w:rPr>
            </w:pPr>
            <w:r w:rsidRPr="005C6875">
              <w:rPr>
                <w:b/>
                <w:sz w:val="18"/>
                <w:szCs w:val="18"/>
              </w:rPr>
              <w:t>Основное мероприятие 5</w:t>
            </w:r>
            <w:r w:rsidR="005C6875">
              <w:rPr>
                <w:b/>
                <w:sz w:val="18"/>
                <w:szCs w:val="18"/>
              </w:rPr>
              <w:t xml:space="preserve">. </w:t>
            </w:r>
            <w:r w:rsidRPr="004E4B39">
              <w:rPr>
                <w:sz w:val="18"/>
                <w:szCs w:val="18"/>
              </w:rPr>
              <w:t>Участие в организации региональной системы защиты прав потребителей</w:t>
            </w:r>
          </w:p>
          <w:p w:rsidR="009236F2" w:rsidRPr="004E4B39" w:rsidRDefault="009236F2" w:rsidP="000025E3">
            <w:pPr>
              <w:widowControl w:val="0"/>
              <w:autoSpaceDE w:val="0"/>
              <w:autoSpaceDN w:val="0"/>
              <w:adjustRightInd w:val="0"/>
              <w:rPr>
                <w:i/>
                <w:sz w:val="18"/>
                <w:szCs w:val="18"/>
              </w:rPr>
            </w:pPr>
          </w:p>
        </w:tc>
      </w:tr>
    </w:tbl>
    <w:p w:rsidR="005F66F1" w:rsidRDefault="005F66F1" w:rsidP="00225EC2">
      <w:pPr>
        <w:pStyle w:val="ConsPlusNormal"/>
        <w:jc w:val="both"/>
        <w:rPr>
          <w:rFonts w:ascii="Times New Roman" w:hAnsi="Times New Roman" w:cs="Times New Roman"/>
          <w:sz w:val="24"/>
          <w:szCs w:val="24"/>
        </w:rPr>
      </w:pPr>
    </w:p>
    <w:p w:rsidR="00657B00" w:rsidRDefault="00657B00" w:rsidP="00225EC2">
      <w:pPr>
        <w:pStyle w:val="ConsPlusNormal"/>
        <w:jc w:val="both"/>
        <w:rPr>
          <w:rFonts w:ascii="Times New Roman" w:hAnsi="Times New Roman" w:cs="Times New Roman"/>
          <w:b/>
          <w:sz w:val="24"/>
          <w:szCs w:val="24"/>
        </w:rPr>
      </w:pPr>
    </w:p>
    <w:p w:rsidR="00472F9F" w:rsidRDefault="00472F9F" w:rsidP="00225EC2">
      <w:pPr>
        <w:pStyle w:val="ConsPlusNormal"/>
        <w:jc w:val="both"/>
        <w:rPr>
          <w:rFonts w:ascii="Times New Roman" w:hAnsi="Times New Roman" w:cs="Times New Roman"/>
          <w:b/>
          <w:sz w:val="24"/>
          <w:szCs w:val="24"/>
        </w:rPr>
      </w:pPr>
    </w:p>
    <w:p w:rsidR="005464A8" w:rsidRDefault="00AD7B30" w:rsidP="005C6875">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М</w:t>
      </w:r>
      <w:r w:rsidR="00CC26AD" w:rsidRPr="00AD7B30">
        <w:rPr>
          <w:rFonts w:ascii="Times New Roman" w:hAnsi="Times New Roman" w:cs="Times New Roman"/>
          <w:b/>
          <w:sz w:val="24"/>
          <w:szCs w:val="24"/>
        </w:rPr>
        <w:t>етодика расчета значений планируемых результатов</w:t>
      </w:r>
      <w:r w:rsidR="005C6875">
        <w:rPr>
          <w:rFonts w:ascii="Times New Roman" w:hAnsi="Times New Roman" w:cs="Times New Roman"/>
          <w:b/>
          <w:sz w:val="24"/>
          <w:szCs w:val="24"/>
        </w:rPr>
        <w:t xml:space="preserve"> </w:t>
      </w:r>
      <w:r w:rsidR="00CC26AD" w:rsidRPr="00AD7B30">
        <w:rPr>
          <w:rFonts w:ascii="Times New Roman" w:hAnsi="Times New Roman" w:cs="Times New Roman"/>
          <w:b/>
          <w:sz w:val="24"/>
          <w:szCs w:val="24"/>
        </w:rPr>
        <w:t xml:space="preserve">реализации </w:t>
      </w:r>
      <w:r w:rsidR="00BA61EF" w:rsidRPr="00AD7B30">
        <w:rPr>
          <w:rFonts w:ascii="Times New Roman" w:hAnsi="Times New Roman" w:cs="Times New Roman"/>
          <w:b/>
          <w:sz w:val="24"/>
          <w:szCs w:val="24"/>
        </w:rPr>
        <w:t xml:space="preserve">муниципальной </w:t>
      </w:r>
      <w:r w:rsidR="00CC26AD" w:rsidRPr="00AD7B30">
        <w:rPr>
          <w:rFonts w:ascii="Times New Roman" w:hAnsi="Times New Roman" w:cs="Times New Roman"/>
          <w:b/>
          <w:sz w:val="24"/>
          <w:szCs w:val="24"/>
        </w:rPr>
        <w:t>программы</w:t>
      </w:r>
      <w:r w:rsidR="0070570D" w:rsidRPr="00AD7B30">
        <w:rPr>
          <w:rFonts w:ascii="Times New Roman" w:hAnsi="Times New Roman" w:cs="Times New Roman"/>
          <w:b/>
          <w:sz w:val="24"/>
          <w:szCs w:val="24"/>
        </w:rPr>
        <w:t xml:space="preserve"> </w:t>
      </w:r>
      <w:r w:rsidR="005C6875" w:rsidRPr="005C6875">
        <w:rPr>
          <w:rFonts w:ascii="Times New Roman" w:hAnsi="Times New Roman" w:cs="Times New Roman"/>
          <w:b/>
          <w:sz w:val="24"/>
          <w:szCs w:val="24"/>
        </w:rPr>
        <w:t xml:space="preserve">Рузского городского округа </w:t>
      </w:r>
    </w:p>
    <w:p w:rsidR="004E241B" w:rsidRDefault="00AD7B30" w:rsidP="005C6875">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«Предпринимательство»</w:t>
      </w:r>
    </w:p>
    <w:p w:rsidR="00AD7B30" w:rsidRPr="00AD7B30" w:rsidRDefault="00AD7B30" w:rsidP="00225EC2">
      <w:pPr>
        <w:pStyle w:val="ConsPlusNormal"/>
        <w:jc w:val="both"/>
        <w:rPr>
          <w:rFonts w:ascii="Times New Roman" w:hAnsi="Times New Roman" w:cs="Times New Roman"/>
          <w:b/>
        </w:rPr>
      </w:pPr>
    </w:p>
    <w:tbl>
      <w:tblPr>
        <w:tblW w:w="14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665"/>
        <w:gridCol w:w="229"/>
        <w:gridCol w:w="1190"/>
        <w:gridCol w:w="28"/>
        <w:gridCol w:w="3798"/>
        <w:gridCol w:w="29"/>
        <w:gridCol w:w="255"/>
        <w:gridCol w:w="3291"/>
        <w:gridCol w:w="2522"/>
        <w:gridCol w:w="29"/>
      </w:tblGrid>
      <w:tr w:rsidR="004B50B1" w:rsidRPr="008E2B13" w:rsidTr="00F8462A">
        <w:trPr>
          <w:trHeight w:val="276"/>
        </w:trPr>
        <w:tc>
          <w:tcPr>
            <w:tcW w:w="735"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w:t>
            </w:r>
          </w:p>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п/п</w:t>
            </w:r>
          </w:p>
        </w:tc>
        <w:tc>
          <w:tcPr>
            <w:tcW w:w="2894" w:type="dxa"/>
            <w:gridSpan w:val="2"/>
          </w:tcPr>
          <w:p w:rsidR="004B50B1" w:rsidRPr="008E2B13" w:rsidRDefault="004B50B1" w:rsidP="00E64EF0">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Наименование показателя</w:t>
            </w:r>
          </w:p>
        </w:tc>
        <w:tc>
          <w:tcPr>
            <w:tcW w:w="1218"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Единица измерения</w:t>
            </w:r>
          </w:p>
        </w:tc>
        <w:tc>
          <w:tcPr>
            <w:tcW w:w="3827" w:type="dxa"/>
            <w:gridSpan w:val="2"/>
          </w:tcPr>
          <w:p w:rsidR="004B50B1" w:rsidRPr="008E2B13" w:rsidRDefault="00101400" w:rsidP="00B50571">
            <w:pPr>
              <w:widowControl w:val="0"/>
              <w:autoSpaceDE w:val="0"/>
              <w:autoSpaceDN w:val="0"/>
              <w:adjustRightInd w:val="0"/>
              <w:jc w:val="center"/>
              <w:rPr>
                <w:rFonts w:eastAsiaTheme="minorEastAsia" w:cs="Times New Roman"/>
                <w:sz w:val="20"/>
                <w:szCs w:val="20"/>
                <w:lang w:eastAsia="ru-RU"/>
              </w:rPr>
            </w:pPr>
            <w:r>
              <w:rPr>
                <w:rFonts w:eastAsiaTheme="minorEastAsia" w:cs="Times New Roman"/>
                <w:sz w:val="20"/>
                <w:szCs w:val="20"/>
                <w:lang w:eastAsia="ru-RU"/>
              </w:rPr>
              <w:t>Методика расчета показателя</w:t>
            </w:r>
            <w:r w:rsidRPr="008E2B13">
              <w:rPr>
                <w:rFonts w:eastAsiaTheme="minorEastAsia" w:cs="Times New Roman"/>
                <w:sz w:val="20"/>
                <w:szCs w:val="20"/>
                <w:lang w:eastAsia="ru-RU"/>
              </w:rPr>
              <w:t xml:space="preserve"> </w:t>
            </w:r>
          </w:p>
        </w:tc>
        <w:tc>
          <w:tcPr>
            <w:tcW w:w="3546"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Источник данных</w:t>
            </w:r>
          </w:p>
        </w:tc>
        <w:tc>
          <w:tcPr>
            <w:tcW w:w="2551" w:type="dxa"/>
            <w:gridSpan w:val="2"/>
            <w:tcBorders>
              <w:right w:val="single" w:sz="4" w:space="0" w:color="auto"/>
            </w:tcBorders>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Период представления отчетности</w:t>
            </w:r>
          </w:p>
        </w:tc>
      </w:tr>
      <w:tr w:rsidR="004B50B1" w:rsidRPr="008E2B13" w:rsidTr="00F8462A">
        <w:trPr>
          <w:trHeight w:val="28"/>
        </w:trPr>
        <w:tc>
          <w:tcPr>
            <w:tcW w:w="735"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1</w:t>
            </w:r>
          </w:p>
        </w:tc>
        <w:tc>
          <w:tcPr>
            <w:tcW w:w="2894"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2</w:t>
            </w:r>
          </w:p>
        </w:tc>
        <w:tc>
          <w:tcPr>
            <w:tcW w:w="1218"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3</w:t>
            </w:r>
          </w:p>
        </w:tc>
        <w:tc>
          <w:tcPr>
            <w:tcW w:w="3827"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4</w:t>
            </w:r>
          </w:p>
        </w:tc>
        <w:tc>
          <w:tcPr>
            <w:tcW w:w="3546"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5</w:t>
            </w:r>
          </w:p>
        </w:tc>
        <w:tc>
          <w:tcPr>
            <w:tcW w:w="2551"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6</w:t>
            </w:r>
          </w:p>
        </w:tc>
      </w:tr>
      <w:tr w:rsidR="004B50B1" w:rsidRPr="008E2B13" w:rsidTr="001E0340">
        <w:trPr>
          <w:trHeight w:val="297"/>
        </w:trPr>
        <w:tc>
          <w:tcPr>
            <w:tcW w:w="735" w:type="dxa"/>
            <w:tcBorders>
              <w:right w:val="single" w:sz="4" w:space="0" w:color="auto"/>
            </w:tcBorders>
          </w:tcPr>
          <w:p w:rsidR="004B50B1" w:rsidRPr="00C51F36" w:rsidRDefault="005464A8" w:rsidP="003E2038">
            <w:pPr>
              <w:widowControl w:val="0"/>
              <w:autoSpaceDE w:val="0"/>
              <w:autoSpaceDN w:val="0"/>
              <w:adjustRightInd w:val="0"/>
              <w:jc w:val="center"/>
              <w:rPr>
                <w:rFonts w:eastAsiaTheme="minorEastAsia" w:cs="Times New Roman"/>
                <w:b/>
                <w:sz w:val="18"/>
                <w:szCs w:val="18"/>
                <w:lang w:eastAsia="ru-RU"/>
              </w:rPr>
            </w:pPr>
            <w:r w:rsidRPr="00C51F36">
              <w:rPr>
                <w:rFonts w:eastAsiaTheme="minorEastAsia" w:cs="Times New Roman"/>
                <w:b/>
                <w:sz w:val="18"/>
                <w:szCs w:val="18"/>
                <w:lang w:eastAsia="ru-RU"/>
              </w:rPr>
              <w:t>1</w:t>
            </w:r>
          </w:p>
        </w:tc>
        <w:tc>
          <w:tcPr>
            <w:tcW w:w="14036" w:type="dxa"/>
            <w:gridSpan w:val="10"/>
            <w:tcBorders>
              <w:right w:val="single" w:sz="4" w:space="0" w:color="auto"/>
            </w:tcBorders>
          </w:tcPr>
          <w:p w:rsidR="004B50B1" w:rsidRPr="005C019E" w:rsidRDefault="00EC5E03" w:rsidP="00C51F36">
            <w:pPr>
              <w:widowControl w:val="0"/>
              <w:autoSpaceDE w:val="0"/>
              <w:autoSpaceDN w:val="0"/>
              <w:adjustRightInd w:val="0"/>
              <w:jc w:val="center"/>
              <w:rPr>
                <w:rFonts w:eastAsiaTheme="minorEastAsia" w:cs="Times New Roman"/>
                <w:b/>
                <w:sz w:val="18"/>
                <w:szCs w:val="18"/>
                <w:lang w:eastAsia="ru-RU"/>
              </w:rPr>
            </w:pPr>
            <w:r w:rsidRPr="005C019E">
              <w:rPr>
                <w:rFonts w:eastAsiaTheme="minorEastAsia" w:cs="Times New Roman"/>
                <w:b/>
                <w:i/>
                <w:sz w:val="18"/>
                <w:szCs w:val="18"/>
                <w:lang w:eastAsia="ru-RU"/>
              </w:rPr>
              <w:t xml:space="preserve">Подпрограмма </w:t>
            </w:r>
            <w:r w:rsidR="00C51F36">
              <w:rPr>
                <w:rFonts w:eastAsiaTheme="minorEastAsia" w:cs="Times New Roman"/>
                <w:b/>
                <w:i/>
                <w:sz w:val="18"/>
                <w:szCs w:val="18"/>
                <w:lang w:val="en-US" w:eastAsia="ru-RU"/>
              </w:rPr>
              <w:t>I</w:t>
            </w:r>
            <w:r w:rsidRPr="005C019E">
              <w:rPr>
                <w:rFonts w:eastAsiaTheme="minorEastAsia" w:cs="Times New Roman"/>
                <w:b/>
                <w:i/>
                <w:sz w:val="18"/>
                <w:szCs w:val="18"/>
                <w:lang w:eastAsia="ru-RU"/>
              </w:rPr>
              <w:t xml:space="preserve"> «</w:t>
            </w:r>
            <w:r w:rsidR="000B44A1" w:rsidRPr="005C019E">
              <w:rPr>
                <w:rFonts w:eastAsiaTheme="minorEastAsia" w:cs="Times New Roman"/>
                <w:b/>
                <w:i/>
                <w:sz w:val="18"/>
                <w:szCs w:val="18"/>
                <w:lang w:eastAsia="ru-RU"/>
              </w:rPr>
              <w:t>Инвестиции</w:t>
            </w:r>
            <w:r w:rsidRPr="005C019E">
              <w:rPr>
                <w:rFonts w:eastAsiaTheme="minorEastAsia" w:cs="Times New Roman"/>
                <w:b/>
                <w:i/>
                <w:sz w:val="18"/>
                <w:szCs w:val="18"/>
                <w:lang w:eastAsia="ru-RU"/>
              </w:rPr>
              <w:t>»</w:t>
            </w:r>
          </w:p>
        </w:tc>
      </w:tr>
      <w:tr w:rsidR="00055172" w:rsidRPr="008E2B13" w:rsidTr="00F8462A">
        <w:trPr>
          <w:trHeight w:val="250"/>
        </w:trPr>
        <w:tc>
          <w:tcPr>
            <w:tcW w:w="735" w:type="dxa"/>
          </w:tcPr>
          <w:p w:rsidR="00055172" w:rsidRPr="005464A8" w:rsidRDefault="00055172" w:rsidP="003E2038">
            <w:pPr>
              <w:widowControl w:val="0"/>
              <w:autoSpaceDE w:val="0"/>
              <w:autoSpaceDN w:val="0"/>
              <w:adjustRightInd w:val="0"/>
              <w:jc w:val="center"/>
              <w:rPr>
                <w:rFonts w:eastAsiaTheme="minorEastAsia" w:cs="Times New Roman"/>
                <w:sz w:val="18"/>
                <w:szCs w:val="18"/>
                <w:lang w:eastAsia="ru-RU"/>
              </w:rPr>
            </w:pPr>
            <w:r w:rsidRPr="005464A8">
              <w:rPr>
                <w:rFonts w:eastAsiaTheme="minorEastAsia" w:cs="Times New Roman"/>
                <w:sz w:val="18"/>
                <w:szCs w:val="18"/>
                <w:lang w:eastAsia="ru-RU"/>
              </w:rPr>
              <w:t>1</w:t>
            </w:r>
            <w:r w:rsidR="005464A8">
              <w:rPr>
                <w:rFonts w:eastAsiaTheme="minorEastAsia" w:cs="Times New Roman"/>
                <w:sz w:val="18"/>
                <w:szCs w:val="18"/>
                <w:lang w:eastAsia="ru-RU"/>
              </w:rPr>
              <w:t>.1.</w:t>
            </w:r>
          </w:p>
        </w:tc>
        <w:tc>
          <w:tcPr>
            <w:tcW w:w="2894" w:type="dxa"/>
            <w:gridSpan w:val="2"/>
          </w:tcPr>
          <w:p w:rsidR="00055172" w:rsidRPr="006A7E7D" w:rsidRDefault="00055172" w:rsidP="003E2038">
            <w:pPr>
              <w:widowControl w:val="0"/>
              <w:autoSpaceDE w:val="0"/>
              <w:autoSpaceDN w:val="0"/>
              <w:adjustRightInd w:val="0"/>
              <w:jc w:val="both"/>
              <w:rPr>
                <w:rFonts w:eastAsiaTheme="minorEastAsia" w:cs="Times New Roman"/>
                <w:sz w:val="18"/>
                <w:szCs w:val="18"/>
                <w:highlight w:val="yellow"/>
                <w:lang w:eastAsia="ru-RU"/>
              </w:rPr>
            </w:pPr>
            <w:r w:rsidRPr="002A684B">
              <w:rPr>
                <w:rFonts w:cs="Times New Roman"/>
                <w:sz w:val="18"/>
                <w:szCs w:val="18"/>
              </w:rPr>
              <w:t>Объем инвестиций, привлеченных в основной капитал (без учета бюджетных инвестиций), на душу населения</w:t>
            </w:r>
          </w:p>
        </w:tc>
        <w:tc>
          <w:tcPr>
            <w:tcW w:w="1218" w:type="dxa"/>
            <w:gridSpan w:val="2"/>
          </w:tcPr>
          <w:p w:rsidR="00055172" w:rsidRPr="00C51F36" w:rsidRDefault="00055172" w:rsidP="00C51F36">
            <w:pPr>
              <w:jc w:val="center"/>
              <w:rPr>
                <w:rFonts w:eastAsia="Times New Roman" w:cs="Times New Roman"/>
                <w:sz w:val="18"/>
                <w:szCs w:val="18"/>
              </w:rPr>
            </w:pPr>
            <w:r w:rsidRPr="00C51F36">
              <w:rPr>
                <w:rFonts w:cs="Times New Roman"/>
                <w:sz w:val="18"/>
                <w:szCs w:val="18"/>
              </w:rPr>
              <w:t>тыс.руб.</w:t>
            </w:r>
          </w:p>
        </w:tc>
        <w:tc>
          <w:tcPr>
            <w:tcW w:w="3827" w:type="dxa"/>
            <w:gridSpan w:val="2"/>
          </w:tcPr>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Идн = Ид / Чн</w:t>
            </w:r>
          </w:p>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Где</w:t>
            </w:r>
          </w:p>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 xml:space="preserve">Чн – численность населения </w:t>
            </w:r>
            <w:r w:rsidR="009F4A36">
              <w:rPr>
                <w:rFonts w:cs="Times New Roman"/>
                <w:sz w:val="18"/>
                <w:szCs w:val="18"/>
              </w:rPr>
              <w:t>Рузского</w:t>
            </w:r>
            <w:r w:rsidRPr="0040579D">
              <w:rPr>
                <w:rFonts w:cs="Times New Roman"/>
                <w:sz w:val="18"/>
                <w:szCs w:val="18"/>
              </w:rPr>
              <w:t xml:space="preserve"> городского округа на 01 января отчетного года</w:t>
            </w:r>
          </w:p>
          <w:p w:rsidR="00055172" w:rsidRPr="0040579D" w:rsidRDefault="00CD6FDE" w:rsidP="005464A8">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546" w:type="dxa"/>
            <w:gridSpan w:val="2"/>
          </w:tcPr>
          <w:p w:rsidR="00055172" w:rsidRPr="0040579D" w:rsidRDefault="001F1A7F" w:rsidP="001F1A7F">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Данные формы статистического наблюдения № П-2 «Сведения об инвестициях в нефинансовые активы»</w:t>
            </w:r>
          </w:p>
        </w:tc>
        <w:tc>
          <w:tcPr>
            <w:tcW w:w="2551" w:type="dxa"/>
            <w:gridSpan w:val="2"/>
            <w:tcBorders>
              <w:right w:val="single" w:sz="4" w:space="0" w:color="auto"/>
            </w:tcBorders>
          </w:tcPr>
          <w:p w:rsidR="00055172" w:rsidRPr="00B84853" w:rsidRDefault="001F1A7F" w:rsidP="001F1A7F">
            <w:pPr>
              <w:widowControl w:val="0"/>
              <w:autoSpaceDE w:val="0"/>
              <w:autoSpaceDN w:val="0"/>
              <w:adjustRightInd w:val="0"/>
              <w:jc w:val="both"/>
              <w:rPr>
                <w:rFonts w:eastAsiaTheme="minorEastAsia" w:cs="Times New Roman"/>
                <w:sz w:val="18"/>
                <w:szCs w:val="24"/>
                <w:lang w:eastAsia="ru-RU"/>
              </w:rPr>
            </w:pPr>
            <w:r w:rsidRPr="00B84853">
              <w:rPr>
                <w:rFonts w:cs="Times New Roman"/>
                <w:sz w:val="18"/>
                <w:szCs w:val="24"/>
              </w:rPr>
              <w:t>Ежемесячно</w:t>
            </w:r>
          </w:p>
        </w:tc>
      </w:tr>
      <w:tr w:rsidR="00055172" w:rsidRPr="008E2B13" w:rsidTr="00F8462A">
        <w:trPr>
          <w:trHeight w:val="332"/>
        </w:trPr>
        <w:tc>
          <w:tcPr>
            <w:tcW w:w="735" w:type="dxa"/>
          </w:tcPr>
          <w:p w:rsidR="00055172" w:rsidRPr="005464A8" w:rsidRDefault="005464A8" w:rsidP="003E203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w:t>
            </w:r>
            <w:r w:rsidR="00055172" w:rsidRPr="005464A8">
              <w:rPr>
                <w:rFonts w:eastAsiaTheme="minorEastAsia" w:cs="Times New Roman"/>
                <w:sz w:val="18"/>
                <w:szCs w:val="18"/>
                <w:lang w:eastAsia="ru-RU"/>
              </w:rPr>
              <w:t>2</w:t>
            </w:r>
          </w:p>
        </w:tc>
        <w:tc>
          <w:tcPr>
            <w:tcW w:w="2894" w:type="dxa"/>
            <w:gridSpan w:val="2"/>
            <w:vAlign w:val="center"/>
          </w:tcPr>
          <w:p w:rsidR="00055172" w:rsidRPr="005464A8" w:rsidRDefault="00055172" w:rsidP="00797505">
            <w:pPr>
              <w:rPr>
                <w:rFonts w:eastAsia="Times New Roman" w:cs="Times New Roman"/>
                <w:sz w:val="18"/>
                <w:szCs w:val="18"/>
              </w:rPr>
            </w:pPr>
            <w:r w:rsidRPr="002A684B">
              <w:rPr>
                <w:rFonts w:eastAsia="Times New Roman" w:cs="Times New Roman"/>
                <w:sz w:val="18"/>
                <w:szCs w:val="18"/>
              </w:rPr>
              <w:t xml:space="preserve">Процент заполняемости </w:t>
            </w:r>
            <w:r w:rsidR="00797505" w:rsidRPr="002A684B">
              <w:rPr>
                <w:rFonts w:eastAsia="Times New Roman" w:cs="Times New Roman"/>
                <w:sz w:val="18"/>
                <w:szCs w:val="18"/>
              </w:rPr>
              <w:t>многофункциональных</w:t>
            </w:r>
            <w:r w:rsidRPr="002A684B">
              <w:rPr>
                <w:rFonts w:eastAsia="Times New Roman" w:cs="Times New Roman"/>
                <w:sz w:val="18"/>
                <w:szCs w:val="18"/>
              </w:rPr>
              <w:t xml:space="preserve"> индустриальных парков, технологических парков, промышленных площадок</w:t>
            </w:r>
            <w:r w:rsidRPr="005464A8">
              <w:rPr>
                <w:rFonts w:eastAsia="Times New Roman" w:cs="Times New Roman"/>
                <w:sz w:val="18"/>
                <w:szCs w:val="18"/>
              </w:rPr>
              <w:t xml:space="preserve"> </w:t>
            </w:r>
          </w:p>
        </w:tc>
        <w:tc>
          <w:tcPr>
            <w:tcW w:w="1218" w:type="dxa"/>
            <w:gridSpan w:val="2"/>
          </w:tcPr>
          <w:p w:rsidR="00055172" w:rsidRPr="00C51F36" w:rsidRDefault="00055172" w:rsidP="00C51F36">
            <w:pPr>
              <w:jc w:val="center"/>
              <w:rPr>
                <w:rFonts w:eastAsia="Times New Roman" w:cs="Times New Roman"/>
                <w:sz w:val="18"/>
                <w:szCs w:val="18"/>
              </w:rPr>
            </w:pPr>
            <w:r w:rsidRPr="00C51F36">
              <w:rPr>
                <w:rFonts w:eastAsia="Times New Roman" w:cs="Times New Roman"/>
                <w:sz w:val="18"/>
                <w:szCs w:val="18"/>
              </w:rPr>
              <w:t>%</w:t>
            </w:r>
          </w:p>
        </w:tc>
        <w:tc>
          <w:tcPr>
            <w:tcW w:w="3827" w:type="dxa"/>
            <w:gridSpan w:val="2"/>
          </w:tcPr>
          <w:p w:rsidR="00CD6FDE" w:rsidRPr="0040579D" w:rsidRDefault="00CD6FDE" w:rsidP="005464A8">
            <w:pPr>
              <w:jc w:val="both"/>
              <w:rPr>
                <w:rFonts w:eastAsia="Times New Roman" w:cs="Times New Roman"/>
                <w:color w:val="333333"/>
                <w:sz w:val="18"/>
                <w:szCs w:val="18"/>
                <w:lang w:eastAsia="ru-RU"/>
              </w:rPr>
            </w:pPr>
            <w:r w:rsidRPr="0040579D">
              <w:rPr>
                <w:rFonts w:eastAsia="Times New Roman" w:cs="Times New Roman"/>
                <w:color w:val="333333"/>
                <w:sz w:val="18"/>
                <w:szCs w:val="18"/>
                <w:lang w:eastAsia="ru-RU"/>
              </w:rPr>
              <w:t>ПЗ = Пинд.р*100/(Пинд.о-Пинд.и)</w:t>
            </w:r>
          </w:p>
          <w:p w:rsidR="00CD6FDE" w:rsidRPr="0040579D" w:rsidRDefault="00CD6FDE" w:rsidP="005464A8">
            <w:pPr>
              <w:jc w:val="both"/>
              <w:rPr>
                <w:rFonts w:eastAsia="Times New Roman" w:cs="Times New Roman"/>
                <w:color w:val="333333"/>
                <w:sz w:val="18"/>
                <w:szCs w:val="18"/>
                <w:lang w:eastAsia="ru-RU"/>
              </w:rPr>
            </w:pPr>
            <w:r w:rsidRPr="0040579D">
              <w:rPr>
                <w:rFonts w:eastAsia="Times New Roman" w:cs="Times New Roman"/>
                <w:color w:val="333333"/>
                <w:sz w:val="18"/>
                <w:szCs w:val="18"/>
                <w:lang w:eastAsia="ru-RU"/>
              </w:rPr>
              <w:t>где</w:t>
            </w:r>
          </w:p>
          <w:p w:rsidR="00CD6FDE" w:rsidRPr="0040579D" w:rsidRDefault="00CD6FDE" w:rsidP="005464A8">
            <w:pPr>
              <w:jc w:val="both"/>
              <w:rPr>
                <w:rFonts w:eastAsia="Times New Roman" w:cs="Times New Roman"/>
                <w:color w:val="333333"/>
                <w:sz w:val="18"/>
                <w:szCs w:val="18"/>
                <w:lang w:eastAsia="ru-RU"/>
              </w:rPr>
            </w:pPr>
            <w:r w:rsidRPr="0040579D">
              <w:rPr>
                <w:rFonts w:eastAsia="Times New Roman" w:cs="Times New Roman"/>
                <w:color w:val="333333"/>
                <w:sz w:val="18"/>
                <w:szCs w:val="18"/>
                <w:lang w:eastAsia="ru-RU"/>
              </w:rPr>
              <w:t>Пинд.р – площадь индустриального парка, занятая резидентами;</w:t>
            </w:r>
          </w:p>
          <w:p w:rsidR="00CD6FDE" w:rsidRPr="0040579D" w:rsidRDefault="00CD6FDE" w:rsidP="005464A8">
            <w:pPr>
              <w:jc w:val="both"/>
              <w:rPr>
                <w:rFonts w:eastAsia="Times New Roman" w:cs="Times New Roman"/>
                <w:color w:val="333333"/>
                <w:sz w:val="18"/>
                <w:szCs w:val="18"/>
                <w:lang w:eastAsia="ru-RU"/>
              </w:rPr>
            </w:pPr>
            <w:r w:rsidRPr="0040579D">
              <w:rPr>
                <w:rFonts w:eastAsia="Times New Roman" w:cs="Times New Roman"/>
                <w:color w:val="333333"/>
                <w:sz w:val="18"/>
                <w:szCs w:val="18"/>
                <w:lang w:eastAsia="ru-RU"/>
              </w:rPr>
              <w:t>Пинд.о. – общая площадь индустриального парка;</w:t>
            </w:r>
          </w:p>
          <w:p w:rsidR="00055172" w:rsidRPr="0040579D" w:rsidRDefault="00CD6FDE" w:rsidP="005464A8">
            <w:pPr>
              <w:widowControl w:val="0"/>
              <w:autoSpaceDE w:val="0"/>
              <w:autoSpaceDN w:val="0"/>
              <w:adjustRightInd w:val="0"/>
              <w:jc w:val="both"/>
              <w:rPr>
                <w:rFonts w:eastAsiaTheme="minorEastAsia" w:cs="Times New Roman"/>
                <w:sz w:val="18"/>
                <w:szCs w:val="18"/>
                <w:lang w:eastAsia="ru-RU"/>
              </w:rPr>
            </w:pPr>
            <w:r w:rsidRPr="0040579D">
              <w:rPr>
                <w:rFonts w:eastAsia="Times New Roman" w:cs="Times New Roman"/>
                <w:color w:val="333333"/>
                <w:sz w:val="18"/>
                <w:szCs w:val="18"/>
                <w:lang w:eastAsia="ru-RU"/>
              </w:rPr>
              <w:t>Пинд.и – площадь индустриального парка, предназначен</w:t>
            </w:r>
            <w:r w:rsidR="00B61FA5">
              <w:rPr>
                <w:rFonts w:eastAsia="Times New Roman" w:cs="Times New Roman"/>
                <w:color w:val="333333"/>
                <w:sz w:val="18"/>
                <w:szCs w:val="18"/>
                <w:lang w:eastAsia="ru-RU"/>
              </w:rPr>
              <w:t>ная для объектов инфраструктуры (нарастающим итогом).</w:t>
            </w:r>
          </w:p>
        </w:tc>
        <w:tc>
          <w:tcPr>
            <w:tcW w:w="3546" w:type="dxa"/>
            <w:gridSpan w:val="2"/>
          </w:tcPr>
          <w:p w:rsidR="00055172" w:rsidRPr="0040579D" w:rsidRDefault="00CD6FDE" w:rsidP="001F1A7F">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Управляющие компании индустриальных парков, технопарков и промзон, а также АО «Корпорация развития Московской области», ГИС ИП.</w:t>
            </w:r>
          </w:p>
        </w:tc>
        <w:tc>
          <w:tcPr>
            <w:tcW w:w="2551" w:type="dxa"/>
            <w:gridSpan w:val="2"/>
            <w:tcBorders>
              <w:right w:val="single" w:sz="4" w:space="0" w:color="auto"/>
            </w:tcBorders>
          </w:tcPr>
          <w:p w:rsidR="00055172" w:rsidRPr="00B84853" w:rsidRDefault="00CD6FDE" w:rsidP="001F1A7F">
            <w:pPr>
              <w:widowControl w:val="0"/>
              <w:autoSpaceDE w:val="0"/>
              <w:autoSpaceDN w:val="0"/>
              <w:adjustRightInd w:val="0"/>
              <w:jc w:val="both"/>
              <w:rPr>
                <w:rFonts w:eastAsiaTheme="minorEastAsia" w:cs="Times New Roman"/>
                <w:sz w:val="18"/>
                <w:szCs w:val="24"/>
                <w:lang w:eastAsia="ru-RU"/>
              </w:rPr>
            </w:pPr>
            <w:r w:rsidRPr="00B84853">
              <w:rPr>
                <w:rFonts w:eastAsiaTheme="minorEastAsia" w:cs="Times New Roman"/>
                <w:sz w:val="18"/>
                <w:szCs w:val="24"/>
                <w:lang w:eastAsia="ru-RU"/>
              </w:rPr>
              <w:t xml:space="preserve">Ежеквартально </w:t>
            </w:r>
          </w:p>
        </w:tc>
      </w:tr>
      <w:tr w:rsidR="002A684B" w:rsidRPr="008E2B13" w:rsidTr="00F8462A">
        <w:trPr>
          <w:trHeight w:val="332"/>
        </w:trPr>
        <w:tc>
          <w:tcPr>
            <w:tcW w:w="735" w:type="dxa"/>
          </w:tcPr>
          <w:p w:rsidR="002A684B" w:rsidRDefault="002A684B" w:rsidP="003E203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1.3</w:t>
            </w:r>
          </w:p>
        </w:tc>
        <w:tc>
          <w:tcPr>
            <w:tcW w:w="2894" w:type="dxa"/>
            <w:gridSpan w:val="2"/>
          </w:tcPr>
          <w:p w:rsidR="002A684B" w:rsidRPr="002A684B" w:rsidRDefault="002A684B" w:rsidP="00797505">
            <w:pPr>
              <w:rPr>
                <w:rFonts w:eastAsia="Times New Roman" w:cs="Times New Roman"/>
                <w:sz w:val="18"/>
                <w:szCs w:val="18"/>
              </w:rPr>
            </w:pPr>
            <w:r w:rsidRPr="002A684B">
              <w:rPr>
                <w:rFonts w:eastAsia="Times New Roman" w:cs="Times New Roman"/>
                <w:sz w:val="18"/>
                <w:szCs w:val="18"/>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218" w:type="dxa"/>
            <w:gridSpan w:val="2"/>
          </w:tcPr>
          <w:p w:rsidR="002A684B" w:rsidRPr="00C51F36" w:rsidRDefault="002A684B" w:rsidP="00C51F36">
            <w:pPr>
              <w:jc w:val="center"/>
              <w:rPr>
                <w:rFonts w:eastAsia="Times New Roman" w:cs="Times New Roman"/>
                <w:sz w:val="18"/>
                <w:szCs w:val="18"/>
              </w:rPr>
            </w:pPr>
            <w:r>
              <w:rPr>
                <w:rFonts w:eastAsia="Times New Roman" w:cs="Times New Roman"/>
                <w:sz w:val="18"/>
                <w:szCs w:val="18"/>
              </w:rPr>
              <w:t>единиц</w:t>
            </w:r>
          </w:p>
        </w:tc>
        <w:tc>
          <w:tcPr>
            <w:tcW w:w="3827" w:type="dxa"/>
            <w:gridSpan w:val="2"/>
          </w:tcPr>
          <w:p w:rsidR="002A684B" w:rsidRPr="0040579D" w:rsidRDefault="002A684B" w:rsidP="002A684B">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Учитывается количество</w:t>
            </w:r>
            <w:r>
              <w:rPr>
                <w:rFonts w:eastAsiaTheme="minorEastAsia" w:cs="Times New Roman"/>
                <w:sz w:val="18"/>
                <w:szCs w:val="18"/>
                <w:lang w:eastAsia="ru-RU"/>
              </w:rPr>
              <w:t xml:space="preserve"> привлеченных</w:t>
            </w:r>
            <w:r w:rsidRPr="0040579D">
              <w:rPr>
                <w:rFonts w:eastAsiaTheme="minorEastAsia" w:cs="Times New Roman"/>
                <w:sz w:val="18"/>
                <w:szCs w:val="18"/>
                <w:lang w:eastAsia="ru-RU"/>
              </w:rPr>
              <w:t xml:space="preserve"> резидентов</w:t>
            </w:r>
            <w:r>
              <w:rPr>
                <w:rFonts w:eastAsiaTheme="minorEastAsia" w:cs="Times New Roman"/>
                <w:sz w:val="18"/>
                <w:szCs w:val="18"/>
                <w:lang w:eastAsia="ru-RU"/>
              </w:rPr>
              <w:t xml:space="preserve"> на территории</w:t>
            </w:r>
            <w:r w:rsidRPr="0040579D">
              <w:rPr>
                <w:rFonts w:eastAsiaTheme="minorEastAsia" w:cs="Times New Roman"/>
                <w:sz w:val="18"/>
                <w:szCs w:val="18"/>
                <w:lang w:eastAsia="ru-RU"/>
              </w:rPr>
              <w:t xml:space="preserve"> многофункциональных индустриальных парков, </w:t>
            </w:r>
            <w:r>
              <w:rPr>
                <w:rFonts w:eastAsiaTheme="minorEastAsia" w:cs="Times New Roman"/>
                <w:sz w:val="18"/>
                <w:szCs w:val="18"/>
                <w:lang w:eastAsia="ru-RU"/>
              </w:rPr>
              <w:t>технологических парко</w:t>
            </w:r>
            <w:r w:rsidRPr="0040579D">
              <w:rPr>
                <w:rFonts w:eastAsiaTheme="minorEastAsia" w:cs="Times New Roman"/>
                <w:sz w:val="18"/>
                <w:szCs w:val="18"/>
                <w:lang w:eastAsia="ru-RU"/>
              </w:rPr>
              <w:t>в,</w:t>
            </w:r>
          </w:p>
          <w:p w:rsidR="002A684B" w:rsidRPr="0040579D" w:rsidRDefault="002A684B" w:rsidP="002A684B">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промышленных площадок муниципальн</w:t>
            </w:r>
            <w:r>
              <w:rPr>
                <w:rFonts w:eastAsiaTheme="minorEastAsia" w:cs="Times New Roman"/>
                <w:sz w:val="18"/>
                <w:szCs w:val="18"/>
                <w:lang w:eastAsia="ru-RU"/>
              </w:rPr>
              <w:t>ых образований</w:t>
            </w:r>
          </w:p>
          <w:p w:rsidR="002A684B" w:rsidRPr="0040579D" w:rsidRDefault="002A684B" w:rsidP="002A684B">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 xml:space="preserve">Московской области </w:t>
            </w:r>
            <w:r>
              <w:rPr>
                <w:rFonts w:eastAsiaTheme="minorEastAsia" w:cs="Times New Roman"/>
                <w:sz w:val="18"/>
                <w:szCs w:val="18"/>
                <w:lang w:eastAsia="ru-RU"/>
              </w:rPr>
              <w:t>нарастающим итогом с 1 января отчетного года.</w:t>
            </w:r>
          </w:p>
        </w:tc>
        <w:tc>
          <w:tcPr>
            <w:tcW w:w="3546" w:type="dxa"/>
            <w:gridSpan w:val="2"/>
          </w:tcPr>
          <w:p w:rsidR="002A684B" w:rsidRPr="0040579D" w:rsidRDefault="002A684B" w:rsidP="002A684B">
            <w:pPr>
              <w:autoSpaceDE w:val="0"/>
              <w:autoSpaceDN w:val="0"/>
              <w:adjustRightInd w:val="0"/>
              <w:jc w:val="both"/>
              <w:rPr>
                <w:rFonts w:cs="Times New Roman"/>
                <w:sz w:val="18"/>
                <w:szCs w:val="18"/>
              </w:rPr>
            </w:pPr>
            <w:r>
              <w:rPr>
                <w:rFonts w:eastAsia="Times New Roman" w:cs="Times New Roman"/>
                <w:color w:val="333333"/>
                <w:sz w:val="18"/>
                <w:szCs w:val="18"/>
                <w:lang w:eastAsia="ru-RU"/>
              </w:rPr>
              <w:t>По отчетам у</w:t>
            </w:r>
            <w:r w:rsidRPr="0040579D">
              <w:rPr>
                <w:rFonts w:eastAsia="Times New Roman" w:cs="Times New Roman"/>
                <w:color w:val="333333"/>
                <w:sz w:val="18"/>
                <w:szCs w:val="18"/>
                <w:lang w:eastAsia="ru-RU"/>
              </w:rPr>
              <w:t xml:space="preserve">правляющие компании индустриальных парков, технопарков и промзон, а также АО «Корпорация развития Московской области», </w:t>
            </w:r>
            <w:r>
              <w:rPr>
                <w:rFonts w:eastAsia="Times New Roman" w:cs="Times New Roman"/>
                <w:color w:val="333333"/>
                <w:sz w:val="18"/>
                <w:szCs w:val="18"/>
                <w:lang w:eastAsia="ru-RU"/>
              </w:rPr>
              <w:t>а так же по сведениям ЕАС ПИП</w:t>
            </w:r>
            <w:r w:rsidRPr="0040579D">
              <w:rPr>
                <w:rFonts w:eastAsia="Times New Roman" w:cs="Times New Roman"/>
                <w:color w:val="333333"/>
                <w:sz w:val="18"/>
                <w:szCs w:val="18"/>
                <w:lang w:eastAsia="ru-RU"/>
              </w:rPr>
              <w:t>.</w:t>
            </w:r>
          </w:p>
        </w:tc>
        <w:tc>
          <w:tcPr>
            <w:tcW w:w="2551" w:type="dxa"/>
            <w:gridSpan w:val="2"/>
            <w:tcBorders>
              <w:right w:val="single" w:sz="4" w:space="0" w:color="auto"/>
            </w:tcBorders>
          </w:tcPr>
          <w:p w:rsidR="002A684B" w:rsidRPr="00B84853" w:rsidRDefault="002A684B" w:rsidP="008E47F3">
            <w:pPr>
              <w:widowControl w:val="0"/>
              <w:autoSpaceDE w:val="0"/>
              <w:autoSpaceDN w:val="0"/>
              <w:adjustRightInd w:val="0"/>
              <w:jc w:val="both"/>
              <w:rPr>
                <w:rFonts w:eastAsiaTheme="minorEastAsia" w:cs="Times New Roman"/>
                <w:sz w:val="18"/>
                <w:szCs w:val="24"/>
                <w:lang w:eastAsia="ru-RU"/>
              </w:rPr>
            </w:pPr>
            <w:r w:rsidRPr="00B84853">
              <w:rPr>
                <w:rFonts w:eastAsiaTheme="minorEastAsia" w:cs="Times New Roman"/>
                <w:sz w:val="18"/>
                <w:szCs w:val="24"/>
                <w:lang w:eastAsia="ru-RU"/>
              </w:rPr>
              <w:t>Ежеквартально</w:t>
            </w:r>
          </w:p>
        </w:tc>
      </w:tr>
      <w:tr w:rsidR="00055172" w:rsidRPr="008E2B13" w:rsidTr="00F8462A">
        <w:trPr>
          <w:trHeight w:val="332"/>
        </w:trPr>
        <w:tc>
          <w:tcPr>
            <w:tcW w:w="735" w:type="dxa"/>
          </w:tcPr>
          <w:p w:rsidR="00055172" w:rsidRPr="005464A8" w:rsidRDefault="005464A8" w:rsidP="003E203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w:t>
            </w:r>
            <w:r w:rsidR="002A684B">
              <w:rPr>
                <w:rFonts w:eastAsiaTheme="minorEastAsia" w:cs="Times New Roman"/>
                <w:sz w:val="18"/>
                <w:szCs w:val="18"/>
                <w:lang w:eastAsia="ru-RU"/>
              </w:rPr>
              <w:t>4</w:t>
            </w:r>
          </w:p>
        </w:tc>
        <w:tc>
          <w:tcPr>
            <w:tcW w:w="2894" w:type="dxa"/>
            <w:gridSpan w:val="2"/>
          </w:tcPr>
          <w:p w:rsidR="00055172" w:rsidRPr="002A684B" w:rsidRDefault="00055172" w:rsidP="00797505">
            <w:pPr>
              <w:rPr>
                <w:rFonts w:eastAsia="Times New Roman" w:cs="Times New Roman"/>
                <w:sz w:val="18"/>
                <w:szCs w:val="18"/>
              </w:rPr>
            </w:pPr>
            <w:r w:rsidRPr="002A684B">
              <w:rPr>
                <w:rFonts w:eastAsia="Times New Roman" w:cs="Times New Roman"/>
                <w:sz w:val="18"/>
                <w:szCs w:val="18"/>
              </w:rPr>
              <w:t xml:space="preserve">Количество </w:t>
            </w:r>
            <w:r w:rsidR="00797505" w:rsidRPr="002A684B">
              <w:rPr>
                <w:rFonts w:eastAsia="Times New Roman" w:cs="Times New Roman"/>
                <w:sz w:val="18"/>
                <w:szCs w:val="18"/>
              </w:rPr>
              <w:t>многофункциональных</w:t>
            </w:r>
            <w:r w:rsidRPr="002A684B">
              <w:rPr>
                <w:rFonts w:eastAsia="Times New Roman" w:cs="Times New Roman"/>
                <w:sz w:val="18"/>
                <w:szCs w:val="18"/>
              </w:rPr>
              <w:t xml:space="preserve"> индустриальных парков, технологических парков, промышленных площадок</w:t>
            </w:r>
            <w:r w:rsidR="008F28CC" w:rsidRPr="002A684B">
              <w:rPr>
                <w:rFonts w:eastAsia="Times New Roman" w:cs="Times New Roman"/>
                <w:sz w:val="18"/>
                <w:szCs w:val="18"/>
              </w:rPr>
              <w:t>.</w:t>
            </w:r>
          </w:p>
        </w:tc>
        <w:tc>
          <w:tcPr>
            <w:tcW w:w="1218" w:type="dxa"/>
            <w:gridSpan w:val="2"/>
          </w:tcPr>
          <w:p w:rsidR="00055172" w:rsidRPr="00C51F36" w:rsidRDefault="00055172" w:rsidP="00C51F36">
            <w:pPr>
              <w:jc w:val="center"/>
              <w:rPr>
                <w:rFonts w:eastAsia="Times New Roman" w:cs="Times New Roman"/>
                <w:sz w:val="18"/>
                <w:szCs w:val="18"/>
              </w:rPr>
            </w:pPr>
            <w:r w:rsidRPr="00C51F36">
              <w:rPr>
                <w:rFonts w:eastAsia="Times New Roman" w:cs="Times New Roman"/>
                <w:sz w:val="18"/>
                <w:szCs w:val="18"/>
              </w:rPr>
              <w:t>единиц</w:t>
            </w:r>
          </w:p>
        </w:tc>
        <w:tc>
          <w:tcPr>
            <w:tcW w:w="3827" w:type="dxa"/>
            <w:gridSpan w:val="2"/>
          </w:tcPr>
          <w:p w:rsidR="00021397" w:rsidRPr="0040579D" w:rsidRDefault="00021397" w:rsidP="00021397">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Учитывается</w:t>
            </w:r>
            <w:r w:rsidR="009F4A36">
              <w:rPr>
                <w:rFonts w:eastAsiaTheme="minorEastAsia" w:cs="Times New Roman"/>
                <w:sz w:val="18"/>
                <w:szCs w:val="18"/>
                <w:lang w:eastAsia="ru-RU"/>
              </w:rPr>
              <w:t xml:space="preserve"> общее</w:t>
            </w:r>
            <w:r w:rsidRPr="0040579D">
              <w:rPr>
                <w:rFonts w:eastAsiaTheme="minorEastAsia" w:cs="Times New Roman"/>
                <w:sz w:val="18"/>
                <w:szCs w:val="18"/>
                <w:lang w:eastAsia="ru-RU"/>
              </w:rPr>
              <w:t xml:space="preserve"> количество многофункциональных индустриальных парков,</w:t>
            </w:r>
            <w:r w:rsidR="009F4A36">
              <w:rPr>
                <w:rFonts w:eastAsiaTheme="minorEastAsia" w:cs="Times New Roman"/>
                <w:sz w:val="18"/>
                <w:szCs w:val="18"/>
                <w:lang w:eastAsia="ru-RU"/>
              </w:rPr>
              <w:t xml:space="preserve"> технологических парков, промышленных площадок муниципального образования (нарастающим итогом)</w:t>
            </w:r>
          </w:p>
          <w:p w:rsidR="00055172" w:rsidRPr="0040579D" w:rsidRDefault="00055172" w:rsidP="001F1A7F">
            <w:pPr>
              <w:widowControl w:val="0"/>
              <w:autoSpaceDE w:val="0"/>
              <w:autoSpaceDN w:val="0"/>
              <w:adjustRightInd w:val="0"/>
              <w:jc w:val="both"/>
              <w:rPr>
                <w:rFonts w:eastAsiaTheme="minorEastAsia" w:cs="Times New Roman"/>
                <w:sz w:val="18"/>
                <w:szCs w:val="18"/>
                <w:lang w:eastAsia="ru-RU"/>
              </w:rPr>
            </w:pPr>
          </w:p>
        </w:tc>
        <w:tc>
          <w:tcPr>
            <w:tcW w:w="3546" w:type="dxa"/>
            <w:gridSpan w:val="2"/>
          </w:tcPr>
          <w:p w:rsidR="00055172" w:rsidRPr="0040579D" w:rsidRDefault="00021397" w:rsidP="00021397">
            <w:pPr>
              <w:autoSpaceDE w:val="0"/>
              <w:autoSpaceDN w:val="0"/>
              <w:adjustRightInd w:val="0"/>
              <w:ind w:firstLine="709"/>
              <w:jc w:val="both"/>
              <w:rPr>
                <w:rFonts w:cs="Times New Roman"/>
                <w:sz w:val="18"/>
                <w:szCs w:val="18"/>
              </w:rPr>
            </w:pPr>
            <w:r w:rsidRPr="0040579D">
              <w:rPr>
                <w:rFonts w:cs="Times New Roman"/>
                <w:sz w:val="18"/>
                <w:szCs w:val="18"/>
              </w:rPr>
              <w:t>Источником информации являются ОМСУ, управляющие компании индустриальных парков, технопарков, а также информация, опубликованная в ГИСИП (</w:t>
            </w:r>
            <w:hyperlink r:id="rId11" w:history="1">
              <w:r w:rsidRPr="0040579D">
                <w:rPr>
                  <w:rStyle w:val="ae"/>
                  <w:rFonts w:cs="Times New Roman"/>
                  <w:sz w:val="18"/>
                  <w:szCs w:val="18"/>
                </w:rPr>
                <w:t>https://www.gisip.ru</w:t>
              </w:r>
            </w:hyperlink>
            <w:r w:rsidRPr="0040579D">
              <w:rPr>
                <w:rFonts w:cs="Times New Roman"/>
                <w:sz w:val="18"/>
                <w:szCs w:val="18"/>
              </w:rPr>
              <w:t>).</w:t>
            </w:r>
          </w:p>
        </w:tc>
        <w:tc>
          <w:tcPr>
            <w:tcW w:w="2551" w:type="dxa"/>
            <w:gridSpan w:val="2"/>
            <w:tcBorders>
              <w:right w:val="single" w:sz="4" w:space="0" w:color="auto"/>
            </w:tcBorders>
          </w:tcPr>
          <w:p w:rsidR="00055172" w:rsidRPr="00B84853" w:rsidRDefault="008E47F3" w:rsidP="008E47F3">
            <w:pPr>
              <w:widowControl w:val="0"/>
              <w:autoSpaceDE w:val="0"/>
              <w:autoSpaceDN w:val="0"/>
              <w:adjustRightInd w:val="0"/>
              <w:jc w:val="both"/>
              <w:rPr>
                <w:rFonts w:eastAsiaTheme="minorEastAsia" w:cs="Times New Roman"/>
                <w:sz w:val="18"/>
                <w:szCs w:val="24"/>
                <w:lang w:eastAsia="ru-RU"/>
              </w:rPr>
            </w:pPr>
            <w:r w:rsidRPr="00B84853">
              <w:rPr>
                <w:rFonts w:eastAsiaTheme="minorEastAsia" w:cs="Times New Roman"/>
                <w:sz w:val="18"/>
                <w:szCs w:val="24"/>
                <w:lang w:eastAsia="ru-RU"/>
              </w:rPr>
              <w:t>Ежегодно</w:t>
            </w:r>
          </w:p>
        </w:tc>
      </w:tr>
      <w:tr w:rsidR="00055172" w:rsidRPr="008E2B13" w:rsidTr="00F8462A">
        <w:trPr>
          <w:trHeight w:val="332"/>
        </w:trPr>
        <w:tc>
          <w:tcPr>
            <w:tcW w:w="735" w:type="dxa"/>
          </w:tcPr>
          <w:p w:rsidR="00055172" w:rsidRPr="005464A8" w:rsidRDefault="005464A8" w:rsidP="003E203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lastRenderedPageBreak/>
              <w:t>1.</w:t>
            </w:r>
            <w:r w:rsidR="002A684B">
              <w:rPr>
                <w:rFonts w:eastAsiaTheme="minorEastAsia" w:cs="Times New Roman"/>
                <w:sz w:val="18"/>
                <w:szCs w:val="18"/>
                <w:lang w:eastAsia="ru-RU"/>
              </w:rPr>
              <w:t>5</w:t>
            </w:r>
          </w:p>
        </w:tc>
        <w:tc>
          <w:tcPr>
            <w:tcW w:w="2894" w:type="dxa"/>
            <w:gridSpan w:val="2"/>
          </w:tcPr>
          <w:p w:rsidR="00055172" w:rsidRPr="005464A8" w:rsidRDefault="00055172" w:rsidP="00E52E01">
            <w:pPr>
              <w:rPr>
                <w:rFonts w:eastAsia="Times New Roman" w:cs="Times New Roman"/>
                <w:sz w:val="18"/>
                <w:szCs w:val="18"/>
              </w:rPr>
            </w:pPr>
            <w:r w:rsidRPr="002A684B">
              <w:rPr>
                <w:rFonts w:eastAsia="Times New Roman" w:cs="Times New Roman"/>
                <w:sz w:val="18"/>
                <w:szCs w:val="18"/>
              </w:rPr>
              <w:t>Площадь территории, на которую привлечены новые резиденты</w:t>
            </w:r>
          </w:p>
        </w:tc>
        <w:tc>
          <w:tcPr>
            <w:tcW w:w="1218" w:type="dxa"/>
            <w:gridSpan w:val="2"/>
          </w:tcPr>
          <w:p w:rsidR="00055172" w:rsidRPr="00C51F36" w:rsidRDefault="00055172" w:rsidP="00C51F36">
            <w:pPr>
              <w:jc w:val="center"/>
              <w:rPr>
                <w:rFonts w:eastAsia="Times New Roman" w:cs="Times New Roman"/>
                <w:sz w:val="18"/>
                <w:szCs w:val="18"/>
              </w:rPr>
            </w:pPr>
            <w:r w:rsidRPr="00C51F36">
              <w:rPr>
                <w:rFonts w:eastAsia="Times New Roman" w:cs="Times New Roman"/>
                <w:sz w:val="18"/>
                <w:szCs w:val="18"/>
              </w:rPr>
              <w:t>га</w:t>
            </w:r>
          </w:p>
        </w:tc>
        <w:tc>
          <w:tcPr>
            <w:tcW w:w="3827" w:type="dxa"/>
            <w:gridSpan w:val="2"/>
          </w:tcPr>
          <w:p w:rsidR="00055172" w:rsidRPr="0040579D" w:rsidRDefault="00046684" w:rsidP="00046684">
            <w:pPr>
              <w:widowControl w:val="0"/>
              <w:autoSpaceDE w:val="0"/>
              <w:autoSpaceDN w:val="0"/>
              <w:adjustRightInd w:val="0"/>
              <w:jc w:val="both"/>
              <w:rPr>
                <w:rFonts w:eastAsiaTheme="minorEastAsia" w:cs="Times New Roman"/>
                <w:sz w:val="18"/>
                <w:szCs w:val="18"/>
                <w:lang w:eastAsia="ru-RU"/>
              </w:rPr>
            </w:pPr>
            <w:r>
              <w:rPr>
                <w:rFonts w:cs="Times New Roman"/>
                <w:sz w:val="18"/>
                <w:szCs w:val="18"/>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tc>
        <w:tc>
          <w:tcPr>
            <w:tcW w:w="3546" w:type="dxa"/>
            <w:gridSpan w:val="2"/>
          </w:tcPr>
          <w:p w:rsidR="00055172" w:rsidRPr="0040579D" w:rsidRDefault="00021397" w:rsidP="001F1A7F">
            <w:pPr>
              <w:widowControl w:val="0"/>
              <w:autoSpaceDE w:val="0"/>
              <w:autoSpaceDN w:val="0"/>
              <w:adjustRightInd w:val="0"/>
              <w:jc w:val="both"/>
              <w:rPr>
                <w:rFonts w:eastAsiaTheme="minorEastAsia" w:cs="Times New Roman"/>
                <w:sz w:val="18"/>
                <w:szCs w:val="18"/>
                <w:highlight w:val="yellow"/>
                <w:lang w:eastAsia="ru-RU"/>
              </w:rPr>
            </w:pPr>
            <w:r w:rsidRPr="0040579D">
              <w:rPr>
                <w:rFonts w:cs="Times New Roman"/>
                <w:sz w:val="18"/>
                <w:szCs w:val="18"/>
              </w:rPr>
              <w:t>Источником информации являются ОМСУ, управляющие компании индустриальных парков, технопарков, а также информация, опубликованная в ГИСИП (https://www.gisip.ru).</w:t>
            </w:r>
          </w:p>
        </w:tc>
        <w:tc>
          <w:tcPr>
            <w:tcW w:w="2551" w:type="dxa"/>
            <w:gridSpan w:val="2"/>
            <w:tcBorders>
              <w:right w:val="single" w:sz="4" w:space="0" w:color="auto"/>
            </w:tcBorders>
          </w:tcPr>
          <w:p w:rsidR="00055172" w:rsidRPr="00B84853" w:rsidRDefault="008E47F3" w:rsidP="001F1A7F">
            <w:pPr>
              <w:widowControl w:val="0"/>
              <w:autoSpaceDE w:val="0"/>
              <w:autoSpaceDN w:val="0"/>
              <w:adjustRightInd w:val="0"/>
              <w:jc w:val="both"/>
              <w:rPr>
                <w:rFonts w:eastAsiaTheme="minorEastAsia" w:cs="Times New Roman"/>
                <w:sz w:val="18"/>
                <w:szCs w:val="24"/>
                <w:lang w:eastAsia="ru-RU"/>
              </w:rPr>
            </w:pPr>
            <w:r w:rsidRPr="00B84853">
              <w:rPr>
                <w:rFonts w:eastAsiaTheme="minorEastAsia" w:cs="Times New Roman"/>
                <w:sz w:val="18"/>
                <w:szCs w:val="24"/>
                <w:lang w:eastAsia="ru-RU"/>
              </w:rPr>
              <w:t>Ежеквартально</w:t>
            </w:r>
          </w:p>
        </w:tc>
      </w:tr>
      <w:tr w:rsidR="00055172" w:rsidRPr="008E2B13" w:rsidTr="00F8462A">
        <w:trPr>
          <w:trHeight w:val="332"/>
        </w:trPr>
        <w:tc>
          <w:tcPr>
            <w:tcW w:w="735" w:type="dxa"/>
          </w:tcPr>
          <w:p w:rsidR="00055172" w:rsidRPr="005464A8" w:rsidRDefault="002A684B" w:rsidP="005464A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1.6</w:t>
            </w:r>
          </w:p>
        </w:tc>
        <w:tc>
          <w:tcPr>
            <w:tcW w:w="2894" w:type="dxa"/>
            <w:gridSpan w:val="2"/>
          </w:tcPr>
          <w:p w:rsidR="00055172" w:rsidRPr="002A684B" w:rsidRDefault="00055172" w:rsidP="00E52E01">
            <w:pPr>
              <w:rPr>
                <w:rFonts w:eastAsia="Times New Roman" w:cs="Times New Roman"/>
                <w:sz w:val="18"/>
                <w:szCs w:val="18"/>
              </w:rPr>
            </w:pPr>
            <w:r w:rsidRPr="002A684B">
              <w:rPr>
                <w:rFonts w:eastAsia="Times New Roman" w:cs="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218" w:type="dxa"/>
            <w:gridSpan w:val="2"/>
          </w:tcPr>
          <w:p w:rsidR="00055172" w:rsidRPr="00C51F36" w:rsidRDefault="00055172" w:rsidP="00C51F36">
            <w:pPr>
              <w:jc w:val="center"/>
              <w:rPr>
                <w:rFonts w:eastAsia="Times New Roman" w:cs="Times New Roman"/>
                <w:sz w:val="18"/>
                <w:szCs w:val="18"/>
              </w:rPr>
            </w:pPr>
            <w:r w:rsidRPr="00C51F36">
              <w:rPr>
                <w:rFonts w:eastAsia="Times New Roman" w:cs="Times New Roman"/>
                <w:sz w:val="18"/>
                <w:szCs w:val="18"/>
              </w:rPr>
              <w:t>%</w:t>
            </w:r>
          </w:p>
        </w:tc>
        <w:tc>
          <w:tcPr>
            <w:tcW w:w="3827" w:type="dxa"/>
            <w:gridSpan w:val="2"/>
          </w:tcPr>
          <w:p w:rsidR="00055172" w:rsidRPr="0040579D" w:rsidRDefault="001F1A7F" w:rsidP="001F1A7F">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 xml:space="preserve">Рассчитывается как отношение </w:t>
            </w:r>
            <w:r w:rsidRPr="0040579D">
              <w:rPr>
                <w:rFonts w:cs="Times New Roman"/>
                <w:color w:val="000000"/>
                <w:sz w:val="18"/>
                <w:szCs w:val="18"/>
              </w:rPr>
              <w:t>реальной заработно</w:t>
            </w:r>
            <w:r w:rsidR="00046684">
              <w:rPr>
                <w:rFonts w:cs="Times New Roman"/>
                <w:color w:val="000000"/>
                <w:sz w:val="18"/>
                <w:szCs w:val="18"/>
              </w:rPr>
              <w:t xml:space="preserve">й платы в целом по </w:t>
            </w:r>
            <w:r w:rsidRPr="0040579D">
              <w:rPr>
                <w:rFonts w:cs="Times New Roman"/>
                <w:color w:val="000000"/>
                <w:sz w:val="18"/>
                <w:szCs w:val="18"/>
              </w:rPr>
              <w:t xml:space="preserve">предприятиям рассчитываемого периода </w:t>
            </w:r>
            <w:r w:rsidR="00046684">
              <w:rPr>
                <w:rFonts w:cs="Times New Roman"/>
                <w:color w:val="000000"/>
                <w:sz w:val="18"/>
                <w:szCs w:val="18"/>
              </w:rPr>
              <w:t xml:space="preserve">к реальной заработной плате по </w:t>
            </w:r>
            <w:r w:rsidRPr="0040579D">
              <w:rPr>
                <w:rFonts w:cs="Times New Roman"/>
                <w:color w:val="000000"/>
                <w:sz w:val="18"/>
                <w:szCs w:val="18"/>
              </w:rPr>
              <w:t>предприятиям предшествующего</w:t>
            </w:r>
            <w:r w:rsidR="00046684">
              <w:rPr>
                <w:rFonts w:cs="Times New Roman"/>
                <w:color w:val="000000"/>
                <w:sz w:val="18"/>
                <w:szCs w:val="18"/>
              </w:rPr>
              <w:t>.</w:t>
            </w:r>
            <w:r w:rsidRPr="0040579D">
              <w:rPr>
                <w:rFonts w:cs="Times New Roman"/>
                <w:color w:val="000000"/>
                <w:sz w:val="18"/>
                <w:szCs w:val="18"/>
              </w:rPr>
              <w:t xml:space="preserve"> </w:t>
            </w:r>
            <w:r w:rsidRPr="0040579D">
              <w:rPr>
                <w:rFonts w:cs="Times New Roman"/>
                <w:bCs/>
                <w:sz w:val="18"/>
                <w:szCs w:val="18"/>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546" w:type="dxa"/>
            <w:gridSpan w:val="2"/>
          </w:tcPr>
          <w:p w:rsidR="00055172" w:rsidRPr="0040579D" w:rsidRDefault="001F1A7F" w:rsidP="001F1A7F">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2551" w:type="dxa"/>
            <w:gridSpan w:val="2"/>
            <w:tcBorders>
              <w:right w:val="single" w:sz="4" w:space="0" w:color="auto"/>
            </w:tcBorders>
          </w:tcPr>
          <w:p w:rsidR="00055172" w:rsidRPr="00B84853" w:rsidRDefault="00346274" w:rsidP="001F1A7F">
            <w:pPr>
              <w:widowControl w:val="0"/>
              <w:autoSpaceDE w:val="0"/>
              <w:autoSpaceDN w:val="0"/>
              <w:adjustRightInd w:val="0"/>
              <w:jc w:val="both"/>
              <w:rPr>
                <w:rFonts w:eastAsiaTheme="minorEastAsia" w:cs="Times New Roman"/>
                <w:sz w:val="18"/>
                <w:szCs w:val="18"/>
                <w:lang w:eastAsia="ru-RU"/>
              </w:rPr>
            </w:pPr>
            <w:r w:rsidRPr="00B84853">
              <w:rPr>
                <w:rFonts w:eastAsiaTheme="minorEastAsia" w:cs="Times New Roman"/>
                <w:sz w:val="18"/>
                <w:szCs w:val="18"/>
                <w:lang w:eastAsia="ru-RU"/>
              </w:rPr>
              <w:t>Ежеквартально</w:t>
            </w:r>
          </w:p>
        </w:tc>
      </w:tr>
      <w:tr w:rsidR="002030D3" w:rsidRPr="008E2B13" w:rsidTr="00F8462A">
        <w:trPr>
          <w:trHeight w:val="332"/>
        </w:trPr>
        <w:tc>
          <w:tcPr>
            <w:tcW w:w="735" w:type="dxa"/>
          </w:tcPr>
          <w:p w:rsidR="002030D3" w:rsidRPr="005464A8" w:rsidRDefault="002030D3" w:rsidP="002030D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w:t>
            </w:r>
            <w:r w:rsidR="00016BC8">
              <w:rPr>
                <w:rFonts w:eastAsiaTheme="minorEastAsia" w:cs="Times New Roman"/>
                <w:sz w:val="18"/>
                <w:szCs w:val="18"/>
                <w:lang w:eastAsia="ru-RU"/>
              </w:rPr>
              <w:t>7</w:t>
            </w:r>
          </w:p>
        </w:tc>
        <w:tc>
          <w:tcPr>
            <w:tcW w:w="2894" w:type="dxa"/>
            <w:gridSpan w:val="2"/>
          </w:tcPr>
          <w:p w:rsidR="002030D3" w:rsidRPr="005464A8" w:rsidRDefault="002030D3" w:rsidP="002030D3">
            <w:pPr>
              <w:rPr>
                <w:rFonts w:eastAsia="Times New Roman" w:cs="Times New Roman"/>
                <w:sz w:val="18"/>
                <w:szCs w:val="18"/>
              </w:rPr>
            </w:pPr>
            <w:r w:rsidRPr="002A684B">
              <w:rPr>
                <w:rFonts w:eastAsia="Times New Roman" w:cs="Times New Roman"/>
                <w:sz w:val="20"/>
                <w:szCs w:val="18"/>
              </w:rPr>
              <w:t>Производительность труда в базовых несырьевых отраслях экономики</w:t>
            </w:r>
          </w:p>
        </w:tc>
        <w:tc>
          <w:tcPr>
            <w:tcW w:w="1218" w:type="dxa"/>
            <w:gridSpan w:val="2"/>
          </w:tcPr>
          <w:p w:rsidR="002030D3" w:rsidRPr="00C51F36" w:rsidRDefault="002030D3" w:rsidP="002030D3">
            <w:pPr>
              <w:jc w:val="center"/>
              <w:rPr>
                <w:rFonts w:eastAsia="Times New Roman" w:cs="Times New Roman"/>
                <w:sz w:val="18"/>
                <w:szCs w:val="18"/>
              </w:rPr>
            </w:pPr>
            <w:r w:rsidRPr="00C51F36">
              <w:rPr>
                <w:rFonts w:eastAsia="Times New Roman" w:cs="Times New Roman"/>
                <w:sz w:val="18"/>
                <w:szCs w:val="18"/>
              </w:rPr>
              <w:t>%</w:t>
            </w:r>
          </w:p>
        </w:tc>
        <w:tc>
          <w:tcPr>
            <w:tcW w:w="3827" w:type="dxa"/>
            <w:gridSpan w:val="2"/>
          </w:tcPr>
          <w:p w:rsidR="002030D3" w:rsidRPr="00977E22" w:rsidRDefault="002030D3" w:rsidP="002030D3">
            <w:pPr>
              <w:pStyle w:val="ConsPlusNormal"/>
              <w:jc w:val="both"/>
              <w:rPr>
                <w:rFonts w:ascii="Times New Roman" w:hAnsi="Times New Roman" w:cs="Times New Roman"/>
                <w:sz w:val="18"/>
                <w:szCs w:val="18"/>
              </w:rPr>
            </w:pPr>
            <w:r w:rsidRPr="00977E22">
              <w:rPr>
                <w:rFonts w:ascii="Times New Roman" w:hAnsi="Times New Roman" w:cs="Times New Roman"/>
                <w:sz w:val="18"/>
                <w:szCs w:val="18"/>
              </w:rPr>
              <w:t>1. Настоящая методика определяет расчет показателя "Производительность труда в базовых несырьевых отраслях экономики" за отчетный период (прошедший год).</w:t>
            </w:r>
          </w:p>
          <w:p w:rsidR="002030D3" w:rsidRPr="00977E22" w:rsidRDefault="002030D3" w:rsidP="002030D3">
            <w:pPr>
              <w:pStyle w:val="ConsPlusNormal"/>
              <w:jc w:val="both"/>
              <w:rPr>
                <w:rFonts w:ascii="Times New Roman" w:hAnsi="Times New Roman" w:cs="Times New Roman"/>
                <w:sz w:val="18"/>
                <w:szCs w:val="18"/>
              </w:rPr>
            </w:pPr>
          </w:p>
          <w:p w:rsidR="002030D3" w:rsidRPr="00977E22" w:rsidRDefault="002030D3" w:rsidP="002030D3">
            <w:pPr>
              <w:pStyle w:val="ConsPlusNormal"/>
              <w:jc w:val="both"/>
              <w:rPr>
                <w:rFonts w:ascii="Times New Roman" w:hAnsi="Times New Roman" w:cs="Times New Roman"/>
                <w:sz w:val="18"/>
                <w:szCs w:val="18"/>
              </w:rPr>
            </w:pPr>
            <w:r w:rsidRPr="00977E22">
              <w:rPr>
                <w:rFonts w:ascii="Times New Roman" w:hAnsi="Times New Roman" w:cs="Times New Roman"/>
                <w:sz w:val="18"/>
                <w:szCs w:val="18"/>
              </w:rPr>
              <w:t>2. Под базовыми несырьевыми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Росстандарта от 31.01.2014 № 14-ст (ОК 029-2014 (КДЕС Ред.2) понимаются:</w:t>
            </w:r>
          </w:p>
          <w:p w:rsidR="002030D3" w:rsidRPr="00977E22" w:rsidRDefault="002030D3" w:rsidP="002030D3">
            <w:pPr>
              <w:pStyle w:val="ConsPlusNormal"/>
              <w:numPr>
                <w:ilvl w:val="0"/>
                <w:numId w:val="2"/>
              </w:numPr>
              <w:tabs>
                <w:tab w:val="left" w:pos="289"/>
              </w:tabs>
              <w:ind w:left="0" w:firstLine="147"/>
              <w:jc w:val="both"/>
              <w:rPr>
                <w:rFonts w:ascii="Times New Roman" w:hAnsi="Times New Roman" w:cs="Times New Roman"/>
                <w:sz w:val="18"/>
                <w:szCs w:val="18"/>
              </w:rPr>
            </w:pPr>
            <w:r w:rsidRPr="00977E22">
              <w:rPr>
                <w:rFonts w:ascii="Times New Roman" w:hAnsi="Times New Roman" w:cs="Times New Roman"/>
                <w:sz w:val="18"/>
                <w:szCs w:val="18"/>
              </w:rPr>
              <w:t>сельское, лесное хозяйство, охота, рыболовство и рыбоводство (раздел А);</w:t>
            </w:r>
          </w:p>
          <w:p w:rsidR="002030D3" w:rsidRPr="00977E22" w:rsidRDefault="002030D3" w:rsidP="002030D3">
            <w:pPr>
              <w:pStyle w:val="ConsPlusNormal"/>
              <w:numPr>
                <w:ilvl w:val="0"/>
                <w:numId w:val="2"/>
              </w:numPr>
              <w:tabs>
                <w:tab w:val="left" w:pos="289"/>
              </w:tabs>
              <w:ind w:left="0" w:firstLine="147"/>
              <w:jc w:val="both"/>
              <w:rPr>
                <w:rFonts w:ascii="Times New Roman" w:hAnsi="Times New Roman" w:cs="Times New Roman"/>
                <w:sz w:val="18"/>
                <w:szCs w:val="18"/>
              </w:rPr>
            </w:pPr>
            <w:r w:rsidRPr="00977E22">
              <w:rPr>
                <w:rFonts w:ascii="Times New Roman" w:hAnsi="Times New Roman" w:cs="Times New Roman"/>
                <w:sz w:val="18"/>
                <w:szCs w:val="18"/>
              </w:rPr>
              <w:t>обрабатывающие производства (раздел С);</w:t>
            </w:r>
          </w:p>
          <w:p w:rsidR="002030D3" w:rsidRPr="00977E22" w:rsidRDefault="002030D3" w:rsidP="002030D3">
            <w:pPr>
              <w:pStyle w:val="ConsPlusNormal"/>
              <w:numPr>
                <w:ilvl w:val="0"/>
                <w:numId w:val="2"/>
              </w:numPr>
              <w:tabs>
                <w:tab w:val="left" w:pos="289"/>
              </w:tabs>
              <w:ind w:left="0" w:firstLine="147"/>
              <w:jc w:val="both"/>
              <w:rPr>
                <w:rFonts w:ascii="Times New Roman" w:hAnsi="Times New Roman" w:cs="Times New Roman"/>
                <w:sz w:val="18"/>
                <w:szCs w:val="18"/>
              </w:rPr>
            </w:pPr>
            <w:r w:rsidRPr="00977E22">
              <w:rPr>
                <w:rFonts w:ascii="Times New Roman" w:hAnsi="Times New Roman" w:cs="Times New Roman"/>
                <w:sz w:val="18"/>
                <w:szCs w:val="18"/>
              </w:rPr>
              <w:t>строительство (раздел F);</w:t>
            </w:r>
          </w:p>
          <w:p w:rsidR="002030D3" w:rsidRPr="00977E22" w:rsidRDefault="002030D3" w:rsidP="002030D3">
            <w:pPr>
              <w:pStyle w:val="ConsPlusNormal"/>
              <w:numPr>
                <w:ilvl w:val="0"/>
                <w:numId w:val="2"/>
              </w:numPr>
              <w:tabs>
                <w:tab w:val="left" w:pos="289"/>
              </w:tabs>
              <w:ind w:left="0" w:firstLine="147"/>
              <w:jc w:val="both"/>
              <w:rPr>
                <w:rFonts w:ascii="Times New Roman" w:hAnsi="Times New Roman" w:cs="Times New Roman"/>
                <w:sz w:val="18"/>
                <w:szCs w:val="18"/>
              </w:rPr>
            </w:pPr>
            <w:r w:rsidRPr="00977E22">
              <w:rPr>
                <w:rFonts w:ascii="Times New Roman" w:hAnsi="Times New Roman" w:cs="Times New Roman"/>
                <w:sz w:val="18"/>
                <w:szCs w:val="18"/>
              </w:rPr>
              <w:t>торговля оптовая и розничная; ремонт автотранспортных средств и мотоциклов (раздел G);</w:t>
            </w:r>
          </w:p>
          <w:p w:rsidR="002030D3" w:rsidRPr="00977E22" w:rsidRDefault="002030D3" w:rsidP="002030D3">
            <w:pPr>
              <w:pStyle w:val="ConsPlusNormal"/>
              <w:numPr>
                <w:ilvl w:val="0"/>
                <w:numId w:val="2"/>
              </w:numPr>
              <w:tabs>
                <w:tab w:val="left" w:pos="289"/>
              </w:tabs>
              <w:ind w:left="0" w:firstLine="147"/>
              <w:jc w:val="both"/>
              <w:rPr>
                <w:rFonts w:ascii="Times New Roman" w:hAnsi="Times New Roman" w:cs="Times New Roman"/>
                <w:sz w:val="18"/>
                <w:szCs w:val="18"/>
              </w:rPr>
            </w:pPr>
            <w:r w:rsidRPr="00977E22">
              <w:rPr>
                <w:rFonts w:ascii="Times New Roman" w:hAnsi="Times New Roman" w:cs="Times New Roman"/>
                <w:sz w:val="18"/>
                <w:szCs w:val="18"/>
              </w:rPr>
              <w:t>транспортировка и хранение (раздел Н);</w:t>
            </w:r>
          </w:p>
          <w:p w:rsidR="002030D3" w:rsidRPr="00977E22" w:rsidRDefault="002030D3" w:rsidP="002030D3">
            <w:pPr>
              <w:pStyle w:val="ConsPlusNormal"/>
              <w:numPr>
                <w:ilvl w:val="0"/>
                <w:numId w:val="2"/>
              </w:numPr>
              <w:tabs>
                <w:tab w:val="left" w:pos="289"/>
              </w:tabs>
              <w:ind w:left="0" w:firstLine="147"/>
              <w:jc w:val="both"/>
              <w:rPr>
                <w:rFonts w:ascii="Times New Roman" w:hAnsi="Times New Roman" w:cs="Times New Roman"/>
                <w:sz w:val="18"/>
                <w:szCs w:val="18"/>
              </w:rPr>
            </w:pPr>
            <w:r w:rsidRPr="00977E22">
              <w:rPr>
                <w:rFonts w:ascii="Times New Roman" w:hAnsi="Times New Roman" w:cs="Times New Roman"/>
                <w:sz w:val="18"/>
                <w:szCs w:val="18"/>
              </w:rPr>
              <w:t>деятельность в области информации и связи (раздел J).</w:t>
            </w:r>
          </w:p>
          <w:p w:rsidR="002030D3" w:rsidRPr="00977E22" w:rsidRDefault="002030D3" w:rsidP="002030D3">
            <w:pPr>
              <w:pStyle w:val="ConsPlusNormal"/>
              <w:jc w:val="both"/>
              <w:rPr>
                <w:rFonts w:ascii="Times New Roman" w:hAnsi="Times New Roman" w:cs="Times New Roman"/>
                <w:sz w:val="18"/>
                <w:szCs w:val="18"/>
              </w:rPr>
            </w:pPr>
          </w:p>
          <w:p w:rsidR="002030D3" w:rsidRPr="00977E22" w:rsidRDefault="002030D3" w:rsidP="002030D3">
            <w:pPr>
              <w:pStyle w:val="ConsPlusNormal"/>
              <w:jc w:val="both"/>
              <w:rPr>
                <w:rFonts w:ascii="Times New Roman" w:hAnsi="Times New Roman" w:cs="Times New Roman"/>
                <w:sz w:val="18"/>
                <w:szCs w:val="18"/>
              </w:rPr>
            </w:pPr>
            <w:r w:rsidRPr="00977E22">
              <w:rPr>
                <w:rFonts w:ascii="Times New Roman" w:hAnsi="Times New Roman" w:cs="Times New Roman"/>
                <w:sz w:val="18"/>
                <w:szCs w:val="18"/>
              </w:rPr>
              <w:t>3. Индекс производительности труда (</w:t>
            </w:r>
            <m:oMath>
              <m:sSub>
                <m:sSubPr>
                  <m:ctrlPr>
                    <w:rPr>
                      <w:rFonts w:ascii="Cambria Math" w:hAnsi="Cambria Math" w:cs="Times New Roman"/>
                      <w:sz w:val="18"/>
                      <w:szCs w:val="18"/>
                    </w:rPr>
                  </m:ctrlPr>
                </m:sSubPr>
                <m:e>
                  <m:r>
                    <m:rPr>
                      <m:sty m:val="p"/>
                    </m:rPr>
                    <w:rPr>
                      <w:rFonts w:ascii="Cambria Math" w:hAnsi="Cambria Math" w:cs="Times New Roman"/>
                      <w:sz w:val="18"/>
                      <w:szCs w:val="18"/>
                    </w:rPr>
                    <m:t>ИПТ</m:t>
                  </m:r>
                </m:e>
                <m:sub>
                  <m:r>
                    <w:rPr>
                      <w:rFonts w:ascii="Cambria Math" w:hAnsi="Cambria Math" w:cs="Times New Roman"/>
                      <w:sz w:val="18"/>
                      <w:szCs w:val="18"/>
                    </w:rPr>
                    <m:t>n</m:t>
                  </m:r>
                </m:sub>
              </m:sSub>
            </m:oMath>
            <w:r w:rsidRPr="00977E22">
              <w:rPr>
                <w:rFonts w:ascii="Times New Roman" w:hAnsi="Times New Roman" w:cs="Times New Roman"/>
                <w:sz w:val="18"/>
                <w:szCs w:val="18"/>
              </w:rPr>
              <w:t xml:space="preserve">), </w:t>
            </w:r>
            <w:r w:rsidRPr="00977E22">
              <w:rPr>
                <w:rFonts w:ascii="Times New Roman" w:hAnsi="Times New Roman" w:cs="Times New Roman"/>
                <w:sz w:val="18"/>
                <w:szCs w:val="18"/>
              </w:rPr>
              <w:lastRenderedPageBreak/>
              <w:t>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 w:val="18"/>
                      <w:szCs w:val="18"/>
                    </w:rPr>
                  </m:ctrlPr>
                </m:sSubPr>
                <m:e>
                  <m:r>
                    <m:rPr>
                      <m:sty m:val="p"/>
                    </m:rPr>
                    <w:rPr>
                      <w:rFonts w:ascii="Cambria Math" w:hAnsi="Cambria Math" w:cs="Times New Roman"/>
                      <w:sz w:val="18"/>
                      <w:szCs w:val="18"/>
                    </w:rPr>
                    <m:t>ПТ</m:t>
                  </m:r>
                </m:e>
                <m:sub>
                  <m:r>
                    <w:rPr>
                      <w:rFonts w:ascii="Cambria Math" w:hAnsi="Cambria Math" w:cs="Times New Roman"/>
                      <w:sz w:val="18"/>
                      <w:szCs w:val="18"/>
                    </w:rPr>
                    <m:t>n</m:t>
                  </m:r>
                </m:sub>
              </m:sSub>
            </m:oMath>
            <w:r w:rsidRPr="00977E22">
              <w:rPr>
                <w:rFonts w:ascii="Times New Roman" w:hAnsi="Times New Roman" w:cs="Times New Roman"/>
                <w:sz w:val="18"/>
                <w:szCs w:val="18"/>
              </w:rPr>
              <w:t>) к производительности труда базового года (</w:t>
            </w:r>
            <m:oMath>
              <m:sSub>
                <m:sSubPr>
                  <m:ctrlPr>
                    <w:rPr>
                      <w:rFonts w:ascii="Cambria Math" w:hAnsi="Cambria Math" w:cs="Times New Roman"/>
                      <w:sz w:val="18"/>
                      <w:szCs w:val="18"/>
                    </w:rPr>
                  </m:ctrlPr>
                </m:sSubPr>
                <m:e>
                  <m:r>
                    <m:rPr>
                      <m:sty m:val="p"/>
                    </m:rPr>
                    <w:rPr>
                      <w:rFonts w:ascii="Cambria Math" w:hAnsi="Cambria Math" w:cs="Times New Roman"/>
                      <w:sz w:val="18"/>
                      <w:szCs w:val="18"/>
                    </w:rPr>
                    <m:t>ПТ</m:t>
                  </m:r>
                </m:e>
                <m:sub>
                  <m:r>
                    <w:rPr>
                      <w:rFonts w:ascii="Cambria Math" w:hAnsi="Cambria Math" w:cs="Times New Roman"/>
                      <w:sz w:val="18"/>
                      <w:szCs w:val="18"/>
                    </w:rPr>
                    <m:t>n</m:t>
                  </m:r>
                  <m:r>
                    <m:rPr>
                      <m:sty m:val="p"/>
                    </m:rPr>
                    <w:rPr>
                      <w:rFonts w:ascii="Cambria Math" w:hAnsi="Cambria Math" w:cs="Times New Roman"/>
                      <w:sz w:val="18"/>
                      <w:szCs w:val="18"/>
                    </w:rPr>
                    <m:t>-1</m:t>
                  </m:r>
                </m:sub>
              </m:sSub>
            </m:oMath>
            <w:r w:rsidRPr="00977E22">
              <w:rPr>
                <w:rFonts w:ascii="Times New Roman" w:hAnsi="Times New Roman" w:cs="Times New Roman"/>
                <w:sz w:val="18"/>
                <w:szCs w:val="18"/>
              </w:rPr>
              <w:t>), выражается в процентах:</w:t>
            </w:r>
          </w:p>
          <w:p w:rsidR="002030D3" w:rsidRPr="00977E22" w:rsidRDefault="002030D3" w:rsidP="002030D3">
            <w:pPr>
              <w:pStyle w:val="ConsPlusNormal"/>
              <w:jc w:val="both"/>
              <w:rPr>
                <w:rFonts w:ascii="Times New Roman" w:hAnsi="Times New Roman" w:cs="Times New Roman"/>
                <w:sz w:val="18"/>
                <w:szCs w:val="18"/>
              </w:rPr>
            </w:pPr>
            <w:r w:rsidRPr="00977E22">
              <w:rPr>
                <w:rFonts w:ascii="Times New Roman" w:hAnsi="Times New Roman" w:cs="Times New Roman"/>
                <w:sz w:val="18"/>
                <w:szCs w:val="18"/>
              </w:rPr>
              <w:br/>
            </w:r>
            <m:oMathPara>
              <m:oMath>
                <m:sSub>
                  <m:sSubPr>
                    <m:ctrlPr>
                      <w:rPr>
                        <w:rFonts w:ascii="Cambria Math" w:hAnsi="Cambria Math" w:cs="Times New Roman"/>
                        <w:sz w:val="18"/>
                        <w:szCs w:val="18"/>
                      </w:rPr>
                    </m:ctrlPr>
                  </m:sSubPr>
                  <m:e>
                    <m:r>
                      <m:rPr>
                        <m:sty m:val="p"/>
                      </m:rPr>
                      <w:rPr>
                        <w:rFonts w:ascii="Cambria Math" w:hAnsi="Cambria Math" w:cs="Times New Roman"/>
                        <w:sz w:val="18"/>
                        <w:szCs w:val="18"/>
                      </w:rPr>
                      <m:t>ИПТ</m:t>
                    </m:r>
                  </m:e>
                  <m:sub>
                    <m:r>
                      <w:rPr>
                        <w:rFonts w:ascii="Cambria Math" w:hAnsi="Cambria Math" w:cs="Times New Roman"/>
                        <w:sz w:val="18"/>
                        <w:szCs w:val="18"/>
                      </w:rPr>
                      <m:t>n</m:t>
                    </m:r>
                  </m:sub>
                </m:sSub>
                <m:r>
                  <m:rPr>
                    <m:sty m:val="p"/>
                  </m:rPr>
                  <w:rPr>
                    <w:rFonts w:ascii="Cambria Math" w:hAnsi="Cambria Math" w:cs="Times New Roman"/>
                    <w:sz w:val="18"/>
                    <w:szCs w:val="18"/>
                  </w:rPr>
                  <m:t xml:space="preserve">= </m:t>
                </m:r>
                <m:f>
                  <m:fPr>
                    <m:ctrlPr>
                      <w:rPr>
                        <w:rFonts w:ascii="Cambria Math" w:hAnsi="Cambria Math" w:cs="Times New Roman"/>
                        <w:sz w:val="18"/>
                        <w:szCs w:val="18"/>
                      </w:rPr>
                    </m:ctrlPr>
                  </m:fPr>
                  <m:num>
                    <m:sSub>
                      <m:sSubPr>
                        <m:ctrlPr>
                          <w:rPr>
                            <w:rFonts w:ascii="Cambria Math" w:hAnsi="Cambria Math" w:cs="Times New Roman"/>
                            <w:sz w:val="18"/>
                            <w:szCs w:val="18"/>
                          </w:rPr>
                        </m:ctrlPr>
                      </m:sSubPr>
                      <m:e>
                        <m:r>
                          <m:rPr>
                            <m:sty m:val="p"/>
                          </m:rPr>
                          <w:rPr>
                            <w:rFonts w:ascii="Cambria Math" w:hAnsi="Cambria Math" w:cs="Times New Roman"/>
                            <w:sz w:val="18"/>
                            <w:szCs w:val="18"/>
                          </w:rPr>
                          <m:t>ПТ</m:t>
                        </m:r>
                      </m:e>
                      <m:sub>
                        <m:r>
                          <w:rPr>
                            <w:rFonts w:ascii="Cambria Math" w:hAnsi="Cambria Math" w:cs="Times New Roman"/>
                            <w:sz w:val="18"/>
                            <w:szCs w:val="18"/>
                          </w:rPr>
                          <m:t>n</m:t>
                        </m:r>
                      </m:sub>
                    </m:sSub>
                    <m:r>
                      <m:rPr>
                        <m:sty m:val="p"/>
                      </m:rPr>
                      <w:rPr>
                        <w:rFonts w:ascii="Cambria Math" w:hAnsi="Cambria Math" w:cs="Times New Roman"/>
                        <w:sz w:val="18"/>
                        <w:szCs w:val="18"/>
                      </w:rPr>
                      <m:t xml:space="preserve"> </m:t>
                    </m:r>
                  </m:num>
                  <m:den>
                    <m:sSub>
                      <m:sSubPr>
                        <m:ctrlPr>
                          <w:rPr>
                            <w:rFonts w:ascii="Cambria Math" w:hAnsi="Cambria Math" w:cs="Times New Roman"/>
                            <w:sz w:val="18"/>
                            <w:szCs w:val="18"/>
                          </w:rPr>
                        </m:ctrlPr>
                      </m:sSubPr>
                      <m:e>
                        <m:r>
                          <m:rPr>
                            <m:sty m:val="p"/>
                          </m:rPr>
                          <w:rPr>
                            <w:rFonts w:ascii="Cambria Math" w:hAnsi="Cambria Math" w:cs="Times New Roman"/>
                            <w:sz w:val="18"/>
                            <w:szCs w:val="18"/>
                          </w:rPr>
                          <m:t>ПТ</m:t>
                        </m:r>
                      </m:e>
                      <m:sub>
                        <m:r>
                          <w:rPr>
                            <w:rFonts w:ascii="Cambria Math" w:hAnsi="Cambria Math" w:cs="Times New Roman"/>
                            <w:sz w:val="18"/>
                            <w:szCs w:val="18"/>
                          </w:rPr>
                          <m:t>n</m:t>
                        </m:r>
                        <m:r>
                          <m:rPr>
                            <m:sty m:val="p"/>
                          </m:rPr>
                          <w:rPr>
                            <w:rFonts w:ascii="Cambria Math" w:hAnsi="Cambria Math" w:cs="Times New Roman"/>
                            <w:sz w:val="18"/>
                            <w:szCs w:val="18"/>
                          </w:rPr>
                          <m:t>-1</m:t>
                        </m:r>
                      </m:sub>
                    </m:sSub>
                    <m:r>
                      <m:rPr>
                        <m:sty m:val="p"/>
                      </m:rPr>
                      <w:rPr>
                        <w:rFonts w:ascii="Cambria Math" w:hAnsi="Cambria Math" w:cs="Times New Roman"/>
                        <w:sz w:val="18"/>
                        <w:szCs w:val="18"/>
                      </w:rPr>
                      <m:t xml:space="preserve"> </m:t>
                    </m:r>
                  </m:den>
                </m:f>
                <m:r>
                  <m:rPr>
                    <m:sty m:val="p"/>
                  </m:rPr>
                  <w:rPr>
                    <w:rFonts w:ascii="Cambria Math" w:hAnsi="Cambria Math" w:cs="Times New Roman"/>
                    <w:sz w:val="18"/>
                    <w:szCs w:val="18"/>
                  </w:rPr>
                  <m:t xml:space="preserve"> ×100%.</m:t>
                </m:r>
              </m:oMath>
            </m:oMathPara>
          </w:p>
          <w:p w:rsidR="002030D3" w:rsidRPr="00977E22" w:rsidRDefault="002030D3" w:rsidP="002030D3">
            <w:pPr>
              <w:pStyle w:val="ConsPlusNormal"/>
              <w:spacing w:before="240"/>
              <w:jc w:val="both"/>
              <w:rPr>
                <w:rFonts w:ascii="Times New Roman" w:hAnsi="Times New Roman" w:cs="Times New Roman"/>
                <w:sz w:val="18"/>
                <w:szCs w:val="18"/>
              </w:rPr>
            </w:pPr>
            <w:r w:rsidRPr="00977E22">
              <w:rPr>
                <w:rFonts w:ascii="Times New Roman" w:hAnsi="Times New Roman" w:cs="Times New Roman"/>
                <w:sz w:val="18"/>
                <w:szCs w:val="18"/>
              </w:rPr>
              <w:t>4. Производительность труда (</w:t>
            </w:r>
            <m:oMath>
              <m:sSub>
                <m:sSubPr>
                  <m:ctrlPr>
                    <w:rPr>
                      <w:rFonts w:ascii="Cambria Math" w:hAnsi="Cambria Math" w:cs="Times New Roman"/>
                      <w:sz w:val="18"/>
                      <w:szCs w:val="18"/>
                    </w:rPr>
                  </m:ctrlPr>
                </m:sSubPr>
                <m:e>
                  <m:r>
                    <m:rPr>
                      <m:sty m:val="p"/>
                    </m:rPr>
                    <w:rPr>
                      <w:rFonts w:ascii="Cambria Math" w:hAnsi="Cambria Math" w:cs="Times New Roman"/>
                      <w:sz w:val="18"/>
                      <w:szCs w:val="18"/>
                    </w:rPr>
                    <m:t>ПТ</m:t>
                  </m:r>
                </m:e>
                <m:sub>
                  <m:r>
                    <w:rPr>
                      <w:rFonts w:ascii="Cambria Math" w:hAnsi="Cambria Math" w:cs="Times New Roman"/>
                      <w:sz w:val="18"/>
                      <w:szCs w:val="18"/>
                    </w:rPr>
                    <m:t>n</m:t>
                  </m:r>
                </m:sub>
              </m:sSub>
              <m:r>
                <m:rPr>
                  <m:sty m:val="p"/>
                </m:rPr>
                <w:rPr>
                  <w:rFonts w:ascii="Cambria Math" w:hAnsi="Cambria Math" w:cs="Times New Roman"/>
                  <w:sz w:val="18"/>
                  <w:szCs w:val="18"/>
                </w:rPr>
                <m:t xml:space="preserve"> , </m:t>
              </m:r>
              <m:sSub>
                <m:sSubPr>
                  <m:ctrlPr>
                    <w:rPr>
                      <w:rFonts w:ascii="Cambria Math" w:hAnsi="Cambria Math" w:cs="Times New Roman"/>
                      <w:sz w:val="18"/>
                      <w:szCs w:val="18"/>
                    </w:rPr>
                  </m:ctrlPr>
                </m:sSubPr>
                <m:e>
                  <m:r>
                    <m:rPr>
                      <m:sty m:val="p"/>
                    </m:rPr>
                    <w:rPr>
                      <w:rFonts w:ascii="Cambria Math" w:hAnsi="Cambria Math" w:cs="Times New Roman"/>
                      <w:sz w:val="18"/>
                      <w:szCs w:val="18"/>
                    </w:rPr>
                    <m:t xml:space="preserve"> ПТ</m:t>
                  </m:r>
                </m:e>
                <m:sub>
                  <m:r>
                    <w:rPr>
                      <w:rFonts w:ascii="Cambria Math" w:hAnsi="Cambria Math" w:cs="Times New Roman"/>
                      <w:sz w:val="18"/>
                      <w:szCs w:val="18"/>
                    </w:rPr>
                    <m:t>n</m:t>
                  </m:r>
                  <m:r>
                    <m:rPr>
                      <m:sty m:val="p"/>
                    </m:rPr>
                    <w:rPr>
                      <w:rFonts w:ascii="Cambria Math" w:hAnsi="Cambria Math" w:cs="Times New Roman"/>
                      <w:sz w:val="18"/>
                      <w:szCs w:val="18"/>
                    </w:rPr>
                    <m:t>-1</m:t>
                  </m:r>
                </m:sub>
              </m:sSub>
              <m:r>
                <m:rPr>
                  <m:sty m:val="p"/>
                </m:rPr>
                <w:rPr>
                  <w:rFonts w:ascii="Cambria Math" w:hAnsi="Cambria Math" w:cs="Times New Roman"/>
                  <w:sz w:val="18"/>
                  <w:szCs w:val="18"/>
                </w:rPr>
                <m:t xml:space="preserve">) </m:t>
              </m:r>
            </m:oMath>
            <w:r w:rsidRPr="00977E22">
              <w:rPr>
                <w:rFonts w:ascii="Times New Roman" w:hAnsi="Times New Roman" w:cs="Times New Roman"/>
                <w:sz w:val="18"/>
                <w:szCs w:val="18"/>
              </w:rPr>
              <w:t>определяется как отношение суммы отгруженной продукции i-й базовой несырьевой отрасли</w:t>
            </w:r>
            <w:r w:rsidRPr="00977E22" w:rsidDel="008831C9">
              <w:rPr>
                <w:rFonts w:ascii="Times New Roman" w:hAnsi="Times New Roman" w:cs="Times New Roman"/>
                <w:sz w:val="18"/>
                <w:szCs w:val="18"/>
              </w:rPr>
              <w:t xml:space="preserve"> </w:t>
            </w:r>
            <w:r w:rsidRPr="00977E22">
              <w:rPr>
                <w:rFonts w:ascii="Times New Roman" w:hAnsi="Times New Roman" w:cs="Times New Roman"/>
                <w:sz w:val="18"/>
                <w:szCs w:val="18"/>
              </w:rPr>
              <w:t>(</w:t>
            </w:r>
            <m:oMath>
              <m:sSub>
                <m:sSubPr>
                  <m:ctrlPr>
                    <w:rPr>
                      <w:rFonts w:ascii="Cambria Math" w:hAnsi="Cambria Math" w:cs="Times New Roman"/>
                      <w:sz w:val="18"/>
                      <w:szCs w:val="18"/>
                    </w:rPr>
                  </m:ctrlPr>
                </m:sSubPr>
                <m:e>
                  <m:r>
                    <m:rPr>
                      <m:sty m:val="p"/>
                    </m:rPr>
                    <w:rPr>
                      <w:rFonts w:ascii="Cambria Math" w:hAnsi="Cambria Math" w:cs="Times New Roman"/>
                      <w:sz w:val="18"/>
                      <w:szCs w:val="18"/>
                    </w:rPr>
                    <m:t>ОП</m:t>
                  </m:r>
                </m:e>
                <m:sub>
                  <m:r>
                    <m:rPr>
                      <m:sty m:val="p"/>
                    </m:rPr>
                    <w:rPr>
                      <w:rFonts w:ascii="Cambria Math" w:hAnsi="Cambria Math" w:cs="Times New Roman"/>
                      <w:sz w:val="18"/>
                      <w:szCs w:val="18"/>
                    </w:rPr>
                    <m:t>i</m:t>
                  </m:r>
                </m:sub>
              </m:sSub>
            </m:oMath>
            <w:r w:rsidRPr="00977E22">
              <w:rPr>
                <w:rFonts w:ascii="Times New Roman" w:hAnsi="Times New Roman" w:cs="Times New Roman"/>
                <w:sz w:val="18"/>
                <w:szCs w:val="18"/>
              </w:rPr>
              <w:t xml:space="preserve">) </w:t>
            </w:r>
            <w:r w:rsidRPr="00977E22">
              <w:rPr>
                <w:rFonts w:ascii="Times New Roman" w:hAnsi="Times New Roman" w:cs="Times New Roman"/>
                <w:sz w:val="18"/>
                <w:szCs w:val="18"/>
              </w:rPr>
              <w:br/>
              <w:t>с учетом индекса дефлятора i-й базовой несырьевой отрасли (</w:t>
            </w:r>
            <m:oMath>
              <m:sSub>
                <m:sSubPr>
                  <m:ctrlPr>
                    <w:rPr>
                      <w:rFonts w:ascii="Cambria Math" w:hAnsi="Cambria Math" w:cs="Times New Roman"/>
                      <w:sz w:val="18"/>
                      <w:szCs w:val="18"/>
                    </w:rPr>
                  </m:ctrlPr>
                </m:sSubPr>
                <m:e>
                  <m:r>
                    <m:rPr>
                      <m:sty m:val="p"/>
                    </m:rPr>
                    <w:rPr>
                      <w:rFonts w:ascii="Cambria Math" w:hAnsi="Cambria Math" w:cs="Times New Roman"/>
                      <w:sz w:val="18"/>
                      <w:szCs w:val="18"/>
                    </w:rPr>
                    <m:t>I</m:t>
                  </m:r>
                </m:e>
                <m:sub>
                  <m:r>
                    <m:rPr>
                      <m:sty m:val="p"/>
                    </m:rPr>
                    <w:rPr>
                      <w:rFonts w:ascii="Cambria Math" w:hAnsi="Cambria Math" w:cs="Times New Roman"/>
                      <w:sz w:val="18"/>
                      <w:szCs w:val="18"/>
                    </w:rPr>
                    <m:t>i</m:t>
                  </m:r>
                </m:sub>
              </m:sSub>
              <m:r>
                <m:rPr>
                  <m:sty m:val="p"/>
                </m:rPr>
                <w:rPr>
                  <w:rFonts w:ascii="Cambria Math" w:hAnsi="Cambria Math" w:cs="Times New Roman"/>
                  <w:sz w:val="18"/>
                  <w:szCs w:val="18"/>
                </w:rPr>
                <m:t>)</m:t>
              </m:r>
            </m:oMath>
            <w:r w:rsidRPr="00977E22">
              <w:rPr>
                <w:rFonts w:ascii="Times New Roman" w:hAnsi="Times New Roman" w:cs="Times New Roman"/>
                <w:sz w:val="18"/>
                <w:szCs w:val="18"/>
              </w:rPr>
              <w:t xml:space="preserve"> к сумме среднесписочной численности работников i-й базовой несырьевой отрасли</w:t>
            </w:r>
            <w:r w:rsidRPr="00977E22" w:rsidDel="008831C9">
              <w:rPr>
                <w:rFonts w:ascii="Times New Roman" w:hAnsi="Times New Roman" w:cs="Times New Roman"/>
                <w:sz w:val="18"/>
                <w:szCs w:val="18"/>
              </w:rPr>
              <w:t xml:space="preserve"> </w:t>
            </w:r>
            <w:r w:rsidRPr="00977E22">
              <w:rPr>
                <w:rFonts w:ascii="Times New Roman" w:hAnsi="Times New Roman" w:cs="Times New Roman"/>
                <w:sz w:val="18"/>
                <w:szCs w:val="18"/>
              </w:rPr>
              <w:t>(</w:t>
            </w:r>
            <m:oMath>
              <m:sSub>
                <m:sSubPr>
                  <m:ctrlPr>
                    <w:rPr>
                      <w:rFonts w:ascii="Cambria Math" w:hAnsi="Cambria Math" w:cs="Times New Roman"/>
                      <w:sz w:val="18"/>
                      <w:szCs w:val="18"/>
                    </w:rPr>
                  </m:ctrlPr>
                </m:sSubPr>
                <m:e>
                  <m:sSub>
                    <m:sSubPr>
                      <m:ctrlPr>
                        <w:rPr>
                          <w:rFonts w:ascii="Cambria Math" w:hAnsi="Cambria Math" w:cs="Times New Roman"/>
                          <w:sz w:val="18"/>
                          <w:szCs w:val="18"/>
                        </w:rPr>
                      </m:ctrlPr>
                    </m:sSubPr>
                    <m:e>
                      <m:r>
                        <m:rPr>
                          <m:sty m:val="p"/>
                        </m:rPr>
                        <w:rPr>
                          <w:rFonts w:ascii="Cambria Math" w:hAnsi="Cambria Math" w:cs="Times New Roman"/>
                          <w:sz w:val="18"/>
                          <w:szCs w:val="18"/>
                        </w:rPr>
                        <m:t>ЧР</m:t>
                      </m:r>
                    </m:e>
                    <m:sub>
                      <m:r>
                        <m:rPr>
                          <m:sty m:val="p"/>
                        </m:rPr>
                        <w:rPr>
                          <w:rFonts w:ascii="Cambria Math" w:hAnsi="Cambria Math" w:cs="Times New Roman"/>
                          <w:sz w:val="18"/>
                          <w:szCs w:val="18"/>
                        </w:rPr>
                        <m:t>ср</m:t>
                      </m:r>
                    </m:sub>
                  </m:sSub>
                </m:e>
                <m:sub>
                  <m:r>
                    <w:rPr>
                      <w:rFonts w:ascii="Cambria Math" w:hAnsi="Cambria Math" w:cs="Times New Roman"/>
                      <w:sz w:val="18"/>
                      <w:szCs w:val="18"/>
                    </w:rPr>
                    <m:t>i</m:t>
                  </m:r>
                </m:sub>
              </m:sSub>
            </m:oMath>
            <w:r w:rsidRPr="00977E22">
              <w:rPr>
                <w:rFonts w:ascii="Times New Roman" w:hAnsi="Times New Roman" w:cs="Times New Roman"/>
                <w:sz w:val="18"/>
                <w:szCs w:val="18"/>
              </w:rPr>
              <w:t xml:space="preserve">) </w:t>
            </w:r>
            <w:r w:rsidRPr="00977E22">
              <w:rPr>
                <w:rFonts w:ascii="Times New Roman" w:hAnsi="Times New Roman" w:cs="Times New Roman"/>
                <w:sz w:val="18"/>
                <w:szCs w:val="18"/>
              </w:rPr>
              <w:br/>
              <w:t xml:space="preserve">за соответствующие периоды: </w:t>
            </w:r>
          </w:p>
          <w:p w:rsidR="002030D3" w:rsidRPr="00977E22" w:rsidRDefault="002030D3" w:rsidP="002030D3">
            <w:pPr>
              <w:pStyle w:val="ConsPlusNormal"/>
              <w:spacing w:before="240"/>
              <w:jc w:val="center"/>
              <w:rPr>
                <w:rFonts w:ascii="Times New Roman" w:hAnsi="Times New Roman" w:cs="Times New Roman"/>
                <w:sz w:val="18"/>
                <w:szCs w:val="18"/>
              </w:rPr>
            </w:pPr>
            <m:oMath>
              <m:r>
                <m:rPr>
                  <m:sty m:val="p"/>
                </m:rPr>
                <w:rPr>
                  <w:rFonts w:ascii="Cambria Math" w:hAnsi="Cambria Math" w:cs="Times New Roman"/>
                  <w:sz w:val="18"/>
                  <w:szCs w:val="18"/>
                </w:rPr>
                <m:t xml:space="preserve">ПТ= </m:t>
              </m:r>
              <m:f>
                <m:fPr>
                  <m:ctrlPr>
                    <w:rPr>
                      <w:rFonts w:ascii="Cambria Math" w:hAnsi="Cambria Math" w:cs="Times New Roman"/>
                      <w:sz w:val="18"/>
                      <w:szCs w:val="18"/>
                    </w:rPr>
                  </m:ctrlPr>
                </m:fPr>
                <m:num>
                  <m:nary>
                    <m:naryPr>
                      <m:chr m:val="∑"/>
                      <m:limLoc m:val="undOvr"/>
                      <m:subHide m:val="1"/>
                      <m:supHide m:val="1"/>
                      <m:ctrlPr>
                        <w:rPr>
                          <w:rFonts w:ascii="Cambria Math" w:hAnsi="Cambria Math" w:cs="Times New Roman"/>
                          <w:sz w:val="18"/>
                          <w:szCs w:val="18"/>
                        </w:rPr>
                      </m:ctrlPr>
                    </m:naryPr>
                    <m:sub/>
                    <m:sup/>
                    <m:e>
                      <m:sSub>
                        <m:sSubPr>
                          <m:ctrlPr>
                            <w:rPr>
                              <w:rFonts w:ascii="Cambria Math" w:hAnsi="Cambria Math" w:cs="Times New Roman"/>
                              <w:sz w:val="18"/>
                              <w:szCs w:val="18"/>
                            </w:rPr>
                          </m:ctrlPr>
                        </m:sSubPr>
                        <m:e>
                          <m:r>
                            <m:rPr>
                              <m:sty m:val="p"/>
                            </m:rPr>
                            <w:rPr>
                              <w:rFonts w:ascii="Cambria Math" w:hAnsi="Cambria Math" w:cs="Times New Roman"/>
                              <w:sz w:val="18"/>
                              <w:szCs w:val="18"/>
                            </w:rPr>
                            <m:t>ОП</m:t>
                          </m:r>
                        </m:e>
                        <m:sub>
                          <m:r>
                            <m:rPr>
                              <m:sty m:val="p"/>
                            </m:rPr>
                            <w:rPr>
                              <w:rFonts w:ascii="Cambria Math" w:hAnsi="Cambria Math" w:cs="Times New Roman"/>
                              <w:sz w:val="18"/>
                              <w:szCs w:val="18"/>
                            </w:rPr>
                            <m:t>i</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I</m:t>
                          </m:r>
                        </m:e>
                        <m:sub>
                          <m:r>
                            <m:rPr>
                              <m:sty m:val="p"/>
                            </m:rPr>
                            <w:rPr>
                              <w:rFonts w:ascii="Cambria Math" w:hAnsi="Cambria Math" w:cs="Times New Roman"/>
                              <w:sz w:val="18"/>
                              <w:szCs w:val="18"/>
                            </w:rPr>
                            <m:t>i</m:t>
                          </m:r>
                        </m:sub>
                      </m:sSub>
                    </m:e>
                  </m:nary>
                </m:num>
                <m:den>
                  <m:nary>
                    <m:naryPr>
                      <m:chr m:val="∑"/>
                      <m:limLoc m:val="undOvr"/>
                      <m:subHide m:val="1"/>
                      <m:supHide m:val="1"/>
                      <m:ctrlPr>
                        <w:rPr>
                          <w:rFonts w:ascii="Cambria Math" w:hAnsi="Cambria Math" w:cs="Times New Roman"/>
                          <w:sz w:val="18"/>
                          <w:szCs w:val="18"/>
                        </w:rPr>
                      </m:ctrlPr>
                    </m:naryPr>
                    <m:sub/>
                    <m:sup/>
                    <m:e>
                      <m:sSub>
                        <m:sSubPr>
                          <m:ctrlPr>
                            <w:rPr>
                              <w:rFonts w:ascii="Cambria Math" w:hAnsi="Cambria Math" w:cs="Times New Roman"/>
                              <w:sz w:val="18"/>
                              <w:szCs w:val="18"/>
                            </w:rPr>
                          </m:ctrlPr>
                        </m:sSubPr>
                        <m:e>
                          <m:sSub>
                            <m:sSubPr>
                              <m:ctrlPr>
                                <w:rPr>
                                  <w:rFonts w:ascii="Cambria Math" w:hAnsi="Cambria Math" w:cs="Times New Roman"/>
                                  <w:sz w:val="18"/>
                                  <w:szCs w:val="18"/>
                                </w:rPr>
                              </m:ctrlPr>
                            </m:sSubPr>
                            <m:e>
                              <m:r>
                                <m:rPr>
                                  <m:sty m:val="p"/>
                                </m:rPr>
                                <w:rPr>
                                  <w:rFonts w:ascii="Cambria Math" w:hAnsi="Cambria Math" w:cs="Times New Roman"/>
                                  <w:sz w:val="18"/>
                                  <w:szCs w:val="18"/>
                                </w:rPr>
                                <m:t>ЧР</m:t>
                              </m:r>
                            </m:e>
                            <m:sub>
                              <m:r>
                                <m:rPr>
                                  <m:sty m:val="p"/>
                                </m:rPr>
                                <w:rPr>
                                  <w:rFonts w:ascii="Cambria Math" w:hAnsi="Cambria Math" w:cs="Times New Roman"/>
                                  <w:sz w:val="18"/>
                                  <w:szCs w:val="18"/>
                                </w:rPr>
                                <m:t>ср</m:t>
                              </m:r>
                            </m:sub>
                          </m:sSub>
                        </m:e>
                        <m:sub>
                          <m:r>
                            <m:rPr>
                              <m:sty m:val="p"/>
                            </m:rPr>
                            <w:rPr>
                              <w:rFonts w:ascii="Cambria Math" w:hAnsi="Cambria Math" w:cs="Times New Roman"/>
                              <w:sz w:val="18"/>
                              <w:szCs w:val="18"/>
                            </w:rPr>
                            <m:t>i</m:t>
                          </m:r>
                        </m:sub>
                      </m:sSub>
                    </m:e>
                  </m:nary>
                </m:den>
              </m:f>
            </m:oMath>
            <w:r w:rsidRPr="00977E22">
              <w:rPr>
                <w:rFonts w:ascii="Times New Roman" w:hAnsi="Times New Roman" w:cs="Times New Roman"/>
                <w:sz w:val="18"/>
                <w:szCs w:val="18"/>
              </w:rPr>
              <w:t>, где:</w:t>
            </w:r>
          </w:p>
          <w:p w:rsidR="002030D3" w:rsidRPr="00977E22" w:rsidRDefault="002030D3" w:rsidP="002030D3">
            <w:pPr>
              <w:pStyle w:val="ConsPlusNormal"/>
              <w:spacing w:before="240"/>
              <w:ind w:firstLine="431"/>
              <w:rPr>
                <w:rFonts w:ascii="Times New Roman" w:hAnsi="Times New Roman" w:cs="Times New Roman"/>
                <w:sz w:val="18"/>
                <w:szCs w:val="18"/>
              </w:rPr>
            </w:pPr>
            <w:r w:rsidRPr="00977E22">
              <w:rPr>
                <w:rFonts w:ascii="Times New Roman" w:hAnsi="Times New Roman" w:cs="Times New Roman"/>
                <w:sz w:val="18"/>
                <w:szCs w:val="18"/>
              </w:rPr>
              <w:t>ОП</w:t>
            </w:r>
            <w:r w:rsidRPr="00977E22">
              <w:rPr>
                <w:rFonts w:ascii="Times New Roman" w:hAnsi="Times New Roman" w:cs="Times New Roman"/>
                <w:sz w:val="18"/>
                <w:szCs w:val="18"/>
                <w:vertAlign w:val="subscript"/>
                <w:lang w:val="en-US"/>
              </w:rPr>
              <w:t>i</w:t>
            </w:r>
            <w:r w:rsidRPr="00977E22">
              <w:rPr>
                <w:rFonts w:ascii="Times New Roman" w:hAnsi="Times New Roman" w:cs="Times New Roman"/>
                <w:sz w:val="18"/>
                <w:szCs w:val="18"/>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2030D3" w:rsidRPr="00977E22" w:rsidRDefault="002030D3" w:rsidP="002030D3">
            <w:pPr>
              <w:pStyle w:val="ConsPlusNormal"/>
              <w:spacing w:before="240"/>
              <w:ind w:firstLine="431"/>
              <w:rPr>
                <w:rFonts w:ascii="Times New Roman" w:hAnsi="Times New Roman" w:cs="Times New Roman"/>
                <w:sz w:val="18"/>
                <w:szCs w:val="18"/>
              </w:rPr>
            </w:pPr>
            <w:r w:rsidRPr="00977E22">
              <w:rPr>
                <w:rFonts w:ascii="Times New Roman" w:hAnsi="Times New Roman" w:cs="Times New Roman"/>
                <w:sz w:val="18"/>
                <w:szCs w:val="18"/>
              </w:rPr>
              <w:t>I</w:t>
            </w:r>
            <w:r w:rsidRPr="00977E22">
              <w:rPr>
                <w:rFonts w:ascii="Times New Roman" w:hAnsi="Times New Roman" w:cs="Times New Roman"/>
                <w:sz w:val="18"/>
                <w:szCs w:val="18"/>
                <w:vertAlign w:val="subscript"/>
                <w:lang w:val="en-US"/>
              </w:rPr>
              <w:t>i</w:t>
            </w:r>
            <w:r w:rsidRPr="00977E22">
              <w:rPr>
                <w:rFonts w:ascii="Times New Roman" w:hAnsi="Times New Roman" w:cs="Times New Roman"/>
                <w:sz w:val="18"/>
                <w:szCs w:val="18"/>
              </w:rPr>
              <w:t xml:space="preserve"> – индекс цен, рассчитанный для каждой базовой несырьевой отрасли в отдельности и применяемый для пересчета какого-либо из стоимостных показателей, выраженных в текущих (действующих) ценах, </w:t>
            </w:r>
            <w:r w:rsidRPr="00977E22">
              <w:rPr>
                <w:rFonts w:ascii="Times New Roman" w:hAnsi="Times New Roman" w:cs="Times New Roman"/>
                <w:sz w:val="18"/>
                <w:szCs w:val="18"/>
              </w:rPr>
              <w:br/>
              <w:t>в базисные цены, то есть цены года, принятого в качестве базисного (рассчитывается и публикуется Росстатом);</w:t>
            </w:r>
          </w:p>
          <w:p w:rsidR="002030D3" w:rsidRPr="00977E22" w:rsidRDefault="002030D3" w:rsidP="002030D3">
            <w:pPr>
              <w:pStyle w:val="ConsPlusNormal"/>
              <w:spacing w:before="240"/>
              <w:ind w:firstLine="431"/>
              <w:rPr>
                <w:rFonts w:ascii="Times New Roman" w:hAnsi="Times New Roman" w:cs="Times New Roman"/>
                <w:sz w:val="18"/>
                <w:szCs w:val="18"/>
              </w:rPr>
            </w:pPr>
            <w:r w:rsidRPr="00977E22">
              <w:rPr>
                <w:rFonts w:ascii="Times New Roman" w:hAnsi="Times New Roman" w:cs="Times New Roman"/>
                <w:sz w:val="18"/>
                <w:szCs w:val="18"/>
              </w:rPr>
              <w:t>ЧР</w:t>
            </w:r>
            <w:r w:rsidRPr="00977E22">
              <w:rPr>
                <w:rFonts w:ascii="Times New Roman" w:hAnsi="Times New Roman" w:cs="Times New Roman"/>
                <w:sz w:val="18"/>
                <w:szCs w:val="18"/>
                <w:vertAlign w:val="subscript"/>
                <w:lang w:val="en-US"/>
              </w:rPr>
              <w:t>i</w:t>
            </w:r>
            <w:r w:rsidRPr="00977E22">
              <w:rPr>
                <w:rFonts w:ascii="Times New Roman" w:hAnsi="Times New Roman" w:cs="Times New Roman"/>
                <w:sz w:val="18"/>
                <w:szCs w:val="18"/>
              </w:rPr>
              <w:t xml:space="preserve"> – среднесписочная численность работников (без внешних совместителей) </w:t>
            </w:r>
            <w:r w:rsidRPr="00977E22">
              <w:rPr>
                <w:rFonts w:ascii="Times New Roman" w:hAnsi="Times New Roman" w:cs="Times New Roman"/>
                <w:sz w:val="18"/>
                <w:szCs w:val="18"/>
              </w:rPr>
              <w:br/>
              <w:t xml:space="preserve">по организациям, не относящимся к субъектам </w:t>
            </w:r>
            <w:r w:rsidRPr="00977E22">
              <w:rPr>
                <w:rFonts w:ascii="Times New Roman" w:hAnsi="Times New Roman" w:cs="Times New Roman"/>
                <w:sz w:val="18"/>
                <w:szCs w:val="18"/>
              </w:rPr>
              <w:lastRenderedPageBreak/>
              <w:t xml:space="preserve">малого предпринимательства, </w:t>
            </w:r>
            <w:r w:rsidRPr="00977E22">
              <w:rPr>
                <w:rFonts w:ascii="Times New Roman" w:hAnsi="Times New Roman" w:cs="Times New Roman"/>
                <w:sz w:val="18"/>
                <w:szCs w:val="18"/>
              </w:rPr>
              <w:br/>
              <w:t xml:space="preserve">за год, исчисляется путем суммирования списочной численности работников </w:t>
            </w:r>
            <w:r w:rsidRPr="00977E22">
              <w:rPr>
                <w:rFonts w:ascii="Times New Roman" w:hAnsi="Times New Roman" w:cs="Times New Roman"/>
                <w:sz w:val="18"/>
                <w:szCs w:val="18"/>
              </w:rPr>
              <w:br/>
              <w:t xml:space="preserve">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 </w:t>
            </w:r>
            <w:r w:rsidRPr="00977E22">
              <w:rPr>
                <w:rFonts w:ascii="Times New Roman" w:hAnsi="Times New Roman" w:cs="Times New Roman"/>
                <w:sz w:val="18"/>
                <w:szCs w:val="18"/>
              </w:rPr>
              <w:br/>
              <w:t>«Об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c>
          <w:tcPr>
            <w:tcW w:w="3546" w:type="dxa"/>
            <w:gridSpan w:val="2"/>
          </w:tcPr>
          <w:p w:rsidR="002030D3" w:rsidRPr="00977E22" w:rsidRDefault="002030D3" w:rsidP="002030D3">
            <w:pPr>
              <w:pStyle w:val="ConsPlusNormal"/>
              <w:spacing w:before="240"/>
              <w:jc w:val="both"/>
            </w:pPr>
            <w:r w:rsidRPr="00977E22">
              <w:rPr>
                <w:rFonts w:ascii="Times New Roman" w:hAnsi="Times New Roman" w:cs="Times New Roman"/>
                <w:sz w:val="18"/>
                <w:szCs w:val="18"/>
              </w:rPr>
              <w:lastRenderedPageBreak/>
              <w:t>Расчет осуществляется на основе данных форм федерального статистического наблюдения</w:t>
            </w:r>
            <w:r w:rsidRPr="00977E22">
              <w:t>:</w:t>
            </w:r>
          </w:p>
          <w:p w:rsidR="002030D3" w:rsidRPr="00977E22" w:rsidRDefault="002030D3" w:rsidP="002030D3">
            <w:pPr>
              <w:pStyle w:val="ConsPlusNormal"/>
              <w:spacing w:before="240"/>
              <w:jc w:val="both"/>
              <w:rPr>
                <w:rFonts w:ascii="Times New Roman" w:hAnsi="Times New Roman" w:cs="Times New Roman"/>
                <w:sz w:val="18"/>
                <w:szCs w:val="18"/>
              </w:rPr>
            </w:pPr>
            <w:r w:rsidRPr="00977E22">
              <w:rPr>
                <w:rFonts w:ascii="Times New Roman" w:hAnsi="Times New Roman" w:cs="Times New Roman"/>
                <w:sz w:val="18"/>
                <w:szCs w:val="18"/>
              </w:rPr>
              <w:t>ОП</w:t>
            </w:r>
            <w:r w:rsidRPr="00977E22">
              <w:rPr>
                <w:rFonts w:ascii="Times New Roman" w:hAnsi="Times New Roman" w:cs="Times New Roman"/>
                <w:sz w:val="18"/>
                <w:szCs w:val="18"/>
                <w:vertAlign w:val="subscript"/>
                <w:lang w:val="en-US"/>
              </w:rPr>
              <w:t>i</w:t>
            </w:r>
            <w:r w:rsidRPr="00977E22">
              <w:rPr>
                <w:rFonts w:ascii="Times New Roman" w:hAnsi="Times New Roman" w:cs="Times New Roman"/>
                <w:sz w:val="18"/>
                <w:szCs w:val="18"/>
                <w:vertAlign w:val="subscript"/>
              </w:rPr>
              <w:t xml:space="preserve"> </w:t>
            </w:r>
            <w:r w:rsidRPr="00977E22">
              <w:rPr>
                <w:rFonts w:ascii="Times New Roman" w:hAnsi="Times New Roman" w:cs="Times New Roman"/>
                <w:sz w:val="18"/>
                <w:szCs w:val="18"/>
              </w:rPr>
              <w:t>–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2030D3" w:rsidRPr="00977E22" w:rsidRDefault="002030D3" w:rsidP="002030D3">
            <w:pPr>
              <w:pStyle w:val="ConsPlusNormal"/>
              <w:spacing w:before="240"/>
              <w:jc w:val="both"/>
              <w:rPr>
                <w:rFonts w:ascii="Times New Roman" w:hAnsi="Times New Roman" w:cs="Times New Roman"/>
                <w:sz w:val="18"/>
                <w:szCs w:val="18"/>
              </w:rPr>
            </w:pPr>
            <w:r w:rsidRPr="00977E22">
              <w:rPr>
                <w:rFonts w:ascii="Times New Roman" w:hAnsi="Times New Roman" w:cs="Times New Roman"/>
                <w:sz w:val="18"/>
                <w:szCs w:val="18"/>
              </w:rPr>
              <w:t>ЧР</w:t>
            </w:r>
            <w:r w:rsidRPr="00977E22">
              <w:rPr>
                <w:rFonts w:ascii="Times New Roman" w:hAnsi="Times New Roman" w:cs="Times New Roman"/>
                <w:sz w:val="18"/>
                <w:szCs w:val="18"/>
                <w:vertAlign w:val="subscript"/>
                <w:lang w:val="en-US"/>
              </w:rPr>
              <w:t>i</w:t>
            </w:r>
            <w:r w:rsidRPr="00977E22">
              <w:rPr>
                <w:rFonts w:ascii="Times New Roman" w:hAnsi="Times New Roman" w:cs="Times New Roman"/>
                <w:sz w:val="18"/>
                <w:szCs w:val="18"/>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w:t>
            </w:r>
            <w:r w:rsidRPr="00977E22">
              <w:rPr>
                <w:rFonts w:ascii="Times New Roman" w:hAnsi="Times New Roman" w:cs="Times New Roman"/>
                <w:sz w:val="18"/>
                <w:szCs w:val="18"/>
              </w:rPr>
              <w:lastRenderedPageBreak/>
              <w:t>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2030D3" w:rsidRPr="00977E22" w:rsidRDefault="002030D3" w:rsidP="002030D3">
            <w:pPr>
              <w:pStyle w:val="ConsPlusNormal"/>
              <w:spacing w:before="240"/>
              <w:jc w:val="both"/>
              <w:rPr>
                <w:rFonts w:ascii="Times New Roman" w:eastAsiaTheme="minorEastAsia" w:hAnsi="Times New Roman" w:cs="Times New Roman"/>
                <w:sz w:val="18"/>
                <w:szCs w:val="18"/>
              </w:rPr>
            </w:pPr>
          </w:p>
        </w:tc>
        <w:tc>
          <w:tcPr>
            <w:tcW w:w="2551" w:type="dxa"/>
            <w:gridSpan w:val="2"/>
            <w:tcBorders>
              <w:right w:val="single" w:sz="4" w:space="0" w:color="auto"/>
            </w:tcBorders>
          </w:tcPr>
          <w:p w:rsidR="002030D3" w:rsidRPr="00B84853" w:rsidRDefault="002030D3" w:rsidP="002030D3">
            <w:pPr>
              <w:widowControl w:val="0"/>
              <w:autoSpaceDE w:val="0"/>
              <w:autoSpaceDN w:val="0"/>
              <w:adjustRightInd w:val="0"/>
              <w:jc w:val="both"/>
              <w:rPr>
                <w:rFonts w:eastAsiaTheme="minorEastAsia" w:cs="Times New Roman"/>
                <w:sz w:val="18"/>
                <w:szCs w:val="18"/>
                <w:lang w:eastAsia="ru-RU"/>
              </w:rPr>
            </w:pPr>
            <w:r w:rsidRPr="00B84853">
              <w:rPr>
                <w:rFonts w:eastAsiaTheme="minorEastAsia" w:cs="Times New Roman"/>
                <w:sz w:val="18"/>
                <w:szCs w:val="18"/>
                <w:lang w:eastAsia="ru-RU"/>
              </w:rPr>
              <w:lastRenderedPageBreak/>
              <w:t>Ежеквартально</w:t>
            </w:r>
          </w:p>
        </w:tc>
      </w:tr>
      <w:tr w:rsidR="002030D3" w:rsidRPr="008E2B13" w:rsidTr="00F8462A">
        <w:trPr>
          <w:trHeight w:val="332"/>
        </w:trPr>
        <w:tc>
          <w:tcPr>
            <w:tcW w:w="735" w:type="dxa"/>
          </w:tcPr>
          <w:p w:rsidR="002030D3" w:rsidRPr="005464A8" w:rsidRDefault="002030D3" w:rsidP="002A684B">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lastRenderedPageBreak/>
              <w:t>1.</w:t>
            </w:r>
            <w:r w:rsidR="00016BC8">
              <w:rPr>
                <w:rFonts w:eastAsiaTheme="minorEastAsia" w:cs="Times New Roman"/>
                <w:sz w:val="18"/>
                <w:szCs w:val="18"/>
                <w:lang w:eastAsia="ru-RU"/>
              </w:rPr>
              <w:t>8</w:t>
            </w:r>
          </w:p>
        </w:tc>
        <w:tc>
          <w:tcPr>
            <w:tcW w:w="2894" w:type="dxa"/>
            <w:gridSpan w:val="2"/>
          </w:tcPr>
          <w:p w:rsidR="002030D3" w:rsidRPr="002A684B" w:rsidRDefault="002030D3" w:rsidP="002030D3">
            <w:pPr>
              <w:rPr>
                <w:rFonts w:eastAsia="Times New Roman" w:cs="Times New Roman"/>
                <w:sz w:val="20"/>
                <w:szCs w:val="18"/>
              </w:rPr>
            </w:pPr>
            <w:r w:rsidRPr="002A684B">
              <w:rPr>
                <w:rFonts w:eastAsia="Times New Roman" w:cs="Times New Roman"/>
                <w:sz w:val="20"/>
                <w:szCs w:val="18"/>
              </w:rPr>
              <w:t xml:space="preserve">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w:t>
            </w:r>
          </w:p>
        </w:tc>
        <w:tc>
          <w:tcPr>
            <w:tcW w:w="1218" w:type="dxa"/>
            <w:gridSpan w:val="2"/>
          </w:tcPr>
          <w:p w:rsidR="002030D3" w:rsidRPr="0040579D" w:rsidRDefault="002030D3" w:rsidP="002030D3">
            <w:pPr>
              <w:jc w:val="center"/>
              <w:rPr>
                <w:rFonts w:eastAsia="Times New Roman" w:cs="Times New Roman"/>
                <w:sz w:val="18"/>
                <w:szCs w:val="18"/>
              </w:rPr>
            </w:pPr>
            <w:r>
              <w:rPr>
                <w:rFonts w:eastAsia="Times New Roman" w:cs="Times New Roman"/>
                <w:i/>
                <w:sz w:val="18"/>
                <w:szCs w:val="18"/>
              </w:rPr>
              <w:t>Тыс. рублей</w:t>
            </w:r>
          </w:p>
        </w:tc>
        <w:tc>
          <w:tcPr>
            <w:tcW w:w="3827" w:type="dxa"/>
            <w:gridSpan w:val="2"/>
          </w:tcPr>
          <w:p w:rsidR="002030D3" w:rsidRPr="0040579D" w:rsidRDefault="002030D3" w:rsidP="002030D3">
            <w:pPr>
              <w:widowControl w:val="0"/>
              <w:autoSpaceDE w:val="0"/>
              <w:autoSpaceDN w:val="0"/>
              <w:adjustRightInd w:val="0"/>
              <w:jc w:val="both"/>
              <w:rPr>
                <w:rFonts w:cs="Times New Roman"/>
                <w:sz w:val="18"/>
                <w:szCs w:val="18"/>
              </w:rPr>
            </w:pPr>
            <w:r w:rsidRPr="0040579D">
              <w:rPr>
                <w:rFonts w:cs="Times New Roman"/>
                <w:sz w:val="18"/>
                <w:szCs w:val="18"/>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2030D3" w:rsidRDefault="002030D3" w:rsidP="002030D3">
            <w:pPr>
              <w:widowControl w:val="0"/>
              <w:autoSpaceDE w:val="0"/>
              <w:autoSpaceDN w:val="0"/>
              <w:adjustRightInd w:val="0"/>
              <w:jc w:val="both"/>
              <w:rPr>
                <w:rFonts w:cs="Times New Roman"/>
                <w:sz w:val="18"/>
                <w:szCs w:val="18"/>
              </w:rPr>
            </w:pPr>
            <w:r w:rsidRPr="0040579D">
              <w:rPr>
                <w:rFonts w:cs="Times New Roman"/>
                <w:sz w:val="18"/>
                <w:szCs w:val="18"/>
              </w:rPr>
              <w:t>Расчет показателя осуществляется по следующей формуле:</w:t>
            </w:r>
          </w:p>
          <w:p w:rsidR="00146541" w:rsidRPr="0040579D" w:rsidRDefault="00146541" w:rsidP="002030D3">
            <w:pPr>
              <w:widowControl w:val="0"/>
              <w:autoSpaceDE w:val="0"/>
              <w:autoSpaceDN w:val="0"/>
              <w:adjustRightInd w:val="0"/>
              <w:jc w:val="both"/>
              <w:rPr>
                <w:rFonts w:cs="Times New Roman"/>
                <w:sz w:val="18"/>
                <w:szCs w:val="18"/>
              </w:rPr>
            </w:pPr>
          </w:p>
          <w:p w:rsidR="002030D3" w:rsidRDefault="002030D3" w:rsidP="002030D3">
            <w:pPr>
              <w:widowControl w:val="0"/>
              <w:autoSpaceDE w:val="0"/>
              <w:autoSpaceDN w:val="0"/>
              <w:adjustRightInd w:val="0"/>
              <w:jc w:val="both"/>
              <w:rPr>
                <w:rFonts w:cs="Times New Roman"/>
                <w:sz w:val="18"/>
                <w:szCs w:val="18"/>
              </w:rPr>
            </w:pPr>
            <w:r w:rsidRPr="0040579D">
              <w:rPr>
                <w:rFonts w:cs="Times New Roman"/>
                <w:sz w:val="18"/>
                <w:szCs w:val="18"/>
              </w:rPr>
              <w:t>ИЧП= Ио-Ифп-Ифб</w:t>
            </w:r>
          </w:p>
          <w:p w:rsidR="00146541" w:rsidRPr="0040579D" w:rsidRDefault="00146541" w:rsidP="002030D3">
            <w:pPr>
              <w:widowControl w:val="0"/>
              <w:autoSpaceDE w:val="0"/>
              <w:autoSpaceDN w:val="0"/>
              <w:adjustRightInd w:val="0"/>
              <w:jc w:val="both"/>
              <w:rPr>
                <w:rFonts w:cs="Times New Roman"/>
                <w:sz w:val="18"/>
                <w:szCs w:val="18"/>
              </w:rPr>
            </w:pPr>
          </w:p>
          <w:p w:rsidR="002030D3" w:rsidRPr="0040579D" w:rsidRDefault="002030D3" w:rsidP="002030D3">
            <w:pPr>
              <w:widowControl w:val="0"/>
              <w:autoSpaceDE w:val="0"/>
              <w:autoSpaceDN w:val="0"/>
              <w:adjustRightInd w:val="0"/>
              <w:jc w:val="both"/>
              <w:rPr>
                <w:rFonts w:cs="Times New Roman"/>
                <w:sz w:val="18"/>
                <w:szCs w:val="18"/>
              </w:rPr>
            </w:pPr>
            <w:r w:rsidRPr="0040579D">
              <w:rPr>
                <w:rFonts w:cs="Times New Roman"/>
                <w:sz w:val="18"/>
                <w:szCs w:val="18"/>
              </w:rPr>
              <w:t>где:</w:t>
            </w:r>
          </w:p>
          <w:p w:rsidR="002030D3" w:rsidRPr="0040579D" w:rsidRDefault="002030D3" w:rsidP="002030D3">
            <w:pPr>
              <w:widowControl w:val="0"/>
              <w:autoSpaceDE w:val="0"/>
              <w:autoSpaceDN w:val="0"/>
              <w:adjustRightInd w:val="0"/>
              <w:jc w:val="both"/>
              <w:rPr>
                <w:rFonts w:cs="Times New Roman"/>
                <w:sz w:val="18"/>
                <w:szCs w:val="18"/>
              </w:rPr>
            </w:pPr>
            <w:r w:rsidRPr="0040579D">
              <w:rPr>
                <w:rFonts w:cs="Times New Roman"/>
                <w:sz w:val="18"/>
                <w:szCs w:val="18"/>
              </w:rPr>
              <w:t>ИЧП</w:t>
            </w:r>
            <w:r w:rsidRPr="0040579D">
              <w:rPr>
                <w:rFonts w:cs="Times New Roman"/>
                <w:sz w:val="18"/>
                <w:szCs w:val="18"/>
              </w:rPr>
              <w:tab/>
              <w:t>–</w:t>
            </w:r>
            <w:r w:rsidRPr="0040579D">
              <w:rPr>
                <w:rFonts w:cs="Times New Roman"/>
                <w:sz w:val="18"/>
                <w:szCs w:val="18"/>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2030D3" w:rsidRPr="0040579D" w:rsidRDefault="002030D3" w:rsidP="002030D3">
            <w:pPr>
              <w:widowControl w:val="0"/>
              <w:autoSpaceDE w:val="0"/>
              <w:autoSpaceDN w:val="0"/>
              <w:adjustRightInd w:val="0"/>
              <w:jc w:val="both"/>
              <w:rPr>
                <w:rFonts w:cs="Times New Roman"/>
                <w:sz w:val="18"/>
                <w:szCs w:val="18"/>
              </w:rPr>
            </w:pPr>
            <w:r w:rsidRPr="0040579D">
              <w:rPr>
                <w:rFonts w:cs="Times New Roman"/>
                <w:sz w:val="18"/>
                <w:szCs w:val="18"/>
              </w:rPr>
              <w:t>Ио</w:t>
            </w:r>
            <w:r w:rsidRPr="0040579D">
              <w:rPr>
                <w:rFonts w:cs="Times New Roman"/>
                <w:sz w:val="18"/>
                <w:szCs w:val="18"/>
              </w:rPr>
              <w:tab/>
              <w:t>–</w:t>
            </w:r>
            <w:r w:rsidRPr="0040579D">
              <w:rPr>
                <w:rFonts w:cs="Times New Roman"/>
                <w:sz w:val="18"/>
                <w:szCs w:val="18"/>
              </w:rPr>
              <w:tab/>
              <w:t xml:space="preserve">Объем инвестиций, привлеченных в основной капитал </w:t>
            </w:r>
          </w:p>
          <w:p w:rsidR="002030D3" w:rsidRPr="0040579D" w:rsidRDefault="002030D3" w:rsidP="002030D3">
            <w:pPr>
              <w:widowControl w:val="0"/>
              <w:autoSpaceDE w:val="0"/>
              <w:autoSpaceDN w:val="0"/>
              <w:adjustRightInd w:val="0"/>
              <w:jc w:val="both"/>
              <w:rPr>
                <w:rFonts w:cs="Times New Roman"/>
                <w:sz w:val="18"/>
                <w:szCs w:val="18"/>
              </w:rPr>
            </w:pPr>
            <w:r w:rsidRPr="0040579D">
              <w:rPr>
                <w:rFonts w:cs="Times New Roman"/>
                <w:sz w:val="18"/>
                <w:szCs w:val="18"/>
              </w:rPr>
              <w:t>по организациям, не относящимся к субъектам малого предпринимательства.</w:t>
            </w:r>
          </w:p>
          <w:p w:rsidR="002030D3" w:rsidRPr="0040579D" w:rsidRDefault="002030D3" w:rsidP="002030D3">
            <w:pPr>
              <w:widowControl w:val="0"/>
              <w:autoSpaceDE w:val="0"/>
              <w:autoSpaceDN w:val="0"/>
              <w:adjustRightInd w:val="0"/>
              <w:jc w:val="both"/>
              <w:rPr>
                <w:rFonts w:cs="Times New Roman"/>
                <w:sz w:val="18"/>
                <w:szCs w:val="18"/>
              </w:rPr>
            </w:pPr>
            <w:r w:rsidRPr="0040579D">
              <w:rPr>
                <w:rFonts w:cs="Times New Roman"/>
                <w:sz w:val="18"/>
                <w:szCs w:val="18"/>
              </w:rPr>
              <w:t>Ифп</w:t>
            </w:r>
            <w:r w:rsidRPr="0040579D">
              <w:rPr>
                <w:rFonts w:cs="Times New Roman"/>
                <w:sz w:val="18"/>
                <w:szCs w:val="18"/>
              </w:rPr>
              <w:tab/>
              <w:t>–</w:t>
            </w:r>
            <w:r w:rsidRPr="0040579D">
              <w:rPr>
                <w:rFonts w:cs="Times New Roman"/>
                <w:sz w:val="18"/>
                <w:szCs w:val="18"/>
              </w:rPr>
              <w:tab/>
              <w:t>Объем инвестиций инфраструктурных монополий (федеральные проекты);</w:t>
            </w:r>
          </w:p>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Ифб</w:t>
            </w:r>
            <w:r w:rsidRPr="0040579D">
              <w:rPr>
                <w:rFonts w:cs="Times New Roman"/>
                <w:sz w:val="18"/>
                <w:szCs w:val="18"/>
              </w:rPr>
              <w:tab/>
              <w:t>–</w:t>
            </w:r>
            <w:r w:rsidRPr="0040579D">
              <w:rPr>
                <w:rFonts w:cs="Times New Roman"/>
                <w:sz w:val="18"/>
                <w:szCs w:val="18"/>
              </w:rPr>
              <w:tab/>
              <w:t>Объем бюджетных ассигнований федерального бюджета.</w:t>
            </w:r>
          </w:p>
        </w:tc>
        <w:tc>
          <w:tcPr>
            <w:tcW w:w="3546" w:type="dxa"/>
            <w:gridSpan w:val="2"/>
          </w:tcPr>
          <w:p w:rsidR="002030D3" w:rsidRPr="0040579D" w:rsidRDefault="002030D3" w:rsidP="002030D3">
            <w:pPr>
              <w:widowControl w:val="0"/>
              <w:autoSpaceDE w:val="0"/>
              <w:autoSpaceDN w:val="0"/>
              <w:adjustRightInd w:val="0"/>
              <w:jc w:val="both"/>
              <w:rPr>
                <w:rFonts w:cs="Times New Roman"/>
                <w:sz w:val="18"/>
                <w:szCs w:val="18"/>
              </w:rPr>
            </w:pPr>
            <w:r w:rsidRPr="0040579D">
              <w:rPr>
                <w:rFonts w:cs="Times New Roman"/>
                <w:sz w:val="18"/>
                <w:szCs w:val="18"/>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2030D3" w:rsidRPr="0040579D" w:rsidRDefault="002030D3" w:rsidP="002030D3">
            <w:pPr>
              <w:widowControl w:val="0"/>
              <w:autoSpaceDE w:val="0"/>
              <w:autoSpaceDN w:val="0"/>
              <w:adjustRightInd w:val="0"/>
              <w:jc w:val="both"/>
              <w:rPr>
                <w:rFonts w:cs="Times New Roman"/>
                <w:sz w:val="18"/>
                <w:szCs w:val="18"/>
              </w:rPr>
            </w:pPr>
            <w:r w:rsidRPr="0040579D">
              <w:rPr>
                <w:rFonts w:cs="Times New Roman"/>
                <w:sz w:val="18"/>
                <w:szCs w:val="18"/>
              </w:rPr>
              <w:t>№ П-2 «Сведения об инвестициях в нефинансовые активы»;</w:t>
            </w:r>
          </w:p>
          <w:p w:rsidR="002030D3" w:rsidRPr="0040579D" w:rsidRDefault="002030D3" w:rsidP="002030D3">
            <w:pPr>
              <w:widowControl w:val="0"/>
              <w:autoSpaceDE w:val="0"/>
              <w:autoSpaceDN w:val="0"/>
              <w:adjustRightInd w:val="0"/>
              <w:jc w:val="both"/>
              <w:rPr>
                <w:rFonts w:cs="Times New Roman"/>
                <w:sz w:val="18"/>
                <w:szCs w:val="18"/>
              </w:rPr>
            </w:pPr>
            <w:r w:rsidRPr="0040579D">
              <w:rPr>
                <w:rFonts w:cs="Times New Roman"/>
                <w:sz w:val="18"/>
                <w:szCs w:val="18"/>
              </w:rPr>
              <w:t>№ 04302 «Источники финансирования инвестиций в основной капитал по организациям, не относящимся к субъектам малого предпринимательства».</w:t>
            </w:r>
          </w:p>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w:t>
            </w:r>
            <w:r w:rsidRPr="0040579D">
              <w:rPr>
                <w:rFonts w:eastAsiaTheme="minorEastAsia" w:cs="Times New Roman"/>
                <w:sz w:val="18"/>
                <w:szCs w:val="18"/>
                <w:lang w:eastAsia="ru-RU"/>
              </w:rPr>
              <w:lastRenderedPageBreak/>
              <w:t xml:space="preserve">в тысячах рублей. </w:t>
            </w:r>
          </w:p>
          <w:p w:rsidR="002030D3" w:rsidRPr="0040579D" w:rsidRDefault="002030D3" w:rsidP="002030D3">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При получении официальной статистической отчетности осуществляется корректировка показателя.</w:t>
            </w:r>
          </w:p>
        </w:tc>
        <w:tc>
          <w:tcPr>
            <w:tcW w:w="2551" w:type="dxa"/>
            <w:gridSpan w:val="2"/>
            <w:tcBorders>
              <w:right w:val="single" w:sz="4" w:space="0" w:color="auto"/>
            </w:tcBorders>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lastRenderedPageBreak/>
              <w:t>Ежеквартально</w:t>
            </w:r>
          </w:p>
        </w:tc>
      </w:tr>
      <w:tr w:rsidR="002030D3" w:rsidRPr="008E2B13" w:rsidTr="00F8462A">
        <w:trPr>
          <w:trHeight w:val="332"/>
        </w:trPr>
        <w:tc>
          <w:tcPr>
            <w:tcW w:w="735" w:type="dxa"/>
          </w:tcPr>
          <w:p w:rsidR="002030D3" w:rsidRPr="005464A8" w:rsidRDefault="002A684B" w:rsidP="002B7987">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w:t>
            </w:r>
            <w:r w:rsidR="002B7987">
              <w:rPr>
                <w:rFonts w:eastAsiaTheme="minorEastAsia" w:cs="Times New Roman"/>
                <w:sz w:val="18"/>
                <w:szCs w:val="18"/>
                <w:lang w:eastAsia="ru-RU"/>
              </w:rPr>
              <w:t>9</w:t>
            </w:r>
          </w:p>
        </w:tc>
        <w:tc>
          <w:tcPr>
            <w:tcW w:w="2894" w:type="dxa"/>
            <w:gridSpan w:val="2"/>
          </w:tcPr>
          <w:p w:rsidR="002030D3" w:rsidRPr="005464A8" w:rsidRDefault="002030D3" w:rsidP="002030D3">
            <w:pPr>
              <w:rPr>
                <w:rFonts w:eastAsia="Times New Roman" w:cs="Times New Roman"/>
                <w:sz w:val="18"/>
                <w:szCs w:val="18"/>
              </w:rPr>
            </w:pPr>
            <w:r w:rsidRPr="002A684B">
              <w:rPr>
                <w:rFonts w:eastAsia="Times New Roman" w:cs="Times New Roman"/>
                <w:sz w:val="18"/>
                <w:szCs w:val="18"/>
              </w:rPr>
              <w:t>Количество созданных рабочих мест</w:t>
            </w:r>
          </w:p>
        </w:tc>
        <w:tc>
          <w:tcPr>
            <w:tcW w:w="1218" w:type="dxa"/>
            <w:gridSpan w:val="2"/>
          </w:tcPr>
          <w:p w:rsidR="002030D3" w:rsidRPr="005464A8" w:rsidRDefault="00AC3A15" w:rsidP="002030D3">
            <w:pPr>
              <w:jc w:val="center"/>
              <w:rPr>
                <w:rFonts w:eastAsia="Times New Roman" w:cs="Times New Roman"/>
                <w:sz w:val="18"/>
                <w:szCs w:val="18"/>
              </w:rPr>
            </w:pPr>
            <w:r>
              <w:rPr>
                <w:rFonts w:eastAsia="Times New Roman" w:cs="Times New Roman"/>
                <w:sz w:val="18"/>
                <w:szCs w:val="18"/>
              </w:rPr>
              <w:t>единиц</w:t>
            </w:r>
          </w:p>
        </w:tc>
        <w:tc>
          <w:tcPr>
            <w:tcW w:w="3827" w:type="dxa"/>
            <w:gridSpan w:val="2"/>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tc>
        <w:tc>
          <w:tcPr>
            <w:tcW w:w="3546" w:type="dxa"/>
            <w:gridSpan w:val="2"/>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 xml:space="preserve">Данные формы статистического наблюдения № П-4(Н3) «Сведения о неполной занятости и движении работников» </w:t>
            </w:r>
          </w:p>
          <w:p w:rsidR="002030D3" w:rsidRPr="005464A8" w:rsidRDefault="002030D3" w:rsidP="002030D3">
            <w:pPr>
              <w:widowControl w:val="0"/>
              <w:autoSpaceDE w:val="0"/>
              <w:autoSpaceDN w:val="0"/>
              <w:adjustRightInd w:val="0"/>
              <w:jc w:val="both"/>
              <w:rPr>
                <w:rFonts w:eastAsiaTheme="minorEastAsia" w:cs="Times New Roman"/>
                <w:sz w:val="16"/>
                <w:szCs w:val="16"/>
                <w:lang w:eastAsia="ru-RU"/>
              </w:rPr>
            </w:pPr>
          </w:p>
          <w:p w:rsidR="002030D3"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Данные субъектов предпринимательской деятельности, представленные в рамках мониторинга территории.</w:t>
            </w:r>
          </w:p>
          <w:p w:rsidR="002030D3" w:rsidRDefault="002030D3" w:rsidP="002030D3">
            <w:pPr>
              <w:widowControl w:val="0"/>
              <w:autoSpaceDE w:val="0"/>
              <w:autoSpaceDN w:val="0"/>
              <w:adjustRightInd w:val="0"/>
              <w:jc w:val="both"/>
              <w:rPr>
                <w:rFonts w:eastAsiaTheme="minorEastAsia" w:cs="Times New Roman"/>
                <w:sz w:val="18"/>
                <w:szCs w:val="18"/>
                <w:lang w:eastAsia="ru-RU"/>
              </w:rPr>
            </w:pPr>
          </w:p>
          <w:p w:rsidR="002030D3" w:rsidRDefault="002030D3" w:rsidP="002030D3">
            <w:pPr>
              <w:widowControl w:val="0"/>
              <w:autoSpaceDE w:val="0"/>
              <w:autoSpaceDN w:val="0"/>
              <w:adjustRightInd w:val="0"/>
              <w:jc w:val="both"/>
              <w:rPr>
                <w:rFonts w:eastAsiaTheme="minorEastAsia" w:cs="Times New Roman"/>
                <w:sz w:val="18"/>
                <w:szCs w:val="18"/>
                <w:lang w:eastAsia="ru-RU"/>
              </w:rPr>
            </w:pPr>
          </w:p>
          <w:p w:rsidR="002030D3" w:rsidRPr="0040579D" w:rsidRDefault="002030D3" w:rsidP="002030D3">
            <w:pPr>
              <w:widowControl w:val="0"/>
              <w:autoSpaceDE w:val="0"/>
              <w:autoSpaceDN w:val="0"/>
              <w:adjustRightInd w:val="0"/>
              <w:jc w:val="both"/>
              <w:rPr>
                <w:rFonts w:eastAsiaTheme="minorEastAsia" w:cs="Times New Roman"/>
                <w:sz w:val="18"/>
                <w:szCs w:val="18"/>
                <w:highlight w:val="yellow"/>
                <w:lang w:eastAsia="ru-RU"/>
              </w:rPr>
            </w:pPr>
          </w:p>
        </w:tc>
        <w:tc>
          <w:tcPr>
            <w:tcW w:w="2551" w:type="dxa"/>
            <w:gridSpan w:val="2"/>
            <w:tcBorders>
              <w:right w:val="single" w:sz="4" w:space="0" w:color="auto"/>
            </w:tcBorders>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Ежеквартально</w:t>
            </w:r>
          </w:p>
        </w:tc>
      </w:tr>
      <w:tr w:rsidR="002030D3" w:rsidRPr="00FC1AD8" w:rsidTr="001E0340">
        <w:trPr>
          <w:trHeight w:val="297"/>
        </w:trPr>
        <w:tc>
          <w:tcPr>
            <w:tcW w:w="735" w:type="dxa"/>
            <w:tcBorders>
              <w:right w:val="single" w:sz="4" w:space="0" w:color="auto"/>
            </w:tcBorders>
            <w:vAlign w:val="center"/>
          </w:tcPr>
          <w:p w:rsidR="002030D3" w:rsidRPr="00C51F36" w:rsidRDefault="002030D3" w:rsidP="002030D3">
            <w:pPr>
              <w:jc w:val="center"/>
              <w:rPr>
                <w:rFonts w:cs="Times New Roman"/>
                <w:b/>
                <w:sz w:val="18"/>
                <w:szCs w:val="18"/>
              </w:rPr>
            </w:pPr>
            <w:r w:rsidRPr="00C51F36">
              <w:rPr>
                <w:rFonts w:cs="Times New Roman"/>
                <w:b/>
                <w:sz w:val="18"/>
                <w:szCs w:val="18"/>
              </w:rPr>
              <w:t>2</w:t>
            </w:r>
          </w:p>
        </w:tc>
        <w:tc>
          <w:tcPr>
            <w:tcW w:w="14036" w:type="dxa"/>
            <w:gridSpan w:val="10"/>
            <w:tcBorders>
              <w:right w:val="single" w:sz="4" w:space="0" w:color="auto"/>
            </w:tcBorders>
            <w:vAlign w:val="center"/>
          </w:tcPr>
          <w:p w:rsidR="002030D3" w:rsidRPr="00C51F36" w:rsidRDefault="002030D3" w:rsidP="002030D3">
            <w:pPr>
              <w:widowControl w:val="0"/>
              <w:autoSpaceDE w:val="0"/>
              <w:autoSpaceDN w:val="0"/>
              <w:adjustRightInd w:val="0"/>
              <w:jc w:val="center"/>
              <w:rPr>
                <w:rFonts w:eastAsiaTheme="minorEastAsia" w:cs="Times New Roman"/>
                <w:b/>
                <w:sz w:val="18"/>
                <w:szCs w:val="18"/>
                <w:lang w:eastAsia="ru-RU"/>
              </w:rPr>
            </w:pPr>
            <w:r w:rsidRPr="00C51F36">
              <w:rPr>
                <w:rFonts w:eastAsiaTheme="minorEastAsia" w:cs="Times New Roman"/>
                <w:b/>
                <w:i/>
                <w:sz w:val="18"/>
                <w:szCs w:val="18"/>
                <w:lang w:eastAsia="ru-RU"/>
              </w:rPr>
              <w:t>Подпрограмма II «Развитие конкуренции»</w:t>
            </w:r>
          </w:p>
        </w:tc>
      </w:tr>
      <w:tr w:rsidR="00267904" w:rsidRPr="00FC1AD8" w:rsidTr="00F8462A">
        <w:trPr>
          <w:trHeight w:val="332"/>
        </w:trPr>
        <w:tc>
          <w:tcPr>
            <w:tcW w:w="735" w:type="dxa"/>
          </w:tcPr>
          <w:p w:rsidR="00267904" w:rsidRPr="00C51F36" w:rsidRDefault="00267904" w:rsidP="00267904">
            <w:pPr>
              <w:jc w:val="center"/>
              <w:rPr>
                <w:rFonts w:cs="Times New Roman"/>
                <w:sz w:val="18"/>
                <w:szCs w:val="18"/>
              </w:rPr>
            </w:pPr>
            <w:r>
              <w:rPr>
                <w:rFonts w:cs="Times New Roman"/>
                <w:sz w:val="18"/>
                <w:szCs w:val="18"/>
              </w:rPr>
              <w:t>2.</w:t>
            </w:r>
            <w:r w:rsidRPr="00C51F36">
              <w:rPr>
                <w:rFonts w:cs="Times New Roman"/>
                <w:sz w:val="18"/>
                <w:szCs w:val="18"/>
              </w:rPr>
              <w:t>1</w:t>
            </w:r>
          </w:p>
        </w:tc>
        <w:tc>
          <w:tcPr>
            <w:tcW w:w="2894" w:type="dxa"/>
            <w:gridSpan w:val="2"/>
          </w:tcPr>
          <w:p w:rsidR="00267904" w:rsidRPr="00FC1AD8" w:rsidRDefault="00267904" w:rsidP="00267904">
            <w:pPr>
              <w:widowControl w:val="0"/>
              <w:autoSpaceDE w:val="0"/>
              <w:autoSpaceDN w:val="0"/>
              <w:adjustRightInd w:val="0"/>
              <w:jc w:val="both"/>
              <w:rPr>
                <w:rFonts w:eastAsiaTheme="minorEastAsia" w:cs="Times New Roman"/>
                <w:sz w:val="18"/>
                <w:szCs w:val="18"/>
                <w:lang w:eastAsia="ru-RU"/>
              </w:rPr>
            </w:pPr>
            <w:r w:rsidRPr="00FB771E">
              <w:rPr>
                <w:sz w:val="20"/>
                <w:szCs w:val="20"/>
              </w:rPr>
              <w:t xml:space="preserve">Доля обоснованных, частично обоснованных жалоб в Федеральную антимонопольную службу (ФАС России) (от общего количества </w:t>
            </w:r>
            <w:r w:rsidRPr="00FC1AD8">
              <w:rPr>
                <w:rFonts w:cs="Times New Roman"/>
                <w:sz w:val="18"/>
                <w:szCs w:val="18"/>
              </w:rPr>
              <w:t xml:space="preserve">объявленных </w:t>
            </w:r>
            <w:r w:rsidRPr="00FB771E">
              <w:rPr>
                <w:sz w:val="20"/>
                <w:szCs w:val="20"/>
              </w:rPr>
              <w:t>торгов)</w:t>
            </w:r>
          </w:p>
        </w:tc>
        <w:tc>
          <w:tcPr>
            <w:tcW w:w="1218" w:type="dxa"/>
            <w:gridSpan w:val="2"/>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3798" w:type="dxa"/>
          </w:tcPr>
          <w:p w:rsidR="00267904" w:rsidRPr="00FB771E" w:rsidRDefault="00267904" w:rsidP="00267904">
            <w:pPr>
              <w:jc w:val="both"/>
              <w:rPr>
                <w:sz w:val="20"/>
                <w:szCs w:val="20"/>
              </w:rPr>
            </w:pPr>
            <w:r w:rsidRPr="00FB771E">
              <w:rPr>
                <w:noProof/>
                <w:sz w:val="20"/>
                <w:szCs w:val="20"/>
                <w:lang w:eastAsia="ru-RU"/>
              </w:rPr>
              <w:drawing>
                <wp:inline distT="0" distB="0" distL="0" distR="0" wp14:anchorId="5A0DBF67" wp14:editId="5C74BA91">
                  <wp:extent cx="1057275" cy="371475"/>
                  <wp:effectExtent l="0" t="0" r="0" b="0"/>
                  <wp:docPr id="13" name="Рисунок 13"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267904" w:rsidRPr="00FB771E" w:rsidRDefault="00267904" w:rsidP="00267904">
            <w:pPr>
              <w:jc w:val="both"/>
              <w:rPr>
                <w:sz w:val="20"/>
                <w:szCs w:val="20"/>
              </w:rPr>
            </w:pPr>
            <w:r w:rsidRPr="00FB771E">
              <w:rPr>
                <w:sz w:val="20"/>
                <w:szCs w:val="20"/>
              </w:rPr>
              <w:t>где:</w:t>
            </w:r>
          </w:p>
          <w:p w:rsidR="00267904" w:rsidRPr="00FB771E" w:rsidRDefault="00267904" w:rsidP="00267904">
            <w:pPr>
              <w:jc w:val="both"/>
              <w:rPr>
                <w:sz w:val="20"/>
                <w:szCs w:val="20"/>
              </w:rPr>
            </w:pPr>
            <w:r w:rsidRPr="00FB771E">
              <w:rPr>
                <w:sz w:val="20"/>
                <w:szCs w:val="20"/>
              </w:rPr>
              <w:t>Д</w:t>
            </w:r>
            <w:r w:rsidRPr="00FB771E">
              <w:rPr>
                <w:sz w:val="20"/>
                <w:szCs w:val="20"/>
                <w:vertAlign w:val="subscript"/>
              </w:rPr>
              <w:t xml:space="preserve">ож </w:t>
            </w:r>
            <w:r w:rsidRPr="00FB771E">
              <w:rPr>
                <w:sz w:val="20"/>
                <w:szCs w:val="20"/>
              </w:rPr>
              <w:t>– доля обоснованных, частично обоснованных жалоб в Федеральную антимонопольную службу (ФАС России);</w:t>
            </w:r>
          </w:p>
          <w:p w:rsidR="00267904" w:rsidRPr="00BB1A4C" w:rsidRDefault="00267904" w:rsidP="00267904">
            <w:pPr>
              <w:jc w:val="both"/>
              <w:rPr>
                <w:rFonts w:cs="Times New Roman"/>
                <w:sz w:val="20"/>
                <w:szCs w:val="20"/>
              </w:rPr>
            </w:pPr>
            <w:r w:rsidRPr="00FB771E">
              <w:rPr>
                <w:sz w:val="20"/>
                <w:szCs w:val="20"/>
              </w:rPr>
              <w:t xml:space="preserve">L – </w:t>
            </w:r>
            <w:r w:rsidRPr="00BB1A4C">
              <w:rPr>
                <w:rFonts w:cs="Times New Roman"/>
                <w:sz w:val="20"/>
                <w:szCs w:val="20"/>
              </w:rPr>
              <w:t>количество жалоб в Федеральную антимонопольную службу, признанных обоснованными, частично обоснованными, единица;</w:t>
            </w:r>
          </w:p>
          <w:p w:rsidR="00267904" w:rsidRPr="00FC1AD8" w:rsidRDefault="00267904" w:rsidP="00267904">
            <w:pPr>
              <w:pStyle w:val="ConsPlusNormal"/>
              <w:rPr>
                <w:rFonts w:ascii="Times New Roman" w:hAnsi="Times New Roman" w:cs="Times New Roman"/>
                <w:sz w:val="18"/>
                <w:szCs w:val="18"/>
              </w:rPr>
            </w:pPr>
            <w:r w:rsidRPr="00BB1A4C">
              <w:rPr>
                <w:rFonts w:ascii="Times New Roman" w:hAnsi="Times New Roman" w:cs="Times New Roman"/>
                <w:sz w:val="20"/>
              </w:rPr>
              <w:t xml:space="preserve">К - общее количество </w:t>
            </w:r>
            <w:r w:rsidRPr="00BB1A4C">
              <w:rPr>
                <w:rFonts w:ascii="Times New Roman" w:hAnsi="Times New Roman" w:cs="Times New Roman"/>
                <w:sz w:val="18"/>
                <w:szCs w:val="18"/>
              </w:rPr>
              <w:t xml:space="preserve">объявленных </w:t>
            </w:r>
            <w:r w:rsidRPr="00BB1A4C">
              <w:rPr>
                <w:rFonts w:ascii="Times New Roman" w:hAnsi="Times New Roman" w:cs="Times New Roman"/>
                <w:sz w:val="20"/>
              </w:rPr>
              <w:t>торгов, единица</w:t>
            </w:r>
          </w:p>
        </w:tc>
        <w:tc>
          <w:tcPr>
            <w:tcW w:w="3575" w:type="dxa"/>
            <w:gridSpan w:val="3"/>
          </w:tcPr>
          <w:p w:rsidR="00267904" w:rsidRPr="00FC1AD8" w:rsidRDefault="00267904" w:rsidP="00267904">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267904" w:rsidRPr="00FC1AD8" w:rsidTr="00F8462A">
        <w:trPr>
          <w:trHeight w:val="332"/>
        </w:trPr>
        <w:tc>
          <w:tcPr>
            <w:tcW w:w="735" w:type="dxa"/>
          </w:tcPr>
          <w:p w:rsidR="00267904" w:rsidRPr="00FC1AD8" w:rsidRDefault="00267904" w:rsidP="00267904">
            <w:pPr>
              <w:jc w:val="center"/>
              <w:rPr>
                <w:rFonts w:cs="Times New Roman"/>
                <w:sz w:val="18"/>
                <w:szCs w:val="18"/>
              </w:rPr>
            </w:pPr>
            <w:r>
              <w:rPr>
                <w:rFonts w:cs="Times New Roman"/>
                <w:sz w:val="18"/>
                <w:szCs w:val="18"/>
              </w:rPr>
              <w:t>2.</w:t>
            </w:r>
            <w:r w:rsidRPr="00FC1AD8">
              <w:rPr>
                <w:rFonts w:cs="Times New Roman"/>
                <w:sz w:val="18"/>
                <w:szCs w:val="18"/>
              </w:rPr>
              <w:t>2</w:t>
            </w:r>
          </w:p>
        </w:tc>
        <w:tc>
          <w:tcPr>
            <w:tcW w:w="2894" w:type="dxa"/>
            <w:gridSpan w:val="2"/>
          </w:tcPr>
          <w:p w:rsidR="00267904" w:rsidRPr="00FC1AD8" w:rsidRDefault="00267904" w:rsidP="00267904">
            <w:pPr>
              <w:widowControl w:val="0"/>
              <w:autoSpaceDE w:val="0"/>
              <w:autoSpaceDN w:val="0"/>
              <w:adjustRightInd w:val="0"/>
              <w:jc w:val="both"/>
              <w:rPr>
                <w:rFonts w:eastAsiaTheme="minorEastAsia" w:cs="Times New Roman"/>
                <w:i/>
                <w:sz w:val="18"/>
                <w:szCs w:val="18"/>
                <w:lang w:eastAsia="ru-RU"/>
              </w:rPr>
            </w:pPr>
            <w:r w:rsidRPr="00FB771E">
              <w:rPr>
                <w:sz w:val="20"/>
                <w:szCs w:val="20"/>
              </w:rPr>
              <w:t>Доля несостоявшихся торгов от общего количества объявленных торгов</w:t>
            </w:r>
          </w:p>
        </w:tc>
        <w:tc>
          <w:tcPr>
            <w:tcW w:w="1218" w:type="dxa"/>
            <w:gridSpan w:val="2"/>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3798" w:type="dxa"/>
          </w:tcPr>
          <w:p w:rsidR="00267904" w:rsidRPr="00FB771E" w:rsidRDefault="00267904" w:rsidP="00267904">
            <w:pPr>
              <w:widowControl w:val="0"/>
              <w:autoSpaceDE w:val="0"/>
              <w:autoSpaceDN w:val="0"/>
              <w:adjustRightInd w:val="0"/>
              <w:jc w:val="both"/>
              <w:rPr>
                <w:rFonts w:eastAsia="Times New Roman"/>
                <w:sz w:val="20"/>
                <w:szCs w:val="20"/>
                <w:lang w:eastAsia="ru-RU"/>
              </w:rPr>
            </w:pPr>
            <w:r w:rsidRPr="00FB771E">
              <w:rPr>
                <w:noProof/>
                <w:position w:val="-29"/>
                <w:sz w:val="20"/>
                <w:szCs w:val="20"/>
                <w:lang w:eastAsia="ru-RU"/>
              </w:rPr>
              <w:drawing>
                <wp:inline distT="0" distB="0" distL="0" distR="0" wp14:anchorId="7D1C2741" wp14:editId="3C1AE1EC">
                  <wp:extent cx="1219200" cy="390525"/>
                  <wp:effectExtent l="0" t="0" r="0" b="0"/>
                  <wp:docPr id="14" name="Рисунок 14"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267904" w:rsidRPr="00FB771E" w:rsidRDefault="00267904" w:rsidP="00267904">
            <w:pPr>
              <w:pStyle w:val="ConsPlusNormal"/>
              <w:rPr>
                <w:rFonts w:ascii="Times New Roman" w:hAnsi="Times New Roman" w:cs="Times New Roman"/>
                <w:sz w:val="20"/>
              </w:rPr>
            </w:pPr>
            <w:r w:rsidRPr="00FB771E">
              <w:rPr>
                <w:rFonts w:ascii="Times New Roman" w:hAnsi="Times New Roman" w:cs="Times New Roman"/>
                <w:sz w:val="20"/>
              </w:rPr>
              <w:t>где:</w:t>
            </w:r>
          </w:p>
          <w:p w:rsidR="00267904" w:rsidRPr="00FB771E" w:rsidRDefault="00267904" w:rsidP="00267904">
            <w:pPr>
              <w:jc w:val="both"/>
              <w:rPr>
                <w:sz w:val="20"/>
                <w:szCs w:val="20"/>
              </w:rPr>
            </w:pPr>
            <w:r w:rsidRPr="00FB771E">
              <w:rPr>
                <w:sz w:val="20"/>
                <w:szCs w:val="20"/>
              </w:rPr>
              <w:t>Д</w:t>
            </w:r>
            <w:r w:rsidRPr="00FB771E">
              <w:rPr>
                <w:sz w:val="20"/>
                <w:szCs w:val="20"/>
                <w:vertAlign w:val="subscript"/>
              </w:rPr>
              <w:t>нт</w:t>
            </w:r>
            <w:r w:rsidRPr="00FB771E">
              <w:rPr>
                <w:sz w:val="20"/>
                <w:szCs w:val="20"/>
              </w:rPr>
              <w:t xml:space="preserve"> – доля несостоявшихся торгов;</w:t>
            </w:r>
          </w:p>
          <w:p w:rsidR="00267904" w:rsidRPr="00FB771E" w:rsidRDefault="00267904" w:rsidP="00267904">
            <w:pPr>
              <w:jc w:val="both"/>
              <w:rPr>
                <w:sz w:val="20"/>
                <w:szCs w:val="20"/>
              </w:rPr>
            </w:pPr>
            <w:r w:rsidRPr="00FB771E">
              <w:rPr>
                <w:sz w:val="20"/>
                <w:szCs w:val="20"/>
              </w:rPr>
              <w:t>N – количество торгов, на которые не было подано заявок, либо заявки были отклонены, либо подана одна заявка, единица;</w:t>
            </w:r>
          </w:p>
          <w:p w:rsidR="00267904" w:rsidRPr="00FC1AD8" w:rsidRDefault="00267904" w:rsidP="00267904">
            <w:pPr>
              <w:widowControl w:val="0"/>
              <w:autoSpaceDE w:val="0"/>
              <w:autoSpaceDN w:val="0"/>
              <w:adjustRightInd w:val="0"/>
              <w:jc w:val="both"/>
              <w:rPr>
                <w:rFonts w:eastAsiaTheme="minorEastAsia" w:cs="Times New Roman"/>
                <w:sz w:val="18"/>
                <w:szCs w:val="18"/>
                <w:lang w:eastAsia="ru-RU"/>
              </w:rPr>
            </w:pPr>
            <w:r w:rsidRPr="00FB771E">
              <w:rPr>
                <w:sz w:val="20"/>
                <w:szCs w:val="20"/>
              </w:rPr>
              <w:t>K - общее количество объявленных торгов, единица</w:t>
            </w:r>
          </w:p>
        </w:tc>
        <w:tc>
          <w:tcPr>
            <w:tcW w:w="3575" w:type="dxa"/>
            <w:gridSpan w:val="3"/>
          </w:tcPr>
          <w:p w:rsidR="00267904" w:rsidRPr="00FC1AD8" w:rsidRDefault="00267904" w:rsidP="00267904">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267904" w:rsidRPr="00FC1AD8" w:rsidTr="00F8462A">
        <w:trPr>
          <w:trHeight w:val="332"/>
        </w:trPr>
        <w:tc>
          <w:tcPr>
            <w:tcW w:w="735" w:type="dxa"/>
          </w:tcPr>
          <w:p w:rsidR="00267904" w:rsidRPr="00FC1AD8" w:rsidRDefault="00267904" w:rsidP="00267904">
            <w:pPr>
              <w:jc w:val="center"/>
              <w:rPr>
                <w:rFonts w:cs="Times New Roman"/>
                <w:sz w:val="18"/>
                <w:szCs w:val="18"/>
              </w:rPr>
            </w:pPr>
            <w:r>
              <w:rPr>
                <w:rFonts w:cs="Times New Roman"/>
                <w:sz w:val="18"/>
                <w:szCs w:val="18"/>
              </w:rPr>
              <w:t>2.</w:t>
            </w:r>
            <w:r w:rsidRPr="00FC1AD8">
              <w:rPr>
                <w:rFonts w:cs="Times New Roman"/>
                <w:sz w:val="18"/>
                <w:szCs w:val="18"/>
              </w:rPr>
              <w:t>3</w:t>
            </w:r>
          </w:p>
        </w:tc>
        <w:tc>
          <w:tcPr>
            <w:tcW w:w="2894" w:type="dxa"/>
            <w:gridSpan w:val="2"/>
          </w:tcPr>
          <w:p w:rsidR="00267904" w:rsidRPr="000B29C2" w:rsidRDefault="00267904" w:rsidP="00267904">
            <w:pPr>
              <w:jc w:val="both"/>
              <w:rPr>
                <w:sz w:val="20"/>
                <w:szCs w:val="20"/>
              </w:rPr>
            </w:pPr>
            <w:r w:rsidRPr="000D6169">
              <w:rPr>
                <w:sz w:val="20"/>
                <w:szCs w:val="20"/>
              </w:rPr>
              <w:t xml:space="preserve">Доля общей экономии денежных средств от </w:t>
            </w:r>
            <w:r>
              <w:rPr>
                <w:sz w:val="20"/>
                <w:szCs w:val="20"/>
              </w:rPr>
              <w:t>общей суммы состоявшихся торгов</w:t>
            </w:r>
          </w:p>
        </w:tc>
        <w:tc>
          <w:tcPr>
            <w:tcW w:w="1218" w:type="dxa"/>
            <w:gridSpan w:val="2"/>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3798" w:type="dxa"/>
          </w:tcPr>
          <w:p w:rsidR="00267904" w:rsidRPr="00FB771E" w:rsidRDefault="00267904" w:rsidP="00267904">
            <w:pPr>
              <w:widowControl w:val="0"/>
              <w:autoSpaceDE w:val="0"/>
              <w:autoSpaceDN w:val="0"/>
              <w:adjustRightInd w:val="0"/>
              <w:jc w:val="both"/>
              <w:rPr>
                <w:rFonts w:eastAsia="Times New Roman"/>
                <w:sz w:val="20"/>
                <w:szCs w:val="20"/>
                <w:lang w:eastAsia="ru-RU"/>
              </w:rPr>
            </w:pPr>
            <w:r w:rsidRPr="00FB771E">
              <w:rPr>
                <w:noProof/>
                <w:position w:val="-36"/>
                <w:sz w:val="20"/>
                <w:szCs w:val="20"/>
                <w:lang w:eastAsia="ru-RU"/>
              </w:rPr>
              <w:drawing>
                <wp:inline distT="0" distB="0" distL="0" distR="0" wp14:anchorId="76259F20" wp14:editId="1C56791A">
                  <wp:extent cx="1628775" cy="457200"/>
                  <wp:effectExtent l="0" t="0" r="0" b="0"/>
                  <wp:docPr id="15" name="Рисунок 15"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267904" w:rsidRPr="00FB771E" w:rsidRDefault="00267904" w:rsidP="00267904">
            <w:pPr>
              <w:pStyle w:val="ConsPlusNormal"/>
              <w:rPr>
                <w:rFonts w:ascii="Times New Roman" w:hAnsi="Times New Roman" w:cs="Times New Roman"/>
                <w:sz w:val="20"/>
              </w:rPr>
            </w:pPr>
            <w:r w:rsidRPr="00FB771E">
              <w:rPr>
                <w:rFonts w:ascii="Times New Roman" w:hAnsi="Times New Roman" w:cs="Times New Roman"/>
                <w:sz w:val="20"/>
              </w:rPr>
              <w:t>где:</w:t>
            </w:r>
          </w:p>
          <w:p w:rsidR="00267904" w:rsidRPr="00FB771E" w:rsidRDefault="00267904" w:rsidP="00267904">
            <w:pPr>
              <w:pStyle w:val="ConsPlusNormal"/>
              <w:jc w:val="both"/>
              <w:rPr>
                <w:rFonts w:ascii="Verdana" w:hAnsi="Verdana" w:cs="Segoe UI"/>
                <w:sz w:val="20"/>
              </w:rPr>
            </w:pPr>
            <w:r w:rsidRPr="00FB771E">
              <w:rPr>
                <w:rFonts w:ascii="Times New Roman" w:hAnsi="Times New Roman" w:cs="Times New Roman"/>
                <w:sz w:val="20"/>
              </w:rPr>
              <w:t>Э</w:t>
            </w:r>
            <w:r w:rsidRPr="00FB771E">
              <w:rPr>
                <w:rFonts w:ascii="Times New Roman" w:hAnsi="Times New Roman" w:cs="Times New Roman"/>
                <w:sz w:val="20"/>
                <w:vertAlign w:val="subscript"/>
              </w:rPr>
              <w:t>одс</w:t>
            </w:r>
            <w:r w:rsidRPr="00FB771E">
              <w:rPr>
                <w:rFonts w:ascii="Times New Roman" w:hAnsi="Times New Roman" w:cs="Times New Roman"/>
                <w:sz w:val="20"/>
              </w:rPr>
              <w:t xml:space="preserve"> – доля общей экономии денежных средств от общей суммы состоявшихся </w:t>
            </w:r>
            <w:r w:rsidRPr="00FB771E">
              <w:rPr>
                <w:rFonts w:ascii="Times New Roman" w:hAnsi="Times New Roman" w:cs="Times New Roman"/>
                <w:sz w:val="20"/>
              </w:rPr>
              <w:lastRenderedPageBreak/>
              <w:t>торгов, процентов;</w:t>
            </w:r>
          </w:p>
          <w:p w:rsidR="00267904" w:rsidRPr="00FB771E" w:rsidRDefault="00267904" w:rsidP="00267904">
            <w:pPr>
              <w:pStyle w:val="ConsPlusNormal"/>
              <w:jc w:val="both"/>
              <w:rPr>
                <w:rFonts w:ascii="Verdana" w:hAnsi="Verdana" w:cs="Segoe UI"/>
                <w:sz w:val="20"/>
              </w:rPr>
            </w:pPr>
            <w:r w:rsidRPr="00FB771E">
              <w:rPr>
                <w:rFonts w:ascii="Times New Roman" w:hAnsi="Times New Roman" w:cs="Times New Roman"/>
                <w:sz w:val="20"/>
              </w:rPr>
              <w:t>Э</w:t>
            </w:r>
            <w:r w:rsidRPr="00FB771E">
              <w:rPr>
                <w:rFonts w:ascii="Times New Roman" w:hAnsi="Times New Roman" w:cs="Times New Roman"/>
                <w:sz w:val="20"/>
                <w:vertAlign w:val="subscript"/>
              </w:rPr>
              <w:t xml:space="preserve">дс </w:t>
            </w:r>
            <w:r w:rsidRPr="00FB771E">
              <w:rPr>
                <w:rFonts w:ascii="Times New Roman" w:hAnsi="Times New Roman" w:cs="Times New Roman"/>
                <w:sz w:val="20"/>
              </w:rPr>
              <w:t>– общая экономия денежных средств по итогам проведения состоявшихся торгов, рублей;</w:t>
            </w:r>
          </w:p>
          <w:p w:rsidR="00267904" w:rsidRPr="00FC1AD8" w:rsidRDefault="00267904" w:rsidP="00267904">
            <w:pPr>
              <w:widowControl w:val="0"/>
              <w:autoSpaceDE w:val="0"/>
              <w:autoSpaceDN w:val="0"/>
              <w:adjustRightInd w:val="0"/>
              <w:jc w:val="both"/>
              <w:rPr>
                <w:rFonts w:eastAsiaTheme="minorEastAsia" w:cs="Times New Roman"/>
                <w:sz w:val="18"/>
                <w:szCs w:val="18"/>
                <w:lang w:eastAsia="ru-RU"/>
              </w:rPr>
            </w:pPr>
            <w:r w:rsidRPr="00FB771E">
              <w:rPr>
                <w:sz w:val="20"/>
                <w:szCs w:val="20"/>
              </w:rPr>
              <w:t xml:space="preserve">∑обт – общая сумма </w:t>
            </w:r>
            <w:r>
              <w:rPr>
                <w:sz w:val="20"/>
                <w:szCs w:val="20"/>
              </w:rPr>
              <w:t>состоявшихся</w:t>
            </w:r>
            <w:r w:rsidRPr="00FB771E">
              <w:rPr>
                <w:sz w:val="20"/>
                <w:szCs w:val="20"/>
              </w:rPr>
              <w:t xml:space="preserve"> торгов, рублей</w:t>
            </w:r>
          </w:p>
        </w:tc>
        <w:tc>
          <w:tcPr>
            <w:tcW w:w="3575" w:type="dxa"/>
            <w:gridSpan w:val="3"/>
          </w:tcPr>
          <w:p w:rsidR="00267904" w:rsidRPr="00FC1AD8" w:rsidRDefault="00267904" w:rsidP="00267904">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lastRenderedPageBreak/>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267904" w:rsidRPr="00FC1AD8" w:rsidTr="00F8462A">
        <w:trPr>
          <w:trHeight w:val="332"/>
        </w:trPr>
        <w:tc>
          <w:tcPr>
            <w:tcW w:w="735" w:type="dxa"/>
          </w:tcPr>
          <w:p w:rsidR="00267904" w:rsidRPr="00FC1AD8" w:rsidRDefault="00267904" w:rsidP="00267904">
            <w:pPr>
              <w:jc w:val="center"/>
              <w:rPr>
                <w:rFonts w:cs="Times New Roman"/>
                <w:sz w:val="18"/>
                <w:szCs w:val="18"/>
              </w:rPr>
            </w:pPr>
            <w:r>
              <w:rPr>
                <w:rFonts w:cs="Times New Roman"/>
                <w:sz w:val="18"/>
                <w:szCs w:val="18"/>
              </w:rPr>
              <w:t>2.</w:t>
            </w:r>
            <w:r w:rsidRPr="00FC1AD8">
              <w:rPr>
                <w:rFonts w:cs="Times New Roman"/>
                <w:sz w:val="18"/>
                <w:szCs w:val="18"/>
              </w:rPr>
              <w:t>4</w:t>
            </w:r>
          </w:p>
        </w:tc>
        <w:tc>
          <w:tcPr>
            <w:tcW w:w="2894" w:type="dxa"/>
            <w:gridSpan w:val="2"/>
          </w:tcPr>
          <w:p w:rsidR="00267904" w:rsidRPr="00FC1AD8" w:rsidRDefault="00267904" w:rsidP="00267904">
            <w:pPr>
              <w:widowControl w:val="0"/>
              <w:autoSpaceDE w:val="0"/>
              <w:autoSpaceDN w:val="0"/>
              <w:adjustRightInd w:val="0"/>
              <w:jc w:val="both"/>
              <w:rPr>
                <w:rFonts w:eastAsiaTheme="minorEastAsia" w:cs="Times New Roman"/>
                <w:i/>
                <w:sz w:val="18"/>
                <w:szCs w:val="18"/>
                <w:lang w:eastAsia="ru-RU"/>
              </w:rPr>
            </w:pPr>
            <w:r w:rsidRPr="00FB771E">
              <w:rPr>
                <w:sz w:val="20"/>
                <w:szCs w:val="20"/>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c>
          <w:tcPr>
            <w:tcW w:w="1218" w:type="dxa"/>
            <w:gridSpan w:val="2"/>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3798" w:type="dxa"/>
          </w:tcPr>
          <w:p w:rsidR="00267904" w:rsidRPr="00FB771E" w:rsidRDefault="00267904" w:rsidP="00267904">
            <w:pPr>
              <w:widowControl w:val="0"/>
              <w:autoSpaceDE w:val="0"/>
              <w:autoSpaceDN w:val="0"/>
              <w:adjustRightInd w:val="0"/>
              <w:jc w:val="both"/>
              <w:rPr>
                <w:rFonts w:eastAsia="Times New Roman"/>
                <w:sz w:val="20"/>
                <w:szCs w:val="20"/>
                <w:lang w:eastAsia="ru-RU"/>
              </w:rPr>
            </w:pPr>
            <w:r w:rsidRPr="00FB771E">
              <w:rPr>
                <w:noProof/>
                <w:position w:val="-33"/>
                <w:sz w:val="20"/>
                <w:szCs w:val="20"/>
                <w:lang w:eastAsia="ru-RU"/>
              </w:rPr>
              <w:drawing>
                <wp:inline distT="0" distB="0" distL="0" distR="0" wp14:anchorId="2D8F5004" wp14:editId="6DFD7700">
                  <wp:extent cx="2324100" cy="400050"/>
                  <wp:effectExtent l="0" t="0" r="0" b="0"/>
                  <wp:docPr id="16" name="Рисунок 16"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267904" w:rsidRPr="00FB771E" w:rsidRDefault="00267904" w:rsidP="00267904">
            <w:pPr>
              <w:rPr>
                <w:sz w:val="20"/>
                <w:szCs w:val="20"/>
              </w:rPr>
            </w:pPr>
            <w:r w:rsidRPr="00FB771E">
              <w:rPr>
                <w:sz w:val="20"/>
                <w:szCs w:val="20"/>
              </w:rPr>
              <w:t>где:</w:t>
            </w:r>
          </w:p>
          <w:p w:rsidR="00267904" w:rsidRPr="00FB771E" w:rsidRDefault="00267904" w:rsidP="00267904">
            <w:pPr>
              <w:jc w:val="both"/>
              <w:rPr>
                <w:sz w:val="20"/>
                <w:szCs w:val="20"/>
              </w:rPr>
            </w:pPr>
            <w:r w:rsidRPr="00FB771E">
              <w:rPr>
                <w:sz w:val="20"/>
                <w:szCs w:val="20"/>
              </w:rPr>
              <w:t xml:space="preserve">Дсмп – </w:t>
            </w:r>
            <w:r>
              <w:rPr>
                <w:noProof/>
                <w:sz w:val="20"/>
                <w:szCs w:val="20"/>
                <w:lang w:eastAsia="ru-RU"/>
              </w:rPr>
              <mc:AlternateContent>
                <mc:Choice Requires="wps">
                  <w:drawing>
                    <wp:inline distT="0" distB="0" distL="0" distR="0" wp14:anchorId="2FCB3B21" wp14:editId="22A82BD8">
                      <wp:extent cx="302260" cy="302260"/>
                      <wp:effectExtent l="0" t="0" r="0" b="0"/>
                      <wp:docPr id="1" name="AutoShape 1" descr="Рисунок 32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5B04BA" id="AutoShape 1" o:spid="_x0000_s1026" alt="Рисунок 3278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" filled="f" stroked="f">
                      <o:lock v:ext="edit" aspectratio="t"/>
                      <w10:anchorlock/>
                    </v:rect>
                  </w:pict>
                </mc:Fallback>
              </mc:AlternateContent>
            </w:r>
            <w:r w:rsidRPr="00FB771E">
              <w:rPr>
                <w:sz w:val="20"/>
                <w:szCs w:val="20"/>
              </w:rPr>
              <w:t>доля закупок у субъектов малого предпринимательства (СМП), социально ориентированных некоммерческих организаций (СОНО), %</w:t>
            </w:r>
          </w:p>
          <w:p w:rsidR="00267904" w:rsidRPr="00FB771E" w:rsidRDefault="00267904" w:rsidP="00267904">
            <w:pPr>
              <w:jc w:val="both"/>
              <w:rPr>
                <w:sz w:val="20"/>
                <w:szCs w:val="20"/>
              </w:rPr>
            </w:pPr>
            <w:r w:rsidRPr="00FB771E">
              <w:rPr>
                <w:sz w:val="20"/>
                <w:szCs w:val="20"/>
              </w:rPr>
              <w:t>∑смп – сумма контрактов, заключенных с СМП, СОНО по объявленным среди СМП, СОНО закупкам, руб.;</w:t>
            </w:r>
          </w:p>
          <w:p w:rsidR="00267904" w:rsidRPr="00FB771E" w:rsidRDefault="00267904" w:rsidP="00267904">
            <w:pPr>
              <w:jc w:val="both"/>
              <w:rPr>
                <w:sz w:val="20"/>
                <w:szCs w:val="20"/>
              </w:rPr>
            </w:pPr>
            <w:r w:rsidRPr="00FB771E">
              <w:rPr>
                <w:sz w:val="20"/>
                <w:szCs w:val="20"/>
              </w:rPr>
              <w:t>∑суб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267904" w:rsidRDefault="00267904" w:rsidP="00267904">
            <w:pPr>
              <w:widowControl w:val="0"/>
              <w:autoSpaceDE w:val="0"/>
              <w:autoSpaceDN w:val="0"/>
              <w:adjustRightInd w:val="0"/>
              <w:jc w:val="both"/>
              <w:rPr>
                <w:sz w:val="20"/>
                <w:szCs w:val="20"/>
              </w:rPr>
            </w:pPr>
            <w:r w:rsidRPr="00FB771E">
              <w:rPr>
                <w:sz w:val="20"/>
                <w:szCs w:val="20"/>
              </w:rPr>
              <w:t>СГО – совокупный годовой объем с учетом пункта 1.1 статьи 30 Федерального закона № 44-ФЗ</w:t>
            </w:r>
          </w:p>
          <w:p w:rsidR="00F44EA6" w:rsidRDefault="00F44EA6" w:rsidP="00267904">
            <w:pPr>
              <w:widowControl w:val="0"/>
              <w:autoSpaceDE w:val="0"/>
              <w:autoSpaceDN w:val="0"/>
              <w:adjustRightInd w:val="0"/>
              <w:jc w:val="both"/>
              <w:rPr>
                <w:sz w:val="20"/>
                <w:szCs w:val="20"/>
              </w:rPr>
            </w:pPr>
          </w:p>
          <w:p w:rsidR="00F44EA6" w:rsidRDefault="00F44EA6" w:rsidP="00267904">
            <w:pPr>
              <w:widowControl w:val="0"/>
              <w:autoSpaceDE w:val="0"/>
              <w:autoSpaceDN w:val="0"/>
              <w:adjustRightInd w:val="0"/>
              <w:jc w:val="both"/>
              <w:rPr>
                <w:sz w:val="20"/>
                <w:szCs w:val="20"/>
              </w:rPr>
            </w:pPr>
          </w:p>
          <w:p w:rsidR="00F44EA6" w:rsidRPr="00FC1AD8" w:rsidRDefault="00F44EA6" w:rsidP="00267904">
            <w:pPr>
              <w:widowControl w:val="0"/>
              <w:autoSpaceDE w:val="0"/>
              <w:autoSpaceDN w:val="0"/>
              <w:adjustRightInd w:val="0"/>
              <w:jc w:val="both"/>
              <w:rPr>
                <w:rFonts w:eastAsiaTheme="minorEastAsia" w:cs="Times New Roman"/>
                <w:sz w:val="18"/>
                <w:szCs w:val="18"/>
                <w:lang w:eastAsia="ru-RU"/>
              </w:rPr>
            </w:pPr>
          </w:p>
        </w:tc>
        <w:tc>
          <w:tcPr>
            <w:tcW w:w="3575" w:type="dxa"/>
            <w:gridSpan w:val="3"/>
          </w:tcPr>
          <w:p w:rsidR="00267904" w:rsidRPr="00FC1AD8" w:rsidRDefault="00267904" w:rsidP="00267904">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267904" w:rsidRPr="00FC1AD8" w:rsidTr="00F8462A">
        <w:trPr>
          <w:trHeight w:val="332"/>
        </w:trPr>
        <w:tc>
          <w:tcPr>
            <w:tcW w:w="735" w:type="dxa"/>
          </w:tcPr>
          <w:p w:rsidR="00267904" w:rsidRPr="00FC1AD8" w:rsidRDefault="00267904" w:rsidP="00267904">
            <w:pPr>
              <w:jc w:val="center"/>
              <w:rPr>
                <w:rFonts w:cs="Times New Roman"/>
                <w:sz w:val="18"/>
                <w:szCs w:val="18"/>
              </w:rPr>
            </w:pPr>
            <w:r>
              <w:rPr>
                <w:rFonts w:cs="Times New Roman"/>
                <w:sz w:val="18"/>
                <w:szCs w:val="18"/>
              </w:rPr>
              <w:t>2.</w:t>
            </w:r>
            <w:r w:rsidRPr="00FC1AD8">
              <w:rPr>
                <w:rFonts w:cs="Times New Roman"/>
                <w:sz w:val="18"/>
                <w:szCs w:val="18"/>
              </w:rPr>
              <w:t>5</w:t>
            </w:r>
          </w:p>
        </w:tc>
        <w:tc>
          <w:tcPr>
            <w:tcW w:w="2894" w:type="dxa"/>
            <w:gridSpan w:val="2"/>
          </w:tcPr>
          <w:p w:rsidR="00267904" w:rsidRPr="00FC1AD8" w:rsidRDefault="00267904" w:rsidP="00267904">
            <w:pPr>
              <w:widowControl w:val="0"/>
              <w:autoSpaceDE w:val="0"/>
              <w:autoSpaceDN w:val="0"/>
              <w:adjustRightInd w:val="0"/>
              <w:jc w:val="both"/>
              <w:rPr>
                <w:rFonts w:eastAsiaTheme="minorEastAsia" w:cs="Times New Roman"/>
                <w:i/>
                <w:sz w:val="18"/>
                <w:szCs w:val="18"/>
                <w:lang w:eastAsia="ru-RU"/>
              </w:rPr>
            </w:pPr>
            <w:r w:rsidRPr="000D6169">
              <w:rPr>
                <w:sz w:val="20"/>
                <w:szCs w:val="20"/>
              </w:rPr>
              <w:t>Среднее количество участников на состоявшихся торгах</w:t>
            </w:r>
          </w:p>
        </w:tc>
        <w:tc>
          <w:tcPr>
            <w:tcW w:w="1218" w:type="dxa"/>
            <w:gridSpan w:val="2"/>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единица</w:t>
            </w:r>
          </w:p>
        </w:tc>
        <w:tc>
          <w:tcPr>
            <w:tcW w:w="3798" w:type="dxa"/>
          </w:tcPr>
          <w:p w:rsidR="00267904" w:rsidRPr="00FB771E" w:rsidRDefault="00267904" w:rsidP="00267904">
            <w:pPr>
              <w:widowControl w:val="0"/>
              <w:autoSpaceDE w:val="0"/>
              <w:autoSpaceDN w:val="0"/>
              <w:adjustRightInd w:val="0"/>
              <w:jc w:val="both"/>
              <w:rPr>
                <w:rFonts w:eastAsia="Times New Roman"/>
                <w:sz w:val="20"/>
                <w:szCs w:val="20"/>
                <w:lang w:eastAsia="ru-RU"/>
              </w:rPr>
            </w:pPr>
            <w:r w:rsidRPr="00FB771E">
              <w:rPr>
                <w:noProof/>
                <w:position w:val="-32"/>
                <w:sz w:val="20"/>
                <w:szCs w:val="20"/>
                <w:lang w:eastAsia="ru-RU"/>
              </w:rPr>
              <w:drawing>
                <wp:inline distT="0" distB="0" distL="0" distR="0" wp14:anchorId="45BFBF58" wp14:editId="681C6324">
                  <wp:extent cx="1809750" cy="352425"/>
                  <wp:effectExtent l="0" t="0" r="0" b="0"/>
                  <wp:docPr id="17" name="Рисунок 17"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267904" w:rsidRPr="00FB771E" w:rsidRDefault="00267904" w:rsidP="00267904">
            <w:pPr>
              <w:pStyle w:val="ConsPlusNormal"/>
              <w:rPr>
                <w:rFonts w:ascii="Times New Roman" w:hAnsi="Times New Roman" w:cs="Times New Roman"/>
                <w:sz w:val="20"/>
              </w:rPr>
            </w:pPr>
            <w:r w:rsidRPr="00FB771E">
              <w:rPr>
                <w:rFonts w:ascii="Times New Roman" w:hAnsi="Times New Roman" w:cs="Times New Roman"/>
                <w:sz w:val="20"/>
              </w:rPr>
              <w:t>где:</w:t>
            </w:r>
          </w:p>
          <w:p w:rsidR="00267904" w:rsidRPr="00FB771E" w:rsidRDefault="00267904" w:rsidP="00267904">
            <w:pPr>
              <w:jc w:val="both"/>
              <w:rPr>
                <w:sz w:val="20"/>
                <w:szCs w:val="20"/>
              </w:rPr>
            </w:pPr>
            <w:r w:rsidRPr="00FB771E">
              <w:rPr>
                <w:sz w:val="20"/>
                <w:szCs w:val="20"/>
              </w:rPr>
              <w:t>Y – количество участников в одной процедуре состоявшихся торгов, единиц;</w:t>
            </w:r>
          </w:p>
          <w:p w:rsidR="00267904" w:rsidRPr="00FB771E" w:rsidRDefault="00267904" w:rsidP="00267904">
            <w:pPr>
              <w:jc w:val="both"/>
              <w:rPr>
                <w:sz w:val="20"/>
                <w:szCs w:val="20"/>
              </w:rPr>
            </w:pPr>
            <w:r w:rsidRPr="00FB771E">
              <w:rPr>
                <w:sz w:val="20"/>
                <w:szCs w:val="20"/>
              </w:rPr>
              <w:t>Y</w:t>
            </w:r>
            <w:r w:rsidRPr="00FB771E">
              <w:rPr>
                <w:sz w:val="20"/>
                <w:szCs w:val="20"/>
                <w:vertAlign w:val="subscript"/>
                <w:lang w:val="en-US"/>
              </w:rPr>
              <w:t>k</w:t>
            </w:r>
            <w:r w:rsidRPr="00FB771E">
              <w:rPr>
                <w:sz w:val="20"/>
                <w:szCs w:val="20"/>
                <w:vertAlign w:val="superscript"/>
                <w:lang w:val="en-US"/>
              </w:rPr>
              <w:t>i</w:t>
            </w:r>
            <w:r w:rsidRPr="00FB771E">
              <w:rPr>
                <w:sz w:val="20"/>
                <w:szCs w:val="20"/>
              </w:rPr>
              <w:t xml:space="preserve"> – количество участников размещения заказов в i-й процедуре, где k - количество проведенных процедур состоявшихся торгов, единиц;</w:t>
            </w:r>
          </w:p>
          <w:p w:rsidR="00267904" w:rsidRPr="00FC1AD8" w:rsidRDefault="00267904" w:rsidP="00267904">
            <w:pPr>
              <w:widowControl w:val="0"/>
              <w:autoSpaceDE w:val="0"/>
              <w:autoSpaceDN w:val="0"/>
              <w:adjustRightInd w:val="0"/>
              <w:jc w:val="both"/>
              <w:rPr>
                <w:rFonts w:eastAsiaTheme="minorEastAsia" w:cs="Times New Roman"/>
                <w:sz w:val="18"/>
                <w:szCs w:val="18"/>
                <w:lang w:eastAsia="ru-RU"/>
              </w:rPr>
            </w:pPr>
            <w:r w:rsidRPr="00FB771E">
              <w:rPr>
                <w:sz w:val="20"/>
                <w:szCs w:val="20"/>
              </w:rPr>
              <w:t>K – общее количество проведенных процедур состоявшихся торгов, единиц</w:t>
            </w:r>
          </w:p>
        </w:tc>
        <w:tc>
          <w:tcPr>
            <w:tcW w:w="3575" w:type="dxa"/>
            <w:gridSpan w:val="3"/>
          </w:tcPr>
          <w:p w:rsidR="00267904" w:rsidRPr="00FC1AD8" w:rsidRDefault="00267904" w:rsidP="00267904">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267904" w:rsidRPr="00FC1AD8" w:rsidTr="00F8462A">
        <w:trPr>
          <w:trHeight w:val="332"/>
        </w:trPr>
        <w:tc>
          <w:tcPr>
            <w:tcW w:w="735" w:type="dxa"/>
          </w:tcPr>
          <w:p w:rsidR="00267904" w:rsidRPr="00FC1AD8" w:rsidRDefault="00267904" w:rsidP="00267904">
            <w:pPr>
              <w:jc w:val="center"/>
              <w:rPr>
                <w:rFonts w:cs="Times New Roman"/>
                <w:sz w:val="18"/>
                <w:szCs w:val="18"/>
              </w:rPr>
            </w:pPr>
            <w:r>
              <w:rPr>
                <w:rFonts w:cs="Times New Roman"/>
                <w:sz w:val="18"/>
                <w:szCs w:val="18"/>
              </w:rPr>
              <w:t>2.</w:t>
            </w:r>
            <w:r w:rsidRPr="00FC1AD8">
              <w:rPr>
                <w:rFonts w:cs="Times New Roman"/>
                <w:sz w:val="18"/>
                <w:szCs w:val="18"/>
              </w:rPr>
              <w:t>6</w:t>
            </w:r>
          </w:p>
        </w:tc>
        <w:tc>
          <w:tcPr>
            <w:tcW w:w="2894" w:type="dxa"/>
            <w:gridSpan w:val="2"/>
          </w:tcPr>
          <w:p w:rsidR="00267904" w:rsidRPr="00FC1AD8" w:rsidRDefault="00267904" w:rsidP="00267904">
            <w:pPr>
              <w:widowControl w:val="0"/>
              <w:autoSpaceDE w:val="0"/>
              <w:autoSpaceDN w:val="0"/>
              <w:adjustRightInd w:val="0"/>
              <w:jc w:val="both"/>
              <w:rPr>
                <w:rFonts w:eastAsiaTheme="minorEastAsia" w:cs="Times New Roman"/>
                <w:i/>
                <w:sz w:val="18"/>
                <w:szCs w:val="18"/>
                <w:lang w:eastAsia="ru-RU"/>
              </w:rPr>
            </w:pPr>
            <w:r w:rsidRPr="00FB771E">
              <w:rPr>
                <w:rFonts w:eastAsia="Times New Roman"/>
                <w:sz w:val="20"/>
                <w:szCs w:val="20"/>
              </w:rPr>
              <w:t xml:space="preserve">Количество реализованных требований Стандарта </w:t>
            </w:r>
            <w:r w:rsidRPr="00FB771E">
              <w:rPr>
                <w:rFonts w:eastAsia="Times New Roman"/>
                <w:sz w:val="20"/>
                <w:szCs w:val="20"/>
              </w:rPr>
              <w:lastRenderedPageBreak/>
              <w:t>развития конкуренции в муниципальном образовании Московской области</w:t>
            </w:r>
          </w:p>
        </w:tc>
        <w:tc>
          <w:tcPr>
            <w:tcW w:w="1218" w:type="dxa"/>
            <w:gridSpan w:val="2"/>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lastRenderedPageBreak/>
              <w:t>единица</w:t>
            </w:r>
          </w:p>
        </w:tc>
        <w:tc>
          <w:tcPr>
            <w:tcW w:w="3798" w:type="dxa"/>
          </w:tcPr>
          <w:p w:rsidR="00267904" w:rsidRPr="00FB771E" w:rsidRDefault="00267904" w:rsidP="00267904">
            <w:pPr>
              <w:rPr>
                <w:rFonts w:eastAsia="Times New Roman"/>
                <w:sz w:val="20"/>
                <w:szCs w:val="20"/>
              </w:rPr>
            </w:pPr>
            <w:r w:rsidRPr="00FB771E">
              <w:rPr>
                <w:rFonts w:eastAsia="Times New Roman"/>
                <w:sz w:val="20"/>
                <w:szCs w:val="20"/>
              </w:rPr>
              <w:t>K = Т1 + Т2 + ... Тi,</w:t>
            </w:r>
          </w:p>
          <w:p w:rsidR="00267904" w:rsidRPr="00FB771E" w:rsidRDefault="00267904" w:rsidP="00267904">
            <w:pPr>
              <w:rPr>
                <w:rFonts w:eastAsia="Times New Roman"/>
                <w:sz w:val="20"/>
                <w:szCs w:val="20"/>
              </w:rPr>
            </w:pPr>
          </w:p>
          <w:p w:rsidR="00267904" w:rsidRPr="00FB771E" w:rsidRDefault="00267904" w:rsidP="00267904">
            <w:pPr>
              <w:rPr>
                <w:rFonts w:eastAsia="Times New Roman"/>
                <w:sz w:val="20"/>
                <w:szCs w:val="20"/>
              </w:rPr>
            </w:pPr>
            <w:r w:rsidRPr="00FB771E">
              <w:rPr>
                <w:rFonts w:eastAsia="Times New Roman"/>
                <w:sz w:val="20"/>
                <w:szCs w:val="20"/>
              </w:rPr>
              <w:lastRenderedPageBreak/>
              <w:t>где:</w:t>
            </w:r>
          </w:p>
          <w:p w:rsidR="00267904" w:rsidRPr="0009172E" w:rsidRDefault="00267904" w:rsidP="00267904">
            <w:pPr>
              <w:rPr>
                <w:rFonts w:eastAsia="Times New Roman"/>
                <w:sz w:val="20"/>
                <w:szCs w:val="20"/>
              </w:rPr>
            </w:pPr>
            <w:r w:rsidRPr="0009172E">
              <w:rPr>
                <w:rFonts w:eastAsia="Times New Roman"/>
                <w:sz w:val="20"/>
                <w:szCs w:val="20"/>
              </w:rPr>
              <w:t>К - количество реализованных требований Стандарта развития конкуренции, единиц;</w:t>
            </w:r>
          </w:p>
          <w:p w:rsidR="00267904" w:rsidRPr="0009172E" w:rsidRDefault="00267904" w:rsidP="00267904">
            <w:pPr>
              <w:rPr>
                <w:rFonts w:eastAsia="Times New Roman"/>
                <w:sz w:val="20"/>
                <w:szCs w:val="20"/>
              </w:rPr>
            </w:pPr>
            <w:r w:rsidRPr="0009172E">
              <w:rPr>
                <w:rFonts w:eastAsia="Times New Roman"/>
                <w:sz w:val="20"/>
                <w:szCs w:val="20"/>
              </w:rPr>
              <w:t>Тi - единица реализованного требования Стандарта развития конкуренции.</w:t>
            </w:r>
          </w:p>
          <w:p w:rsidR="00267904" w:rsidRPr="0009172E" w:rsidRDefault="00267904" w:rsidP="00267904">
            <w:pPr>
              <w:rPr>
                <w:rFonts w:eastAsia="Times New Roman"/>
                <w:sz w:val="20"/>
                <w:szCs w:val="20"/>
              </w:rPr>
            </w:pPr>
          </w:p>
          <w:p w:rsidR="00267904" w:rsidRPr="0009172E" w:rsidRDefault="00267904" w:rsidP="00267904">
            <w:pPr>
              <w:rPr>
                <w:rFonts w:eastAsia="Times New Roman"/>
                <w:sz w:val="20"/>
                <w:szCs w:val="20"/>
              </w:rPr>
            </w:pPr>
            <w:r>
              <w:rPr>
                <w:rFonts w:eastAsia="Times New Roman"/>
                <w:sz w:val="20"/>
                <w:szCs w:val="20"/>
              </w:rPr>
              <w:t>Р</w:t>
            </w:r>
            <w:r w:rsidRPr="0009172E">
              <w:rPr>
                <w:rFonts w:eastAsia="Times New Roman"/>
                <w:sz w:val="20"/>
                <w:szCs w:val="20"/>
              </w:rPr>
              <w:t>еализация каждого требования является единицей при расчете значения показателя:</w:t>
            </w:r>
          </w:p>
          <w:p w:rsidR="00267904" w:rsidRPr="0009172E" w:rsidRDefault="00267904" w:rsidP="00267904">
            <w:pPr>
              <w:rPr>
                <w:rFonts w:eastAsia="Times New Roman"/>
                <w:sz w:val="20"/>
                <w:szCs w:val="20"/>
              </w:rPr>
            </w:pPr>
            <w:r w:rsidRPr="0009172E">
              <w:rPr>
                <w:rFonts w:eastAsia="Times New Roman"/>
                <w:sz w:val="20"/>
                <w:szCs w:val="20"/>
              </w:rPr>
              <w:t>одна единица числового значения показателя равна одному реализованному требованию.</w:t>
            </w:r>
          </w:p>
          <w:p w:rsidR="00267904" w:rsidRPr="0009172E" w:rsidRDefault="00267904" w:rsidP="00267904">
            <w:pPr>
              <w:rPr>
                <w:rFonts w:eastAsia="Times New Roman"/>
                <w:sz w:val="20"/>
                <w:szCs w:val="20"/>
              </w:rPr>
            </w:pPr>
            <w:r w:rsidRPr="0009172E">
              <w:rPr>
                <w:rFonts w:eastAsia="Times New Roman"/>
                <w:sz w:val="20"/>
                <w:szCs w:val="20"/>
              </w:rPr>
              <w:t>Требование (Т1 - Тi):</w:t>
            </w:r>
          </w:p>
          <w:p w:rsidR="00267904" w:rsidRPr="0009172E" w:rsidRDefault="00267904" w:rsidP="00267904">
            <w:pPr>
              <w:jc w:val="both"/>
              <w:rPr>
                <w:rFonts w:eastAsia="Times New Roman"/>
                <w:sz w:val="20"/>
                <w:szCs w:val="20"/>
              </w:rPr>
            </w:pPr>
            <w:r w:rsidRPr="0009172E">
              <w:rPr>
                <w:rFonts w:eastAsia="Times New Roman"/>
                <w:sz w:val="20"/>
                <w:szCs w:val="20"/>
              </w:rPr>
              <w:t>1. Определение уполномоченного органа.</w:t>
            </w:r>
          </w:p>
          <w:p w:rsidR="00267904" w:rsidRPr="00FE2754" w:rsidRDefault="00267904" w:rsidP="00267904">
            <w:pPr>
              <w:jc w:val="both"/>
              <w:rPr>
                <w:rFonts w:eastAsia="Times New Roman"/>
                <w:sz w:val="20"/>
                <w:szCs w:val="20"/>
              </w:rPr>
            </w:pPr>
            <w:r w:rsidRPr="00FE2754">
              <w:rPr>
                <w:rFonts w:eastAsia="Times New Roman"/>
                <w:sz w:val="20"/>
                <w:szCs w:val="20"/>
              </w:rPr>
              <w:t xml:space="preserve">2. Утверждение перечня товарных рынков (сфер экономики) для содействия развитию конкуренции в </w:t>
            </w:r>
            <w:r>
              <w:rPr>
                <w:rFonts w:eastAsia="Times New Roman"/>
                <w:sz w:val="20"/>
                <w:szCs w:val="20"/>
              </w:rPr>
              <w:t xml:space="preserve">муниципальном образовании </w:t>
            </w:r>
            <w:r w:rsidRPr="00FE2754">
              <w:rPr>
                <w:rFonts w:eastAsia="Times New Roman"/>
                <w:sz w:val="20"/>
                <w:szCs w:val="20"/>
              </w:rPr>
              <w:t>Московской области</w:t>
            </w:r>
            <w:r>
              <w:rPr>
                <w:rFonts w:eastAsia="Times New Roman"/>
                <w:sz w:val="20"/>
                <w:szCs w:val="20"/>
              </w:rPr>
              <w:t>.</w:t>
            </w:r>
          </w:p>
          <w:p w:rsidR="00267904" w:rsidRPr="00FE2754" w:rsidRDefault="00267904" w:rsidP="00267904">
            <w:pPr>
              <w:jc w:val="both"/>
              <w:rPr>
                <w:rFonts w:eastAsia="Times New Roman"/>
                <w:sz w:val="20"/>
                <w:szCs w:val="20"/>
              </w:rPr>
            </w:pPr>
            <w:r w:rsidRPr="00FE2754">
              <w:rPr>
                <w:rFonts w:eastAsia="Times New Roman"/>
                <w:sz w:val="20"/>
                <w:szCs w:val="20"/>
              </w:rPr>
              <w:t>3. Разработка плана мероприятий (</w:t>
            </w:r>
            <w:r>
              <w:rPr>
                <w:rFonts w:eastAsia="Times New Roman"/>
                <w:sz w:val="20"/>
                <w:szCs w:val="20"/>
              </w:rPr>
              <w:t>«</w:t>
            </w:r>
            <w:r w:rsidRPr="00FE2754">
              <w:rPr>
                <w:rFonts w:eastAsia="Times New Roman"/>
                <w:sz w:val="20"/>
                <w:szCs w:val="20"/>
              </w:rPr>
              <w:t>дорожной карты</w:t>
            </w:r>
            <w:r>
              <w:rPr>
                <w:rFonts w:eastAsia="Times New Roman"/>
                <w:sz w:val="20"/>
                <w:szCs w:val="20"/>
              </w:rPr>
              <w:t>»</w:t>
            </w:r>
            <w:r w:rsidRPr="00FE2754">
              <w:rPr>
                <w:rFonts w:eastAsia="Times New Roman"/>
                <w:sz w:val="20"/>
                <w:szCs w:val="20"/>
              </w:rPr>
              <w:t>) по содействию развитию конкуренции в</w:t>
            </w:r>
            <w:r>
              <w:rPr>
                <w:rFonts w:eastAsia="Times New Roman"/>
                <w:sz w:val="20"/>
                <w:szCs w:val="20"/>
              </w:rPr>
              <w:t xml:space="preserve"> муниципальном образовании</w:t>
            </w:r>
            <w:r w:rsidRPr="00FE2754">
              <w:rPr>
                <w:rFonts w:eastAsia="Times New Roman"/>
                <w:sz w:val="20"/>
                <w:szCs w:val="20"/>
              </w:rPr>
              <w:t xml:space="preserve"> Московской области</w:t>
            </w:r>
            <w:r>
              <w:rPr>
                <w:rFonts w:eastAsia="Times New Roman"/>
                <w:sz w:val="20"/>
                <w:szCs w:val="20"/>
              </w:rPr>
              <w:t>.</w:t>
            </w:r>
          </w:p>
          <w:p w:rsidR="00267904" w:rsidRPr="00FE2754" w:rsidRDefault="00267904" w:rsidP="00267904">
            <w:pPr>
              <w:jc w:val="both"/>
              <w:rPr>
                <w:rFonts w:eastAsia="Times New Roman"/>
                <w:sz w:val="20"/>
                <w:szCs w:val="20"/>
              </w:rPr>
            </w:pPr>
            <w:r w:rsidRPr="00FE2754">
              <w:rPr>
                <w:rFonts w:eastAsia="Times New Roman"/>
                <w:sz w:val="20"/>
                <w:szCs w:val="20"/>
              </w:rPr>
              <w:t>4. Проведение мониторинга состояния и развития конкуренции на товарных рынках (сферах экономики) в</w:t>
            </w:r>
            <w:r>
              <w:rPr>
                <w:rFonts w:eastAsia="Times New Roman"/>
                <w:sz w:val="20"/>
                <w:szCs w:val="20"/>
              </w:rPr>
              <w:t xml:space="preserve"> муниципальном образовании</w:t>
            </w:r>
            <w:r w:rsidRPr="00FE2754">
              <w:rPr>
                <w:rFonts w:eastAsia="Times New Roman"/>
                <w:sz w:val="20"/>
                <w:szCs w:val="20"/>
              </w:rPr>
              <w:t xml:space="preserve"> Московской области</w:t>
            </w:r>
            <w:r>
              <w:rPr>
                <w:rFonts w:eastAsia="Times New Roman"/>
                <w:sz w:val="20"/>
                <w:szCs w:val="20"/>
              </w:rPr>
              <w:t>.</w:t>
            </w:r>
          </w:p>
          <w:p w:rsidR="00267904" w:rsidRPr="00FC1AD8" w:rsidRDefault="00267904" w:rsidP="00267904">
            <w:pPr>
              <w:widowControl w:val="0"/>
              <w:autoSpaceDE w:val="0"/>
              <w:autoSpaceDN w:val="0"/>
              <w:adjustRightInd w:val="0"/>
              <w:jc w:val="both"/>
              <w:rPr>
                <w:rFonts w:eastAsiaTheme="minorEastAsia" w:cs="Times New Roman"/>
                <w:sz w:val="18"/>
                <w:szCs w:val="18"/>
                <w:lang w:eastAsia="ru-RU"/>
              </w:rPr>
            </w:pPr>
            <w:r w:rsidRPr="00FE2754">
              <w:rPr>
                <w:rFonts w:eastAsia="Times New Roman"/>
                <w:sz w:val="20"/>
                <w:szCs w:val="20"/>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r>
              <w:rPr>
                <w:rFonts w:eastAsia="Times New Roman"/>
                <w:sz w:val="20"/>
                <w:szCs w:val="20"/>
              </w:rPr>
              <w:t>.</w:t>
            </w:r>
          </w:p>
        </w:tc>
        <w:tc>
          <w:tcPr>
            <w:tcW w:w="3575" w:type="dxa"/>
            <w:gridSpan w:val="3"/>
          </w:tcPr>
          <w:p w:rsidR="00267904" w:rsidRPr="00FC1AD8" w:rsidRDefault="00267904" w:rsidP="00267904">
            <w:pPr>
              <w:widowControl w:val="0"/>
              <w:autoSpaceDE w:val="0"/>
              <w:autoSpaceDN w:val="0"/>
              <w:adjustRightInd w:val="0"/>
              <w:jc w:val="center"/>
              <w:rPr>
                <w:rFonts w:eastAsiaTheme="minorEastAsia" w:cs="Times New Roman"/>
                <w:sz w:val="18"/>
                <w:szCs w:val="18"/>
                <w:highlight w:val="yellow"/>
                <w:lang w:eastAsia="ru-RU"/>
              </w:rPr>
            </w:pPr>
            <w:r w:rsidRPr="00FB771E">
              <w:rPr>
                <w:rFonts w:eastAsia="Times New Roman"/>
                <w:sz w:val="20"/>
                <w:szCs w:val="20"/>
              </w:rPr>
              <w:lastRenderedPageBreak/>
              <w:t>Данные муниципальных образований Московской области</w:t>
            </w:r>
          </w:p>
        </w:tc>
        <w:tc>
          <w:tcPr>
            <w:tcW w:w="2551" w:type="dxa"/>
            <w:gridSpan w:val="2"/>
            <w:tcBorders>
              <w:right w:val="single" w:sz="4" w:space="0" w:color="auto"/>
            </w:tcBorders>
          </w:tcPr>
          <w:p w:rsidR="00267904" w:rsidRDefault="00267904" w:rsidP="00267904">
            <w:pPr>
              <w:widowControl w:val="0"/>
              <w:autoSpaceDE w:val="0"/>
              <w:autoSpaceDN w:val="0"/>
              <w:adjustRightInd w:val="0"/>
              <w:jc w:val="center"/>
              <w:rPr>
                <w:rFonts w:eastAsia="Times New Roman" w:cs="Times New Roman"/>
                <w:sz w:val="18"/>
                <w:szCs w:val="18"/>
              </w:rPr>
            </w:pPr>
            <w:r w:rsidRPr="00FC1AD8">
              <w:rPr>
                <w:rFonts w:eastAsia="Times New Roman" w:cs="Times New Roman"/>
                <w:sz w:val="18"/>
                <w:szCs w:val="18"/>
              </w:rPr>
              <w:t>Ежеквартально</w:t>
            </w: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Pr="00FC1AD8" w:rsidRDefault="002B7987" w:rsidP="00267904">
            <w:pPr>
              <w:widowControl w:val="0"/>
              <w:autoSpaceDE w:val="0"/>
              <w:autoSpaceDN w:val="0"/>
              <w:adjustRightInd w:val="0"/>
              <w:jc w:val="center"/>
              <w:rPr>
                <w:rFonts w:eastAsiaTheme="minorEastAsia" w:cs="Times New Roman"/>
                <w:sz w:val="18"/>
                <w:szCs w:val="18"/>
                <w:lang w:eastAsia="ru-RU"/>
              </w:rPr>
            </w:pPr>
          </w:p>
        </w:tc>
      </w:tr>
      <w:tr w:rsidR="002030D3" w:rsidRPr="00E3143B" w:rsidTr="001E0340">
        <w:trPr>
          <w:trHeight w:val="297"/>
        </w:trPr>
        <w:tc>
          <w:tcPr>
            <w:tcW w:w="735" w:type="dxa"/>
            <w:tcBorders>
              <w:right w:val="single" w:sz="4" w:space="0" w:color="auto"/>
            </w:tcBorders>
            <w:vAlign w:val="center"/>
          </w:tcPr>
          <w:p w:rsidR="002030D3" w:rsidRPr="00C51F36" w:rsidRDefault="002030D3" w:rsidP="002030D3">
            <w:pPr>
              <w:widowControl w:val="0"/>
              <w:autoSpaceDE w:val="0"/>
              <w:autoSpaceDN w:val="0"/>
              <w:adjustRightInd w:val="0"/>
              <w:jc w:val="center"/>
              <w:rPr>
                <w:rFonts w:eastAsiaTheme="minorEastAsia" w:cs="Times New Roman"/>
                <w:sz w:val="18"/>
                <w:szCs w:val="18"/>
                <w:lang w:eastAsia="ru-RU"/>
              </w:rPr>
            </w:pPr>
            <w:r w:rsidRPr="00C51F36">
              <w:rPr>
                <w:rFonts w:eastAsiaTheme="minorEastAsia" w:cs="Times New Roman"/>
                <w:sz w:val="18"/>
                <w:szCs w:val="18"/>
                <w:lang w:eastAsia="ru-RU"/>
              </w:rPr>
              <w:lastRenderedPageBreak/>
              <w:t>3</w:t>
            </w:r>
          </w:p>
        </w:tc>
        <w:tc>
          <w:tcPr>
            <w:tcW w:w="14036" w:type="dxa"/>
            <w:gridSpan w:val="10"/>
            <w:tcBorders>
              <w:right w:val="single" w:sz="4" w:space="0" w:color="auto"/>
            </w:tcBorders>
            <w:vAlign w:val="center"/>
          </w:tcPr>
          <w:p w:rsidR="002030D3" w:rsidRPr="00F31824" w:rsidRDefault="002030D3" w:rsidP="002030D3">
            <w:pPr>
              <w:widowControl w:val="0"/>
              <w:autoSpaceDE w:val="0"/>
              <w:autoSpaceDN w:val="0"/>
              <w:adjustRightInd w:val="0"/>
              <w:jc w:val="center"/>
              <w:rPr>
                <w:rFonts w:eastAsiaTheme="minorEastAsia" w:cs="Times New Roman"/>
                <w:b/>
                <w:sz w:val="18"/>
                <w:szCs w:val="18"/>
                <w:lang w:eastAsia="ru-RU"/>
              </w:rPr>
            </w:pPr>
            <w:r w:rsidRPr="00F31824">
              <w:rPr>
                <w:rFonts w:eastAsiaTheme="minorEastAsia" w:cs="Times New Roman"/>
                <w:b/>
                <w:i/>
                <w:sz w:val="20"/>
                <w:szCs w:val="18"/>
                <w:lang w:eastAsia="ru-RU"/>
              </w:rPr>
              <w:t xml:space="preserve">Подпрограмма </w:t>
            </w:r>
            <w:r>
              <w:rPr>
                <w:rFonts w:eastAsiaTheme="minorEastAsia" w:cs="Times New Roman"/>
                <w:b/>
                <w:i/>
                <w:sz w:val="20"/>
                <w:szCs w:val="18"/>
                <w:lang w:val="en-US" w:eastAsia="ru-RU"/>
              </w:rPr>
              <w:t>III</w:t>
            </w:r>
            <w:r w:rsidRPr="00F31824">
              <w:rPr>
                <w:rFonts w:eastAsiaTheme="minorEastAsia" w:cs="Times New Roman"/>
                <w:b/>
                <w:i/>
                <w:sz w:val="20"/>
                <w:szCs w:val="18"/>
                <w:lang w:eastAsia="ru-RU"/>
              </w:rPr>
              <w:t xml:space="preserve"> «Развитие малого и среднего предпринимательства»</w:t>
            </w:r>
          </w:p>
        </w:tc>
      </w:tr>
      <w:tr w:rsidR="002030D3" w:rsidRPr="000319CB" w:rsidTr="00F8462A">
        <w:trPr>
          <w:trHeight w:val="250"/>
        </w:trPr>
        <w:tc>
          <w:tcPr>
            <w:tcW w:w="735" w:type="dxa"/>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3.1</w:t>
            </w:r>
          </w:p>
        </w:tc>
        <w:tc>
          <w:tcPr>
            <w:tcW w:w="2665" w:type="dxa"/>
          </w:tcPr>
          <w:p w:rsidR="002030D3" w:rsidRPr="000319CB" w:rsidRDefault="002030D3" w:rsidP="002030D3">
            <w:pPr>
              <w:widowControl w:val="0"/>
              <w:autoSpaceDE w:val="0"/>
              <w:autoSpaceDN w:val="0"/>
              <w:adjustRightInd w:val="0"/>
              <w:jc w:val="both"/>
              <w:rPr>
                <w:rFonts w:eastAsiaTheme="minorEastAsia" w:cs="Times New Roman"/>
                <w:i/>
                <w:sz w:val="18"/>
                <w:szCs w:val="18"/>
                <w:lang w:eastAsia="ru-RU"/>
              </w:rPr>
            </w:pPr>
            <w:r w:rsidRPr="000319CB">
              <w:rPr>
                <w:rFonts w:cs="Times New Roman"/>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47" w:type="dxa"/>
            <w:gridSpan w:val="3"/>
          </w:tcPr>
          <w:p w:rsidR="002030D3" w:rsidRPr="000319CB" w:rsidRDefault="002030D3" w:rsidP="002030D3">
            <w:pPr>
              <w:widowControl w:val="0"/>
              <w:autoSpaceDE w:val="0"/>
              <w:autoSpaceDN w:val="0"/>
              <w:adjustRightInd w:val="0"/>
              <w:jc w:val="center"/>
              <w:rPr>
                <w:rFonts w:cs="Times New Roman"/>
                <w:i/>
                <w:sz w:val="18"/>
                <w:szCs w:val="18"/>
              </w:rPr>
            </w:pPr>
            <w:r w:rsidRPr="000319CB">
              <w:rPr>
                <w:rFonts w:cs="Times New Roman"/>
                <w:i/>
                <w:sz w:val="18"/>
                <w:szCs w:val="18"/>
              </w:rPr>
              <w:br/>
            </w:r>
          </w:p>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cs="Times New Roman"/>
                <w:sz w:val="18"/>
                <w:szCs w:val="18"/>
              </w:rPr>
              <w:t>процент</w:t>
            </w:r>
          </w:p>
        </w:tc>
        <w:tc>
          <w:tcPr>
            <w:tcW w:w="4082" w:type="dxa"/>
            <w:gridSpan w:val="3"/>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p>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m:oMathPara>
              <m:oMath>
                <m:r>
                  <w:rPr>
                    <w:rFonts w:ascii="Cambria Math" w:eastAsiaTheme="minorEastAsia" w:hAnsi="Cambria Math" w:cs="Times New Roman"/>
                    <w:sz w:val="18"/>
                    <w:szCs w:val="18"/>
                    <w:lang w:eastAsia="ru-RU"/>
                  </w:rPr>
                  <m:t>Д</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сспч</m:t>
                      </m:r>
                    </m:e>
                  </m:mr>
                  <m:mr>
                    <m:e>
                      <m:r>
                        <w:rPr>
                          <w:rFonts w:ascii="Cambria Math" w:eastAsiaTheme="minorEastAsia" w:hAnsi="Cambria Math" w:cs="Times New Roman"/>
                          <w:sz w:val="18"/>
                          <w:szCs w:val="18"/>
                          <w:lang w:eastAsia="ru-RU"/>
                        </w:rPr>
                        <m:t>мп+ср</m:t>
                      </m:r>
                    </m:e>
                  </m:mr>
                </m:m>
                <m:r>
                  <w:rPr>
                    <w:rFonts w:ascii="Cambria Math" w:eastAsiaTheme="minorEastAsia" w:hAnsi="Cambria Math" w:cs="Times New Roman"/>
                    <w:sz w:val="18"/>
                    <w:szCs w:val="18"/>
                    <w:lang w:eastAsia="ru-RU"/>
                  </w:rPr>
                  <m:t>=</m:t>
                </m:r>
                <m:f>
                  <m:fPr>
                    <m:ctrlPr>
                      <w:rPr>
                        <w:rFonts w:ascii="Cambria Math" w:eastAsiaTheme="minorEastAsia" w:hAnsi="Cambria Math" w:cs="Times New Roman"/>
                        <w:i/>
                        <w:sz w:val="18"/>
                        <w:szCs w:val="18"/>
                        <w:lang w:eastAsia="ru-RU"/>
                      </w:rPr>
                    </m:ctrlPr>
                  </m:fPr>
                  <m:num>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мп+ср</m:t>
                          </m:r>
                        </m:e>
                      </m:mr>
                    </m:m>
                  </m:num>
                  <m:den>
                    <m:r>
                      <m:rPr>
                        <m:sty m:val="b"/>
                      </m:rP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b/>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ср</m:t>
                          </m:r>
                        </m:e>
                      </m:mr>
                    </m:m>
                    <m:r>
                      <w:rPr>
                        <w:rFonts w:ascii="Cambria Math" w:eastAsiaTheme="minorEastAsia" w:hAnsi="Cambria Math" w:cs="Times New Roman"/>
                        <w:sz w:val="18"/>
                        <w:szCs w:val="18"/>
                        <w:lang w:eastAsia="ru-RU"/>
                      </w:rPr>
                      <m:t xml:space="preserve"> +Ч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m:t>
                          </m:r>
                        </m:e>
                      </m:mr>
                    </m:m>
                    <m:r>
                      <w:rPr>
                        <w:rFonts w:ascii="Cambria Math" w:eastAsiaTheme="minorEastAsia" w:hAnsi="Cambria Math" w:cs="Times New Roman"/>
                        <w:sz w:val="18"/>
                        <w:szCs w:val="18"/>
                        <w:lang w:eastAsia="ru-RU"/>
                      </w:rPr>
                      <m:t xml:space="preserve"> </m:t>
                    </m:r>
                  </m:den>
                </m:f>
                <m:r>
                  <w:rPr>
                    <w:rFonts w:ascii="Cambria Math" w:eastAsiaTheme="minorEastAsia" w:hAnsi="Cambria Math" w:cs="Times New Roman"/>
                    <w:sz w:val="18"/>
                    <w:szCs w:val="18"/>
                    <w:lang w:eastAsia="ru-RU"/>
                  </w:rPr>
                  <m:t>×100</m:t>
                </m:r>
                <m:r>
                  <m:rPr>
                    <m:sty m:val="p"/>
                  </m:rPr>
                  <w:rPr>
                    <w:rFonts w:ascii="Cambria Math" w:eastAsiaTheme="minorEastAsia" w:hAnsi="Cambria Math" w:cs="Times New Roman"/>
                    <w:sz w:val="18"/>
                    <w:szCs w:val="18"/>
                    <w:lang w:eastAsia="ru-RU"/>
                  </w:rPr>
                  <w:br/>
                </m:r>
              </m:oMath>
            </m:oMathPara>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m:oMath>
              <m:r>
                <m:rPr>
                  <m:sty m:val="bi"/>
                </m:rPr>
                <w:rPr>
                  <w:rFonts w:ascii="Cambria Math" w:eastAsiaTheme="minorEastAsia" w:hAnsi="Cambria Math" w:cs="Times New Roman"/>
                  <w:sz w:val="18"/>
                  <w:szCs w:val="18"/>
                  <w:lang w:eastAsia="ru-RU"/>
                </w:rPr>
                <m:t>Д</m:t>
              </m:r>
              <m:m>
                <m:mPr>
                  <m:mcs>
                    <m:mc>
                      <m:mcPr>
                        <m:count m:val="1"/>
                        <m:mcJc m:val="center"/>
                      </m:mcPr>
                    </m:mc>
                  </m:mcs>
                  <m:ctrlPr>
                    <w:rPr>
                      <w:rFonts w:ascii="Cambria Math" w:eastAsiaTheme="minorEastAsia" w:hAnsi="Cambria Math" w:cs="Times New Roman"/>
                      <w:b/>
                      <w:i/>
                      <w:sz w:val="18"/>
                      <w:szCs w:val="18"/>
                      <w:lang w:eastAsia="ru-RU"/>
                    </w:rPr>
                  </m:ctrlPr>
                </m:mPr>
                <m:mr>
                  <m:e>
                    <m:r>
                      <m:rPr>
                        <m:sty m:val="bi"/>
                      </m:rPr>
                      <w:rPr>
                        <w:rFonts w:ascii="Cambria Math" w:eastAsiaTheme="minorEastAsia" w:hAnsi="Cambria Math" w:cs="Times New Roman"/>
                        <w:sz w:val="18"/>
                        <w:szCs w:val="18"/>
                        <w:lang w:eastAsia="ru-RU"/>
                      </w:rPr>
                      <m:t>сспч</m:t>
                    </m:r>
                  </m:e>
                </m:mr>
                <m:mr>
                  <m:e>
                    <m:r>
                      <m:rPr>
                        <m:sty m:val="bi"/>
                      </m:rPr>
                      <w:rPr>
                        <w:rFonts w:ascii="Cambria Math" w:eastAsiaTheme="minorEastAsia" w:hAnsi="Cambria Math" w:cs="Times New Roman"/>
                        <w:sz w:val="18"/>
                        <w:szCs w:val="18"/>
                        <w:lang w:eastAsia="ru-RU"/>
                      </w:rPr>
                      <m:t>мп+ср</m:t>
                    </m:r>
                  </m:e>
                </m:mr>
              </m:m>
            </m:oMath>
            <w:r w:rsidRPr="000319CB">
              <w:rPr>
                <w:rFonts w:eastAsiaTheme="minorEastAsia" w:cs="Times New Roman"/>
                <w:sz w:val="18"/>
                <w:szCs w:val="18"/>
                <w:lang w:eastAsia="ru-RU"/>
              </w:rPr>
              <w:t xml:space="preserve"> – доля среднесписочной численности работников (без внешних совместителей) малых и </w:t>
            </w:r>
            <w:r w:rsidRPr="000319CB">
              <w:rPr>
                <w:rFonts w:eastAsiaTheme="minorEastAsia" w:cs="Times New Roman"/>
                <w:sz w:val="18"/>
                <w:szCs w:val="18"/>
                <w:lang w:eastAsia="ru-RU"/>
              </w:rPr>
              <w:lastRenderedPageBreak/>
              <w:t>средних предприятий в среднесписочной численности работников (без внешних совместителей) всех предприятий и организаций, процент;</w:t>
            </w: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мп+ср</m:t>
                    </m:r>
                  </m:e>
                </m:mr>
              </m:m>
            </m:oMath>
            <w:r w:rsidRPr="000319CB">
              <w:rPr>
                <w:rFonts w:eastAsiaTheme="minorEastAsia" w:cs="Times New Roman"/>
                <w:sz w:val="18"/>
                <w:szCs w:val="18"/>
                <w:lang w:eastAsia="ru-RU"/>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m:oMath>
              <m:r>
                <m:rPr>
                  <m:sty m:val="b"/>
                </m:rP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b/>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ср</m:t>
                    </m:r>
                  </m:e>
                </m:mr>
              </m:m>
            </m:oMath>
            <w:r w:rsidRPr="000319CB">
              <w:rPr>
                <w:rFonts w:eastAsiaTheme="minorEastAsia" w:cs="Times New Roman"/>
                <w:sz w:val="18"/>
                <w:szCs w:val="18"/>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m:t>
                    </m:r>
                  </m:e>
                </m:mr>
              </m:m>
            </m:oMath>
            <w:r w:rsidRPr="000319CB">
              <w:rPr>
                <w:rFonts w:eastAsiaTheme="minorEastAsia" w:cs="Times New Roman"/>
                <w:sz w:val="18"/>
                <w:szCs w:val="18"/>
                <w:lang w:eastAsia="ru-RU"/>
              </w:rPr>
              <w:t xml:space="preserve"> – среднесписочная численность работников (без внешних совместителей) малых предприятий (включая микропредприятия), человек</w:t>
            </w:r>
          </w:p>
        </w:tc>
        <w:tc>
          <w:tcPr>
            <w:tcW w:w="3291" w:type="dxa"/>
          </w:tcPr>
          <w:p w:rsidR="002030D3" w:rsidRPr="000319CB" w:rsidRDefault="002030D3" w:rsidP="002030D3">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lastRenderedPageBreak/>
              <w:t xml:space="preserve">Единый реестр субъектов малого и среднего предпринимательства Федеральной налоговой службы России; </w:t>
            </w: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r w:rsidRPr="000319CB">
              <w:rPr>
                <w:rFonts w:eastAsia="Times New Roman" w:cs="Times New Roman"/>
                <w:sz w:val="18"/>
                <w:szCs w:val="18"/>
                <w:lang w:eastAsia="ru-RU"/>
              </w:rPr>
              <w:t>Федеральное статистическое наблюдение по формам</w:t>
            </w:r>
            <w:r w:rsidRPr="000319CB">
              <w:rPr>
                <w:rFonts w:eastAsia="Times New Roman" w:cs="Times New Roman"/>
                <w:sz w:val="18"/>
                <w:szCs w:val="18"/>
                <w:lang w:eastAsia="ru-RU"/>
              </w:rPr>
              <w:br/>
            </w:r>
            <w:r w:rsidRPr="000319CB">
              <w:rPr>
                <w:rFonts w:eastAsiaTheme="minorEastAsia" w:cs="Times New Roman"/>
                <w:sz w:val="18"/>
                <w:szCs w:val="18"/>
                <w:lang w:eastAsia="ru-RU"/>
              </w:rPr>
              <w:t xml:space="preserve">- № П-4 «Сведения о численности и заработной плате работников» </w:t>
            </w:r>
            <w:r w:rsidRPr="000319CB">
              <w:rPr>
                <w:rFonts w:eastAsiaTheme="minorEastAsia" w:cs="Times New Roman"/>
                <w:sz w:val="18"/>
                <w:szCs w:val="18"/>
                <w:lang w:eastAsia="ru-RU"/>
              </w:rPr>
              <w:br/>
              <w:t xml:space="preserve">- № 1-Т «Сведения о численности и </w:t>
            </w:r>
            <w:r w:rsidRPr="000319CB">
              <w:rPr>
                <w:rFonts w:eastAsiaTheme="minorEastAsia" w:cs="Times New Roman"/>
                <w:sz w:val="18"/>
                <w:szCs w:val="18"/>
                <w:lang w:eastAsia="ru-RU"/>
              </w:rPr>
              <w:lastRenderedPageBreak/>
              <w:t xml:space="preserve">заработной плате работников» </w:t>
            </w:r>
            <w:r w:rsidRPr="000319CB">
              <w:rPr>
                <w:rFonts w:eastAsia="Times New Roman" w:cs="Times New Roman"/>
                <w:sz w:val="18"/>
                <w:szCs w:val="18"/>
                <w:lang w:eastAsia="ru-RU"/>
              </w:rPr>
              <w:t xml:space="preserve"> </w:t>
            </w:r>
          </w:p>
        </w:tc>
        <w:tc>
          <w:tcPr>
            <w:tcW w:w="2551" w:type="dxa"/>
            <w:gridSpan w:val="2"/>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lastRenderedPageBreak/>
              <w:t>годовая</w:t>
            </w:r>
          </w:p>
        </w:tc>
      </w:tr>
      <w:tr w:rsidR="002030D3" w:rsidRPr="000319CB" w:rsidTr="00F8462A">
        <w:trPr>
          <w:trHeight w:val="332"/>
        </w:trPr>
        <w:tc>
          <w:tcPr>
            <w:tcW w:w="735" w:type="dxa"/>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3.2</w:t>
            </w:r>
          </w:p>
        </w:tc>
        <w:tc>
          <w:tcPr>
            <w:tcW w:w="2665" w:type="dxa"/>
          </w:tcPr>
          <w:p w:rsidR="002030D3" w:rsidRPr="000319CB" w:rsidRDefault="002030D3" w:rsidP="002030D3">
            <w:pPr>
              <w:rPr>
                <w:rFonts w:eastAsia="Times New Roman" w:cs="Times New Roman"/>
                <w:sz w:val="18"/>
                <w:szCs w:val="18"/>
              </w:rPr>
            </w:pPr>
            <w:r w:rsidRPr="000319CB">
              <w:rPr>
                <w:rFonts w:eastAsia="Times New Roman" w:cs="Times New Roman"/>
                <w:sz w:val="18"/>
                <w:szCs w:val="18"/>
              </w:rPr>
              <w:t>Число субъектов МСП в расчете на 10 тыс. человек населения</w:t>
            </w: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p>
        </w:tc>
        <w:tc>
          <w:tcPr>
            <w:tcW w:w="1447" w:type="dxa"/>
            <w:gridSpan w:val="3"/>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единиц</w:t>
            </w:r>
          </w:p>
        </w:tc>
        <w:tc>
          <w:tcPr>
            <w:tcW w:w="4082" w:type="dxa"/>
            <w:gridSpan w:val="3"/>
          </w:tcPr>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m:oMathPara>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sz w:val="18"/>
                        <w:szCs w:val="18"/>
                        <w:lang w:eastAsia="ru-RU"/>
                      </w:rPr>
                    </m:ctrlPr>
                  </m:mPr>
                  <m:mr>
                    <m:e>
                      <m:r>
                        <m:rPr>
                          <m:sty m:val="p"/>
                        </m:rPr>
                        <w:rPr>
                          <w:rFonts w:ascii="Cambria Math" w:eastAsiaTheme="minorEastAsia" w:hAnsi="Cambria Math" w:cs="Times New Roman"/>
                          <w:sz w:val="18"/>
                          <w:szCs w:val="18"/>
                          <w:lang w:eastAsia="ru-RU"/>
                        </w:rPr>
                        <m:t>смсп</m:t>
                      </m:r>
                    </m:e>
                  </m:mr>
                  <m:mr>
                    <m:e>
                      <m:r>
                        <w:rPr>
                          <w:rFonts w:ascii="Cambria Math" w:eastAsiaTheme="minorEastAsia" w:hAnsi="Cambria Math" w:cs="Times New Roman"/>
                          <w:sz w:val="18"/>
                          <w:szCs w:val="18"/>
                          <w:lang w:eastAsia="ru-RU"/>
                        </w:rPr>
                        <m:t>10000</m:t>
                      </m:r>
                    </m:e>
                  </m:mr>
                </m:m>
                <m:r>
                  <m:rPr>
                    <m:sty m:val="p"/>
                  </m:rPr>
                  <w:rPr>
                    <w:rFonts w:ascii="Cambria Math" w:eastAsiaTheme="minorEastAsia" w:hAnsi="Cambria Math" w:cs="Times New Roman"/>
                    <w:sz w:val="18"/>
                    <w:szCs w:val="18"/>
                    <w:lang w:eastAsia="ru-RU"/>
                  </w:rPr>
                  <m:t>=</m:t>
                </m:r>
                <m:f>
                  <m:fPr>
                    <m:ctrlPr>
                      <w:rPr>
                        <w:rFonts w:ascii="Cambria Math" w:eastAsiaTheme="minorEastAsia" w:hAnsi="Cambria Math" w:cs="Times New Roman"/>
                        <w:sz w:val="18"/>
                        <w:szCs w:val="18"/>
                        <w:lang w:eastAsia="ru-RU"/>
                      </w:rPr>
                    </m:ctrlPr>
                  </m:fPr>
                  <m:num>
                    <m:r>
                      <w:rPr>
                        <w:rFonts w:ascii="Cambria Math" w:eastAsiaTheme="minorEastAsia" w:hAnsi="Cambria Math" w:cs="Times New Roman"/>
                        <w:sz w:val="18"/>
                        <w:szCs w:val="18"/>
                        <w:lang w:eastAsia="ru-RU"/>
                      </w:rPr>
                      <m:t>Чсмсп</m:t>
                    </m:r>
                  </m:num>
                  <m:den>
                    <m:r>
                      <w:rPr>
                        <w:rFonts w:ascii="Cambria Math" w:eastAsiaTheme="minorEastAsia" w:hAnsi="Cambria Math" w:cs="Times New Roman"/>
                        <w:sz w:val="18"/>
                        <w:szCs w:val="18"/>
                        <w:lang w:eastAsia="ru-RU"/>
                      </w:rPr>
                      <m:t>Чнас</m:t>
                    </m:r>
                  </m:den>
                </m:f>
                <m:r>
                  <w:rPr>
                    <w:rFonts w:ascii="Cambria Math" w:eastAsiaTheme="minorEastAsia" w:hAnsi="Cambria Math" w:cs="Times New Roman"/>
                    <w:sz w:val="18"/>
                    <w:szCs w:val="18"/>
                    <w:lang w:eastAsia="ru-RU"/>
                  </w:rPr>
                  <m:t>×10000</m:t>
                </m:r>
              </m:oMath>
            </m:oMathPara>
          </w:p>
          <w:p w:rsidR="002030D3" w:rsidRPr="000319CB" w:rsidRDefault="002030D3" w:rsidP="002030D3">
            <w:pPr>
              <w:rPr>
                <w:rFonts w:eastAsiaTheme="minorEastAsia" w:cs="Times New Roman"/>
                <w:sz w:val="18"/>
                <w:szCs w:val="18"/>
                <w:lang w:eastAsia="ru-RU"/>
              </w:rPr>
            </w:pPr>
          </w:p>
          <w:p w:rsidR="002030D3" w:rsidRPr="000319CB" w:rsidRDefault="002030D3" w:rsidP="002030D3">
            <w:pPr>
              <w:jc w:val="both"/>
              <w:rPr>
                <w:rFonts w:eastAsia="Times New Roman" w:cs="Times New Roman"/>
                <w:sz w:val="18"/>
                <w:szCs w:val="18"/>
              </w:rPr>
            </w:pPr>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sz w:val="18"/>
                      <w:szCs w:val="18"/>
                      <w:lang w:eastAsia="ru-RU"/>
                    </w:rPr>
                  </m:ctrlPr>
                </m:mPr>
                <m:mr>
                  <m:e>
                    <m:r>
                      <m:rPr>
                        <m:sty m:val="p"/>
                      </m:rPr>
                      <w:rPr>
                        <w:rFonts w:ascii="Cambria Math" w:eastAsiaTheme="minorEastAsia" w:hAnsi="Cambria Math" w:cs="Times New Roman"/>
                        <w:sz w:val="18"/>
                        <w:szCs w:val="18"/>
                        <w:lang w:eastAsia="ru-RU"/>
                      </w:rPr>
                      <m:t>смсп</m:t>
                    </m:r>
                  </m:e>
                </m:mr>
                <m:mr>
                  <m:e>
                    <m:r>
                      <w:rPr>
                        <w:rFonts w:ascii="Cambria Math" w:eastAsiaTheme="minorEastAsia" w:hAnsi="Cambria Math" w:cs="Times New Roman"/>
                        <w:sz w:val="18"/>
                        <w:szCs w:val="18"/>
                        <w:lang w:eastAsia="ru-RU"/>
                      </w:rPr>
                      <m:t>10000</m:t>
                    </m:r>
                  </m:e>
                </m:mr>
              </m:m>
            </m:oMath>
            <w:r w:rsidRPr="000319CB">
              <w:rPr>
                <w:rFonts w:eastAsiaTheme="minorEastAsia" w:cs="Times New Roman"/>
                <w:sz w:val="18"/>
                <w:szCs w:val="18"/>
                <w:lang w:eastAsia="ru-RU"/>
              </w:rPr>
              <w:t xml:space="preserve"> - </w:t>
            </w:r>
            <w:r w:rsidRPr="000319CB">
              <w:rPr>
                <w:rFonts w:eastAsia="Times New Roman" w:cs="Times New Roman"/>
                <w:sz w:val="18"/>
                <w:szCs w:val="18"/>
              </w:rPr>
              <w:t>число субъектов малого и среднего предпринимательства в расчете на 10 тыс. человек населения, единиц;</w:t>
            </w:r>
          </w:p>
          <w:p w:rsidR="002030D3" w:rsidRPr="000319CB" w:rsidRDefault="002030D3" w:rsidP="002030D3">
            <w:pPr>
              <w:jc w:val="both"/>
              <w:rPr>
                <w:rFonts w:eastAsia="Times New Roman" w:cs="Times New Roman"/>
                <w:sz w:val="18"/>
                <w:szCs w:val="18"/>
              </w:rPr>
            </w:pPr>
          </w:p>
          <w:p w:rsidR="002030D3" w:rsidRPr="000319CB" w:rsidRDefault="002030D3" w:rsidP="002030D3">
            <w:pPr>
              <w:jc w:val="both"/>
              <w:rPr>
                <w:rFonts w:eastAsia="Times New Roman" w:cs="Times New Roman"/>
                <w:sz w:val="18"/>
                <w:szCs w:val="18"/>
                <w:lang w:eastAsia="ru-RU"/>
              </w:rPr>
            </w:pPr>
            <m:oMath>
              <m:r>
                <w:rPr>
                  <w:rFonts w:ascii="Cambria Math" w:eastAsiaTheme="minorEastAsia" w:hAnsi="Cambria Math" w:cs="Times New Roman"/>
                  <w:sz w:val="18"/>
                  <w:szCs w:val="18"/>
                  <w:lang w:eastAsia="ru-RU"/>
                </w:rPr>
                <m:t>Чсмсп</m:t>
              </m:r>
            </m:oMath>
            <w:r w:rsidRPr="000319CB">
              <w:rPr>
                <w:rFonts w:eastAsia="Times New Roman" w:cs="Times New Roman"/>
                <w:sz w:val="18"/>
                <w:szCs w:val="18"/>
                <w:lang w:eastAsia="ru-RU"/>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2030D3" w:rsidRPr="000319CB" w:rsidRDefault="002030D3" w:rsidP="002030D3">
            <w:pPr>
              <w:jc w:val="both"/>
              <w:rPr>
                <w:rFonts w:eastAsia="Times New Roman" w:cs="Times New Roman"/>
                <w:sz w:val="18"/>
                <w:szCs w:val="18"/>
                <w:lang w:eastAsia="ru-RU"/>
              </w:rPr>
            </w:pPr>
          </w:p>
          <w:p w:rsidR="002030D3" w:rsidRPr="000319CB" w:rsidRDefault="002030D3" w:rsidP="002030D3">
            <w:pPr>
              <w:jc w:val="both"/>
              <w:rPr>
                <w:rFonts w:eastAsia="Times New Roman" w:cs="Times New Roman"/>
                <w:sz w:val="18"/>
                <w:szCs w:val="18"/>
              </w:rPr>
            </w:pPr>
            <m:oMath>
              <m:r>
                <w:rPr>
                  <w:rFonts w:ascii="Cambria Math" w:eastAsiaTheme="minorEastAsia" w:hAnsi="Cambria Math" w:cs="Times New Roman"/>
                  <w:sz w:val="18"/>
                  <w:szCs w:val="18"/>
                  <w:lang w:eastAsia="ru-RU"/>
                </w:rPr>
                <m:t>Чнас</m:t>
              </m:r>
            </m:oMath>
            <w:r w:rsidRPr="000319CB">
              <w:rPr>
                <w:rFonts w:eastAsia="Times New Roman" w:cs="Times New Roman"/>
                <w:sz w:val="18"/>
                <w:szCs w:val="18"/>
                <w:lang w:eastAsia="ru-RU"/>
              </w:rPr>
              <w:t xml:space="preserve"> – численность постоянного на</w:t>
            </w:r>
            <w:r w:rsidR="001D001F">
              <w:rPr>
                <w:rFonts w:eastAsia="Times New Roman" w:cs="Times New Roman"/>
                <w:sz w:val="18"/>
                <w:szCs w:val="18"/>
                <w:lang w:eastAsia="ru-RU"/>
              </w:rPr>
              <w:t>селения на начало следующего за отчетным годом</w:t>
            </w:r>
            <w:r w:rsidRPr="000319CB">
              <w:rPr>
                <w:rFonts w:eastAsia="Times New Roman" w:cs="Times New Roman"/>
                <w:sz w:val="18"/>
                <w:szCs w:val="18"/>
                <w:lang w:eastAsia="ru-RU"/>
              </w:rPr>
              <w:t xml:space="preserve"> (расчетные данные территориальных органов Федеральной службы государственной статистики)</w:t>
            </w:r>
          </w:p>
          <w:p w:rsidR="002030D3" w:rsidRPr="000319CB" w:rsidRDefault="002030D3" w:rsidP="002030D3">
            <w:pPr>
              <w:jc w:val="both"/>
              <w:rPr>
                <w:rFonts w:eastAsia="Times New Roman" w:cs="Times New Roman"/>
                <w:sz w:val="18"/>
                <w:szCs w:val="18"/>
              </w:rPr>
            </w:pPr>
          </w:p>
          <w:p w:rsidR="002030D3" w:rsidRPr="000319CB" w:rsidRDefault="002030D3" w:rsidP="002030D3">
            <w:pPr>
              <w:rPr>
                <w:rFonts w:eastAsiaTheme="minorEastAsia" w:cs="Times New Roman"/>
                <w:sz w:val="18"/>
                <w:szCs w:val="18"/>
                <w:lang w:eastAsia="ru-RU"/>
              </w:rPr>
            </w:pPr>
          </w:p>
        </w:tc>
        <w:tc>
          <w:tcPr>
            <w:tcW w:w="3291" w:type="dxa"/>
          </w:tcPr>
          <w:p w:rsidR="002030D3" w:rsidRPr="000319CB" w:rsidRDefault="002030D3" w:rsidP="002030D3">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t>Единый реестр субъектов малого и среднего предпринимательства Федеральной налоговой службы России;</w:t>
            </w: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r w:rsidRPr="000319CB">
              <w:rPr>
                <w:rFonts w:eastAsia="Times New Roman" w:cs="Times New Roman"/>
                <w:sz w:val="18"/>
                <w:szCs w:val="18"/>
                <w:lang w:eastAsia="ru-RU"/>
              </w:rPr>
              <w:t>Итоги Всероссийской переписи населения, ежегодные данные текущего учета населения</w:t>
            </w:r>
          </w:p>
        </w:tc>
        <w:tc>
          <w:tcPr>
            <w:tcW w:w="2551" w:type="dxa"/>
            <w:gridSpan w:val="2"/>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годовая</w:t>
            </w:r>
          </w:p>
        </w:tc>
      </w:tr>
      <w:tr w:rsidR="002030D3" w:rsidRPr="000319CB" w:rsidTr="00F8462A">
        <w:trPr>
          <w:trHeight w:val="332"/>
        </w:trPr>
        <w:tc>
          <w:tcPr>
            <w:tcW w:w="735" w:type="dxa"/>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3.3</w:t>
            </w:r>
          </w:p>
        </w:tc>
        <w:tc>
          <w:tcPr>
            <w:tcW w:w="2665" w:type="dxa"/>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Times New Roman" w:cs="Times New Roman"/>
                <w:sz w:val="18"/>
                <w:szCs w:val="18"/>
                <w:lang w:eastAsia="ru-RU"/>
              </w:rPr>
              <w:t>Малый бизнес большого региона. Прирост количества субъектов малого и среднего предпринимательства на 10 тыс. населения</w:t>
            </w:r>
          </w:p>
        </w:tc>
        <w:tc>
          <w:tcPr>
            <w:tcW w:w="1447" w:type="dxa"/>
            <w:gridSpan w:val="3"/>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единиц</w:t>
            </w:r>
          </w:p>
        </w:tc>
        <w:tc>
          <w:tcPr>
            <w:tcW w:w="4082" w:type="dxa"/>
            <w:gridSpan w:val="3"/>
          </w:tcPr>
          <w:p w:rsidR="002030D3" w:rsidRPr="000319CB" w:rsidRDefault="006814DB" w:rsidP="002030D3">
            <w:pPr>
              <w:widowControl w:val="0"/>
              <w:tabs>
                <w:tab w:val="left" w:pos="6635"/>
              </w:tabs>
              <w:snapToGrid w:val="0"/>
              <w:jc w:val="center"/>
              <w:rPr>
                <w:rFonts w:cs="Times New Roman"/>
                <w:sz w:val="18"/>
                <w:szCs w:val="18"/>
              </w:rPr>
            </w:pPr>
            <m:oMath>
              <m:sSub>
                <m:sSubPr>
                  <m:ctrlPr>
                    <w:rPr>
                      <w:rFonts w:ascii="Cambria Math" w:hAnsi="Cambria Math" w:cs="Times New Roman"/>
                      <w:sz w:val="18"/>
                      <w:szCs w:val="18"/>
                    </w:rPr>
                  </m:ctrlPr>
                </m:sSubPr>
                <m:e>
                  <m:r>
                    <w:rPr>
                      <w:rFonts w:ascii="Cambria Math" w:hAnsi="Cambria Math" w:cs="Times New Roman"/>
                      <w:sz w:val="18"/>
                      <w:szCs w:val="18"/>
                    </w:rPr>
                    <m:t>Пр</m:t>
                  </m:r>
                </m:e>
                <m:sub>
                  <m:r>
                    <w:rPr>
                      <w:rFonts w:ascii="Cambria Math" w:hAnsi="Cambria Math" w:cs="Times New Roman"/>
                      <w:sz w:val="18"/>
                      <w:szCs w:val="18"/>
                      <w:lang w:val="en-US"/>
                    </w:rPr>
                    <m:t>k</m:t>
                  </m:r>
                </m:sub>
              </m:sSub>
              <m: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t-1</m:t>
                      </m:r>
                    </m:sub>
                  </m:sSub>
                </m:num>
                <m:den>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Ч</m:t>
                      </m:r>
                    </m:e>
                    <m:sub>
                      <m:r>
                        <w:rPr>
                          <w:rFonts w:ascii="Cambria Math" w:hAnsi="Cambria Math" w:cs="Times New Roman"/>
                          <w:sz w:val="18"/>
                          <w:szCs w:val="18"/>
                        </w:rPr>
                        <m:t>н</m:t>
                      </m:r>
                    </m:sub>
                  </m:sSub>
                </m:den>
              </m:f>
              <m:r>
                <w:rPr>
                  <w:rFonts w:ascii="Cambria Math" w:hAnsi="Cambria Math" w:cs="Times New Roman"/>
                  <w:sz w:val="18"/>
                  <w:szCs w:val="18"/>
                </w:rPr>
                <m:t>×10 000</m:t>
              </m:r>
            </m:oMath>
            <w:r w:rsidR="002030D3" w:rsidRPr="000319CB">
              <w:rPr>
                <w:rFonts w:cs="Times New Roman"/>
                <w:sz w:val="18"/>
                <w:szCs w:val="18"/>
              </w:rPr>
              <w:t xml:space="preserve"> </w:t>
            </w:r>
          </w:p>
          <w:p w:rsidR="002030D3" w:rsidRPr="000319CB" w:rsidRDefault="002030D3" w:rsidP="002030D3">
            <w:pPr>
              <w:widowControl w:val="0"/>
              <w:tabs>
                <w:tab w:val="left" w:pos="6635"/>
              </w:tabs>
              <w:snapToGrid w:val="0"/>
              <w:jc w:val="center"/>
              <w:rPr>
                <w:rFonts w:cs="Times New Roman"/>
                <w:sz w:val="18"/>
                <w:szCs w:val="18"/>
              </w:rPr>
            </w:pPr>
          </w:p>
          <w:p w:rsidR="002030D3" w:rsidRPr="000319CB" w:rsidRDefault="002030D3" w:rsidP="002030D3">
            <w:pPr>
              <w:tabs>
                <w:tab w:val="left" w:pos="6635"/>
              </w:tabs>
              <w:jc w:val="both"/>
              <w:rPr>
                <w:rFonts w:cs="Times New Roman"/>
                <w:sz w:val="18"/>
                <w:szCs w:val="18"/>
              </w:rPr>
            </w:pPr>
            <w:r w:rsidRPr="000319CB">
              <w:rPr>
                <w:rFonts w:cs="Times New Roman"/>
                <w:sz w:val="18"/>
                <w:szCs w:val="18"/>
              </w:rPr>
              <w:t>Пр</w:t>
            </w:r>
            <w:r w:rsidRPr="000319CB">
              <w:rPr>
                <w:rFonts w:cs="Times New Roman"/>
                <w:sz w:val="18"/>
                <w:szCs w:val="18"/>
                <w:vertAlign w:val="subscript"/>
              </w:rPr>
              <w:t xml:space="preserve">к  </w:t>
            </w:r>
            <w:r w:rsidRPr="000319CB">
              <w:rPr>
                <w:rFonts w:eastAsia="Times New Roman" w:cs="Times New Roman"/>
                <w:sz w:val="18"/>
                <w:szCs w:val="18"/>
                <w:lang w:eastAsia="ru-RU"/>
              </w:rPr>
              <w:t xml:space="preserve">– </w:t>
            </w:r>
            <w:r w:rsidRPr="000319CB">
              <w:rPr>
                <w:rFonts w:cs="Times New Roman"/>
                <w:sz w:val="18"/>
                <w:szCs w:val="18"/>
              </w:rPr>
              <w:t>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2030D3" w:rsidRPr="000319CB" w:rsidRDefault="002030D3" w:rsidP="002030D3">
            <w:pPr>
              <w:tabs>
                <w:tab w:val="left" w:pos="6635"/>
              </w:tabs>
              <w:jc w:val="both"/>
              <w:rPr>
                <w:rFonts w:cs="Times New Roman"/>
                <w:sz w:val="18"/>
                <w:szCs w:val="18"/>
              </w:rPr>
            </w:pPr>
          </w:p>
          <w:p w:rsidR="002030D3" w:rsidRPr="000319CB" w:rsidRDefault="002030D3" w:rsidP="002030D3">
            <w:pPr>
              <w:tabs>
                <w:tab w:val="left" w:pos="6635"/>
              </w:tabs>
              <w:jc w:val="both"/>
              <w:rPr>
                <w:rFonts w:cs="Times New Roman"/>
                <w:sz w:val="18"/>
                <w:szCs w:val="18"/>
              </w:rPr>
            </w:pPr>
            <w:r w:rsidRPr="000319CB">
              <w:rPr>
                <w:rFonts w:cs="Times New Roman"/>
                <w:sz w:val="18"/>
                <w:szCs w:val="18"/>
              </w:rPr>
              <w:lastRenderedPageBreak/>
              <w:t>К</w:t>
            </w:r>
            <w:r w:rsidRPr="000319CB">
              <w:rPr>
                <w:rFonts w:cs="Times New Roman"/>
                <w:sz w:val="18"/>
                <w:szCs w:val="18"/>
                <w:vertAlign w:val="subscript"/>
                <w:lang w:val="en-US"/>
              </w:rPr>
              <w:t>t</w:t>
            </w:r>
            <w:r w:rsidRPr="000319CB">
              <w:rPr>
                <w:rFonts w:cs="Times New Roman"/>
                <w:sz w:val="18"/>
                <w:szCs w:val="18"/>
              </w:rPr>
              <w:t xml:space="preserve"> </w:t>
            </w:r>
            <w:r w:rsidRPr="000319CB">
              <w:rPr>
                <w:rFonts w:eastAsia="Times New Roman" w:cs="Times New Roman"/>
                <w:sz w:val="18"/>
                <w:szCs w:val="18"/>
                <w:lang w:eastAsia="ru-RU"/>
              </w:rPr>
              <w:t xml:space="preserve">– </w:t>
            </w:r>
            <w:r w:rsidRPr="000319CB">
              <w:rPr>
                <w:rFonts w:cs="Times New Roman"/>
                <w:sz w:val="18"/>
                <w:szCs w:val="18"/>
              </w:rPr>
              <w:t>количество средних, малых предприятий, микропредприятий и индивидуальных предпринимателей (далее - субъекты МСП) на конец отчетного периода, единиц, заполняется ежемесячно нарастающим итогом;</w:t>
            </w:r>
          </w:p>
          <w:p w:rsidR="002030D3" w:rsidRPr="000319CB" w:rsidRDefault="002030D3" w:rsidP="002030D3">
            <w:pPr>
              <w:tabs>
                <w:tab w:val="left" w:pos="6635"/>
              </w:tabs>
              <w:jc w:val="both"/>
              <w:rPr>
                <w:rFonts w:cs="Times New Roman"/>
                <w:sz w:val="18"/>
                <w:szCs w:val="18"/>
              </w:rPr>
            </w:pPr>
          </w:p>
          <w:p w:rsidR="002030D3" w:rsidRPr="000319CB" w:rsidRDefault="002030D3" w:rsidP="002030D3">
            <w:pPr>
              <w:tabs>
                <w:tab w:val="left" w:pos="6635"/>
              </w:tabs>
              <w:jc w:val="both"/>
              <w:rPr>
                <w:rFonts w:cs="Times New Roman"/>
                <w:sz w:val="18"/>
                <w:szCs w:val="18"/>
              </w:rPr>
            </w:pPr>
            <w:r w:rsidRPr="000319CB">
              <w:rPr>
                <w:rFonts w:cs="Times New Roman"/>
                <w:sz w:val="18"/>
                <w:szCs w:val="18"/>
              </w:rPr>
              <w:t>К</w:t>
            </w:r>
            <w:r w:rsidRPr="000319CB">
              <w:rPr>
                <w:rFonts w:cs="Times New Roman"/>
                <w:sz w:val="18"/>
                <w:szCs w:val="18"/>
                <w:vertAlign w:val="subscript"/>
                <w:lang w:val="en-US"/>
              </w:rPr>
              <w:t>t</w:t>
            </w:r>
            <w:r w:rsidRPr="000319CB">
              <w:rPr>
                <w:rFonts w:cs="Times New Roman"/>
                <w:sz w:val="18"/>
                <w:szCs w:val="18"/>
                <w:vertAlign w:val="subscript"/>
              </w:rPr>
              <w:t xml:space="preserve">-1 </w:t>
            </w:r>
            <w:r w:rsidRPr="000319CB">
              <w:rPr>
                <w:rFonts w:eastAsia="Times New Roman" w:cs="Times New Roman"/>
                <w:sz w:val="18"/>
                <w:szCs w:val="18"/>
                <w:lang w:eastAsia="ru-RU"/>
              </w:rPr>
              <w:t xml:space="preserve">– </w:t>
            </w:r>
            <w:r w:rsidRPr="000319CB">
              <w:rPr>
                <w:rFonts w:cs="Times New Roman"/>
                <w:sz w:val="18"/>
                <w:szCs w:val="18"/>
              </w:rPr>
              <w:t>количество субъектов МСП на начало отчетного года, единиц, заполняется один раз в год по состоянию на начало отчетного года;</w:t>
            </w:r>
          </w:p>
          <w:p w:rsidR="002030D3" w:rsidRPr="000319CB" w:rsidRDefault="002030D3" w:rsidP="002030D3">
            <w:pPr>
              <w:tabs>
                <w:tab w:val="left" w:pos="6635"/>
              </w:tabs>
              <w:jc w:val="both"/>
              <w:rPr>
                <w:rFonts w:cs="Times New Roman"/>
                <w:sz w:val="18"/>
                <w:szCs w:val="18"/>
              </w:rPr>
            </w:pPr>
          </w:p>
          <w:p w:rsidR="002030D3" w:rsidRPr="000319CB" w:rsidRDefault="006814DB" w:rsidP="002030D3">
            <w:pPr>
              <w:tabs>
                <w:tab w:val="left" w:pos="6635"/>
              </w:tabs>
              <w:jc w:val="both"/>
              <w:rPr>
                <w:rFonts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Ч</m:t>
                  </m:r>
                </m:e>
                <m:sub>
                  <m:r>
                    <w:rPr>
                      <w:rFonts w:ascii="Cambria Math" w:hAnsi="Cambria Math" w:cs="Times New Roman"/>
                      <w:sz w:val="18"/>
                      <w:szCs w:val="18"/>
                    </w:rPr>
                    <m:t>н</m:t>
                  </m:r>
                </m:sub>
              </m:sSub>
            </m:oMath>
            <w:r w:rsidR="002030D3" w:rsidRPr="000319CB">
              <w:rPr>
                <w:rFonts w:eastAsiaTheme="minorEastAsia" w:cs="Times New Roman"/>
                <w:sz w:val="18"/>
                <w:szCs w:val="18"/>
              </w:rPr>
              <w:t xml:space="preserve"> </w:t>
            </w:r>
            <w:r w:rsidR="002030D3" w:rsidRPr="000319CB">
              <w:rPr>
                <w:rFonts w:eastAsia="Times New Roman" w:cs="Times New Roman"/>
                <w:sz w:val="18"/>
                <w:szCs w:val="18"/>
                <w:lang w:eastAsia="ru-RU"/>
              </w:rPr>
              <w:t>–</w:t>
            </w:r>
            <w:r w:rsidR="002030D3" w:rsidRPr="000319CB">
              <w:rPr>
                <w:rFonts w:eastAsiaTheme="minorEastAsia" w:cs="Times New Roman"/>
                <w:sz w:val="18"/>
                <w:szCs w:val="18"/>
              </w:rPr>
              <w:t xml:space="preserve"> </w:t>
            </w:r>
            <w:r w:rsidR="002030D3" w:rsidRPr="000319CB">
              <w:rPr>
                <w:rFonts w:cs="Times New Roman"/>
                <w:sz w:val="18"/>
                <w:szCs w:val="18"/>
              </w:rPr>
              <w:t xml:space="preserve">численность населения муниципального образования Московской области, человек, заполняется один раз </w:t>
            </w:r>
            <w:r w:rsidR="002030D3" w:rsidRPr="000319CB">
              <w:rPr>
                <w:rFonts w:cs="Times New Roman"/>
                <w:sz w:val="18"/>
                <w:szCs w:val="18"/>
              </w:rPr>
              <w:br/>
              <w:t>в год по состоянию на 1 января отчетного года</w:t>
            </w:r>
          </w:p>
          <w:p w:rsidR="002030D3" w:rsidRPr="000319CB" w:rsidRDefault="002030D3" w:rsidP="002030D3">
            <w:pPr>
              <w:tabs>
                <w:tab w:val="left" w:pos="6635"/>
              </w:tabs>
              <w:jc w:val="both"/>
              <w:rPr>
                <w:rFonts w:cs="Times New Roman"/>
                <w:sz w:val="18"/>
                <w:szCs w:val="18"/>
              </w:rPr>
            </w:pPr>
          </w:p>
          <w:p w:rsidR="002030D3" w:rsidRPr="000319CB" w:rsidRDefault="002030D3" w:rsidP="002030D3">
            <w:pPr>
              <w:tabs>
                <w:tab w:val="left" w:pos="6635"/>
              </w:tabs>
              <w:jc w:val="both"/>
              <w:rPr>
                <w:rFonts w:cs="Times New Roman"/>
                <w:sz w:val="18"/>
                <w:szCs w:val="18"/>
              </w:rPr>
            </w:pPr>
          </w:p>
          <w:p w:rsidR="002030D3" w:rsidRPr="000319CB" w:rsidRDefault="002030D3" w:rsidP="002030D3">
            <w:pPr>
              <w:widowControl w:val="0"/>
              <w:autoSpaceDE w:val="0"/>
              <w:autoSpaceDN w:val="0"/>
              <w:adjustRightInd w:val="0"/>
              <w:jc w:val="both"/>
              <w:rPr>
                <w:rFonts w:eastAsia="Times New Roman" w:cs="Times New Roman"/>
                <w:sz w:val="18"/>
                <w:szCs w:val="18"/>
                <w:lang w:eastAsia="ru-RU"/>
              </w:rPr>
            </w:pPr>
          </w:p>
        </w:tc>
        <w:tc>
          <w:tcPr>
            <w:tcW w:w="3291" w:type="dxa"/>
          </w:tcPr>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r w:rsidRPr="000319CB">
              <w:rPr>
                <w:rFonts w:eastAsia="Times New Roman" w:cs="Times New Roman"/>
                <w:sz w:val="18"/>
                <w:szCs w:val="18"/>
                <w:lang w:eastAsia="ru-RU"/>
              </w:rPr>
              <w:lastRenderedPageBreak/>
              <w:t>Единый реестр субъектов малого и среднего предпринимательства Федеральной налоговой службы России</w:t>
            </w:r>
          </w:p>
        </w:tc>
        <w:tc>
          <w:tcPr>
            <w:tcW w:w="2551" w:type="dxa"/>
            <w:gridSpan w:val="2"/>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ежеквартальная</w:t>
            </w:r>
          </w:p>
        </w:tc>
      </w:tr>
      <w:tr w:rsidR="002030D3" w:rsidRPr="000319CB" w:rsidTr="00F8462A">
        <w:trPr>
          <w:trHeight w:val="332"/>
        </w:trPr>
        <w:tc>
          <w:tcPr>
            <w:tcW w:w="735" w:type="dxa"/>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3.4</w:t>
            </w:r>
          </w:p>
        </w:tc>
        <w:tc>
          <w:tcPr>
            <w:tcW w:w="2665" w:type="dxa"/>
          </w:tcPr>
          <w:p w:rsidR="002030D3" w:rsidRPr="000319CB" w:rsidRDefault="002030D3" w:rsidP="002030D3">
            <w:pPr>
              <w:widowControl w:val="0"/>
              <w:autoSpaceDE w:val="0"/>
              <w:autoSpaceDN w:val="0"/>
              <w:rPr>
                <w:rFonts w:eastAsia="Times New Roman" w:cs="Times New Roman"/>
                <w:sz w:val="18"/>
                <w:szCs w:val="18"/>
                <w:lang w:eastAsia="ru-RU"/>
              </w:rPr>
            </w:pPr>
            <w:r w:rsidRPr="000319CB">
              <w:rPr>
                <w:rFonts w:eastAsia="Times New Roman" w:cs="Times New Roman"/>
                <w:sz w:val="18"/>
                <w:szCs w:val="18"/>
                <w:lang w:eastAsia="ru-RU"/>
              </w:rPr>
              <w:t>Вновь созданные предприятия МСП в сфере производства или услуг</w:t>
            </w:r>
          </w:p>
          <w:p w:rsidR="002030D3" w:rsidRPr="000319CB" w:rsidRDefault="002030D3" w:rsidP="002030D3">
            <w:pPr>
              <w:widowControl w:val="0"/>
              <w:autoSpaceDE w:val="0"/>
              <w:autoSpaceDN w:val="0"/>
              <w:adjustRightInd w:val="0"/>
              <w:rPr>
                <w:rFonts w:eastAsiaTheme="minorEastAsia" w:cs="Times New Roman"/>
                <w:sz w:val="18"/>
                <w:szCs w:val="18"/>
                <w:lang w:eastAsia="ru-RU"/>
              </w:rPr>
            </w:pPr>
          </w:p>
        </w:tc>
        <w:tc>
          <w:tcPr>
            <w:tcW w:w="1447" w:type="dxa"/>
            <w:gridSpan w:val="3"/>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единиц</w:t>
            </w:r>
            <w:r w:rsidR="00AC3A15" w:rsidRPr="000319CB">
              <w:rPr>
                <w:rFonts w:eastAsiaTheme="minorEastAsia" w:cs="Times New Roman"/>
                <w:sz w:val="18"/>
                <w:szCs w:val="18"/>
                <w:lang w:eastAsia="ru-RU"/>
              </w:rPr>
              <w:t>а</w:t>
            </w:r>
          </w:p>
        </w:tc>
        <w:tc>
          <w:tcPr>
            <w:tcW w:w="4082" w:type="dxa"/>
            <w:gridSpan w:val="3"/>
          </w:tcPr>
          <w:p w:rsidR="002030D3" w:rsidRPr="000319CB" w:rsidRDefault="002030D3" w:rsidP="002030D3">
            <w:pPr>
              <w:widowControl w:val="0"/>
              <w:tabs>
                <w:tab w:val="left" w:pos="6635"/>
              </w:tabs>
              <w:snapToGrid w:val="0"/>
              <w:jc w:val="both"/>
              <w:rPr>
                <w:rFonts w:eastAsia="Times New Roman" w:cs="Times New Roman"/>
                <w:sz w:val="18"/>
                <w:szCs w:val="18"/>
              </w:rPr>
            </w:pPr>
            <w:r w:rsidRPr="000319CB">
              <w:rPr>
                <w:rFonts w:eastAsia="Times New Roman" w:cs="Times New Roman"/>
                <w:sz w:val="18"/>
                <w:szCs w:val="18"/>
              </w:rPr>
              <w:t>Вновь созданные юридические лица в сфере производства и услуг</w:t>
            </w:r>
          </w:p>
        </w:tc>
        <w:tc>
          <w:tcPr>
            <w:tcW w:w="3291" w:type="dxa"/>
          </w:tcPr>
          <w:p w:rsidR="002030D3" w:rsidRPr="000319CB" w:rsidRDefault="002030D3" w:rsidP="002030D3">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t>Единый реестр субъектов малого и среднего предпринимательства Федеральной налоговой службы России</w:t>
            </w:r>
          </w:p>
        </w:tc>
        <w:tc>
          <w:tcPr>
            <w:tcW w:w="2551" w:type="dxa"/>
            <w:gridSpan w:val="2"/>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ежеквартальная</w:t>
            </w:r>
          </w:p>
        </w:tc>
      </w:tr>
      <w:tr w:rsidR="002030D3" w:rsidRPr="000319CB" w:rsidTr="00F8462A">
        <w:trPr>
          <w:trHeight w:val="332"/>
        </w:trPr>
        <w:tc>
          <w:tcPr>
            <w:tcW w:w="735" w:type="dxa"/>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3.5</w:t>
            </w:r>
          </w:p>
        </w:tc>
        <w:tc>
          <w:tcPr>
            <w:tcW w:w="2665" w:type="dxa"/>
          </w:tcPr>
          <w:p w:rsidR="002030D3" w:rsidRPr="000319CB" w:rsidRDefault="002030D3" w:rsidP="002030D3">
            <w:pPr>
              <w:widowControl w:val="0"/>
              <w:autoSpaceDE w:val="0"/>
              <w:autoSpaceDN w:val="0"/>
              <w:adjustRightInd w:val="0"/>
              <w:rPr>
                <w:rFonts w:eastAsiaTheme="minorEastAsia" w:cs="Times New Roman"/>
                <w:i/>
                <w:sz w:val="18"/>
                <w:szCs w:val="18"/>
                <w:lang w:eastAsia="ru-RU"/>
              </w:rPr>
            </w:pPr>
            <w:r w:rsidRPr="000319CB">
              <w:rPr>
                <w:rFonts w:cs="Times New Roman"/>
                <w:sz w:val="18"/>
                <w:szCs w:val="18"/>
              </w:rPr>
              <w:t>Количество вновь созданных субъектов МСП участниками проекта</w:t>
            </w:r>
          </w:p>
        </w:tc>
        <w:tc>
          <w:tcPr>
            <w:tcW w:w="1447" w:type="dxa"/>
            <w:gridSpan w:val="3"/>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тыс. единиц</w:t>
            </w:r>
          </w:p>
        </w:tc>
        <w:tc>
          <w:tcPr>
            <w:tcW w:w="4082" w:type="dxa"/>
            <w:gridSpan w:val="3"/>
          </w:tcPr>
          <w:p w:rsidR="002030D3" w:rsidRPr="000319CB" w:rsidRDefault="002030D3" w:rsidP="002030D3">
            <w:pPr>
              <w:widowControl w:val="0"/>
              <w:tabs>
                <w:tab w:val="left" w:pos="6635"/>
              </w:tabs>
              <w:snapToGrid w:val="0"/>
              <w:jc w:val="both"/>
              <w:rPr>
                <w:rFonts w:eastAsia="Times New Roman" w:cs="Times New Roman"/>
                <w:sz w:val="18"/>
                <w:szCs w:val="18"/>
              </w:rPr>
            </w:pPr>
            <w:r w:rsidRPr="000319CB">
              <w:rPr>
                <w:rFonts w:eastAsia="Times New Roman" w:cs="Times New Roman"/>
                <w:sz w:val="18"/>
                <w:szCs w:val="18"/>
              </w:rPr>
              <w:t>Вновь созданные субъекты МСП, участвующие в Региональном проекте «Популяризация предпринимательства»</w:t>
            </w:r>
          </w:p>
        </w:tc>
        <w:tc>
          <w:tcPr>
            <w:tcW w:w="3291" w:type="dxa"/>
          </w:tcPr>
          <w:p w:rsidR="002030D3" w:rsidRPr="000319CB" w:rsidRDefault="002030D3" w:rsidP="002030D3">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t>Единый реестр субъектов малого и среднего предпринимательства Федеральной налоговой службы России</w:t>
            </w:r>
          </w:p>
        </w:tc>
        <w:tc>
          <w:tcPr>
            <w:tcW w:w="2551" w:type="dxa"/>
            <w:gridSpan w:val="2"/>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ежеквартальная</w:t>
            </w:r>
          </w:p>
        </w:tc>
      </w:tr>
      <w:tr w:rsidR="002030D3" w:rsidRPr="000319CB" w:rsidTr="00F8462A">
        <w:trPr>
          <w:trHeight w:val="332"/>
        </w:trPr>
        <w:tc>
          <w:tcPr>
            <w:tcW w:w="735" w:type="dxa"/>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3.6</w:t>
            </w:r>
          </w:p>
        </w:tc>
        <w:tc>
          <w:tcPr>
            <w:tcW w:w="2665" w:type="dxa"/>
          </w:tcPr>
          <w:p w:rsidR="002030D3" w:rsidRPr="000319CB" w:rsidRDefault="002030D3" w:rsidP="002030D3">
            <w:pPr>
              <w:rPr>
                <w:rFonts w:eastAsiaTheme="minorEastAsia" w:cs="Times New Roman"/>
                <w:i/>
                <w:sz w:val="20"/>
                <w:szCs w:val="18"/>
                <w:lang w:eastAsia="ru-RU"/>
              </w:rPr>
            </w:pPr>
            <w:r w:rsidRPr="000319CB">
              <w:rPr>
                <w:rFonts w:cs="Times New Roman"/>
                <w:sz w:val="18"/>
                <w:szCs w:val="18"/>
              </w:rPr>
              <w:t>Численность занятых в сфере малого и среднего предпринимательства, включая индивидуальных предпринимателей за отчетный период (прошедший</w:t>
            </w:r>
            <w:r w:rsidRPr="000319CB">
              <w:rPr>
                <w:rFonts w:cs="Times New Roman"/>
                <w:sz w:val="20"/>
                <w:szCs w:val="18"/>
              </w:rPr>
              <w:t xml:space="preserve"> год) </w:t>
            </w:r>
          </w:p>
        </w:tc>
        <w:tc>
          <w:tcPr>
            <w:tcW w:w="1447" w:type="dxa"/>
            <w:gridSpan w:val="3"/>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человек</w:t>
            </w:r>
          </w:p>
        </w:tc>
        <w:tc>
          <w:tcPr>
            <w:tcW w:w="4082" w:type="dxa"/>
            <w:gridSpan w:val="3"/>
          </w:tcPr>
          <w:p w:rsidR="002030D3" w:rsidRPr="000319CB" w:rsidRDefault="002030D3" w:rsidP="002030D3">
            <w:pPr>
              <w:widowControl w:val="0"/>
              <w:tabs>
                <w:tab w:val="left" w:pos="6635"/>
              </w:tabs>
              <w:snapToGrid w:val="0"/>
              <w:jc w:val="both"/>
              <w:rPr>
                <w:rFonts w:cs="Times New Roman"/>
                <w:sz w:val="18"/>
                <w:szCs w:val="18"/>
                <w:vertAlign w:val="subscript"/>
              </w:rPr>
            </w:pPr>
            <w:r w:rsidRPr="000319CB">
              <w:rPr>
                <w:rFonts w:cs="Times New Roman"/>
                <w:sz w:val="18"/>
                <w:szCs w:val="18"/>
              </w:rPr>
              <w:t>Ч = ССЧР</w:t>
            </w:r>
            <w:r w:rsidRPr="000319CB">
              <w:rPr>
                <w:rFonts w:cs="Times New Roman"/>
                <w:sz w:val="18"/>
                <w:szCs w:val="18"/>
                <w:vertAlign w:val="subscript"/>
              </w:rPr>
              <w:t>юл</w:t>
            </w:r>
            <w:r w:rsidRPr="000319CB">
              <w:rPr>
                <w:rFonts w:cs="Times New Roman"/>
                <w:sz w:val="18"/>
                <w:szCs w:val="18"/>
              </w:rPr>
              <w:t xml:space="preserve"> + ССЧР</w:t>
            </w:r>
            <w:r w:rsidRPr="000319CB">
              <w:rPr>
                <w:rFonts w:cs="Times New Roman"/>
                <w:sz w:val="18"/>
                <w:szCs w:val="18"/>
                <w:vertAlign w:val="subscript"/>
              </w:rPr>
              <w:t>ип</w:t>
            </w:r>
            <w:r w:rsidRPr="000319CB">
              <w:rPr>
                <w:rFonts w:cs="Times New Roman"/>
                <w:sz w:val="18"/>
                <w:szCs w:val="18"/>
              </w:rPr>
              <w:t xml:space="preserve"> + ЮЛ</w:t>
            </w:r>
            <w:r w:rsidRPr="000319CB">
              <w:rPr>
                <w:rFonts w:cs="Times New Roman"/>
                <w:sz w:val="18"/>
                <w:szCs w:val="18"/>
                <w:vertAlign w:val="subscript"/>
              </w:rPr>
              <w:t>вс</w:t>
            </w:r>
            <w:r w:rsidRPr="000319CB">
              <w:rPr>
                <w:rFonts w:cs="Times New Roman"/>
                <w:sz w:val="18"/>
                <w:szCs w:val="18"/>
              </w:rPr>
              <w:t xml:space="preserve"> + ИП</w:t>
            </w:r>
            <w:r w:rsidRPr="000319CB">
              <w:rPr>
                <w:rFonts w:cs="Times New Roman"/>
                <w:sz w:val="18"/>
                <w:szCs w:val="18"/>
                <w:vertAlign w:val="subscript"/>
              </w:rPr>
              <w:t>мсп</w:t>
            </w:r>
            <w:r w:rsidRPr="000319CB">
              <w:rPr>
                <w:rFonts w:cs="Times New Roman"/>
                <w:sz w:val="18"/>
                <w:szCs w:val="18"/>
              </w:rPr>
              <w:t xml:space="preserve"> + П</w:t>
            </w:r>
            <w:r w:rsidRPr="000319CB">
              <w:rPr>
                <w:rFonts w:cs="Times New Roman"/>
                <w:sz w:val="18"/>
                <w:szCs w:val="18"/>
                <w:vertAlign w:val="subscript"/>
              </w:rPr>
              <w:t>нпд</w:t>
            </w:r>
          </w:p>
          <w:p w:rsidR="002030D3" w:rsidRPr="000319CB" w:rsidRDefault="002030D3" w:rsidP="002030D3">
            <w:pPr>
              <w:widowControl w:val="0"/>
              <w:tabs>
                <w:tab w:val="left" w:pos="6635"/>
              </w:tabs>
              <w:snapToGrid w:val="0"/>
              <w:jc w:val="both"/>
              <w:rPr>
                <w:rFonts w:cs="Times New Roman"/>
                <w:sz w:val="18"/>
                <w:szCs w:val="18"/>
                <w:vertAlign w:val="subscript"/>
              </w:rPr>
            </w:pPr>
          </w:p>
          <w:p w:rsidR="002030D3" w:rsidRPr="000319CB" w:rsidRDefault="002030D3" w:rsidP="002030D3">
            <w:pPr>
              <w:jc w:val="both"/>
              <w:rPr>
                <w:rFonts w:cs="Times New Roman"/>
                <w:sz w:val="18"/>
                <w:szCs w:val="18"/>
              </w:rPr>
            </w:pPr>
            <w:r w:rsidRPr="000319CB">
              <w:rPr>
                <w:rFonts w:cs="Times New Roman"/>
                <w:sz w:val="18"/>
                <w:szCs w:val="18"/>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2030D3" w:rsidRPr="000319CB" w:rsidRDefault="002030D3" w:rsidP="002030D3">
            <w:pPr>
              <w:jc w:val="both"/>
              <w:rPr>
                <w:rFonts w:cs="Times New Roman"/>
                <w:sz w:val="18"/>
                <w:szCs w:val="18"/>
              </w:rPr>
            </w:pPr>
          </w:p>
          <w:p w:rsidR="002030D3" w:rsidRPr="000319CB"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ССЧР</w:t>
            </w:r>
            <w:r w:rsidRPr="000319CB">
              <w:rPr>
                <w:rFonts w:eastAsia="Times New Roman" w:cs="Times New Roman"/>
                <w:sz w:val="18"/>
                <w:szCs w:val="18"/>
                <w:vertAlign w:val="subscript"/>
                <w:lang w:eastAsia="ru-RU"/>
              </w:rPr>
              <w:t>юл</w:t>
            </w:r>
            <w:r w:rsidRPr="000319CB">
              <w:rPr>
                <w:rFonts w:eastAsia="Times New Roman" w:cs="Times New Roman"/>
                <w:sz w:val="18"/>
                <w:szCs w:val="18"/>
                <w:lang w:eastAsia="ru-RU"/>
              </w:rPr>
              <w:t xml:space="preserve"> - сумма среднесписочной численности работников юридических лиц;</w:t>
            </w:r>
          </w:p>
          <w:p w:rsidR="002030D3" w:rsidRPr="000319CB"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ССЧР</w:t>
            </w:r>
            <w:r w:rsidRPr="000319CB">
              <w:rPr>
                <w:rFonts w:eastAsia="Times New Roman" w:cs="Times New Roman"/>
                <w:sz w:val="18"/>
                <w:szCs w:val="18"/>
                <w:vertAlign w:val="subscript"/>
                <w:lang w:eastAsia="ru-RU"/>
              </w:rPr>
              <w:t>ип</w:t>
            </w:r>
            <w:r w:rsidRPr="000319CB">
              <w:rPr>
                <w:rFonts w:eastAsia="Times New Roman" w:cs="Times New Roman"/>
                <w:sz w:val="18"/>
                <w:szCs w:val="18"/>
                <w:lang w:eastAsia="ru-RU"/>
              </w:rPr>
              <w:t xml:space="preserve"> - сумма среднесписочной численности работников индивидуальных предпринимателей;</w:t>
            </w:r>
          </w:p>
          <w:p w:rsidR="002030D3" w:rsidRPr="000319CB"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ЮЛ</w:t>
            </w:r>
            <w:r w:rsidRPr="000319CB">
              <w:rPr>
                <w:rFonts w:eastAsia="Times New Roman" w:cs="Times New Roman"/>
                <w:sz w:val="18"/>
                <w:szCs w:val="18"/>
                <w:vertAlign w:val="subscript"/>
                <w:lang w:eastAsia="ru-RU"/>
              </w:rPr>
              <w:t>вс</w:t>
            </w:r>
            <w:r w:rsidRPr="000319CB">
              <w:rPr>
                <w:rFonts w:eastAsia="Times New Roman" w:cs="Times New Roman"/>
                <w:sz w:val="18"/>
                <w:szCs w:val="18"/>
                <w:lang w:eastAsia="ru-RU"/>
              </w:rPr>
              <w:t xml:space="preserve"> - вновь созданные юридические лица;</w:t>
            </w:r>
          </w:p>
          <w:p w:rsidR="002030D3" w:rsidRPr="000319CB"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ИП</w:t>
            </w:r>
            <w:r w:rsidRPr="000319CB">
              <w:rPr>
                <w:rFonts w:eastAsia="Times New Roman" w:cs="Times New Roman"/>
                <w:sz w:val="18"/>
                <w:szCs w:val="18"/>
                <w:vertAlign w:val="subscript"/>
                <w:lang w:eastAsia="ru-RU"/>
              </w:rPr>
              <w:t>мсп</w:t>
            </w:r>
            <w:r w:rsidRPr="000319CB">
              <w:rPr>
                <w:rFonts w:eastAsia="Times New Roman" w:cs="Times New Roman"/>
                <w:sz w:val="18"/>
                <w:szCs w:val="18"/>
                <w:lang w:eastAsia="ru-RU"/>
              </w:rPr>
              <w:t xml:space="preserve"> - индивидуальные предприниматели, сведения о которых внесены в единый реестр субъектов малого и среднего предпринимательства;</w:t>
            </w:r>
          </w:p>
          <w:p w:rsidR="002030D3" w:rsidRPr="000319CB"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П</w:t>
            </w:r>
            <w:r w:rsidRPr="000319CB">
              <w:rPr>
                <w:rFonts w:eastAsia="Times New Roman" w:cs="Times New Roman"/>
                <w:sz w:val="18"/>
                <w:szCs w:val="18"/>
                <w:vertAlign w:val="subscript"/>
                <w:lang w:eastAsia="ru-RU"/>
              </w:rPr>
              <w:t>нпд</w:t>
            </w:r>
            <w:r w:rsidRPr="000319CB">
              <w:rPr>
                <w:rFonts w:eastAsia="Times New Roman" w:cs="Times New Roman"/>
                <w:sz w:val="18"/>
                <w:szCs w:val="18"/>
                <w:lang w:eastAsia="ru-RU"/>
              </w:rPr>
              <w:t xml:space="preserve"> - количество плательщиков налога на профессиональный доход.</w:t>
            </w:r>
          </w:p>
          <w:p w:rsidR="002030D3" w:rsidRPr="000319CB"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Понятия, используемые в настоящей методике, означают следующее:</w:t>
            </w:r>
          </w:p>
          <w:p w:rsidR="002030D3" w:rsidRPr="000319CB"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17" w:history="1">
              <w:r w:rsidRPr="000319CB">
                <w:rPr>
                  <w:rFonts w:eastAsia="Times New Roman" w:cs="Times New Roman"/>
                  <w:color w:val="0000FF"/>
                  <w:sz w:val="18"/>
                  <w:szCs w:val="18"/>
                  <w:lang w:eastAsia="ru-RU"/>
                </w:rPr>
                <w:t>статьей 4</w:t>
              </w:r>
            </w:hyperlink>
            <w:r w:rsidRPr="000319CB">
              <w:rPr>
                <w:rFonts w:eastAsia="Times New Roman" w:cs="Times New Roman"/>
                <w:sz w:val="18"/>
                <w:szCs w:val="18"/>
                <w:lang w:eastAsia="ru-RU"/>
              </w:rPr>
              <w:t xml:space="preserve"> </w:t>
            </w:r>
            <w:r w:rsidRPr="000319CB">
              <w:rPr>
                <w:rFonts w:eastAsia="Times New Roman" w:cs="Times New Roman"/>
                <w:sz w:val="18"/>
                <w:szCs w:val="18"/>
                <w:lang w:eastAsia="ru-RU"/>
              </w:rPr>
              <w:lastRenderedPageBreak/>
              <w:t>Федерального закона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2030D3" w:rsidRPr="000319CB"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2030D3" w:rsidRPr="000319CB"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2030D3" w:rsidRPr="000319CB"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2030D3" w:rsidRPr="000319CB"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2030D3"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 xml:space="preserve">"плательщики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w:t>
            </w:r>
            <w:hyperlink r:id="rId18" w:history="1">
              <w:r w:rsidRPr="000319CB">
                <w:rPr>
                  <w:rFonts w:eastAsia="Times New Roman" w:cs="Times New Roman"/>
                  <w:color w:val="0000FF"/>
                  <w:sz w:val="18"/>
                  <w:szCs w:val="18"/>
                  <w:lang w:eastAsia="ru-RU"/>
                </w:rPr>
                <w:t>законом</w:t>
              </w:r>
            </w:hyperlink>
            <w:r w:rsidRPr="000319CB">
              <w:rPr>
                <w:rFonts w:eastAsia="Times New Roman" w:cs="Times New Roman"/>
                <w:sz w:val="18"/>
                <w:szCs w:val="18"/>
                <w:lang w:eastAsia="ru-RU"/>
              </w:rPr>
              <w:t xml:space="preserve">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w:t>
            </w:r>
            <w:r w:rsidRPr="000319CB">
              <w:rPr>
                <w:rFonts w:eastAsia="Times New Roman" w:cs="Times New Roman"/>
                <w:sz w:val="18"/>
                <w:szCs w:val="18"/>
                <w:lang w:eastAsia="ru-RU"/>
              </w:rPr>
              <w:lastRenderedPageBreak/>
              <w:t>среднего предпринимательства по состоянию на 1 августа.</w:t>
            </w:r>
          </w:p>
          <w:p w:rsidR="001D001F" w:rsidRPr="000319CB" w:rsidRDefault="001D001F" w:rsidP="002030D3">
            <w:pPr>
              <w:widowControl w:val="0"/>
              <w:autoSpaceDE w:val="0"/>
              <w:autoSpaceDN w:val="0"/>
              <w:jc w:val="both"/>
              <w:rPr>
                <w:rFonts w:eastAsia="Times New Roman" w:cs="Times New Roman"/>
                <w:sz w:val="18"/>
                <w:szCs w:val="18"/>
                <w:lang w:eastAsia="ru-RU"/>
              </w:rPr>
            </w:pPr>
          </w:p>
        </w:tc>
        <w:tc>
          <w:tcPr>
            <w:tcW w:w="3291" w:type="dxa"/>
          </w:tcPr>
          <w:p w:rsidR="002030D3" w:rsidRPr="000319CB" w:rsidRDefault="002030D3" w:rsidP="002030D3">
            <w:pPr>
              <w:widowControl w:val="0"/>
              <w:autoSpaceDE w:val="0"/>
              <w:autoSpaceDN w:val="0"/>
              <w:spacing w:line="276" w:lineRule="auto"/>
              <w:rPr>
                <w:rFonts w:eastAsia="Times New Roman" w:cs="Times New Roman"/>
                <w:sz w:val="18"/>
                <w:szCs w:val="18"/>
                <w:lang w:eastAsia="ru-RU"/>
              </w:rPr>
            </w:pPr>
            <w:r w:rsidRPr="000319CB">
              <w:rPr>
                <w:rFonts w:eastAsia="Times New Roman" w:cs="Times New Roman"/>
                <w:sz w:val="18"/>
                <w:szCs w:val="18"/>
                <w:lang w:eastAsia="ru-RU"/>
              </w:rPr>
              <w:lastRenderedPageBreak/>
              <w:t xml:space="preserve">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 </w:t>
            </w:r>
          </w:p>
          <w:p w:rsidR="002030D3" w:rsidRPr="000319CB" w:rsidRDefault="002030D3" w:rsidP="002030D3">
            <w:pPr>
              <w:widowControl w:val="0"/>
              <w:autoSpaceDE w:val="0"/>
              <w:autoSpaceDN w:val="0"/>
              <w:adjustRightInd w:val="0"/>
              <w:rPr>
                <w:rFonts w:eastAsia="Times New Roman" w:cs="Times New Roman"/>
                <w:sz w:val="18"/>
                <w:szCs w:val="18"/>
                <w:lang w:eastAsia="ru-RU"/>
              </w:rPr>
            </w:pPr>
          </w:p>
        </w:tc>
        <w:tc>
          <w:tcPr>
            <w:tcW w:w="2551" w:type="dxa"/>
            <w:gridSpan w:val="2"/>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ежеквартальная</w:t>
            </w:r>
          </w:p>
        </w:tc>
      </w:tr>
      <w:tr w:rsidR="002030D3" w:rsidRPr="000319CB" w:rsidTr="00F8462A">
        <w:trPr>
          <w:trHeight w:val="332"/>
        </w:trPr>
        <w:tc>
          <w:tcPr>
            <w:tcW w:w="735" w:type="dxa"/>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lastRenderedPageBreak/>
              <w:t>3.7</w:t>
            </w:r>
          </w:p>
        </w:tc>
        <w:tc>
          <w:tcPr>
            <w:tcW w:w="2665" w:type="dxa"/>
          </w:tcPr>
          <w:p w:rsidR="002030D3" w:rsidRPr="000319CB" w:rsidRDefault="002030D3" w:rsidP="002030D3">
            <w:pPr>
              <w:rPr>
                <w:rFonts w:cs="Times New Roman"/>
                <w:sz w:val="20"/>
                <w:szCs w:val="18"/>
              </w:rPr>
            </w:pPr>
            <w:r w:rsidRPr="000319CB">
              <w:rPr>
                <w:rFonts w:cs="Times New Roman"/>
                <w:sz w:val="20"/>
                <w:szCs w:val="18"/>
              </w:rPr>
              <w:t>Количество самозанятых граждан, зафиксировавших свой статус, с учетом введения налогового режима для самозанятых, нарастающим итогом</w:t>
            </w:r>
          </w:p>
          <w:p w:rsidR="002030D3" w:rsidRPr="000319CB" w:rsidRDefault="002030D3" w:rsidP="002030D3">
            <w:pPr>
              <w:rPr>
                <w:rFonts w:cs="Times New Roman"/>
                <w:sz w:val="20"/>
                <w:szCs w:val="18"/>
              </w:rPr>
            </w:pPr>
          </w:p>
        </w:tc>
        <w:tc>
          <w:tcPr>
            <w:tcW w:w="1447" w:type="dxa"/>
            <w:gridSpan w:val="3"/>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человек</w:t>
            </w:r>
          </w:p>
        </w:tc>
        <w:tc>
          <w:tcPr>
            <w:tcW w:w="4082" w:type="dxa"/>
            <w:gridSpan w:val="3"/>
          </w:tcPr>
          <w:p w:rsidR="002030D3" w:rsidRPr="000319CB" w:rsidRDefault="002030D3" w:rsidP="002030D3">
            <w:pPr>
              <w:widowControl w:val="0"/>
              <w:tabs>
                <w:tab w:val="left" w:pos="6635"/>
              </w:tabs>
              <w:snapToGrid w:val="0"/>
              <w:jc w:val="both"/>
              <w:rPr>
                <w:rFonts w:cs="Times New Roman"/>
                <w:sz w:val="18"/>
                <w:szCs w:val="18"/>
              </w:rPr>
            </w:pPr>
            <w:r w:rsidRPr="000319CB">
              <w:rPr>
                <w:rFonts w:cs="Times New Roman"/>
                <w:sz w:val="18"/>
                <w:szCs w:val="18"/>
              </w:rPr>
              <w:t xml:space="preserve">Количество </w:t>
            </w:r>
            <w:r w:rsidRPr="000319CB">
              <w:rPr>
                <w:rFonts w:eastAsia="Times New Roman" w:cs="Times New Roman"/>
                <w:sz w:val="18"/>
                <w:szCs w:val="18"/>
                <w:lang w:eastAsia="ru-RU"/>
              </w:rPr>
              <w:t xml:space="preserve">физических лиц, использующих специальный налоговый режим "Налог на профессиональный доход" в порядке, установленном Федеральным </w:t>
            </w:r>
            <w:hyperlink r:id="rId19" w:history="1">
              <w:r w:rsidRPr="000319CB">
                <w:rPr>
                  <w:rFonts w:eastAsia="Times New Roman" w:cs="Times New Roman"/>
                  <w:sz w:val="18"/>
                  <w:szCs w:val="18"/>
                  <w:lang w:eastAsia="ru-RU"/>
                </w:rPr>
                <w:t>законом</w:t>
              </w:r>
            </w:hyperlink>
            <w:r w:rsidRPr="000319CB">
              <w:rPr>
                <w:rFonts w:eastAsia="Times New Roman" w:cs="Times New Roman"/>
                <w:sz w:val="18"/>
                <w:szCs w:val="18"/>
                <w:lang w:eastAsia="ru-RU"/>
              </w:rPr>
              <w:t xml:space="preserve"> от 27.11.2018 № 422-ФЗ "О проведении эксперимента по установлению специального налогового режима "Налог на профессиональный доход"</w:t>
            </w:r>
            <w:r w:rsidRPr="000319CB">
              <w:rPr>
                <w:rFonts w:cs="Times New Roman"/>
                <w:sz w:val="18"/>
                <w:szCs w:val="18"/>
              </w:rPr>
              <w:t>,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tc>
        <w:tc>
          <w:tcPr>
            <w:tcW w:w="3291" w:type="dxa"/>
          </w:tcPr>
          <w:p w:rsidR="002030D3" w:rsidRPr="000319CB" w:rsidRDefault="002030D3" w:rsidP="002030D3">
            <w:pPr>
              <w:widowControl w:val="0"/>
              <w:autoSpaceDE w:val="0"/>
              <w:autoSpaceDN w:val="0"/>
              <w:spacing w:line="276" w:lineRule="auto"/>
              <w:rPr>
                <w:rFonts w:eastAsia="Times New Roman" w:cs="Times New Roman"/>
                <w:sz w:val="18"/>
                <w:szCs w:val="18"/>
                <w:lang w:eastAsia="ru-RU"/>
              </w:rPr>
            </w:pPr>
            <w:r w:rsidRPr="000319CB">
              <w:rPr>
                <w:rFonts w:cs="Times New Roman"/>
                <w:sz w:val="18"/>
                <w:szCs w:val="18"/>
              </w:rPr>
              <w:t xml:space="preserve">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w:t>
            </w:r>
            <w:r w:rsidRPr="000319CB">
              <w:rPr>
                <w:rFonts w:cs="Times New Roman"/>
                <w:sz w:val="18"/>
                <w:szCs w:val="18"/>
              </w:rPr>
              <w:br/>
              <w:t>по Московской области по информационному обмену</w:t>
            </w:r>
          </w:p>
        </w:tc>
        <w:tc>
          <w:tcPr>
            <w:tcW w:w="2551" w:type="dxa"/>
            <w:gridSpan w:val="2"/>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Ежеквартально</w:t>
            </w:r>
          </w:p>
        </w:tc>
      </w:tr>
      <w:tr w:rsidR="002030D3" w:rsidRPr="000319CB" w:rsidTr="001E0340">
        <w:trPr>
          <w:trHeight w:val="332"/>
        </w:trPr>
        <w:tc>
          <w:tcPr>
            <w:tcW w:w="735" w:type="dxa"/>
            <w:vAlign w:val="center"/>
          </w:tcPr>
          <w:p w:rsidR="002030D3" w:rsidRPr="000319CB" w:rsidRDefault="002030D3" w:rsidP="002030D3">
            <w:pPr>
              <w:widowControl w:val="0"/>
              <w:autoSpaceDE w:val="0"/>
              <w:autoSpaceDN w:val="0"/>
              <w:adjustRightInd w:val="0"/>
              <w:jc w:val="center"/>
              <w:rPr>
                <w:rFonts w:eastAsiaTheme="minorEastAsia" w:cs="Times New Roman"/>
                <w:b/>
                <w:sz w:val="18"/>
                <w:szCs w:val="18"/>
                <w:lang w:eastAsia="ru-RU"/>
              </w:rPr>
            </w:pPr>
            <w:r w:rsidRPr="000319CB">
              <w:rPr>
                <w:rFonts w:eastAsiaTheme="minorEastAsia" w:cs="Times New Roman"/>
                <w:b/>
                <w:sz w:val="18"/>
                <w:szCs w:val="18"/>
                <w:lang w:eastAsia="ru-RU"/>
              </w:rPr>
              <w:t>4</w:t>
            </w:r>
          </w:p>
        </w:tc>
        <w:tc>
          <w:tcPr>
            <w:tcW w:w="14036" w:type="dxa"/>
            <w:gridSpan w:val="10"/>
            <w:vAlign w:val="center"/>
          </w:tcPr>
          <w:p w:rsidR="002030D3" w:rsidRPr="000319CB" w:rsidRDefault="002030D3" w:rsidP="002030D3">
            <w:pPr>
              <w:widowControl w:val="0"/>
              <w:autoSpaceDE w:val="0"/>
              <w:autoSpaceDN w:val="0"/>
              <w:adjustRightInd w:val="0"/>
              <w:ind w:firstLine="720"/>
              <w:jc w:val="center"/>
              <w:rPr>
                <w:rFonts w:eastAsiaTheme="minorEastAsia" w:cs="Times New Roman"/>
                <w:sz w:val="18"/>
                <w:szCs w:val="18"/>
                <w:lang w:eastAsia="ru-RU"/>
              </w:rPr>
            </w:pPr>
            <w:r w:rsidRPr="000319CB">
              <w:rPr>
                <w:rFonts w:eastAsiaTheme="minorEastAsia" w:cs="Times New Roman"/>
                <w:b/>
                <w:i/>
                <w:sz w:val="18"/>
                <w:szCs w:val="18"/>
                <w:lang w:eastAsia="ru-RU"/>
              </w:rPr>
              <w:t xml:space="preserve">Подпрограмма </w:t>
            </w:r>
            <w:r w:rsidRPr="000319CB">
              <w:rPr>
                <w:rFonts w:eastAsiaTheme="minorEastAsia" w:cs="Times New Roman"/>
                <w:b/>
                <w:i/>
                <w:sz w:val="18"/>
                <w:szCs w:val="18"/>
                <w:lang w:val="en-US" w:eastAsia="ru-RU"/>
              </w:rPr>
              <w:t>IV</w:t>
            </w:r>
            <w:r w:rsidRPr="000319CB">
              <w:rPr>
                <w:rFonts w:eastAsiaTheme="minorEastAsia" w:cs="Times New Roman"/>
                <w:b/>
                <w:i/>
                <w:sz w:val="18"/>
                <w:szCs w:val="18"/>
                <w:lang w:eastAsia="ru-RU"/>
              </w:rPr>
              <w:t xml:space="preserve"> </w:t>
            </w:r>
            <w:r w:rsidRPr="000319CB">
              <w:rPr>
                <w:rFonts w:eastAsiaTheme="minorEastAsia" w:cs="Times New Roman"/>
                <w:i/>
                <w:sz w:val="18"/>
                <w:szCs w:val="18"/>
                <w:lang w:eastAsia="ru-RU"/>
              </w:rPr>
              <w:t>«</w:t>
            </w:r>
            <w:r w:rsidRPr="000319CB">
              <w:rPr>
                <w:rFonts w:eastAsiaTheme="minorEastAsia" w:cs="Times New Roman"/>
                <w:b/>
                <w:bCs/>
                <w:i/>
                <w:sz w:val="18"/>
                <w:szCs w:val="18"/>
                <w:lang w:eastAsia="ru-RU"/>
              </w:rPr>
              <w:t>Развитие потребительского рынка и услуг на терри</w:t>
            </w:r>
            <w:r w:rsidR="00895A1F">
              <w:rPr>
                <w:rFonts w:eastAsiaTheme="minorEastAsia" w:cs="Times New Roman"/>
                <w:b/>
                <w:bCs/>
                <w:i/>
                <w:sz w:val="18"/>
                <w:szCs w:val="18"/>
                <w:lang w:eastAsia="ru-RU"/>
              </w:rPr>
              <w:t>тории муниципального образования</w:t>
            </w:r>
            <w:r w:rsidRPr="000319CB">
              <w:rPr>
                <w:rFonts w:eastAsiaTheme="minorEastAsia" w:cs="Times New Roman"/>
                <w:b/>
                <w:bCs/>
                <w:i/>
                <w:iCs/>
                <w:sz w:val="18"/>
                <w:szCs w:val="18"/>
                <w:lang w:eastAsia="ru-RU"/>
              </w:rPr>
              <w:t xml:space="preserve"> </w:t>
            </w:r>
            <w:r w:rsidRPr="000319CB">
              <w:rPr>
                <w:rFonts w:eastAsiaTheme="minorEastAsia" w:cs="Times New Roman"/>
                <w:b/>
                <w:bCs/>
                <w:i/>
                <w:sz w:val="18"/>
                <w:szCs w:val="18"/>
                <w:lang w:eastAsia="ru-RU"/>
              </w:rPr>
              <w:t>Московской области</w:t>
            </w:r>
            <w:r w:rsidRPr="000319CB">
              <w:rPr>
                <w:rFonts w:eastAsiaTheme="minorEastAsia" w:cs="Times New Roman"/>
                <w:i/>
                <w:sz w:val="18"/>
                <w:szCs w:val="18"/>
                <w:lang w:eastAsia="ru-RU"/>
              </w:rPr>
              <w:t>»</w:t>
            </w:r>
          </w:p>
        </w:tc>
      </w:tr>
      <w:tr w:rsidR="002030D3" w:rsidRPr="000319CB" w:rsidTr="00F8462A">
        <w:trPr>
          <w:gridAfter w:val="1"/>
          <w:wAfter w:w="29" w:type="dxa"/>
          <w:trHeight w:val="250"/>
        </w:trPr>
        <w:tc>
          <w:tcPr>
            <w:tcW w:w="735" w:type="dxa"/>
          </w:tcPr>
          <w:p w:rsidR="002030D3" w:rsidRPr="000319CB" w:rsidRDefault="002030D3" w:rsidP="002030D3">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val="en-US" w:eastAsia="ru-RU"/>
              </w:rPr>
              <w:t>4</w:t>
            </w:r>
            <w:r w:rsidRPr="000319CB">
              <w:rPr>
                <w:rFonts w:eastAsiaTheme="minorEastAsia" w:cs="Times New Roman"/>
                <w:sz w:val="18"/>
                <w:szCs w:val="18"/>
                <w:lang w:eastAsia="ru-RU"/>
              </w:rPr>
              <w:t>.1</w:t>
            </w:r>
          </w:p>
        </w:tc>
        <w:tc>
          <w:tcPr>
            <w:tcW w:w="2665" w:type="dxa"/>
          </w:tcPr>
          <w:p w:rsidR="002030D3" w:rsidRPr="000319CB" w:rsidRDefault="002030D3" w:rsidP="002030D3">
            <w:pPr>
              <w:rPr>
                <w:rFonts w:cs="Times New Roman"/>
                <w:sz w:val="18"/>
                <w:szCs w:val="18"/>
              </w:rPr>
            </w:pPr>
            <w:r w:rsidRPr="000319CB">
              <w:rPr>
                <w:rFonts w:cs="Times New Roman"/>
                <w:sz w:val="18"/>
                <w:szCs w:val="18"/>
              </w:rPr>
              <w:t xml:space="preserve">Обеспеченность населения площадью торговых объектов </w:t>
            </w:r>
          </w:p>
          <w:p w:rsidR="002030D3" w:rsidRPr="000319CB" w:rsidRDefault="002030D3" w:rsidP="002030D3">
            <w:pPr>
              <w:widowControl w:val="0"/>
              <w:autoSpaceDE w:val="0"/>
              <w:autoSpaceDN w:val="0"/>
              <w:adjustRightInd w:val="0"/>
              <w:jc w:val="both"/>
              <w:rPr>
                <w:rFonts w:eastAsiaTheme="minorEastAsia" w:cs="Times New Roman"/>
                <w:i/>
                <w:sz w:val="18"/>
                <w:szCs w:val="18"/>
                <w:lang w:eastAsia="ru-RU"/>
              </w:rPr>
            </w:pPr>
          </w:p>
        </w:tc>
        <w:tc>
          <w:tcPr>
            <w:tcW w:w="1419" w:type="dxa"/>
            <w:gridSpan w:val="2"/>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cs="Times New Roman"/>
                <w:sz w:val="18"/>
                <w:szCs w:val="18"/>
              </w:rPr>
              <w:t>кв.м/1000 человек</w:t>
            </w:r>
          </w:p>
        </w:tc>
        <w:tc>
          <w:tcPr>
            <w:tcW w:w="4110" w:type="dxa"/>
            <w:gridSpan w:val="4"/>
          </w:tcPr>
          <w:p w:rsidR="002030D3" w:rsidRPr="000319CB" w:rsidRDefault="002030D3" w:rsidP="002030D3">
            <w:pPr>
              <w:widowControl w:val="0"/>
              <w:autoSpaceDE w:val="0"/>
              <w:autoSpaceDN w:val="0"/>
              <w:adjustRightInd w:val="0"/>
              <w:rPr>
                <w:rFonts w:eastAsia="Calibri"/>
                <w:sz w:val="18"/>
                <w:szCs w:val="18"/>
              </w:rPr>
            </w:pPr>
            <m:oMath>
              <m:r>
                <w:rPr>
                  <w:rFonts w:ascii="Cambria Math" w:hAnsi="Cambria Math"/>
                  <w:sz w:val="18"/>
                  <w:szCs w:val="18"/>
                </w:rPr>
                <m:t>Оторг</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Sторг</m:t>
                  </m:r>
                </m:num>
                <m:den>
                  <m:r>
                    <m:rPr>
                      <m:sty m:val="p"/>
                    </m:rPr>
                    <w:rPr>
                      <w:rFonts w:ascii="Cambria Math" w:hAnsi="Cambria Math"/>
                      <w:sz w:val="18"/>
                      <w:szCs w:val="18"/>
                    </w:rPr>
                    <m:t>Чсред</m:t>
                  </m:r>
                </m:den>
              </m:f>
            </m:oMath>
            <w:r w:rsidRPr="000319CB">
              <w:rPr>
                <w:rFonts w:eastAsia="Calibri"/>
                <w:sz w:val="18"/>
                <w:szCs w:val="18"/>
              </w:rPr>
              <w:t>*1000 где:</w:t>
            </w:r>
          </w:p>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Оторг – обеспеченность населения площадью торговых объектов;</w:t>
            </w:r>
          </w:p>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Sторг – площадь торговых объектов предприятий розничной торговли на территории муниципального образования Московской области, кв. м;</w:t>
            </w:r>
          </w:p>
          <w:p w:rsidR="002030D3" w:rsidRDefault="002030D3" w:rsidP="002030D3">
            <w:pPr>
              <w:widowControl w:val="0"/>
              <w:autoSpaceDE w:val="0"/>
              <w:autoSpaceDN w:val="0"/>
              <w:adjustRightInd w:val="0"/>
              <w:rPr>
                <w:rFonts w:eastAsia="Calibri"/>
                <w:sz w:val="18"/>
                <w:szCs w:val="18"/>
              </w:rPr>
            </w:pPr>
            <w:r w:rsidRPr="000319CB">
              <w:rPr>
                <w:rFonts w:eastAsia="Calibri"/>
                <w:sz w:val="18"/>
                <w:szCs w:val="18"/>
              </w:rPr>
              <w:t>Чсред – среднегодовая численность постоянного населения муниципального образования Московской области, человек</w:t>
            </w:r>
          </w:p>
          <w:p w:rsidR="00F44EA6" w:rsidRPr="000319CB" w:rsidRDefault="00F44EA6" w:rsidP="002030D3">
            <w:pPr>
              <w:widowControl w:val="0"/>
              <w:autoSpaceDE w:val="0"/>
              <w:autoSpaceDN w:val="0"/>
              <w:adjustRightInd w:val="0"/>
              <w:rPr>
                <w:rFonts w:eastAsia="Calibri"/>
                <w:sz w:val="18"/>
                <w:szCs w:val="18"/>
              </w:rPr>
            </w:pPr>
          </w:p>
        </w:tc>
        <w:tc>
          <w:tcPr>
            <w:tcW w:w="3291" w:type="dxa"/>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Calibri"/>
                <w:sz w:val="18"/>
                <w:szCs w:val="18"/>
              </w:rPr>
              <w:t>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w:t>
            </w:r>
          </w:p>
        </w:tc>
        <w:tc>
          <w:tcPr>
            <w:tcW w:w="2522" w:type="dxa"/>
            <w:tcBorders>
              <w:right w:val="single" w:sz="4" w:space="0" w:color="auto"/>
            </w:tcBorders>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Calibri"/>
                <w:sz w:val="18"/>
                <w:szCs w:val="18"/>
              </w:rPr>
              <w:t>Ежеквартально</w:t>
            </w:r>
          </w:p>
        </w:tc>
      </w:tr>
      <w:tr w:rsidR="002030D3" w:rsidRPr="000319CB" w:rsidTr="00F8462A">
        <w:trPr>
          <w:gridAfter w:val="1"/>
          <w:wAfter w:w="29" w:type="dxa"/>
          <w:trHeight w:val="332"/>
        </w:trPr>
        <w:tc>
          <w:tcPr>
            <w:tcW w:w="735" w:type="dxa"/>
          </w:tcPr>
          <w:p w:rsidR="002030D3" w:rsidRPr="000319CB" w:rsidRDefault="002030D3" w:rsidP="002030D3">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4.2</w:t>
            </w:r>
          </w:p>
        </w:tc>
        <w:tc>
          <w:tcPr>
            <w:tcW w:w="2665" w:type="dxa"/>
          </w:tcPr>
          <w:p w:rsidR="002030D3" w:rsidRPr="000319CB" w:rsidRDefault="002030D3" w:rsidP="002030D3">
            <w:pPr>
              <w:rPr>
                <w:rFonts w:cs="Times New Roman"/>
                <w:sz w:val="18"/>
                <w:szCs w:val="18"/>
              </w:rPr>
            </w:pPr>
            <w:r w:rsidRPr="000319CB">
              <w:rPr>
                <w:rFonts w:cs="Times New Roman"/>
                <w:sz w:val="18"/>
                <w:szCs w:val="18"/>
              </w:rPr>
              <w:t xml:space="preserve">Прирост площадей торговых объектов </w:t>
            </w: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p>
        </w:tc>
        <w:tc>
          <w:tcPr>
            <w:tcW w:w="1419" w:type="dxa"/>
            <w:gridSpan w:val="2"/>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тыс.кв.м</w:t>
            </w:r>
          </w:p>
        </w:tc>
        <w:tc>
          <w:tcPr>
            <w:tcW w:w="4110" w:type="dxa"/>
            <w:gridSpan w:val="4"/>
          </w:tcPr>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r w:rsidRPr="000319CB">
              <w:rPr>
                <w:rFonts w:eastAsia="Calibri"/>
                <w:sz w:val="18"/>
                <w:szCs w:val="18"/>
              </w:rPr>
              <w:t>Значение рассчитывается как сумма прироста площадей торговых объектов предприятий розничной торговли за отчетный год</w:t>
            </w:r>
          </w:p>
        </w:tc>
        <w:tc>
          <w:tcPr>
            <w:tcW w:w="3291" w:type="dxa"/>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Calibri"/>
                <w:sz w:val="18"/>
                <w:szCs w:val="18"/>
              </w:rPr>
              <w:t>Данные муниципальных образований Московской области</w:t>
            </w:r>
          </w:p>
        </w:tc>
        <w:tc>
          <w:tcPr>
            <w:tcW w:w="2522" w:type="dxa"/>
            <w:tcBorders>
              <w:right w:val="single" w:sz="4" w:space="0" w:color="auto"/>
            </w:tcBorders>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Calibri"/>
                <w:sz w:val="18"/>
                <w:szCs w:val="18"/>
              </w:rPr>
              <w:t xml:space="preserve">Ежеквартально </w:t>
            </w:r>
          </w:p>
        </w:tc>
      </w:tr>
      <w:tr w:rsidR="00D25DA4" w:rsidRPr="000319CB" w:rsidTr="00F8462A">
        <w:trPr>
          <w:gridAfter w:val="1"/>
          <w:wAfter w:w="29" w:type="dxa"/>
          <w:trHeight w:val="332"/>
        </w:trPr>
        <w:tc>
          <w:tcPr>
            <w:tcW w:w="735" w:type="dxa"/>
          </w:tcPr>
          <w:p w:rsidR="00D25DA4" w:rsidRPr="000319CB" w:rsidRDefault="00D25DA4" w:rsidP="00D25DA4">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4.3</w:t>
            </w:r>
          </w:p>
        </w:tc>
        <w:tc>
          <w:tcPr>
            <w:tcW w:w="2665" w:type="dxa"/>
          </w:tcPr>
          <w:p w:rsidR="00D25DA4" w:rsidRPr="000319CB" w:rsidRDefault="00D25DA4" w:rsidP="00D25DA4">
            <w:pPr>
              <w:rPr>
                <w:rFonts w:eastAsia="Times New Roman" w:cs="Times New Roman"/>
                <w:sz w:val="18"/>
                <w:szCs w:val="18"/>
              </w:rPr>
            </w:pPr>
            <w:r w:rsidRPr="000319CB">
              <w:rPr>
                <w:rFonts w:eastAsia="Times New Roman" w:cs="Times New Roman"/>
                <w:sz w:val="18"/>
                <w:szCs w:val="18"/>
              </w:rPr>
              <w:t>Цивилизованная торговля (Ликвидация незаконных нестационарных торговых объектов)</w:t>
            </w:r>
          </w:p>
          <w:p w:rsidR="00D25DA4" w:rsidRPr="000319CB" w:rsidRDefault="00D25DA4" w:rsidP="00D25DA4">
            <w:pPr>
              <w:widowControl w:val="0"/>
              <w:autoSpaceDE w:val="0"/>
              <w:autoSpaceDN w:val="0"/>
              <w:adjustRightInd w:val="0"/>
              <w:jc w:val="both"/>
              <w:rPr>
                <w:rFonts w:eastAsiaTheme="minorEastAsia" w:cs="Times New Roman"/>
                <w:i/>
                <w:sz w:val="18"/>
                <w:szCs w:val="18"/>
                <w:lang w:eastAsia="ru-RU"/>
              </w:rPr>
            </w:pPr>
          </w:p>
        </w:tc>
        <w:tc>
          <w:tcPr>
            <w:tcW w:w="1419" w:type="dxa"/>
            <w:gridSpan w:val="2"/>
          </w:tcPr>
          <w:p w:rsidR="00D25DA4" w:rsidRPr="000319CB" w:rsidRDefault="00D25DA4" w:rsidP="00D25DA4">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баллы</w:t>
            </w:r>
          </w:p>
        </w:tc>
        <w:tc>
          <w:tcPr>
            <w:tcW w:w="4110" w:type="dxa"/>
            <w:gridSpan w:val="4"/>
          </w:tcPr>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Т = 300 – Н – Р – Я, где:</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Т – значение показателя «Ликвидация незаконных нестационарных торговых объектов» в квартал (далее – Показатель), баллы;*</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 xml:space="preserve">Н – количество выявленных и не демонтированных с начала года незаконно размещенных нестационарных торговых объектов, расположенных в местах, </w:t>
            </w:r>
            <w:r w:rsidRPr="000319CB">
              <w:rPr>
                <w:rFonts w:eastAsia="Calibri"/>
                <w:sz w:val="18"/>
                <w:szCs w:val="18"/>
              </w:rPr>
              <w:br/>
              <w:t xml:space="preserve">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 баллов </w:t>
            </w:r>
            <w:r w:rsidRPr="000319CB">
              <w:rPr>
                <w:rFonts w:eastAsia="Calibri"/>
                <w:sz w:val="18"/>
                <w:szCs w:val="18"/>
              </w:rPr>
              <w:br/>
              <w:t>за каждый объект;</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 xml:space="preserve">Р – количество незаконных розничных рынков, осуществляющих деятельность </w:t>
            </w:r>
            <w:r w:rsidRPr="000319CB">
              <w:rPr>
                <w:rFonts w:eastAsia="Calibri"/>
                <w:sz w:val="18"/>
                <w:szCs w:val="18"/>
              </w:rPr>
              <w:br/>
              <w:t xml:space="preserve">с нарушениями требований законодательства Российской Федерации на территории </w:t>
            </w:r>
            <w:r w:rsidRPr="000319CB">
              <w:rPr>
                <w:rFonts w:eastAsia="Calibri"/>
                <w:sz w:val="18"/>
                <w:szCs w:val="18"/>
              </w:rPr>
              <w:lastRenderedPageBreak/>
              <w:t>муниципального образования, в том числе, с использованием нестационарных торговых объектов, 10 баллов за каждый объект;</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 xml:space="preserve">Органам местного самоуправления присваиваются дополнительные 10 баллов </w:t>
            </w:r>
            <w:r w:rsidRPr="000319CB">
              <w:rPr>
                <w:rFonts w:eastAsia="Calibri"/>
                <w:sz w:val="18"/>
                <w:szCs w:val="18"/>
              </w:rPr>
              <w:br/>
              <w:t>за каждое организованное и проведенное тематическое ярмарочное мероприятие, отвечающее следующим критериям:</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 предоставление анонса и программы не менее чем за 10 дней до начала мероприятия;</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 наличие развлекательной программы;</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 соответствие мероприятия установленным законодательством требованиям;</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 предоставление отчета о проведении мероприятия не позднее 3 дней после его завершения.</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баллов.**</w:t>
            </w:r>
          </w:p>
          <w:p w:rsidR="00D25DA4" w:rsidRPr="000319CB" w:rsidRDefault="00D25DA4" w:rsidP="00D25DA4">
            <w:pPr>
              <w:widowControl w:val="0"/>
              <w:autoSpaceDE w:val="0"/>
              <w:autoSpaceDN w:val="0"/>
              <w:adjustRightInd w:val="0"/>
              <w:rPr>
                <w:rFonts w:eastAsia="Calibri"/>
                <w:sz w:val="18"/>
                <w:szCs w:val="18"/>
              </w:rPr>
            </w:pPr>
          </w:p>
          <w:p w:rsidR="00D25DA4" w:rsidRPr="000319CB" w:rsidRDefault="00D25DA4" w:rsidP="00D25DA4">
            <w:pPr>
              <w:rPr>
                <w:rFonts w:eastAsia="Times New Roman" w:cs="Times New Roman"/>
                <w:sz w:val="18"/>
                <w:szCs w:val="18"/>
                <w:lang w:eastAsia="ru-RU"/>
              </w:rPr>
            </w:pPr>
            <w:r w:rsidRPr="000319CB">
              <w:rPr>
                <w:rFonts w:eastAsia="Times New Roman" w:cs="Times New Roman"/>
                <w:sz w:val="18"/>
                <w:szCs w:val="18"/>
                <w:lang w:eastAsia="ru-RU"/>
              </w:rPr>
              <w:t xml:space="preserve">*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w:t>
            </w:r>
            <w:r w:rsidRPr="000319CB">
              <w:rPr>
                <w:rFonts w:eastAsia="Times New Roman" w:cs="Times New Roman"/>
                <w:sz w:val="18"/>
                <w:szCs w:val="18"/>
                <w:lang w:eastAsia="ru-RU"/>
              </w:rPr>
              <w:lastRenderedPageBreak/>
              <w:t>розничных рынках, ярмарках, сезонные и мобильные торговые объекты.</w:t>
            </w:r>
          </w:p>
          <w:p w:rsidR="00D25DA4" w:rsidRPr="000319CB" w:rsidRDefault="00D25DA4" w:rsidP="00D25DA4">
            <w:pPr>
              <w:jc w:val="both"/>
              <w:rPr>
                <w:rFonts w:eastAsia="Times New Roman" w:cs="Times New Roman"/>
                <w:sz w:val="18"/>
                <w:szCs w:val="18"/>
                <w:lang w:eastAsia="ru-RU"/>
              </w:rPr>
            </w:pPr>
            <w:r w:rsidRPr="000319CB">
              <w:rPr>
                <w:rFonts w:eastAsia="Times New Roman" w:cs="Times New Roman"/>
                <w:sz w:val="18"/>
                <w:szCs w:val="18"/>
                <w:lang w:eastAsia="ru-RU"/>
              </w:rPr>
              <w:t xml:space="preserve">** в рамках расчета значений Показателя под отчетной информацией понимается: </w:t>
            </w:r>
          </w:p>
          <w:p w:rsidR="00D25DA4" w:rsidRPr="000319CB" w:rsidRDefault="00D25DA4" w:rsidP="00D25DA4">
            <w:pPr>
              <w:numPr>
                <w:ilvl w:val="0"/>
                <w:numId w:val="3"/>
              </w:numPr>
              <w:tabs>
                <w:tab w:val="left" w:pos="284"/>
              </w:tabs>
              <w:ind w:left="0" w:firstLine="0"/>
              <w:contextualSpacing/>
              <w:rPr>
                <w:rFonts w:eastAsia="Times New Roman" w:cs="Times New Roman"/>
                <w:sz w:val="18"/>
                <w:szCs w:val="18"/>
                <w:lang w:eastAsia="ru-RU"/>
              </w:rPr>
            </w:pPr>
            <w:r w:rsidRPr="000319CB">
              <w:rPr>
                <w:rFonts w:eastAsia="Times New Roman" w:cs="Times New Roman"/>
                <w:sz w:val="18"/>
                <w:szCs w:val="18"/>
                <w:lang w:eastAsia="ru-RU"/>
              </w:rPr>
              <w:t xml:space="preserve">ежемесячная информация о хозяйствующих субъектах, осуществляющих деятельность в нестационарных торговых объектах </w:t>
            </w:r>
            <w:r w:rsidRPr="000319CB">
              <w:rPr>
                <w:rFonts w:eastAsia="Times New Roman" w:cs="Times New Roman"/>
                <w:sz w:val="18"/>
                <w:szCs w:val="18"/>
                <w:lang w:eastAsia="ru-RU"/>
              </w:rPr>
              <w:br/>
              <w:t>(до 10 числа месяца, следующего за отчетным);</w:t>
            </w:r>
          </w:p>
          <w:p w:rsidR="00D25DA4" w:rsidRPr="000319CB" w:rsidRDefault="00D25DA4" w:rsidP="00D25DA4">
            <w:pPr>
              <w:numPr>
                <w:ilvl w:val="0"/>
                <w:numId w:val="3"/>
              </w:numPr>
              <w:tabs>
                <w:tab w:val="left" w:pos="284"/>
              </w:tabs>
              <w:ind w:left="0" w:firstLine="0"/>
              <w:contextualSpacing/>
              <w:rPr>
                <w:rFonts w:eastAsia="Times New Roman" w:cs="Times New Roman"/>
                <w:sz w:val="18"/>
                <w:szCs w:val="18"/>
                <w:lang w:eastAsia="ru-RU"/>
              </w:rPr>
            </w:pPr>
            <w:r w:rsidRPr="000319CB">
              <w:rPr>
                <w:rFonts w:eastAsia="Times New Roman" w:cs="Times New Roman"/>
                <w:sz w:val="18"/>
                <w:szCs w:val="18"/>
                <w:lang w:eastAsia="ru-RU"/>
              </w:rPr>
              <w:t>ежеквартальная информация о схемах размещения нестационарных торговых объектов (до 10 числа месяца, следующего за отчетным кварталом);</w:t>
            </w:r>
          </w:p>
          <w:p w:rsidR="00D25DA4" w:rsidRPr="000319CB" w:rsidRDefault="00D25DA4" w:rsidP="00D25DA4">
            <w:pPr>
              <w:numPr>
                <w:ilvl w:val="0"/>
                <w:numId w:val="3"/>
              </w:numPr>
              <w:tabs>
                <w:tab w:val="left" w:pos="284"/>
              </w:tabs>
              <w:ind w:left="0" w:firstLine="0"/>
              <w:contextualSpacing/>
              <w:rPr>
                <w:rFonts w:eastAsia="Times New Roman" w:cs="Times New Roman"/>
                <w:sz w:val="18"/>
                <w:szCs w:val="18"/>
                <w:lang w:eastAsia="ru-RU"/>
              </w:rPr>
            </w:pPr>
            <w:r w:rsidRPr="000319CB">
              <w:rPr>
                <w:rFonts w:eastAsia="Times New Roman" w:cs="Times New Roman"/>
                <w:sz w:val="18"/>
                <w:szCs w:val="18"/>
                <w:lang w:eastAsia="ru-RU"/>
              </w:rPr>
              <w:t>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D25DA4" w:rsidRPr="000319CB" w:rsidRDefault="00D25DA4" w:rsidP="00D25DA4">
            <w:pPr>
              <w:numPr>
                <w:ilvl w:val="0"/>
                <w:numId w:val="3"/>
              </w:numPr>
              <w:tabs>
                <w:tab w:val="left" w:pos="284"/>
              </w:tabs>
              <w:ind w:left="0" w:firstLine="0"/>
              <w:contextualSpacing/>
              <w:rPr>
                <w:rFonts w:eastAsia="Times New Roman" w:cs="Times New Roman"/>
                <w:sz w:val="18"/>
                <w:szCs w:val="18"/>
                <w:lang w:eastAsia="ru-RU"/>
              </w:rPr>
            </w:pPr>
            <w:r w:rsidRPr="000319CB">
              <w:rPr>
                <w:rFonts w:eastAsia="Times New Roman" w:cs="Times New Roman"/>
                <w:sz w:val="18"/>
                <w:szCs w:val="18"/>
                <w:lang w:eastAsia="ru-RU"/>
              </w:rPr>
              <w:t>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D25DA4" w:rsidRPr="000319CB" w:rsidRDefault="00D25DA4" w:rsidP="00D25DA4">
            <w:pPr>
              <w:numPr>
                <w:ilvl w:val="0"/>
                <w:numId w:val="3"/>
              </w:numPr>
              <w:tabs>
                <w:tab w:val="left" w:pos="284"/>
              </w:tabs>
              <w:ind w:left="0" w:firstLine="0"/>
              <w:contextualSpacing/>
              <w:rPr>
                <w:rFonts w:eastAsia="Times New Roman" w:cs="Times New Roman"/>
                <w:sz w:val="18"/>
                <w:szCs w:val="18"/>
                <w:lang w:eastAsia="ru-RU"/>
              </w:rPr>
            </w:pPr>
            <w:r w:rsidRPr="000319CB">
              <w:rPr>
                <w:rFonts w:eastAsia="Times New Roman" w:cs="Times New Roman"/>
                <w:sz w:val="18"/>
                <w:szCs w:val="18"/>
                <w:lang w:eastAsia="ru-RU"/>
              </w:rPr>
              <w:t>отчет о проведенных ярмарках на территории муниципального образования (до 5 числа месяца, следующего за отчетным);</w:t>
            </w:r>
          </w:p>
          <w:p w:rsidR="00D25DA4" w:rsidRPr="000319CB" w:rsidRDefault="00D25DA4" w:rsidP="00D25DA4">
            <w:pPr>
              <w:numPr>
                <w:ilvl w:val="0"/>
                <w:numId w:val="3"/>
              </w:numPr>
              <w:tabs>
                <w:tab w:val="left" w:pos="284"/>
              </w:tabs>
              <w:ind w:left="0" w:firstLine="0"/>
              <w:contextualSpacing/>
              <w:rPr>
                <w:rFonts w:eastAsia="Times New Roman" w:cs="Times New Roman"/>
                <w:sz w:val="18"/>
                <w:szCs w:val="18"/>
                <w:lang w:eastAsia="ru-RU"/>
              </w:rPr>
            </w:pPr>
            <w:r w:rsidRPr="000319CB">
              <w:rPr>
                <w:rFonts w:eastAsia="Times New Roman" w:cs="Times New Roman"/>
                <w:sz w:val="18"/>
                <w:szCs w:val="18"/>
                <w:lang w:eastAsia="ru-RU"/>
              </w:rPr>
              <w:t>скан-копия информации о наличии свободных мест для проведения ярмарок, размещенной на сайте муниципального образования (ежемесячно до 1 числа).</w:t>
            </w:r>
          </w:p>
        </w:tc>
        <w:tc>
          <w:tcPr>
            <w:tcW w:w="3291" w:type="dxa"/>
          </w:tcPr>
          <w:p w:rsidR="00D25DA4" w:rsidRPr="000319CB" w:rsidRDefault="00D25DA4" w:rsidP="00D25DA4">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lastRenderedPageBreak/>
              <w:t>Данные муниципальных образований Московской области</w:t>
            </w:r>
          </w:p>
        </w:tc>
        <w:tc>
          <w:tcPr>
            <w:tcW w:w="2522" w:type="dxa"/>
            <w:tcBorders>
              <w:right w:val="single" w:sz="4" w:space="0" w:color="auto"/>
            </w:tcBorders>
          </w:tcPr>
          <w:p w:rsidR="00D25DA4" w:rsidRPr="000319CB" w:rsidRDefault="00D25DA4" w:rsidP="00D25DA4">
            <w:pPr>
              <w:widowControl w:val="0"/>
              <w:autoSpaceDE w:val="0"/>
              <w:autoSpaceDN w:val="0"/>
              <w:adjustRightInd w:val="0"/>
              <w:jc w:val="center"/>
              <w:rPr>
                <w:rFonts w:eastAsiaTheme="minorEastAsia" w:cs="Times New Roman"/>
                <w:sz w:val="18"/>
                <w:szCs w:val="18"/>
                <w:lang w:eastAsia="ru-RU"/>
              </w:rPr>
            </w:pPr>
          </w:p>
        </w:tc>
      </w:tr>
      <w:tr w:rsidR="00692981" w:rsidRPr="000319CB" w:rsidTr="00F8462A">
        <w:trPr>
          <w:gridAfter w:val="1"/>
          <w:wAfter w:w="29" w:type="dxa"/>
          <w:trHeight w:val="332"/>
        </w:trPr>
        <w:tc>
          <w:tcPr>
            <w:tcW w:w="735" w:type="dxa"/>
          </w:tcPr>
          <w:p w:rsidR="00692981" w:rsidRPr="000319CB" w:rsidRDefault="00692981" w:rsidP="00692981">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lastRenderedPageBreak/>
              <w:t>4.4</w:t>
            </w:r>
          </w:p>
        </w:tc>
        <w:tc>
          <w:tcPr>
            <w:tcW w:w="2665" w:type="dxa"/>
          </w:tcPr>
          <w:p w:rsidR="00692981" w:rsidRPr="000319CB" w:rsidRDefault="00692981" w:rsidP="00692981">
            <w:pPr>
              <w:widowControl w:val="0"/>
              <w:autoSpaceDE w:val="0"/>
              <w:autoSpaceDN w:val="0"/>
              <w:adjustRightInd w:val="0"/>
              <w:jc w:val="both"/>
              <w:rPr>
                <w:rFonts w:eastAsiaTheme="minorEastAsia" w:cs="Times New Roman"/>
                <w:i/>
                <w:sz w:val="18"/>
                <w:szCs w:val="18"/>
                <w:lang w:eastAsia="ru-RU"/>
              </w:rPr>
            </w:pPr>
            <w:r w:rsidRPr="00243D2B">
              <w:rPr>
                <w:rFonts w:cs="Times New Roman"/>
                <w:color w:val="000000"/>
                <w:sz w:val="18"/>
                <w:szCs w:val="18"/>
              </w:rPr>
              <w:t xml:space="preserve">Доля ОДС*, соответствующих требованиям, нормам </w:t>
            </w:r>
            <w:r>
              <w:rPr>
                <w:rFonts w:cs="Times New Roman"/>
                <w:color w:val="000000"/>
                <w:sz w:val="18"/>
                <w:szCs w:val="18"/>
              </w:rPr>
              <w:br/>
            </w:r>
            <w:r w:rsidRPr="00243D2B">
              <w:rPr>
                <w:rFonts w:cs="Times New Roman"/>
                <w:color w:val="000000"/>
                <w:sz w:val="18"/>
                <w:szCs w:val="18"/>
              </w:rPr>
              <w:t>и стандартам действующего законодательства</w:t>
            </w:r>
            <w:r>
              <w:rPr>
                <w:rFonts w:cs="Times New Roman"/>
                <w:color w:val="000000"/>
                <w:sz w:val="18"/>
                <w:szCs w:val="18"/>
              </w:rPr>
              <w:t>,</w:t>
            </w:r>
            <w:r w:rsidRPr="00243D2B">
              <w:rPr>
                <w:rFonts w:cs="Times New Roman"/>
                <w:color w:val="000000"/>
                <w:sz w:val="18"/>
                <w:szCs w:val="18"/>
              </w:rPr>
              <w:t xml:space="preserve"> от общего количества ОДС</w:t>
            </w:r>
            <w:r w:rsidRPr="000319CB">
              <w:rPr>
                <w:rFonts w:eastAsiaTheme="minorEastAsia" w:cs="Times New Roman"/>
                <w:i/>
                <w:sz w:val="18"/>
                <w:szCs w:val="18"/>
                <w:lang w:eastAsia="ru-RU"/>
              </w:rPr>
              <w:t xml:space="preserve"> </w:t>
            </w:r>
          </w:p>
        </w:tc>
        <w:tc>
          <w:tcPr>
            <w:tcW w:w="1419" w:type="dxa"/>
            <w:gridSpan w:val="2"/>
          </w:tcPr>
          <w:p w:rsidR="00692981" w:rsidRPr="000319CB" w:rsidRDefault="00692981" w:rsidP="00692981">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процент</w:t>
            </w:r>
          </w:p>
        </w:tc>
        <w:tc>
          <w:tcPr>
            <w:tcW w:w="4110" w:type="dxa"/>
            <w:gridSpan w:val="4"/>
          </w:tcPr>
          <w:p w:rsidR="00692981" w:rsidRPr="00D02848" w:rsidRDefault="00692981" w:rsidP="00692981">
            <w:pPr>
              <w:widowControl w:val="0"/>
              <w:autoSpaceDE w:val="0"/>
              <w:autoSpaceDN w:val="0"/>
              <w:adjustRightInd w:val="0"/>
              <w:rPr>
                <w:rFonts w:eastAsia="Times New Roman" w:cs="Times New Roman"/>
                <w:sz w:val="18"/>
                <w:szCs w:val="18"/>
              </w:rPr>
            </w:pPr>
            <m:oMathPara>
              <m:oMath>
                <m:r>
                  <w:rPr>
                    <w:rFonts w:ascii="Cambria Math" w:hAnsi="Cambria Math"/>
                    <w:sz w:val="18"/>
                    <w:szCs w:val="18"/>
                  </w:rPr>
                  <m:t>Dодс</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Sодс</m:t>
                    </m:r>
                  </m:num>
                  <m:den>
                    <m:r>
                      <w:rPr>
                        <w:rFonts w:ascii="Cambria Math" w:hAnsi="Cambria Math"/>
                        <w:sz w:val="18"/>
                        <w:szCs w:val="18"/>
                        <w:lang w:val="en-US"/>
                      </w:rPr>
                      <m:t>V</m:t>
                    </m:r>
                    <m:r>
                      <w:rPr>
                        <w:rFonts w:ascii="Cambria Math" w:hAnsi="Cambria Math"/>
                        <w:sz w:val="18"/>
                        <w:szCs w:val="18"/>
                      </w:rPr>
                      <m:t>одс</m:t>
                    </m:r>
                  </m:den>
                </m:f>
                <m:r>
                  <w:rPr>
                    <w:rFonts w:ascii="Cambria Math" w:hAnsi="Cambria Math"/>
                    <w:sz w:val="18"/>
                    <w:szCs w:val="18"/>
                  </w:rPr>
                  <m:t>*100%</m:t>
                </m:r>
              </m:oMath>
            </m:oMathPara>
          </w:p>
          <w:p w:rsidR="00692981" w:rsidRPr="00D02848" w:rsidRDefault="00692981" w:rsidP="00692981">
            <w:pPr>
              <w:widowControl w:val="0"/>
              <w:autoSpaceDE w:val="0"/>
              <w:autoSpaceDN w:val="0"/>
              <w:adjustRightInd w:val="0"/>
              <w:rPr>
                <w:rFonts w:eastAsia="Times New Roman" w:cs="Times New Roman"/>
                <w:sz w:val="18"/>
                <w:szCs w:val="18"/>
              </w:rPr>
            </w:pPr>
            <w:r w:rsidRPr="00971CA2">
              <w:rPr>
                <w:rFonts w:eastAsia="Calibri"/>
                <w:sz w:val="18"/>
                <w:szCs w:val="18"/>
              </w:rPr>
              <w:t>где:</w:t>
            </w:r>
          </w:p>
          <w:p w:rsidR="00692981" w:rsidRPr="00971CA2" w:rsidRDefault="00692981" w:rsidP="00692981">
            <w:pPr>
              <w:widowControl w:val="0"/>
              <w:autoSpaceDE w:val="0"/>
              <w:autoSpaceDN w:val="0"/>
              <w:adjustRightInd w:val="0"/>
              <w:rPr>
                <w:rFonts w:eastAsia="Calibri"/>
                <w:sz w:val="18"/>
                <w:szCs w:val="18"/>
              </w:rPr>
            </w:pPr>
            <w:r>
              <w:rPr>
                <w:rFonts w:eastAsia="Calibri"/>
                <w:sz w:val="18"/>
                <w:szCs w:val="18"/>
                <w:lang w:val="en-US"/>
              </w:rPr>
              <w:t>S</w:t>
            </w:r>
            <w:r>
              <w:rPr>
                <w:rFonts w:eastAsia="Calibri"/>
                <w:sz w:val="18"/>
                <w:szCs w:val="18"/>
              </w:rPr>
              <w:t>одс</w:t>
            </w:r>
            <w:r w:rsidRPr="00971CA2">
              <w:rPr>
                <w:rFonts w:eastAsia="Calibri"/>
                <w:sz w:val="18"/>
                <w:szCs w:val="18"/>
              </w:rPr>
              <w:t xml:space="preserve"> –</w:t>
            </w:r>
            <w:r>
              <w:rPr>
                <w:rFonts w:eastAsia="Calibri"/>
                <w:sz w:val="18"/>
                <w:szCs w:val="18"/>
              </w:rPr>
              <w:t xml:space="preserve"> ОДС, соответствующие </w:t>
            </w:r>
            <w:r w:rsidRPr="00243D2B">
              <w:rPr>
                <w:rFonts w:cs="Times New Roman"/>
                <w:color w:val="000000"/>
                <w:sz w:val="18"/>
                <w:szCs w:val="18"/>
              </w:rPr>
              <w:t>требованиям, нормам и стандартам действующего законодательства</w:t>
            </w:r>
            <w:r>
              <w:rPr>
                <w:rFonts w:cs="Times New Roman"/>
                <w:color w:val="000000"/>
                <w:sz w:val="18"/>
                <w:szCs w:val="18"/>
              </w:rPr>
              <w:t xml:space="preserve">, </w:t>
            </w:r>
            <w:r>
              <w:rPr>
                <w:rFonts w:eastAsia="Calibri"/>
                <w:sz w:val="18"/>
                <w:szCs w:val="18"/>
              </w:rPr>
              <w:t>ед.</w:t>
            </w:r>
            <w:r w:rsidRPr="00971CA2">
              <w:rPr>
                <w:rFonts w:eastAsia="Calibri"/>
                <w:sz w:val="18"/>
                <w:szCs w:val="18"/>
              </w:rPr>
              <w:t>;</w:t>
            </w:r>
          </w:p>
          <w:p w:rsidR="00692981" w:rsidRDefault="00692981" w:rsidP="00692981">
            <w:pPr>
              <w:widowControl w:val="0"/>
              <w:autoSpaceDE w:val="0"/>
              <w:autoSpaceDN w:val="0"/>
              <w:adjustRightInd w:val="0"/>
              <w:rPr>
                <w:rFonts w:eastAsia="Calibri"/>
                <w:sz w:val="18"/>
                <w:szCs w:val="18"/>
              </w:rPr>
            </w:pPr>
            <w:r>
              <w:rPr>
                <w:rFonts w:eastAsia="Calibri"/>
                <w:sz w:val="18"/>
                <w:szCs w:val="18"/>
                <w:lang w:val="en-US"/>
              </w:rPr>
              <w:t>V</w:t>
            </w:r>
            <w:r>
              <w:rPr>
                <w:rFonts w:eastAsia="Calibri"/>
                <w:sz w:val="18"/>
                <w:szCs w:val="18"/>
              </w:rPr>
              <w:t>одс</w:t>
            </w:r>
            <w:r w:rsidRPr="00971CA2">
              <w:rPr>
                <w:rFonts w:eastAsia="Calibri"/>
                <w:sz w:val="18"/>
                <w:szCs w:val="18"/>
              </w:rPr>
              <w:t xml:space="preserve"> – </w:t>
            </w:r>
            <w:r>
              <w:rPr>
                <w:rFonts w:eastAsia="Calibri"/>
                <w:sz w:val="18"/>
                <w:szCs w:val="18"/>
              </w:rPr>
              <w:t>общее количество ОДС на территории городского округа, шт</w:t>
            </w:r>
            <w:r w:rsidRPr="00971CA2">
              <w:rPr>
                <w:rFonts w:eastAsia="Calibri"/>
                <w:sz w:val="18"/>
                <w:szCs w:val="18"/>
              </w:rPr>
              <w:t>;</w:t>
            </w:r>
          </w:p>
          <w:p w:rsidR="00692981" w:rsidRPr="00971CA2" w:rsidRDefault="00692981" w:rsidP="00692981">
            <w:pPr>
              <w:widowControl w:val="0"/>
              <w:autoSpaceDE w:val="0"/>
              <w:autoSpaceDN w:val="0"/>
              <w:adjustRightInd w:val="0"/>
              <w:rPr>
                <w:rFonts w:eastAsia="Calibri"/>
                <w:sz w:val="18"/>
                <w:szCs w:val="18"/>
              </w:rPr>
            </w:pPr>
            <w:r>
              <w:rPr>
                <w:rFonts w:eastAsia="Calibri"/>
                <w:sz w:val="18"/>
                <w:szCs w:val="18"/>
                <w:lang w:val="en-US"/>
              </w:rPr>
              <w:t>D</w:t>
            </w:r>
            <w:r>
              <w:rPr>
                <w:rFonts w:eastAsia="Calibri"/>
                <w:sz w:val="18"/>
                <w:szCs w:val="18"/>
              </w:rPr>
              <w:t xml:space="preserve">одс – доля ОДС, соответствующих </w:t>
            </w:r>
            <w:r w:rsidRPr="00243D2B">
              <w:rPr>
                <w:rFonts w:cs="Times New Roman"/>
                <w:color w:val="000000"/>
                <w:sz w:val="18"/>
                <w:szCs w:val="18"/>
              </w:rPr>
              <w:t>требованиям, нормам и стандартам действующего законодательства</w:t>
            </w:r>
            <w:r>
              <w:rPr>
                <w:rFonts w:cs="Times New Roman"/>
                <w:color w:val="000000"/>
                <w:sz w:val="18"/>
                <w:szCs w:val="18"/>
              </w:rPr>
              <w:t>,</w:t>
            </w:r>
            <w:r>
              <w:rPr>
                <w:rFonts w:eastAsia="Calibri"/>
                <w:sz w:val="18"/>
                <w:szCs w:val="18"/>
              </w:rPr>
              <w:t xml:space="preserve"> %.</w:t>
            </w:r>
          </w:p>
          <w:p w:rsidR="00692981" w:rsidRPr="000319CB" w:rsidRDefault="00692981" w:rsidP="00692981">
            <w:pPr>
              <w:widowControl w:val="0"/>
              <w:autoSpaceDE w:val="0"/>
              <w:autoSpaceDN w:val="0"/>
              <w:adjustRightInd w:val="0"/>
              <w:rPr>
                <w:rFonts w:eastAsiaTheme="minorEastAsia" w:cs="Times New Roman"/>
                <w:sz w:val="18"/>
                <w:szCs w:val="18"/>
                <w:lang w:eastAsia="ru-RU"/>
              </w:rPr>
            </w:pPr>
          </w:p>
        </w:tc>
        <w:tc>
          <w:tcPr>
            <w:tcW w:w="3291" w:type="dxa"/>
          </w:tcPr>
          <w:p w:rsidR="00692981" w:rsidRPr="00971CA2" w:rsidRDefault="00692981" w:rsidP="00692981">
            <w:pPr>
              <w:rPr>
                <w:rFonts w:eastAsia="Calibri"/>
                <w:sz w:val="18"/>
                <w:szCs w:val="18"/>
              </w:rPr>
            </w:pPr>
            <w:r w:rsidRPr="00971CA2">
              <w:rPr>
                <w:rFonts w:eastAsia="Calibri"/>
                <w:sz w:val="18"/>
                <w:szCs w:val="18"/>
              </w:rPr>
              <w:t>Данные муниципальных образований Московской области</w:t>
            </w:r>
          </w:p>
        </w:tc>
        <w:tc>
          <w:tcPr>
            <w:tcW w:w="2522" w:type="dxa"/>
            <w:tcBorders>
              <w:right w:val="single" w:sz="4" w:space="0" w:color="auto"/>
            </w:tcBorders>
          </w:tcPr>
          <w:p w:rsidR="00692981" w:rsidRPr="00971CA2" w:rsidRDefault="00692981" w:rsidP="00692981">
            <w:pPr>
              <w:widowControl w:val="0"/>
              <w:autoSpaceDE w:val="0"/>
              <w:autoSpaceDN w:val="0"/>
              <w:adjustRightInd w:val="0"/>
              <w:rPr>
                <w:rFonts w:eastAsia="Calibri"/>
                <w:sz w:val="18"/>
                <w:szCs w:val="18"/>
              </w:rPr>
            </w:pPr>
            <w:r w:rsidRPr="00971CA2">
              <w:rPr>
                <w:rFonts w:eastAsia="Calibri"/>
                <w:sz w:val="18"/>
                <w:szCs w:val="18"/>
              </w:rPr>
              <w:t>Ежеквартально</w:t>
            </w:r>
          </w:p>
        </w:tc>
      </w:tr>
      <w:tr w:rsidR="002030D3" w:rsidRPr="000319CB" w:rsidTr="00F8462A">
        <w:trPr>
          <w:gridAfter w:val="1"/>
          <w:wAfter w:w="29" w:type="dxa"/>
          <w:trHeight w:val="332"/>
        </w:trPr>
        <w:tc>
          <w:tcPr>
            <w:tcW w:w="735" w:type="dxa"/>
          </w:tcPr>
          <w:p w:rsidR="002030D3" w:rsidRPr="000319CB" w:rsidRDefault="002030D3" w:rsidP="002030D3">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4.5</w:t>
            </w:r>
          </w:p>
        </w:tc>
        <w:tc>
          <w:tcPr>
            <w:tcW w:w="2665" w:type="dxa"/>
          </w:tcPr>
          <w:p w:rsidR="002030D3" w:rsidRPr="000319CB" w:rsidRDefault="002030D3" w:rsidP="002030D3">
            <w:pPr>
              <w:rPr>
                <w:rFonts w:eastAsia="Times New Roman" w:cs="Times New Roman"/>
                <w:sz w:val="18"/>
                <w:szCs w:val="18"/>
              </w:rPr>
            </w:pPr>
            <w:r w:rsidRPr="000319CB">
              <w:rPr>
                <w:rFonts w:eastAsia="Times New Roman" w:cs="Times New Roman"/>
                <w:sz w:val="18"/>
                <w:szCs w:val="18"/>
              </w:rPr>
              <w:t xml:space="preserve">Прирост посадочных мест на объектах общественного питания </w:t>
            </w:r>
          </w:p>
          <w:p w:rsidR="002030D3" w:rsidRPr="000319CB" w:rsidRDefault="002030D3" w:rsidP="002030D3">
            <w:pPr>
              <w:widowControl w:val="0"/>
              <w:autoSpaceDE w:val="0"/>
              <w:autoSpaceDN w:val="0"/>
              <w:adjustRightInd w:val="0"/>
              <w:jc w:val="both"/>
              <w:rPr>
                <w:rFonts w:eastAsiaTheme="minorEastAsia" w:cs="Times New Roman"/>
                <w:i/>
                <w:sz w:val="18"/>
                <w:szCs w:val="18"/>
                <w:lang w:eastAsia="ru-RU"/>
              </w:rPr>
            </w:pPr>
          </w:p>
        </w:tc>
        <w:tc>
          <w:tcPr>
            <w:tcW w:w="1419" w:type="dxa"/>
            <w:gridSpan w:val="2"/>
          </w:tcPr>
          <w:p w:rsidR="002030D3" w:rsidRPr="000319CB" w:rsidRDefault="002030D3" w:rsidP="002030D3">
            <w:pPr>
              <w:jc w:val="center"/>
              <w:rPr>
                <w:rFonts w:eastAsia="Times New Roman" w:cs="Times New Roman"/>
                <w:sz w:val="18"/>
                <w:szCs w:val="18"/>
              </w:rPr>
            </w:pPr>
            <w:r w:rsidRPr="000319CB">
              <w:rPr>
                <w:rFonts w:eastAsia="Times New Roman" w:cs="Times New Roman"/>
                <w:sz w:val="18"/>
                <w:szCs w:val="18"/>
              </w:rPr>
              <w:t>Посадочные места</w:t>
            </w:r>
          </w:p>
        </w:tc>
        <w:tc>
          <w:tcPr>
            <w:tcW w:w="4110" w:type="dxa"/>
            <w:gridSpan w:val="4"/>
          </w:tcPr>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Значение показателя рассчитывается как сумма прироста посадочных мест на объектах общественного питания муниципального образования Московской области за отчетный год</w:t>
            </w:r>
          </w:p>
        </w:tc>
        <w:tc>
          <w:tcPr>
            <w:tcW w:w="3291" w:type="dxa"/>
          </w:tcPr>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Данные муниципальных образований Московской области о приросте посадочных мест на объектах общественного питания за отчетный год</w:t>
            </w:r>
          </w:p>
        </w:tc>
        <w:tc>
          <w:tcPr>
            <w:tcW w:w="2522" w:type="dxa"/>
            <w:tcBorders>
              <w:right w:val="single" w:sz="4" w:space="0" w:color="auto"/>
            </w:tcBorders>
          </w:tcPr>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Ежеквартально</w:t>
            </w:r>
          </w:p>
        </w:tc>
      </w:tr>
      <w:tr w:rsidR="002030D3" w:rsidRPr="000319CB" w:rsidTr="00F8462A">
        <w:trPr>
          <w:gridAfter w:val="1"/>
          <w:wAfter w:w="29" w:type="dxa"/>
          <w:trHeight w:val="332"/>
        </w:trPr>
        <w:tc>
          <w:tcPr>
            <w:tcW w:w="735" w:type="dxa"/>
          </w:tcPr>
          <w:p w:rsidR="002030D3" w:rsidRPr="000319CB" w:rsidRDefault="002030D3" w:rsidP="002030D3">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6</w:t>
            </w:r>
          </w:p>
        </w:tc>
        <w:tc>
          <w:tcPr>
            <w:tcW w:w="2665" w:type="dxa"/>
          </w:tcPr>
          <w:p w:rsidR="002030D3" w:rsidRPr="000319CB" w:rsidRDefault="002030D3" w:rsidP="002030D3">
            <w:pPr>
              <w:rPr>
                <w:rFonts w:eastAsia="Times New Roman" w:cs="Times New Roman"/>
                <w:sz w:val="18"/>
                <w:szCs w:val="18"/>
              </w:rPr>
            </w:pPr>
            <w:r w:rsidRPr="000319CB">
              <w:rPr>
                <w:rFonts w:eastAsia="Times New Roman" w:cs="Times New Roman"/>
                <w:sz w:val="18"/>
                <w:szCs w:val="18"/>
              </w:rPr>
              <w:t xml:space="preserve">Прирост рабочих мест на объектах бытового обслуживания </w:t>
            </w:r>
          </w:p>
          <w:p w:rsidR="002030D3" w:rsidRPr="000319CB" w:rsidRDefault="002030D3" w:rsidP="002030D3">
            <w:pPr>
              <w:rPr>
                <w:rFonts w:eastAsia="Times New Roman" w:cs="Times New Roman"/>
                <w:i/>
                <w:sz w:val="18"/>
                <w:szCs w:val="18"/>
              </w:rPr>
            </w:pPr>
          </w:p>
        </w:tc>
        <w:tc>
          <w:tcPr>
            <w:tcW w:w="1419" w:type="dxa"/>
            <w:gridSpan w:val="2"/>
          </w:tcPr>
          <w:p w:rsidR="002030D3" w:rsidRPr="000319CB" w:rsidRDefault="002030D3" w:rsidP="002030D3">
            <w:pPr>
              <w:jc w:val="center"/>
              <w:rPr>
                <w:rFonts w:eastAsia="Times New Roman" w:cs="Times New Roman"/>
                <w:sz w:val="18"/>
                <w:szCs w:val="18"/>
              </w:rPr>
            </w:pPr>
            <w:r w:rsidRPr="000319CB">
              <w:rPr>
                <w:rFonts w:eastAsia="Times New Roman" w:cs="Times New Roman"/>
                <w:sz w:val="18"/>
                <w:szCs w:val="18"/>
              </w:rPr>
              <w:t>Рабочие места</w:t>
            </w:r>
          </w:p>
        </w:tc>
        <w:tc>
          <w:tcPr>
            <w:tcW w:w="4110" w:type="dxa"/>
            <w:gridSpan w:val="4"/>
          </w:tcPr>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Значение показателя рассчитывается как сумма прироста рабочих мест на предприятиях бытовых услуг  муниципального образования Московской области за отчетный год</w:t>
            </w:r>
          </w:p>
        </w:tc>
        <w:tc>
          <w:tcPr>
            <w:tcW w:w="3291" w:type="dxa"/>
          </w:tcPr>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Данные  муниципальных образований Московской области о приросте рабочих мест на объектах бытового обслуживания за отчетный год</w:t>
            </w:r>
          </w:p>
        </w:tc>
        <w:tc>
          <w:tcPr>
            <w:tcW w:w="2522" w:type="dxa"/>
            <w:tcBorders>
              <w:right w:val="single" w:sz="4" w:space="0" w:color="auto"/>
            </w:tcBorders>
          </w:tcPr>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Ежеквартально</w:t>
            </w:r>
          </w:p>
        </w:tc>
      </w:tr>
      <w:tr w:rsidR="002030D3" w:rsidRPr="000319CB" w:rsidTr="00F8462A">
        <w:trPr>
          <w:gridAfter w:val="1"/>
          <w:wAfter w:w="29" w:type="dxa"/>
          <w:trHeight w:val="332"/>
        </w:trPr>
        <w:tc>
          <w:tcPr>
            <w:tcW w:w="735" w:type="dxa"/>
          </w:tcPr>
          <w:p w:rsidR="002030D3" w:rsidRPr="000319CB" w:rsidRDefault="002030D3" w:rsidP="002030D3">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lastRenderedPageBreak/>
              <w:t>7</w:t>
            </w:r>
          </w:p>
        </w:tc>
        <w:tc>
          <w:tcPr>
            <w:tcW w:w="2665" w:type="dxa"/>
          </w:tcPr>
          <w:p w:rsidR="002030D3" w:rsidRPr="000319CB" w:rsidRDefault="002030D3" w:rsidP="002030D3">
            <w:pPr>
              <w:rPr>
                <w:rFonts w:eastAsia="Times New Roman" w:cs="Times New Roman"/>
                <w:sz w:val="18"/>
                <w:szCs w:val="18"/>
              </w:rPr>
            </w:pPr>
            <w:r w:rsidRPr="000319CB">
              <w:rPr>
                <w:rFonts w:eastAsia="Times New Roman" w:cs="Times New Roman"/>
                <w:sz w:val="18"/>
                <w:szCs w:val="18"/>
              </w:rPr>
              <w:t xml:space="preserve">Количество введенных банных объектов по программе «100 бань Подмосковья» </w:t>
            </w:r>
          </w:p>
          <w:p w:rsidR="002030D3" w:rsidRPr="000319CB" w:rsidRDefault="002030D3" w:rsidP="002030D3">
            <w:pPr>
              <w:rPr>
                <w:rFonts w:eastAsia="Times New Roman" w:cs="Times New Roman"/>
                <w:i/>
                <w:sz w:val="18"/>
                <w:szCs w:val="18"/>
              </w:rPr>
            </w:pPr>
          </w:p>
        </w:tc>
        <w:tc>
          <w:tcPr>
            <w:tcW w:w="1419" w:type="dxa"/>
            <w:gridSpan w:val="2"/>
          </w:tcPr>
          <w:p w:rsidR="002030D3" w:rsidRPr="000319CB" w:rsidRDefault="002030D3" w:rsidP="002030D3">
            <w:pPr>
              <w:jc w:val="center"/>
              <w:rPr>
                <w:rFonts w:eastAsia="Times New Roman" w:cs="Times New Roman"/>
                <w:sz w:val="18"/>
                <w:szCs w:val="18"/>
              </w:rPr>
            </w:pPr>
            <w:r w:rsidRPr="000319CB">
              <w:rPr>
                <w:rFonts w:eastAsia="Times New Roman" w:cs="Times New Roman"/>
                <w:sz w:val="18"/>
                <w:szCs w:val="18"/>
              </w:rPr>
              <w:t>единица</w:t>
            </w:r>
          </w:p>
        </w:tc>
        <w:tc>
          <w:tcPr>
            <w:tcW w:w="4110" w:type="dxa"/>
            <w:gridSpan w:val="4"/>
          </w:tcPr>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Количество построенных (реконструированных) банных объектов по программе «100 бань Подмосковья»</w:t>
            </w:r>
          </w:p>
        </w:tc>
        <w:tc>
          <w:tcPr>
            <w:tcW w:w="3291" w:type="dxa"/>
          </w:tcPr>
          <w:p w:rsidR="002030D3" w:rsidRPr="000319CB" w:rsidRDefault="002030D3" w:rsidP="002030D3">
            <w:pPr>
              <w:rPr>
                <w:rFonts w:eastAsia="Calibri"/>
                <w:sz w:val="18"/>
                <w:szCs w:val="18"/>
              </w:rPr>
            </w:pPr>
            <w:r w:rsidRPr="000319CB">
              <w:rPr>
                <w:rFonts w:eastAsia="Calibri"/>
                <w:sz w:val="18"/>
                <w:szCs w:val="18"/>
              </w:rPr>
              <w:t>Данные муниципальных образований Московской области</w:t>
            </w:r>
          </w:p>
        </w:tc>
        <w:tc>
          <w:tcPr>
            <w:tcW w:w="2522" w:type="dxa"/>
            <w:tcBorders>
              <w:right w:val="single" w:sz="4" w:space="0" w:color="auto"/>
            </w:tcBorders>
          </w:tcPr>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Ежеквартально</w:t>
            </w:r>
          </w:p>
        </w:tc>
      </w:tr>
      <w:tr w:rsidR="002030D3" w:rsidRPr="000319CB" w:rsidTr="00F8462A">
        <w:trPr>
          <w:gridAfter w:val="1"/>
          <w:wAfter w:w="29" w:type="dxa"/>
          <w:trHeight w:val="2908"/>
        </w:trPr>
        <w:tc>
          <w:tcPr>
            <w:tcW w:w="735" w:type="dxa"/>
          </w:tcPr>
          <w:p w:rsidR="002030D3" w:rsidRPr="000319CB" w:rsidRDefault="002030D3" w:rsidP="002030D3">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8</w:t>
            </w:r>
          </w:p>
        </w:tc>
        <w:tc>
          <w:tcPr>
            <w:tcW w:w="2665" w:type="dxa"/>
          </w:tcPr>
          <w:p w:rsidR="002030D3" w:rsidRPr="000319CB" w:rsidRDefault="002030D3" w:rsidP="002030D3">
            <w:pPr>
              <w:rPr>
                <w:rFonts w:eastAsia="Times New Roman" w:cs="Times New Roman"/>
                <w:sz w:val="18"/>
                <w:szCs w:val="18"/>
              </w:rPr>
            </w:pPr>
            <w:r w:rsidRPr="000319CB">
              <w:rPr>
                <w:rFonts w:eastAsia="Times New Roman" w:cs="Times New Roman"/>
                <w:sz w:val="18"/>
                <w:szCs w:val="18"/>
              </w:rPr>
              <w:t>Доля обращений по вопросу защиты прав потребителей от общего количества поступивших обращений</w:t>
            </w:r>
          </w:p>
          <w:p w:rsidR="002030D3" w:rsidRPr="000319CB" w:rsidRDefault="002030D3" w:rsidP="002030D3">
            <w:pPr>
              <w:rPr>
                <w:rFonts w:eastAsia="Times New Roman" w:cs="Times New Roman"/>
                <w:i/>
                <w:sz w:val="18"/>
                <w:szCs w:val="18"/>
              </w:rPr>
            </w:pPr>
          </w:p>
        </w:tc>
        <w:tc>
          <w:tcPr>
            <w:tcW w:w="1419" w:type="dxa"/>
            <w:gridSpan w:val="2"/>
          </w:tcPr>
          <w:p w:rsidR="002030D3" w:rsidRPr="000319CB" w:rsidRDefault="002030D3" w:rsidP="002030D3">
            <w:pPr>
              <w:jc w:val="center"/>
              <w:rPr>
                <w:rFonts w:eastAsia="Times New Roman" w:cs="Times New Roman"/>
                <w:sz w:val="18"/>
                <w:szCs w:val="18"/>
              </w:rPr>
            </w:pPr>
            <w:r w:rsidRPr="000319CB">
              <w:rPr>
                <w:rFonts w:eastAsia="Times New Roman" w:cs="Times New Roman"/>
                <w:sz w:val="18"/>
                <w:szCs w:val="18"/>
              </w:rPr>
              <w:t>процент</w:t>
            </w:r>
          </w:p>
        </w:tc>
        <w:tc>
          <w:tcPr>
            <w:tcW w:w="4110" w:type="dxa"/>
            <w:gridSpan w:val="4"/>
          </w:tcPr>
          <w:p w:rsidR="002030D3" w:rsidRPr="000319CB" w:rsidRDefault="002030D3" w:rsidP="002030D3">
            <w:pPr>
              <w:widowControl w:val="0"/>
              <w:autoSpaceDE w:val="0"/>
              <w:autoSpaceDN w:val="0"/>
              <w:adjustRightInd w:val="0"/>
              <w:rPr>
                <w:rFonts w:eastAsia="Calibri"/>
                <w:sz w:val="18"/>
                <w:szCs w:val="18"/>
              </w:rPr>
            </w:pPr>
            <m:oMath>
              <m:r>
                <w:rPr>
                  <w:rFonts w:ascii="Cambria Math" w:hAnsi="Cambria Math"/>
                  <w:sz w:val="18"/>
                  <w:szCs w:val="18"/>
                </w:rPr>
                <m:t>Dзпп</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Озпп</m:t>
                  </m:r>
                </m:num>
                <m:den>
                  <m:r>
                    <m:rPr>
                      <m:sty m:val="p"/>
                    </m:rPr>
                    <w:rPr>
                      <w:rFonts w:ascii="Cambria Math" w:hAnsi="Cambria Math"/>
                      <w:sz w:val="18"/>
                      <w:szCs w:val="18"/>
                    </w:rPr>
                    <m:t>Ообщий</m:t>
                  </m:r>
                </m:den>
              </m:f>
            </m:oMath>
            <w:r w:rsidRPr="000319CB">
              <w:rPr>
                <w:rFonts w:eastAsia="Calibri"/>
                <w:sz w:val="18"/>
                <w:szCs w:val="18"/>
              </w:rPr>
              <w:t xml:space="preserve">,*100%, где </w:t>
            </w:r>
          </w:p>
          <w:p w:rsidR="002030D3" w:rsidRPr="000319CB" w:rsidRDefault="002030D3" w:rsidP="002030D3">
            <w:pPr>
              <w:widowControl w:val="0"/>
              <w:autoSpaceDE w:val="0"/>
              <w:autoSpaceDN w:val="0"/>
              <w:adjustRightInd w:val="0"/>
              <w:rPr>
                <w:rFonts w:eastAsia="Calibri"/>
                <w:sz w:val="18"/>
                <w:szCs w:val="18"/>
              </w:rPr>
            </w:pPr>
          </w:p>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lang w:val="en-US"/>
              </w:rPr>
              <w:t>D</w:t>
            </w:r>
            <w:r w:rsidRPr="000319CB">
              <w:rPr>
                <w:rFonts w:eastAsia="Calibri"/>
                <w:sz w:val="18"/>
                <w:szCs w:val="18"/>
              </w:rPr>
              <w:t>зпп - доля обращений по вопросу защиты прав потребителей от общего количества поступивших обращений;</w:t>
            </w:r>
          </w:p>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Озпп – количество обращений, поступивших в администрацию муниципального образования по вопросу защиты прав потребителей</w:t>
            </w:r>
          </w:p>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 xml:space="preserve">Ообщий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тп.) </w:t>
            </w:r>
          </w:p>
        </w:tc>
        <w:tc>
          <w:tcPr>
            <w:tcW w:w="3291" w:type="dxa"/>
          </w:tcPr>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Данные муниципальных образований Московской области</w:t>
            </w:r>
          </w:p>
        </w:tc>
        <w:tc>
          <w:tcPr>
            <w:tcW w:w="2522" w:type="dxa"/>
            <w:tcBorders>
              <w:right w:val="single" w:sz="4" w:space="0" w:color="auto"/>
            </w:tcBorders>
          </w:tcPr>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Ежеквартально</w:t>
            </w:r>
          </w:p>
        </w:tc>
      </w:tr>
    </w:tbl>
    <w:p w:rsidR="005A653C" w:rsidRPr="000319CB" w:rsidRDefault="005A653C" w:rsidP="00225EC2">
      <w:pPr>
        <w:pStyle w:val="ConsPlusNormal"/>
        <w:jc w:val="both"/>
        <w:rPr>
          <w:rFonts w:ascii="Times New Roman" w:hAnsi="Times New Roman" w:cs="Times New Roman"/>
          <w:sz w:val="24"/>
          <w:szCs w:val="24"/>
        </w:rPr>
      </w:pPr>
    </w:p>
    <w:p w:rsidR="005A653C" w:rsidRDefault="005A653C"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Pr="000319CB" w:rsidRDefault="00895A1F" w:rsidP="00225EC2">
      <w:pPr>
        <w:pStyle w:val="ConsPlusNormal"/>
        <w:jc w:val="both"/>
        <w:rPr>
          <w:rFonts w:ascii="Times New Roman" w:hAnsi="Times New Roman" w:cs="Times New Roman"/>
          <w:sz w:val="24"/>
          <w:szCs w:val="24"/>
        </w:rPr>
      </w:pPr>
    </w:p>
    <w:p w:rsidR="00E40DE6" w:rsidRPr="000319CB" w:rsidRDefault="00E40DE6" w:rsidP="00225EC2">
      <w:pPr>
        <w:pStyle w:val="ConsPlusNormal"/>
        <w:jc w:val="both"/>
        <w:rPr>
          <w:rFonts w:ascii="Times New Roman" w:hAnsi="Times New Roman" w:cs="Times New Roman"/>
          <w:sz w:val="24"/>
          <w:szCs w:val="24"/>
        </w:rPr>
      </w:pPr>
    </w:p>
    <w:p w:rsidR="001E0340" w:rsidRPr="000319CB" w:rsidRDefault="001E0340" w:rsidP="00225EC2">
      <w:pPr>
        <w:pStyle w:val="ConsPlusNormal"/>
        <w:jc w:val="both"/>
        <w:rPr>
          <w:rFonts w:ascii="Times New Roman" w:hAnsi="Times New Roman" w:cs="Times New Roman"/>
          <w:sz w:val="24"/>
          <w:szCs w:val="24"/>
        </w:rPr>
      </w:pPr>
    </w:p>
    <w:p w:rsidR="006F1B09" w:rsidRPr="000319CB" w:rsidRDefault="00CF684D" w:rsidP="00225EC2">
      <w:pPr>
        <w:pStyle w:val="ConsPlusNormal"/>
        <w:jc w:val="both"/>
        <w:rPr>
          <w:rFonts w:ascii="Times New Roman" w:hAnsi="Times New Roman" w:cs="Times New Roman"/>
          <w:sz w:val="24"/>
          <w:szCs w:val="24"/>
        </w:rPr>
      </w:pPr>
      <w:r w:rsidRPr="000319CB">
        <w:rPr>
          <w:rFonts w:ascii="Times New Roman" w:hAnsi="Times New Roman" w:cs="Times New Roman"/>
          <w:sz w:val="28"/>
          <w:szCs w:val="28"/>
        </w:rPr>
        <w:t xml:space="preserve">                                  </w:t>
      </w:r>
      <w:r w:rsidR="00F31D63" w:rsidRPr="000319CB">
        <w:rPr>
          <w:rFonts w:ascii="Times New Roman" w:hAnsi="Times New Roman" w:cs="Times New Roman"/>
          <w:sz w:val="28"/>
          <w:szCs w:val="28"/>
        </w:rPr>
        <w:t xml:space="preserve">                   </w:t>
      </w:r>
      <w:r w:rsidRPr="000319CB">
        <w:rPr>
          <w:rFonts w:ascii="Times New Roman" w:hAnsi="Times New Roman" w:cs="Times New Roman"/>
          <w:b/>
          <w:sz w:val="28"/>
          <w:szCs w:val="28"/>
        </w:rPr>
        <w:t>Паспорт подпрограммы</w:t>
      </w:r>
      <w:r w:rsidRPr="000319CB">
        <w:rPr>
          <w:rFonts w:ascii="Times New Roman" w:hAnsi="Times New Roman" w:cs="Times New Roman"/>
          <w:b/>
          <w:sz w:val="24"/>
          <w:szCs w:val="24"/>
        </w:rPr>
        <w:t xml:space="preserve"> </w:t>
      </w:r>
      <w:r w:rsidR="00417C09" w:rsidRPr="000319CB">
        <w:rPr>
          <w:rFonts w:ascii="Times New Roman" w:hAnsi="Times New Roman" w:cs="Times New Roman"/>
          <w:b/>
          <w:sz w:val="24"/>
          <w:szCs w:val="24"/>
          <w:lang w:val="en-US"/>
        </w:rPr>
        <w:t>I</w:t>
      </w:r>
      <w:r w:rsidRPr="000319CB">
        <w:rPr>
          <w:rFonts w:ascii="Times New Roman" w:eastAsiaTheme="minorEastAsia" w:hAnsi="Times New Roman" w:cs="Times New Roman"/>
          <w:b/>
          <w:i/>
          <w:sz w:val="28"/>
          <w:szCs w:val="28"/>
        </w:rPr>
        <w:t xml:space="preserve"> </w:t>
      </w:r>
      <w:r w:rsidRPr="000319CB">
        <w:rPr>
          <w:rFonts w:ascii="Times New Roman" w:eastAsiaTheme="minorEastAsia" w:hAnsi="Times New Roman" w:cs="Times New Roman"/>
          <w:b/>
          <w:sz w:val="28"/>
          <w:szCs w:val="28"/>
        </w:rPr>
        <w:t>«Инвестиции»</w:t>
      </w:r>
      <w:r w:rsidR="00417C09" w:rsidRPr="000319CB">
        <w:rPr>
          <w:rFonts w:ascii="Times New Roman" w:eastAsiaTheme="minorEastAsia" w:hAnsi="Times New Roman" w:cs="Times New Roman"/>
          <w:b/>
          <w:sz w:val="28"/>
          <w:szCs w:val="28"/>
        </w:rPr>
        <w:t xml:space="preserve"> </w:t>
      </w:r>
    </w:p>
    <w:p w:rsidR="006F1B09" w:rsidRPr="000319CB" w:rsidRDefault="006F1B09" w:rsidP="00225EC2">
      <w:pPr>
        <w:pStyle w:val="ConsPlusNormal"/>
        <w:jc w:val="both"/>
        <w:rPr>
          <w:rFonts w:ascii="Times New Roman" w:hAnsi="Times New Roman" w:cs="Times New Roman"/>
          <w:sz w:val="24"/>
          <w:szCs w:val="24"/>
        </w:rPr>
      </w:pPr>
    </w:p>
    <w:tbl>
      <w:tblPr>
        <w:tblW w:w="1395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1418"/>
        <w:gridCol w:w="1701"/>
        <w:gridCol w:w="1134"/>
        <w:gridCol w:w="1134"/>
        <w:gridCol w:w="1134"/>
        <w:gridCol w:w="1134"/>
        <w:gridCol w:w="1418"/>
        <w:gridCol w:w="2187"/>
      </w:tblGrid>
      <w:tr w:rsidR="00F31D63" w:rsidRPr="000319CB" w:rsidTr="006C62B7">
        <w:tc>
          <w:tcPr>
            <w:tcW w:w="2694" w:type="dxa"/>
            <w:tcBorders>
              <w:top w:val="single" w:sz="4" w:space="0" w:color="auto"/>
              <w:bottom w:val="single" w:sz="4" w:space="0" w:color="auto"/>
              <w:right w:val="single" w:sz="4" w:space="0" w:color="auto"/>
            </w:tcBorders>
          </w:tcPr>
          <w:p w:rsidR="006C62B7" w:rsidRPr="000319CB" w:rsidRDefault="006C62B7"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F31D63" w:rsidRPr="000319CB" w:rsidRDefault="00F31D63" w:rsidP="000025E3">
            <w:pPr>
              <w:widowControl w:val="0"/>
              <w:autoSpaceDE w:val="0"/>
              <w:autoSpaceDN w:val="0"/>
              <w:adjustRightInd w:val="0"/>
              <w:rPr>
                <w:rFonts w:ascii="Times New Roman CYR" w:eastAsiaTheme="minorEastAsia" w:hAnsi="Times New Roman CYR" w:cs="Times New Roman CYR"/>
                <w:sz w:val="20"/>
                <w:szCs w:val="20"/>
                <w:lang w:eastAsia="ru-RU"/>
              </w:rPr>
            </w:pPr>
            <w:r w:rsidRPr="000319CB">
              <w:rPr>
                <w:rFonts w:ascii="Times New Roman CYR" w:eastAsiaTheme="minorEastAsia" w:hAnsi="Times New Roman CYR" w:cs="Times New Roman CYR"/>
                <w:sz w:val="20"/>
                <w:szCs w:val="20"/>
                <w:lang w:eastAsia="ru-RU"/>
              </w:rPr>
              <w:t>Муниципальный заказчик подпрограммы</w:t>
            </w:r>
          </w:p>
          <w:p w:rsidR="006C62B7" w:rsidRPr="000319CB" w:rsidRDefault="006C62B7" w:rsidP="000025E3">
            <w:pPr>
              <w:widowControl w:val="0"/>
              <w:autoSpaceDE w:val="0"/>
              <w:autoSpaceDN w:val="0"/>
              <w:adjustRightInd w:val="0"/>
              <w:rPr>
                <w:rFonts w:ascii="Times New Roman CYR" w:eastAsiaTheme="minorEastAsia" w:hAnsi="Times New Roman CYR" w:cs="Times New Roman CYR"/>
                <w:sz w:val="20"/>
                <w:szCs w:val="20"/>
                <w:lang w:eastAsia="ru-RU"/>
              </w:rPr>
            </w:pPr>
          </w:p>
        </w:tc>
        <w:tc>
          <w:tcPr>
            <w:tcW w:w="11260" w:type="dxa"/>
            <w:gridSpan w:val="8"/>
            <w:tcBorders>
              <w:top w:val="single" w:sz="4" w:space="0" w:color="auto"/>
              <w:left w:val="single" w:sz="4" w:space="0" w:color="auto"/>
              <w:bottom w:val="single" w:sz="4" w:space="0" w:color="auto"/>
            </w:tcBorders>
          </w:tcPr>
          <w:p w:rsidR="006C62B7" w:rsidRPr="000319CB" w:rsidRDefault="006C62B7"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F31D63" w:rsidRPr="000319CB" w:rsidRDefault="009E49DB" w:rsidP="000025E3">
            <w:pPr>
              <w:widowControl w:val="0"/>
              <w:autoSpaceDE w:val="0"/>
              <w:autoSpaceDN w:val="0"/>
              <w:adjustRightInd w:val="0"/>
              <w:rPr>
                <w:rFonts w:ascii="Times New Roman CYR" w:eastAsiaTheme="minorEastAsia" w:hAnsi="Times New Roman CYR" w:cs="Times New Roman CYR"/>
                <w:sz w:val="20"/>
                <w:szCs w:val="20"/>
                <w:lang w:eastAsia="ru-RU"/>
              </w:rPr>
            </w:pPr>
            <w:r w:rsidRPr="000319CB">
              <w:rPr>
                <w:rFonts w:ascii="Times New Roman CYR" w:eastAsiaTheme="minorEastAsia" w:hAnsi="Times New Roman CYR" w:cs="Times New Roman CYR"/>
                <w:sz w:val="20"/>
                <w:szCs w:val="20"/>
                <w:lang w:eastAsia="ru-RU"/>
              </w:rPr>
              <w:t>Администрация Рузского городского округа Московской области (МКУ «Центр по развитию инвестиционной деятельности и оказанию поддержки субъектам МСП»</w:t>
            </w:r>
            <w:r w:rsidR="00EA53E9" w:rsidRPr="000319CB">
              <w:rPr>
                <w:rFonts w:ascii="Times New Roman CYR" w:eastAsiaTheme="minorEastAsia" w:hAnsi="Times New Roman CYR" w:cs="Times New Roman CYR"/>
                <w:sz w:val="20"/>
                <w:szCs w:val="20"/>
                <w:lang w:eastAsia="ru-RU"/>
              </w:rPr>
              <w:t>,</w:t>
            </w:r>
            <w:r w:rsidR="00EA53E9" w:rsidRPr="000319CB">
              <w:rPr>
                <w:sz w:val="24"/>
                <w:szCs w:val="24"/>
              </w:rPr>
              <w:t xml:space="preserve"> </w:t>
            </w:r>
            <w:r w:rsidR="00EA53E9" w:rsidRPr="000319CB">
              <w:rPr>
                <w:sz w:val="20"/>
                <w:szCs w:val="20"/>
              </w:rPr>
              <w:t>отдел экономического анализа и развития Администрации  РГО</w:t>
            </w:r>
            <w:r w:rsidR="00EA53E9" w:rsidRPr="000319CB">
              <w:rPr>
                <w:rFonts w:ascii="Times New Roman CYR" w:eastAsiaTheme="minorEastAsia" w:hAnsi="Times New Roman CYR" w:cs="Times New Roman CYR"/>
                <w:sz w:val="24"/>
                <w:szCs w:val="24"/>
                <w:lang w:eastAsia="ru-RU"/>
              </w:rPr>
              <w:t xml:space="preserve"> </w:t>
            </w:r>
            <w:r w:rsidRPr="000319CB">
              <w:rPr>
                <w:rFonts w:ascii="Times New Roman CYR" w:eastAsiaTheme="minorEastAsia" w:hAnsi="Times New Roman CYR" w:cs="Times New Roman CYR"/>
                <w:sz w:val="24"/>
                <w:szCs w:val="24"/>
                <w:lang w:eastAsia="ru-RU"/>
              </w:rPr>
              <w:t>)</w:t>
            </w:r>
          </w:p>
        </w:tc>
      </w:tr>
      <w:tr w:rsidR="00F31D63" w:rsidRPr="000319CB" w:rsidTr="006C62B7">
        <w:tc>
          <w:tcPr>
            <w:tcW w:w="2694" w:type="dxa"/>
            <w:vMerge w:val="restart"/>
            <w:tcBorders>
              <w:top w:val="single" w:sz="4" w:space="0" w:color="auto"/>
              <w:right w:val="nil"/>
            </w:tcBorders>
            <w:vAlign w:val="center"/>
          </w:tcPr>
          <w:p w:rsidR="00F31D63" w:rsidRPr="000319CB" w:rsidRDefault="00F31D63" w:rsidP="006C62B7">
            <w:pPr>
              <w:widowControl w:val="0"/>
              <w:autoSpaceDE w:val="0"/>
              <w:autoSpaceDN w:val="0"/>
              <w:adjustRightInd w:val="0"/>
              <w:rPr>
                <w:rFonts w:ascii="Times New Roman CYR" w:eastAsiaTheme="minorEastAsia" w:hAnsi="Times New Roman CYR" w:cs="Times New Roman CYR"/>
                <w:sz w:val="20"/>
                <w:szCs w:val="20"/>
                <w:lang w:eastAsia="ru-RU"/>
              </w:rPr>
            </w:pPr>
            <w:r w:rsidRPr="000319CB">
              <w:rPr>
                <w:rFonts w:ascii="Times New Roman CYR" w:eastAsiaTheme="minorEastAsia" w:hAnsi="Times New Roman CYR" w:cs="Times New Roman CYR"/>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18" w:type="dxa"/>
            <w:vMerge w:val="restart"/>
            <w:tcBorders>
              <w:top w:val="single" w:sz="4" w:space="0" w:color="auto"/>
              <w:left w:val="single" w:sz="4" w:space="0" w:color="auto"/>
              <w:bottom w:val="nil"/>
              <w:right w:val="nil"/>
            </w:tcBorders>
          </w:tcPr>
          <w:p w:rsidR="00F31D63" w:rsidRPr="000319CB" w:rsidRDefault="00F31D63"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Главный распорядитель бюджетных средств</w:t>
            </w:r>
          </w:p>
        </w:tc>
        <w:tc>
          <w:tcPr>
            <w:tcW w:w="1701" w:type="dxa"/>
            <w:vMerge w:val="restart"/>
            <w:tcBorders>
              <w:top w:val="single" w:sz="4" w:space="0" w:color="auto"/>
              <w:left w:val="single" w:sz="4" w:space="0" w:color="auto"/>
              <w:bottom w:val="nil"/>
              <w:right w:val="nil"/>
            </w:tcBorders>
          </w:tcPr>
          <w:p w:rsidR="00F31D63" w:rsidRPr="000319CB" w:rsidRDefault="00F31D63"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Источник финансирования</w:t>
            </w:r>
          </w:p>
        </w:tc>
        <w:tc>
          <w:tcPr>
            <w:tcW w:w="8141" w:type="dxa"/>
            <w:gridSpan w:val="6"/>
            <w:tcBorders>
              <w:top w:val="single" w:sz="4" w:space="0" w:color="auto"/>
              <w:left w:val="single" w:sz="4" w:space="0" w:color="auto"/>
              <w:bottom w:val="nil"/>
            </w:tcBorders>
          </w:tcPr>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F31D63" w:rsidRPr="000319CB" w:rsidRDefault="00F31D63"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0319CB">
              <w:rPr>
                <w:rFonts w:ascii="Times New Roman CYR" w:eastAsiaTheme="minorEastAsia" w:hAnsi="Times New Roman CYR" w:cs="Times New Roman CYR"/>
                <w:sz w:val="18"/>
                <w:szCs w:val="23"/>
                <w:lang w:eastAsia="ru-RU"/>
              </w:rPr>
              <w:t>Расходы (тыс. рублей)</w:t>
            </w:r>
          </w:p>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tc>
      </w:tr>
      <w:tr w:rsidR="00F31D63" w:rsidRPr="000319CB" w:rsidTr="006C62B7">
        <w:tc>
          <w:tcPr>
            <w:tcW w:w="2694" w:type="dxa"/>
            <w:vMerge/>
            <w:tcBorders>
              <w:right w:val="nil"/>
            </w:tcBorders>
            <w:vAlign w:val="center"/>
          </w:tcPr>
          <w:p w:rsidR="00F31D63" w:rsidRPr="000319CB" w:rsidRDefault="00F31D63"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18" w:type="dxa"/>
            <w:vMerge/>
            <w:tcBorders>
              <w:top w:val="nil"/>
              <w:left w:val="single" w:sz="4" w:space="0" w:color="auto"/>
              <w:bottom w:val="nil"/>
              <w:right w:val="nil"/>
            </w:tcBorders>
          </w:tcPr>
          <w:p w:rsidR="00F31D63" w:rsidRPr="000319CB" w:rsidRDefault="00F31D63"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vMerge/>
            <w:tcBorders>
              <w:top w:val="nil"/>
              <w:left w:val="single" w:sz="4" w:space="0" w:color="auto"/>
              <w:bottom w:val="nil"/>
              <w:right w:val="nil"/>
            </w:tcBorders>
          </w:tcPr>
          <w:p w:rsidR="00F31D63" w:rsidRPr="000319CB" w:rsidRDefault="00F31D63"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vAlign w:val="center"/>
          </w:tcPr>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2020</w:t>
            </w:r>
            <w:r w:rsidR="00F31D63" w:rsidRPr="000319CB">
              <w:rPr>
                <w:rFonts w:ascii="Times New Roman CYR" w:eastAsiaTheme="minorEastAsia" w:hAnsi="Times New Roman CYR" w:cs="Times New Roman CYR"/>
                <w:sz w:val="18"/>
                <w:szCs w:val="23"/>
                <w:lang w:eastAsia="ru-RU"/>
              </w:rPr>
              <w:t xml:space="preserve"> год</w:t>
            </w:r>
          </w:p>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134"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2021</w:t>
            </w:r>
            <w:r w:rsidR="00F31D63" w:rsidRPr="000319CB">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2022</w:t>
            </w:r>
            <w:r w:rsidR="00F31D63" w:rsidRPr="000319CB">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2023</w:t>
            </w:r>
            <w:r w:rsidR="00F31D63" w:rsidRPr="000319CB">
              <w:rPr>
                <w:rFonts w:ascii="Times New Roman CYR" w:eastAsiaTheme="minorEastAsia" w:hAnsi="Times New Roman CYR" w:cs="Times New Roman CYR"/>
                <w:sz w:val="18"/>
                <w:szCs w:val="23"/>
                <w:lang w:eastAsia="ru-RU"/>
              </w:rPr>
              <w:t xml:space="preserve"> год</w:t>
            </w:r>
          </w:p>
        </w:tc>
        <w:tc>
          <w:tcPr>
            <w:tcW w:w="1418"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2024</w:t>
            </w:r>
            <w:r w:rsidR="00F31D63" w:rsidRPr="000319CB">
              <w:rPr>
                <w:rFonts w:ascii="Times New Roman CYR" w:eastAsiaTheme="minorEastAsia" w:hAnsi="Times New Roman CYR" w:cs="Times New Roman CYR"/>
                <w:sz w:val="18"/>
                <w:szCs w:val="23"/>
                <w:lang w:eastAsia="ru-RU"/>
              </w:rPr>
              <w:t xml:space="preserve"> год</w:t>
            </w:r>
          </w:p>
        </w:tc>
        <w:tc>
          <w:tcPr>
            <w:tcW w:w="2187" w:type="dxa"/>
            <w:tcBorders>
              <w:top w:val="single" w:sz="4" w:space="0" w:color="auto"/>
              <w:left w:val="single" w:sz="4" w:space="0" w:color="auto"/>
              <w:bottom w:val="single" w:sz="4" w:space="0" w:color="auto"/>
            </w:tcBorders>
          </w:tcPr>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F31D63" w:rsidRPr="000319CB" w:rsidRDefault="00F31D63"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0319CB">
              <w:rPr>
                <w:rFonts w:ascii="Times New Roman CYR" w:eastAsiaTheme="minorEastAsia" w:hAnsi="Times New Roman CYR" w:cs="Times New Roman CYR"/>
                <w:sz w:val="18"/>
                <w:szCs w:val="23"/>
                <w:lang w:eastAsia="ru-RU"/>
              </w:rPr>
              <w:t>Итого</w:t>
            </w:r>
          </w:p>
        </w:tc>
      </w:tr>
      <w:tr w:rsidR="00DC1E25" w:rsidRPr="000319CB" w:rsidTr="00DC1E25">
        <w:tc>
          <w:tcPr>
            <w:tcW w:w="2694" w:type="dxa"/>
            <w:vMerge/>
            <w:tcBorders>
              <w:right w:val="nil"/>
            </w:tcBorders>
            <w:vAlign w:val="center"/>
          </w:tcPr>
          <w:p w:rsidR="00DC1E25" w:rsidRPr="000319CB" w:rsidRDefault="00DC1E25" w:rsidP="00DC1E25">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18" w:type="dxa"/>
            <w:vMerge w:val="restart"/>
            <w:tcBorders>
              <w:top w:val="single" w:sz="4" w:space="0" w:color="auto"/>
              <w:left w:val="single" w:sz="4" w:space="0" w:color="auto"/>
              <w:bottom w:val="single" w:sz="4" w:space="0" w:color="auto"/>
              <w:right w:val="nil"/>
            </w:tcBorders>
          </w:tcPr>
          <w:p w:rsidR="00DC1E25" w:rsidRPr="000319CB" w:rsidRDefault="00DC1E25" w:rsidP="00DC1E25">
            <w:pPr>
              <w:widowControl w:val="0"/>
              <w:autoSpaceDE w:val="0"/>
              <w:autoSpaceDN w:val="0"/>
              <w:adjustRightInd w:val="0"/>
              <w:rPr>
                <w:rFonts w:ascii="Times New Roman CYR" w:eastAsiaTheme="minorEastAsia" w:hAnsi="Times New Roman CYR" w:cs="Times New Roman CYR"/>
                <w:b/>
                <w:i/>
                <w:sz w:val="18"/>
                <w:szCs w:val="18"/>
                <w:lang w:eastAsia="ru-RU"/>
              </w:rPr>
            </w:pPr>
            <w:r w:rsidRPr="000319CB">
              <w:rPr>
                <w:rFonts w:cs="Times New Roman"/>
                <w:color w:val="000000"/>
                <w:sz w:val="18"/>
                <w:szCs w:val="18"/>
              </w:rPr>
              <w:t>Администрация Рузского городского округа</w:t>
            </w:r>
          </w:p>
        </w:tc>
        <w:tc>
          <w:tcPr>
            <w:tcW w:w="1701" w:type="dxa"/>
            <w:tcBorders>
              <w:top w:val="single" w:sz="4" w:space="0" w:color="auto"/>
              <w:left w:val="single" w:sz="4" w:space="0" w:color="auto"/>
              <w:bottom w:val="nil"/>
              <w:right w:val="nil"/>
            </w:tcBorders>
          </w:tcPr>
          <w:p w:rsidR="00DC1E25" w:rsidRPr="000319CB" w:rsidRDefault="00DC1E25" w:rsidP="00DC1E25">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rPr>
                <w:rFonts w:cs="Times New Roman"/>
                <w:sz w:val="18"/>
                <w:szCs w:val="18"/>
              </w:rP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2187" w:type="dxa"/>
            <w:tcBorders>
              <w:top w:val="single" w:sz="4" w:space="0" w:color="auto"/>
              <w:left w:val="single" w:sz="4" w:space="0" w:color="auto"/>
              <w:bottom w:val="single" w:sz="4" w:space="0" w:color="auto"/>
            </w:tcBorders>
            <w:vAlign w:val="center"/>
          </w:tcPr>
          <w:p w:rsidR="00DC1E25" w:rsidRPr="000319CB" w:rsidRDefault="00DC1E25" w:rsidP="00DC1E25">
            <w:pPr>
              <w:jc w:val="center"/>
            </w:pPr>
            <w:r w:rsidRPr="000319CB">
              <w:rPr>
                <w:rFonts w:cs="Times New Roman"/>
                <w:sz w:val="18"/>
                <w:szCs w:val="18"/>
              </w:rPr>
              <w:t>0,00</w:t>
            </w:r>
          </w:p>
        </w:tc>
      </w:tr>
      <w:tr w:rsidR="002318D7" w:rsidRPr="000319CB" w:rsidTr="002318D7">
        <w:tc>
          <w:tcPr>
            <w:tcW w:w="2694" w:type="dxa"/>
            <w:vMerge/>
            <w:tcBorders>
              <w:right w:val="nil"/>
            </w:tcBorders>
            <w:vAlign w:val="center"/>
          </w:tcPr>
          <w:p w:rsidR="002318D7" w:rsidRPr="000319CB" w:rsidRDefault="002318D7" w:rsidP="002318D7">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18" w:type="dxa"/>
            <w:vMerge/>
            <w:tcBorders>
              <w:top w:val="nil"/>
              <w:left w:val="single" w:sz="4" w:space="0" w:color="auto"/>
              <w:bottom w:val="nil"/>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nil"/>
              <w:right w:val="nil"/>
            </w:tcBorders>
          </w:tcPr>
          <w:p w:rsidR="002318D7" w:rsidRPr="000319CB" w:rsidRDefault="002318D7" w:rsidP="002318D7">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187"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r w:rsidR="002318D7" w:rsidRPr="000319CB" w:rsidTr="002318D7">
        <w:tc>
          <w:tcPr>
            <w:tcW w:w="2694" w:type="dxa"/>
            <w:vMerge/>
            <w:tcBorders>
              <w:right w:val="nil"/>
            </w:tcBorders>
            <w:vAlign w:val="center"/>
          </w:tcPr>
          <w:p w:rsidR="002318D7" w:rsidRPr="000319CB" w:rsidRDefault="002318D7" w:rsidP="002318D7">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18" w:type="dxa"/>
            <w:vMerge/>
            <w:tcBorders>
              <w:top w:val="nil"/>
              <w:left w:val="single" w:sz="4" w:space="0" w:color="auto"/>
              <w:bottom w:val="nil"/>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nil"/>
              <w:right w:val="nil"/>
            </w:tcBorders>
          </w:tcPr>
          <w:p w:rsidR="002318D7" w:rsidRPr="000319CB" w:rsidRDefault="002318D7" w:rsidP="002318D7">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187"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r w:rsidR="002318D7" w:rsidRPr="000319CB" w:rsidTr="002318D7">
        <w:tc>
          <w:tcPr>
            <w:tcW w:w="2694" w:type="dxa"/>
            <w:vMerge/>
            <w:tcBorders>
              <w:right w:val="nil"/>
            </w:tcBorders>
            <w:vAlign w:val="center"/>
          </w:tcPr>
          <w:p w:rsidR="002318D7" w:rsidRPr="000319CB" w:rsidRDefault="002318D7" w:rsidP="002318D7">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18" w:type="dxa"/>
            <w:vMerge/>
            <w:tcBorders>
              <w:top w:val="nil"/>
              <w:left w:val="single" w:sz="4" w:space="0" w:color="auto"/>
              <w:bottom w:val="nil"/>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2318D7" w:rsidRPr="000319CB" w:rsidRDefault="002318D7" w:rsidP="002318D7">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187"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r w:rsidR="002318D7" w:rsidRPr="000319CB" w:rsidTr="002318D7">
        <w:tc>
          <w:tcPr>
            <w:tcW w:w="2694" w:type="dxa"/>
            <w:vMerge/>
            <w:tcBorders>
              <w:right w:val="nil"/>
            </w:tcBorders>
            <w:vAlign w:val="center"/>
          </w:tcPr>
          <w:p w:rsidR="002318D7" w:rsidRPr="000319CB" w:rsidRDefault="002318D7" w:rsidP="002318D7">
            <w:pPr>
              <w:widowControl w:val="0"/>
              <w:autoSpaceDE w:val="0"/>
              <w:autoSpaceDN w:val="0"/>
              <w:adjustRightInd w:val="0"/>
              <w:rPr>
                <w:rFonts w:ascii="Times New Roman CYR" w:eastAsiaTheme="minorEastAsia" w:hAnsi="Times New Roman CYR" w:cs="Times New Roman CYR"/>
                <w:sz w:val="23"/>
                <w:szCs w:val="23"/>
                <w:lang w:eastAsia="ru-RU"/>
              </w:rPr>
            </w:pPr>
          </w:p>
        </w:tc>
        <w:tc>
          <w:tcPr>
            <w:tcW w:w="1418" w:type="dxa"/>
            <w:tcBorders>
              <w:top w:val="nil"/>
              <w:left w:val="single" w:sz="4" w:space="0" w:color="auto"/>
              <w:bottom w:val="single" w:sz="4" w:space="0" w:color="auto"/>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2318D7" w:rsidRPr="000319CB" w:rsidRDefault="002318D7" w:rsidP="002318D7">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187"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bl>
    <w:p w:rsidR="00E40DE6" w:rsidRDefault="00E40DE6"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Pr="000319CB" w:rsidRDefault="00895A1F" w:rsidP="00225EC2">
      <w:pPr>
        <w:pStyle w:val="ConsPlusNormal"/>
        <w:jc w:val="both"/>
        <w:rPr>
          <w:rFonts w:ascii="Times New Roman" w:hAnsi="Times New Roman" w:cs="Times New Roman"/>
          <w:sz w:val="24"/>
          <w:szCs w:val="24"/>
        </w:rPr>
      </w:pPr>
    </w:p>
    <w:p w:rsidR="009E49DB" w:rsidRPr="000319CB" w:rsidRDefault="009E49DB" w:rsidP="00225EC2">
      <w:pPr>
        <w:pStyle w:val="ConsPlusNormal"/>
        <w:jc w:val="both"/>
        <w:rPr>
          <w:rFonts w:ascii="Times New Roman" w:hAnsi="Times New Roman" w:cs="Times New Roman"/>
          <w:sz w:val="24"/>
          <w:szCs w:val="24"/>
        </w:rPr>
      </w:pPr>
    </w:p>
    <w:p w:rsidR="00F31D63" w:rsidRPr="000319CB" w:rsidRDefault="00F31D63" w:rsidP="00F31D63">
      <w:pPr>
        <w:pStyle w:val="ConsPlusNormal"/>
        <w:jc w:val="both"/>
        <w:rPr>
          <w:rFonts w:ascii="Times New Roman" w:hAnsi="Times New Roman" w:cs="Times New Roman"/>
          <w:b/>
          <w:sz w:val="28"/>
          <w:szCs w:val="28"/>
        </w:rPr>
      </w:pPr>
      <w:r w:rsidRPr="000319CB">
        <w:rPr>
          <w:rFonts w:ascii="Times New Roman" w:hAnsi="Times New Roman" w:cs="Times New Roman"/>
          <w:b/>
          <w:sz w:val="28"/>
          <w:szCs w:val="28"/>
        </w:rPr>
        <w:t xml:space="preserve">                                         Перечень мероприятий подпрограммы</w:t>
      </w:r>
      <w:r w:rsidRPr="000319CB">
        <w:rPr>
          <w:rFonts w:ascii="Times New Roman" w:hAnsi="Times New Roman" w:cs="Times New Roman"/>
          <w:sz w:val="24"/>
          <w:szCs w:val="24"/>
        </w:rPr>
        <w:t xml:space="preserve"> </w:t>
      </w:r>
      <w:r w:rsidRPr="000319CB">
        <w:rPr>
          <w:rFonts w:ascii="Times New Roman" w:hAnsi="Times New Roman" w:cs="Times New Roman"/>
          <w:b/>
          <w:sz w:val="24"/>
          <w:szCs w:val="24"/>
          <w:lang w:val="en-US"/>
        </w:rPr>
        <w:t>I</w:t>
      </w:r>
      <w:r w:rsidRPr="000319CB">
        <w:rPr>
          <w:rFonts w:ascii="Times New Roman" w:eastAsiaTheme="minorEastAsia" w:hAnsi="Times New Roman" w:cs="Times New Roman"/>
          <w:b/>
          <w:i/>
          <w:sz w:val="28"/>
          <w:szCs w:val="28"/>
        </w:rPr>
        <w:t xml:space="preserve"> </w:t>
      </w:r>
      <w:r w:rsidRPr="000319CB">
        <w:rPr>
          <w:rFonts w:ascii="Times New Roman" w:eastAsiaTheme="minorEastAsia" w:hAnsi="Times New Roman" w:cs="Times New Roman"/>
          <w:b/>
          <w:sz w:val="28"/>
          <w:szCs w:val="28"/>
        </w:rPr>
        <w:t xml:space="preserve">«Инвестиции» </w:t>
      </w:r>
    </w:p>
    <w:p w:rsidR="00B50370" w:rsidRPr="000319CB" w:rsidRDefault="00B50370" w:rsidP="00225EC2">
      <w:pPr>
        <w:pStyle w:val="ConsPlusNormal"/>
        <w:jc w:val="both"/>
        <w:rPr>
          <w:rFonts w:ascii="Times New Roman" w:hAnsi="Times New Roman" w:cs="Times New Roman"/>
          <w:sz w:val="24"/>
          <w:szCs w:val="24"/>
        </w:rPr>
      </w:pPr>
    </w:p>
    <w:tbl>
      <w:tblPr>
        <w:tblW w:w="15907" w:type="dxa"/>
        <w:tblInd w:w="-572" w:type="dxa"/>
        <w:tblLayout w:type="fixed"/>
        <w:tblLook w:val="04A0" w:firstRow="1" w:lastRow="0" w:firstColumn="1" w:lastColumn="0" w:noHBand="0" w:noVBand="1"/>
      </w:tblPr>
      <w:tblGrid>
        <w:gridCol w:w="425"/>
        <w:gridCol w:w="2836"/>
        <w:gridCol w:w="1275"/>
        <w:gridCol w:w="1701"/>
        <w:gridCol w:w="1560"/>
        <w:gridCol w:w="1134"/>
        <w:gridCol w:w="708"/>
        <w:gridCol w:w="709"/>
        <w:gridCol w:w="709"/>
        <w:gridCol w:w="709"/>
        <w:gridCol w:w="708"/>
        <w:gridCol w:w="2268"/>
        <w:gridCol w:w="1165"/>
      </w:tblGrid>
      <w:tr w:rsidR="004B1783" w:rsidRPr="000319CB" w:rsidTr="00856528">
        <w:trPr>
          <w:trHeight w:val="497"/>
        </w:trPr>
        <w:tc>
          <w:tcPr>
            <w:tcW w:w="425"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B4E41">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w:t>
            </w:r>
          </w:p>
          <w:p w:rsidR="004B1783" w:rsidRPr="000319CB" w:rsidRDefault="004B1783" w:rsidP="003B4E41">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п/п</w:t>
            </w:r>
          </w:p>
        </w:tc>
        <w:tc>
          <w:tcPr>
            <w:tcW w:w="2836"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Мероприятие Подпрограммы </w:t>
            </w:r>
          </w:p>
        </w:tc>
        <w:tc>
          <w:tcPr>
            <w:tcW w:w="1275"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AF523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Объем финанси-рования мероприятия в году, предшест-</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0319CB">
              <w:rPr>
                <w:rFonts w:ascii="Times New Roman CYR" w:eastAsiaTheme="minorEastAsia" w:hAnsi="Times New Roman CYR" w:cs="Times New Roman CYR"/>
                <w:sz w:val="18"/>
                <w:szCs w:val="18"/>
                <w:lang w:eastAsia="ru-RU"/>
              </w:rPr>
              <w:br/>
              <w:t>(тыс.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Всего</w:t>
            </w:r>
            <w:r w:rsidRPr="000319CB">
              <w:rPr>
                <w:rFonts w:ascii="Times New Roman CYR" w:eastAsiaTheme="minorEastAsia" w:hAnsi="Times New Roman CYR" w:cs="Times New Roman CYR"/>
                <w:sz w:val="18"/>
                <w:szCs w:val="18"/>
                <w:lang w:eastAsia="ru-RU"/>
              </w:rPr>
              <w:br/>
              <w:t>(тыс. руб.)</w:t>
            </w:r>
          </w:p>
        </w:tc>
        <w:tc>
          <w:tcPr>
            <w:tcW w:w="3543" w:type="dxa"/>
            <w:gridSpan w:val="5"/>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Объемы финансирования по годам</w:t>
            </w:r>
            <w:r w:rsidRPr="000319CB">
              <w:rPr>
                <w:rFonts w:ascii="Times New Roman CYR" w:eastAsiaTheme="minorEastAsia" w:hAnsi="Times New Roman CYR" w:cs="Times New Roman CYR"/>
                <w:sz w:val="18"/>
                <w:szCs w:val="18"/>
                <w:lang w:eastAsia="ru-RU"/>
              </w:rPr>
              <w:br/>
              <w:t>(тыс. руб.)</w:t>
            </w:r>
          </w:p>
        </w:tc>
        <w:tc>
          <w:tcPr>
            <w:tcW w:w="2268"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165"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10581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Результаты выполнения мероприятия Подпрог</w:t>
            </w:r>
            <w:r w:rsidR="00105818">
              <w:rPr>
                <w:rFonts w:ascii="Times New Roman CYR" w:eastAsiaTheme="minorEastAsia" w:hAnsi="Times New Roman CYR" w:cs="Times New Roman CYR"/>
                <w:sz w:val="18"/>
                <w:szCs w:val="18"/>
                <w:lang w:eastAsia="ru-RU"/>
              </w:rPr>
              <w:t>-</w:t>
            </w:r>
            <w:r w:rsidRPr="000319CB">
              <w:rPr>
                <w:rFonts w:ascii="Times New Roman CYR" w:eastAsiaTheme="minorEastAsia" w:hAnsi="Times New Roman CYR" w:cs="Times New Roman CYR"/>
                <w:sz w:val="18"/>
                <w:szCs w:val="18"/>
                <w:lang w:eastAsia="ru-RU"/>
              </w:rPr>
              <w:t>раммы</w:t>
            </w:r>
          </w:p>
        </w:tc>
      </w:tr>
      <w:tr w:rsidR="00856528" w:rsidRPr="000319CB" w:rsidTr="00856528">
        <w:tc>
          <w:tcPr>
            <w:tcW w:w="425"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2020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2021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2022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2023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2024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2268"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65"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r>
      <w:tr w:rsidR="00856528" w:rsidRPr="000319CB" w:rsidTr="00856528">
        <w:trPr>
          <w:trHeight w:val="281"/>
        </w:trPr>
        <w:tc>
          <w:tcPr>
            <w:tcW w:w="425"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ind w:right="-137"/>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 1</w:t>
            </w:r>
          </w:p>
        </w:tc>
        <w:tc>
          <w:tcPr>
            <w:tcW w:w="2836"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3</w:t>
            </w:r>
          </w:p>
        </w:tc>
        <w:tc>
          <w:tcPr>
            <w:tcW w:w="1701"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4</w:t>
            </w:r>
          </w:p>
        </w:tc>
        <w:tc>
          <w:tcPr>
            <w:tcW w:w="1560"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6</w:t>
            </w: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7</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8</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9</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10</w:t>
            </w: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11</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12</w:t>
            </w:r>
          </w:p>
        </w:tc>
        <w:tc>
          <w:tcPr>
            <w:tcW w:w="1165"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13</w:t>
            </w:r>
          </w:p>
        </w:tc>
      </w:tr>
      <w:tr w:rsidR="00856528" w:rsidRPr="00574372" w:rsidTr="00856528">
        <w:trPr>
          <w:trHeight w:val="282"/>
        </w:trPr>
        <w:tc>
          <w:tcPr>
            <w:tcW w:w="425" w:type="dxa"/>
            <w:vMerge w:val="restart"/>
            <w:tcBorders>
              <w:top w:val="single" w:sz="4" w:space="0" w:color="auto"/>
              <w:left w:val="single" w:sz="4" w:space="0" w:color="auto"/>
              <w:bottom w:val="single" w:sz="4" w:space="0" w:color="auto"/>
              <w:right w:val="single" w:sz="4" w:space="0" w:color="auto"/>
            </w:tcBorders>
          </w:tcPr>
          <w:p w:rsidR="00516DD9" w:rsidRPr="000319CB"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rPr>
                <w:b/>
                <w:i/>
                <w:sz w:val="18"/>
                <w:szCs w:val="18"/>
              </w:rPr>
            </w:pPr>
            <w:r w:rsidRPr="000319CB">
              <w:rPr>
                <w:b/>
                <w:i/>
                <w:sz w:val="18"/>
                <w:szCs w:val="18"/>
              </w:rPr>
              <w:t>Основное мероприятие 02.</w:t>
            </w:r>
          </w:p>
          <w:p w:rsidR="00516DD9" w:rsidRPr="000319CB" w:rsidRDefault="00516DD9" w:rsidP="00567C78">
            <w:pPr>
              <w:rPr>
                <w:sz w:val="18"/>
                <w:szCs w:val="18"/>
              </w:rPr>
            </w:pPr>
            <w:r w:rsidRPr="000319CB">
              <w:rPr>
                <w:sz w:val="18"/>
                <w:szCs w:val="18"/>
              </w:rPr>
              <w:t>«Создание многофункциональных индустриальных парков,</w:t>
            </w:r>
            <w:r w:rsidR="00796DF7" w:rsidRPr="000319CB">
              <w:rPr>
                <w:sz w:val="18"/>
                <w:szCs w:val="18"/>
              </w:rPr>
              <w:t xml:space="preserve"> </w:t>
            </w:r>
            <w:r w:rsidR="00567C78" w:rsidRPr="000319CB">
              <w:rPr>
                <w:sz w:val="18"/>
                <w:szCs w:val="18"/>
              </w:rPr>
              <w:t>технологических парков</w:t>
            </w:r>
            <w:r w:rsidR="00E3524D" w:rsidRPr="000319CB">
              <w:rPr>
                <w:sz w:val="18"/>
                <w:szCs w:val="18"/>
              </w:rPr>
              <w:t>, промышленных площадок на территории Московской области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014D16" w:rsidP="00516DD9">
            <w:pPr>
              <w:jc w:val="center"/>
              <w:rPr>
                <w:sz w:val="18"/>
                <w:szCs w:val="18"/>
              </w:rPr>
            </w:pPr>
            <w:r>
              <w:rPr>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tabs>
                <w:tab w:val="center" w:pos="175"/>
              </w:tabs>
              <w:rPr>
                <w:sz w:val="18"/>
                <w:szCs w:val="18"/>
              </w:rPr>
            </w:pPr>
            <w:r w:rsidRPr="000319CB">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Pr="000319CB" w:rsidRDefault="00516DD9" w:rsidP="00516DD9">
            <w:pPr>
              <w:jc w:val="center"/>
              <w:rPr>
                <w:sz w:val="18"/>
                <w:szCs w:val="18"/>
              </w:rPr>
            </w:pPr>
            <w:r w:rsidRPr="000319CB">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2268" w:type="dxa"/>
            <w:vMerge w:val="restart"/>
            <w:tcBorders>
              <w:top w:val="single" w:sz="4" w:space="0" w:color="auto"/>
              <w:left w:val="single" w:sz="4" w:space="0" w:color="auto"/>
              <w:bottom w:val="single" w:sz="4" w:space="0" w:color="auto"/>
              <w:right w:val="single" w:sz="4" w:space="0" w:color="auto"/>
            </w:tcBorders>
          </w:tcPr>
          <w:p w:rsidR="00A90B74" w:rsidRPr="00574372" w:rsidRDefault="00633D2D" w:rsidP="0046109D">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Заместитель главы администрации, управление земельно-имущественных отношений, отдел архитектуры. Управление капитального ремонта, </w:t>
            </w:r>
            <w:r w:rsidRPr="000319CB">
              <w:rPr>
                <w:rFonts w:ascii="Times New Roman CYR" w:eastAsiaTheme="minorEastAsia" w:hAnsi="Times New Roman CYR" w:cs="Times New Roman CYR"/>
                <w:sz w:val="18"/>
                <w:szCs w:val="18"/>
                <w:lang w:eastAsia="ru-RU"/>
              </w:rPr>
              <w:lastRenderedPageBreak/>
              <w:t>строительства, дорожной деятельности и благоустройства, МКУ «Центр по развитию инвестиционной деятельности и оказания поддержки субъектам малого и среднего пред</w:t>
            </w:r>
            <w:r w:rsidR="00A90B74" w:rsidRPr="000319CB">
              <w:rPr>
                <w:rFonts w:ascii="Times New Roman CYR" w:eastAsiaTheme="minorEastAsia" w:hAnsi="Times New Roman CYR" w:cs="Times New Roman CYR"/>
                <w:sz w:val="18"/>
                <w:szCs w:val="18"/>
                <w:lang w:eastAsia="ru-RU"/>
              </w:rPr>
              <w:t>принимательства</w:t>
            </w:r>
            <w:r w:rsidR="00A14ACA" w:rsidRPr="000319CB">
              <w:rPr>
                <w:rFonts w:ascii="Times New Roman CYR" w:eastAsiaTheme="minorEastAsia" w:hAnsi="Times New Roman CYR" w:cs="Times New Roman CYR"/>
                <w:sz w:val="18"/>
                <w:szCs w:val="18"/>
                <w:lang w:eastAsia="ru-RU"/>
              </w:rPr>
              <w:t>»</w:t>
            </w:r>
            <w:r w:rsidR="00A90B74" w:rsidRPr="000319CB">
              <w:rPr>
                <w:rFonts w:ascii="Times New Roman CYR" w:eastAsiaTheme="minorEastAsia" w:hAnsi="Times New Roman CYR" w:cs="Times New Roman CYR"/>
                <w:sz w:val="18"/>
                <w:szCs w:val="18"/>
                <w:lang w:eastAsia="ru-RU"/>
              </w:rPr>
              <w:t>, ресурсоснабжающие организации</w:t>
            </w:r>
          </w:p>
        </w:tc>
        <w:tc>
          <w:tcPr>
            <w:tcW w:w="1165" w:type="dxa"/>
            <w:vMerge w:val="restart"/>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856528">
        <w:tc>
          <w:tcPr>
            <w:tcW w:w="425"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268"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65"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856528">
        <w:trPr>
          <w:trHeight w:val="627"/>
        </w:trPr>
        <w:tc>
          <w:tcPr>
            <w:tcW w:w="425"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 xml:space="preserve">Средства бюджета </w:t>
            </w:r>
            <w:r>
              <w:rPr>
                <w:sz w:val="18"/>
                <w:szCs w:val="18"/>
              </w:rPr>
              <w:t xml:space="preserve">Рузского </w:t>
            </w:r>
            <w:r w:rsidRPr="00E74F7D">
              <w:rPr>
                <w:sz w:val="18"/>
                <w:szCs w:val="18"/>
              </w:rPr>
              <w:t xml:space="preserve">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268"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65"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856528">
        <w:trPr>
          <w:trHeight w:val="471"/>
        </w:trPr>
        <w:tc>
          <w:tcPr>
            <w:tcW w:w="425"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268"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65"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856528">
        <w:trPr>
          <w:trHeight w:val="282"/>
        </w:trPr>
        <w:tc>
          <w:tcPr>
            <w:tcW w:w="425" w:type="dxa"/>
            <w:vMerge w:val="restart"/>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rPr>
                <w:i/>
                <w:sz w:val="18"/>
                <w:szCs w:val="18"/>
              </w:rPr>
            </w:pPr>
            <w:r w:rsidRPr="00730705">
              <w:rPr>
                <w:i/>
                <w:sz w:val="18"/>
                <w:szCs w:val="18"/>
              </w:rPr>
              <w:t>Мероприятие 2.1.</w:t>
            </w:r>
          </w:p>
          <w:p w:rsidR="00516DD9" w:rsidRPr="00730705" w:rsidRDefault="00516DD9" w:rsidP="00516DD9">
            <w:pPr>
              <w:rPr>
                <w:sz w:val="18"/>
                <w:szCs w:val="18"/>
              </w:rPr>
            </w:pPr>
            <w:r w:rsidRPr="00730705">
              <w:rPr>
                <w:sz w:val="18"/>
                <w:szCs w:val="18"/>
              </w:rPr>
              <w:t>Стимулирование инвестиционной деятельности муниципальных образований.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014D16" w:rsidP="00516DD9">
            <w:pPr>
              <w:jc w:val="center"/>
              <w:rPr>
                <w:sz w:val="18"/>
                <w:szCs w:val="18"/>
              </w:rPr>
            </w:pPr>
            <w:r>
              <w:rPr>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tabs>
                <w:tab w:val="center" w:pos="175"/>
              </w:tabs>
              <w:rPr>
                <w:sz w:val="18"/>
                <w:szCs w:val="18"/>
              </w:rPr>
            </w:pPr>
            <w:r w:rsidRPr="00E74F7D">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268" w:type="dxa"/>
            <w:vMerge w:val="restart"/>
            <w:tcBorders>
              <w:top w:val="single" w:sz="4" w:space="0" w:color="auto"/>
              <w:left w:val="single" w:sz="4" w:space="0" w:color="auto"/>
              <w:bottom w:val="single" w:sz="4" w:space="0" w:color="auto"/>
              <w:right w:val="single" w:sz="4" w:space="0" w:color="auto"/>
            </w:tcBorders>
          </w:tcPr>
          <w:p w:rsidR="00516DD9" w:rsidRPr="00574372" w:rsidRDefault="00A90B74"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Заместитель главы администрации, </w:t>
            </w:r>
            <w:r w:rsidR="00A14ACA">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65" w:type="dxa"/>
            <w:vMerge w:val="restart"/>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856528">
        <w:tc>
          <w:tcPr>
            <w:tcW w:w="425"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268"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65"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856528">
        <w:trPr>
          <w:trHeight w:val="571"/>
        </w:trPr>
        <w:tc>
          <w:tcPr>
            <w:tcW w:w="425"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05311B">
              <w:rPr>
                <w:sz w:val="18"/>
                <w:szCs w:val="18"/>
              </w:rPr>
              <w:t>Средства бюджета Рузского городского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268"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65"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856528">
        <w:trPr>
          <w:trHeight w:val="471"/>
        </w:trPr>
        <w:tc>
          <w:tcPr>
            <w:tcW w:w="425"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268"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65"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217055" w:rsidRPr="00574372" w:rsidTr="00856528">
        <w:trPr>
          <w:trHeight w:val="3812"/>
        </w:trPr>
        <w:tc>
          <w:tcPr>
            <w:tcW w:w="425" w:type="dxa"/>
            <w:tcBorders>
              <w:top w:val="single" w:sz="4" w:space="0" w:color="auto"/>
              <w:left w:val="single" w:sz="4" w:space="0" w:color="auto"/>
              <w:bottom w:val="single" w:sz="4" w:space="0" w:color="auto"/>
              <w:right w:val="single" w:sz="4" w:space="0" w:color="auto"/>
            </w:tcBorders>
          </w:tcPr>
          <w:p w:rsidR="00217055" w:rsidRPr="00574372" w:rsidRDefault="00217055"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05311B" w:rsidRPr="00730705" w:rsidRDefault="0005311B" w:rsidP="0005311B">
            <w:pPr>
              <w:widowControl w:val="0"/>
              <w:autoSpaceDE w:val="0"/>
              <w:autoSpaceDN w:val="0"/>
              <w:adjustRightInd w:val="0"/>
              <w:rPr>
                <w:rFonts w:ascii="Times New Roman CYR" w:eastAsiaTheme="minorEastAsia" w:hAnsi="Times New Roman CYR" w:cs="Times New Roman CYR"/>
                <w:i/>
                <w:sz w:val="18"/>
                <w:szCs w:val="18"/>
                <w:lang w:eastAsia="ru-RU"/>
              </w:rPr>
            </w:pPr>
            <w:r w:rsidRPr="00730705">
              <w:rPr>
                <w:rFonts w:ascii="Times New Roman CYR" w:eastAsiaTheme="minorEastAsia" w:hAnsi="Times New Roman CYR" w:cs="Times New Roman CYR"/>
                <w:i/>
                <w:sz w:val="18"/>
                <w:szCs w:val="18"/>
                <w:lang w:eastAsia="ru-RU"/>
              </w:rPr>
              <w:t>Мероприятие 2.2.</w:t>
            </w:r>
          </w:p>
          <w:p w:rsidR="00217055" w:rsidRPr="00730705" w:rsidRDefault="00217055" w:rsidP="0005311B">
            <w:pPr>
              <w:widowControl w:val="0"/>
              <w:autoSpaceDE w:val="0"/>
              <w:autoSpaceDN w:val="0"/>
              <w:adjustRightInd w:val="0"/>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Привлечение резидентов на территорию индустриальных парков, технопарков, промышленных площадок на долгосрочной основе.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17055" w:rsidRDefault="00014D16" w:rsidP="00217055">
            <w:pPr>
              <w:jc w:val="center"/>
            </w:pPr>
            <w:r>
              <w:rPr>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7055" w:rsidRPr="00E74F7D" w:rsidRDefault="00217055" w:rsidP="005949D4">
            <w:pPr>
              <w:widowControl w:val="0"/>
              <w:tabs>
                <w:tab w:val="center" w:pos="742"/>
              </w:tabs>
              <w:autoSpaceDE w:val="0"/>
              <w:autoSpaceDN w:val="0"/>
              <w:adjustRightInd w:val="0"/>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17055" w:rsidRPr="00730705" w:rsidRDefault="00217055" w:rsidP="005B176D">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sz w:val="18"/>
                <w:szCs w:val="18"/>
                <w:lang w:eastAsia="ar-SA"/>
              </w:rPr>
              <w:t>Средства, предусмотренные на основную деятельность</w:t>
            </w:r>
          </w:p>
        </w:tc>
        <w:tc>
          <w:tcPr>
            <w:tcW w:w="2268" w:type="dxa"/>
            <w:tcBorders>
              <w:top w:val="single" w:sz="4" w:space="0" w:color="auto"/>
              <w:left w:val="single" w:sz="4" w:space="0" w:color="auto"/>
              <w:bottom w:val="single" w:sz="4" w:space="0" w:color="auto"/>
              <w:right w:val="single" w:sz="4" w:space="0" w:color="auto"/>
            </w:tcBorders>
          </w:tcPr>
          <w:p w:rsidR="00A14ACA" w:rsidRPr="00574372" w:rsidRDefault="00A14ACA" w:rsidP="0010581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Заместитель главы администрации, управление земельно-имущественных отношений, отдел архитектуры. Управление капитального ремонта, строительства, дорожной деятельности и благоустройства, МКУ «Центр по развитию инвестиционной деятельности и оказания поддержки субъектам малого и среднего предпринимательства», ресурсоснабжающие организации</w:t>
            </w:r>
          </w:p>
        </w:tc>
        <w:tc>
          <w:tcPr>
            <w:tcW w:w="1165" w:type="dxa"/>
            <w:tcBorders>
              <w:top w:val="single" w:sz="4" w:space="0" w:color="auto"/>
              <w:left w:val="single" w:sz="4" w:space="0" w:color="auto"/>
              <w:bottom w:val="single" w:sz="4" w:space="0" w:color="auto"/>
              <w:right w:val="single" w:sz="4" w:space="0" w:color="auto"/>
            </w:tcBorders>
          </w:tcPr>
          <w:p w:rsidR="00217055" w:rsidRPr="00574372" w:rsidRDefault="00217055"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856528">
        <w:trPr>
          <w:trHeight w:val="679"/>
        </w:trPr>
        <w:tc>
          <w:tcPr>
            <w:tcW w:w="425" w:type="dxa"/>
            <w:vMerge w:val="restart"/>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1.3</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730705">
              <w:rPr>
                <w:rFonts w:ascii="Times New Roman CYR" w:eastAsiaTheme="minorEastAsia" w:hAnsi="Times New Roman CYR" w:cs="Times New Roman CYR"/>
                <w:i/>
                <w:sz w:val="18"/>
                <w:szCs w:val="18"/>
                <w:lang w:eastAsia="ru-RU"/>
              </w:rPr>
              <w:t>Мероприятие 2.3.</w:t>
            </w:r>
          </w:p>
          <w:p w:rsidR="00516DD9" w:rsidRPr="00730705" w:rsidRDefault="00516DD9" w:rsidP="00D81C48">
            <w:pPr>
              <w:widowControl w:val="0"/>
              <w:autoSpaceDE w:val="0"/>
              <w:autoSpaceDN w:val="0"/>
              <w:adjustRightInd w:val="0"/>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Создание многопрофильных индустриальных парков, промышленных площадок, в том числе развит</w:t>
            </w:r>
            <w:r w:rsidR="00D81C48">
              <w:rPr>
                <w:rFonts w:ascii="Times New Roman CYR" w:eastAsiaTheme="minorEastAsia" w:hAnsi="Times New Roman CYR" w:cs="Times New Roman CYR"/>
                <w:sz w:val="18"/>
                <w:szCs w:val="18"/>
                <w:lang w:eastAsia="ru-RU"/>
              </w:rPr>
              <w:t xml:space="preserve">ие энергетической, инженерной  и </w:t>
            </w:r>
            <w:r w:rsidRPr="00730705">
              <w:rPr>
                <w:rFonts w:ascii="Times New Roman CYR" w:eastAsiaTheme="minorEastAsia" w:hAnsi="Times New Roman CYR" w:cs="Times New Roman CYR"/>
                <w:sz w:val="18"/>
                <w:szCs w:val="18"/>
                <w:lang w:eastAsia="ru-RU"/>
              </w:rPr>
              <w:t xml:space="preserve">транспортной инфраструктуры;- участие в </w:t>
            </w:r>
            <w:r w:rsidRPr="00730705">
              <w:rPr>
                <w:rFonts w:ascii="Times New Roman CYR" w:eastAsiaTheme="minorEastAsia" w:hAnsi="Times New Roman CYR" w:cs="Times New Roman CYR"/>
                <w:sz w:val="18"/>
                <w:szCs w:val="18"/>
                <w:lang w:eastAsia="ru-RU"/>
              </w:rPr>
              <w:lastRenderedPageBreak/>
              <w:t>выставочно-ярмарочных мероприятиях, форумах, направленных на повышение конкурентоспособности и инвестиционной;-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014D16" w:rsidP="00516DD9">
            <w:pPr>
              <w:jc w:val="center"/>
              <w:rPr>
                <w:sz w:val="18"/>
                <w:szCs w:val="18"/>
              </w:rPr>
            </w:pPr>
            <w:r>
              <w:rPr>
                <w:sz w:val="18"/>
                <w:szCs w:val="18"/>
              </w:rPr>
              <w:lastRenderedPageBreak/>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tabs>
                <w:tab w:val="center" w:pos="175"/>
              </w:tabs>
              <w:rPr>
                <w:sz w:val="18"/>
                <w:szCs w:val="18"/>
              </w:rPr>
            </w:pPr>
            <w:r w:rsidRPr="00730705">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268" w:type="dxa"/>
            <w:vMerge w:val="restart"/>
            <w:tcBorders>
              <w:top w:val="single" w:sz="4" w:space="0" w:color="auto"/>
              <w:left w:val="single" w:sz="4" w:space="0" w:color="auto"/>
              <w:bottom w:val="single" w:sz="4" w:space="0" w:color="auto"/>
              <w:right w:val="single" w:sz="4" w:space="0" w:color="auto"/>
            </w:tcBorders>
          </w:tcPr>
          <w:p w:rsidR="00516DD9" w:rsidRPr="00730705" w:rsidRDefault="00A14ACA" w:rsidP="0085652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Заместитель главы администрации, управление земельно-имущественных отношений, отдел архитектуры. Управление капитального ремонта, </w:t>
            </w:r>
            <w:r>
              <w:rPr>
                <w:rFonts w:ascii="Times New Roman CYR" w:eastAsiaTheme="minorEastAsia" w:hAnsi="Times New Roman CYR" w:cs="Times New Roman CYR"/>
                <w:sz w:val="18"/>
                <w:szCs w:val="18"/>
                <w:lang w:eastAsia="ru-RU"/>
              </w:rPr>
              <w:lastRenderedPageBreak/>
              <w:t>строительства, дорожной деятельности и благоустройства, МКУ «Центр по развитию инвестиционной деятельности и оказания поддержки субъектам малого и среднего предпринимательства», ресурсоснабжающие организации, предприятия и организации округа</w:t>
            </w:r>
          </w:p>
        </w:tc>
        <w:tc>
          <w:tcPr>
            <w:tcW w:w="1165" w:type="dxa"/>
            <w:vMerge w:val="restart"/>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856528">
        <w:trPr>
          <w:trHeight w:val="829"/>
        </w:trPr>
        <w:tc>
          <w:tcPr>
            <w:tcW w:w="425"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730705">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268"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65"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856528">
        <w:trPr>
          <w:trHeight w:val="1046"/>
        </w:trPr>
        <w:tc>
          <w:tcPr>
            <w:tcW w:w="425" w:type="dxa"/>
            <w:vMerge/>
            <w:tcBorders>
              <w:top w:val="single" w:sz="4" w:space="0" w:color="auto"/>
              <w:left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36" w:type="dxa"/>
            <w:vMerge/>
            <w:tcBorders>
              <w:top w:val="single" w:sz="4" w:space="0" w:color="auto"/>
              <w:left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p>
        </w:tc>
        <w:tc>
          <w:tcPr>
            <w:tcW w:w="1275" w:type="dxa"/>
            <w:vMerge/>
            <w:tcBorders>
              <w:top w:val="single" w:sz="4" w:space="0" w:color="auto"/>
              <w:left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730705">
              <w:rPr>
                <w:sz w:val="18"/>
                <w:szCs w:val="18"/>
              </w:rPr>
              <w:t xml:space="preserve">Средства бюджета Рузского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268" w:type="dxa"/>
            <w:vMerge/>
            <w:tcBorders>
              <w:top w:val="single" w:sz="4" w:space="0" w:color="auto"/>
              <w:left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65" w:type="dxa"/>
            <w:vMerge/>
            <w:tcBorders>
              <w:top w:val="single" w:sz="4" w:space="0" w:color="auto"/>
              <w:left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856528">
        <w:trPr>
          <w:trHeight w:val="1277"/>
        </w:trPr>
        <w:tc>
          <w:tcPr>
            <w:tcW w:w="425" w:type="dxa"/>
            <w:vMerge/>
            <w:tcBorders>
              <w:left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36" w:type="dxa"/>
            <w:vMerge/>
            <w:tcBorders>
              <w:left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p>
        </w:tc>
        <w:tc>
          <w:tcPr>
            <w:tcW w:w="1275" w:type="dxa"/>
            <w:vMerge/>
            <w:tcBorders>
              <w:left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sz w:val="18"/>
                <w:szCs w:val="18"/>
              </w:rPr>
            </w:pPr>
            <w:r w:rsidRPr="00730705">
              <w:rPr>
                <w:sz w:val="18"/>
                <w:szCs w:val="18"/>
              </w:rPr>
              <w:t>Внебюджетные источники</w:t>
            </w:r>
          </w:p>
        </w:tc>
        <w:tc>
          <w:tcPr>
            <w:tcW w:w="1560" w:type="dxa"/>
            <w:tcBorders>
              <w:top w:val="single" w:sz="4" w:space="0" w:color="auto"/>
              <w:left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268" w:type="dxa"/>
            <w:vMerge/>
            <w:tcBorders>
              <w:left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65" w:type="dxa"/>
            <w:vMerge/>
            <w:tcBorders>
              <w:left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856528">
        <w:trPr>
          <w:trHeight w:val="626"/>
        </w:trPr>
        <w:tc>
          <w:tcPr>
            <w:tcW w:w="425" w:type="dxa"/>
            <w:vMerge/>
            <w:tcBorders>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36" w:type="dxa"/>
            <w:vMerge/>
            <w:tcBorders>
              <w:left w:val="single" w:sz="4" w:space="0" w:color="auto"/>
              <w:bottom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tcBorders>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sz w:val="18"/>
                <w:szCs w:val="18"/>
              </w:rPr>
            </w:pPr>
          </w:p>
        </w:tc>
        <w:tc>
          <w:tcPr>
            <w:tcW w:w="1560" w:type="dxa"/>
            <w:tcBorders>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134" w:type="dxa"/>
            <w:tcBorders>
              <w:left w:val="nil"/>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8" w:type="dxa"/>
            <w:tcBorders>
              <w:left w:val="nil"/>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left w:val="nil"/>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left w:val="nil"/>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left w:val="nil"/>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8" w:type="dxa"/>
            <w:tcBorders>
              <w:left w:val="nil"/>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268" w:type="dxa"/>
            <w:vMerge/>
            <w:tcBorders>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65" w:type="dxa"/>
            <w:vMerge/>
            <w:tcBorders>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516DD9" w:rsidRPr="00730705" w:rsidTr="00856528">
        <w:trPr>
          <w:trHeight w:val="1404"/>
        </w:trPr>
        <w:tc>
          <w:tcPr>
            <w:tcW w:w="425"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1.4</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516DD9" w:rsidRPr="00E3524D" w:rsidRDefault="00516DD9" w:rsidP="00516DD9">
            <w:pPr>
              <w:autoSpaceDE w:val="0"/>
              <w:autoSpaceDN w:val="0"/>
              <w:adjustRightInd w:val="0"/>
              <w:rPr>
                <w:i/>
                <w:color w:val="000000" w:themeColor="text1"/>
                <w:sz w:val="18"/>
                <w:szCs w:val="18"/>
              </w:rPr>
            </w:pPr>
            <w:r w:rsidRPr="00E3524D">
              <w:rPr>
                <w:i/>
                <w:color w:val="000000" w:themeColor="text1"/>
                <w:sz w:val="18"/>
                <w:szCs w:val="18"/>
              </w:rPr>
              <w:t>Мероприятие 2.4.</w:t>
            </w:r>
          </w:p>
          <w:p w:rsidR="00856528" w:rsidRDefault="00516DD9" w:rsidP="0046109D">
            <w:pPr>
              <w:autoSpaceDE w:val="0"/>
              <w:autoSpaceDN w:val="0"/>
              <w:adjustRightInd w:val="0"/>
              <w:rPr>
                <w:color w:val="000000" w:themeColor="text1"/>
                <w:sz w:val="18"/>
                <w:szCs w:val="18"/>
              </w:rPr>
            </w:pPr>
            <w:r w:rsidRPr="00E3524D">
              <w:rPr>
                <w:color w:val="000000" w:themeColor="text1"/>
                <w:sz w:val="18"/>
                <w:szCs w:val="18"/>
              </w:rPr>
              <w:t>Заключение договоров купли-продажи (долгосрочной аренды) земельных участков/помещений для организации производственной деятельности</w:t>
            </w:r>
          </w:p>
          <w:p w:rsidR="00856528" w:rsidRDefault="00856528" w:rsidP="0046109D">
            <w:pPr>
              <w:autoSpaceDE w:val="0"/>
              <w:autoSpaceDN w:val="0"/>
              <w:adjustRightInd w:val="0"/>
              <w:rPr>
                <w:color w:val="000000" w:themeColor="text1"/>
                <w:sz w:val="18"/>
                <w:szCs w:val="18"/>
              </w:rPr>
            </w:pPr>
          </w:p>
          <w:p w:rsidR="00D81C48" w:rsidRPr="00E3524D" w:rsidRDefault="00516DD9" w:rsidP="0046109D">
            <w:pPr>
              <w:autoSpaceDE w:val="0"/>
              <w:autoSpaceDN w:val="0"/>
              <w:adjustRightInd w:val="0"/>
              <w:rPr>
                <w:color w:val="000000" w:themeColor="text1"/>
                <w:sz w:val="18"/>
                <w:szCs w:val="18"/>
              </w:rPr>
            </w:pPr>
            <w:r w:rsidRPr="00E3524D">
              <w:rPr>
                <w:color w:val="000000" w:themeColor="text1"/>
                <w:sz w:val="18"/>
                <w:szCs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16DD9" w:rsidRPr="00E3524D" w:rsidRDefault="00014D16" w:rsidP="00516DD9">
            <w:pPr>
              <w:jc w:val="center"/>
              <w:rPr>
                <w:color w:val="000000" w:themeColor="text1"/>
                <w:sz w:val="18"/>
                <w:szCs w:val="18"/>
              </w:rPr>
            </w:pPr>
            <w:r>
              <w:rPr>
                <w:color w:val="000000" w:themeColor="text1"/>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sz w:val="18"/>
                <w:szCs w:val="18"/>
              </w:rPr>
            </w:pP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jc w:val="center"/>
              <w:rPr>
                <w:sz w:val="18"/>
                <w:szCs w:val="18"/>
              </w:rPr>
            </w:pPr>
            <w:r w:rsidRPr="00730705">
              <w:rPr>
                <w:sz w:val="18"/>
                <w:szCs w:val="18"/>
                <w:lang w:eastAsia="ar-SA"/>
              </w:rPr>
              <w:t>Средства, предусмотренные на основную деятельность</w:t>
            </w:r>
          </w:p>
        </w:tc>
        <w:tc>
          <w:tcPr>
            <w:tcW w:w="2268" w:type="dxa"/>
            <w:tcBorders>
              <w:top w:val="single" w:sz="4" w:space="0" w:color="auto"/>
              <w:left w:val="single" w:sz="4" w:space="0" w:color="auto"/>
              <w:bottom w:val="single" w:sz="4" w:space="0" w:color="auto"/>
              <w:right w:val="single" w:sz="4" w:space="0" w:color="auto"/>
            </w:tcBorders>
          </w:tcPr>
          <w:p w:rsidR="00516DD9" w:rsidRPr="00730705" w:rsidRDefault="006D11AE"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65"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856528">
        <w:trPr>
          <w:trHeight w:val="223"/>
        </w:trPr>
        <w:tc>
          <w:tcPr>
            <w:tcW w:w="425" w:type="dxa"/>
            <w:vMerge w:val="restart"/>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1.5</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r w:rsidRPr="00730705">
              <w:rPr>
                <w:i/>
                <w:sz w:val="18"/>
                <w:szCs w:val="18"/>
              </w:rPr>
              <w:t>Мероприятие 2.5.</w:t>
            </w:r>
          </w:p>
          <w:p w:rsidR="00516DD9" w:rsidRPr="00730705" w:rsidRDefault="00516DD9" w:rsidP="00567C78">
            <w:pPr>
              <w:autoSpaceDE w:val="0"/>
              <w:autoSpaceDN w:val="0"/>
              <w:adjustRightInd w:val="0"/>
              <w:rPr>
                <w:sz w:val="18"/>
                <w:szCs w:val="18"/>
              </w:rPr>
            </w:pPr>
            <w:r w:rsidRPr="00730705">
              <w:rPr>
                <w:sz w:val="18"/>
                <w:szCs w:val="18"/>
              </w:rPr>
              <w:t xml:space="preserve">Создание </w:t>
            </w:r>
            <w:r w:rsidR="00567C78" w:rsidRPr="008F6D66">
              <w:rPr>
                <w:sz w:val="18"/>
                <w:szCs w:val="18"/>
              </w:rPr>
              <w:t>многофункциональных</w:t>
            </w:r>
            <w:r w:rsidRPr="00730705">
              <w:rPr>
                <w:sz w:val="18"/>
                <w:szCs w:val="18"/>
              </w:rPr>
              <w:t xml:space="preserve"> ин</w:t>
            </w:r>
            <w:r w:rsidR="008F6D66">
              <w:rPr>
                <w:sz w:val="18"/>
                <w:szCs w:val="18"/>
              </w:rPr>
              <w:t>дустриальны</w:t>
            </w:r>
            <w:r w:rsidR="00E3705F">
              <w:rPr>
                <w:sz w:val="18"/>
                <w:szCs w:val="18"/>
              </w:rPr>
              <w:t>х парков, технопарков</w:t>
            </w:r>
            <w:r w:rsidRPr="00730705">
              <w:rPr>
                <w:sz w:val="18"/>
                <w:szCs w:val="18"/>
              </w:rPr>
              <w:t>, промышленных площадок.</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014D16" w:rsidP="00516DD9">
            <w:pPr>
              <w:jc w:val="center"/>
              <w:rPr>
                <w:sz w:val="18"/>
                <w:szCs w:val="18"/>
              </w:rPr>
            </w:pPr>
            <w:r>
              <w:rPr>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tabs>
                <w:tab w:val="center" w:pos="175"/>
              </w:tabs>
              <w:rPr>
                <w:sz w:val="18"/>
                <w:szCs w:val="18"/>
              </w:rPr>
            </w:pPr>
            <w:r w:rsidRPr="00730705">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268" w:type="dxa"/>
            <w:vMerge w:val="restart"/>
            <w:tcBorders>
              <w:top w:val="single" w:sz="4" w:space="0" w:color="auto"/>
              <w:left w:val="single" w:sz="4" w:space="0" w:color="auto"/>
              <w:bottom w:val="single" w:sz="4" w:space="0" w:color="auto"/>
              <w:right w:val="single" w:sz="4" w:space="0" w:color="auto"/>
            </w:tcBorders>
          </w:tcPr>
          <w:p w:rsidR="00516DD9" w:rsidRPr="00730705" w:rsidRDefault="00A14ACA" w:rsidP="0046109D">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Заместитель г</w:t>
            </w:r>
            <w:r w:rsidR="00F31E0C">
              <w:rPr>
                <w:rFonts w:ascii="Times New Roman CYR" w:eastAsiaTheme="minorEastAsia" w:hAnsi="Times New Roman CYR" w:cs="Times New Roman CYR"/>
                <w:sz w:val="18"/>
                <w:szCs w:val="18"/>
                <w:lang w:eastAsia="ru-RU"/>
              </w:rPr>
              <w:t>лавы администрации, У</w:t>
            </w:r>
            <w:r>
              <w:rPr>
                <w:rFonts w:ascii="Times New Roman CYR" w:eastAsiaTheme="minorEastAsia" w:hAnsi="Times New Roman CYR" w:cs="Times New Roman CYR"/>
                <w:sz w:val="18"/>
                <w:szCs w:val="18"/>
                <w:lang w:eastAsia="ru-RU"/>
              </w:rPr>
              <w:t>правление земельно-имущественных отношений, отдел архитектуры. Управление капитального ремонта, строительства, дорожной деятельности и благоустройства, МКУ «Центр по развитию инвестиционной деятельности и оказания поддержки субъектам малого и среднего предпринимательства», ресурсоснабжающие организации</w:t>
            </w:r>
          </w:p>
        </w:tc>
        <w:tc>
          <w:tcPr>
            <w:tcW w:w="1165" w:type="dxa"/>
            <w:vMerge w:val="restart"/>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856528">
        <w:trPr>
          <w:trHeight w:val="244"/>
        </w:trPr>
        <w:tc>
          <w:tcPr>
            <w:tcW w:w="425"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730705">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268"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65"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856528">
        <w:trPr>
          <w:trHeight w:val="271"/>
        </w:trPr>
        <w:tc>
          <w:tcPr>
            <w:tcW w:w="425"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730705">
              <w:rPr>
                <w:sz w:val="18"/>
                <w:szCs w:val="18"/>
              </w:rPr>
              <w:t xml:space="preserve">Средства бюджета Рузского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268"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65"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856528">
        <w:trPr>
          <w:trHeight w:val="1577"/>
        </w:trPr>
        <w:tc>
          <w:tcPr>
            <w:tcW w:w="425"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sz w:val="18"/>
                <w:szCs w:val="18"/>
              </w:rPr>
            </w:pPr>
            <w:r w:rsidRPr="00730705">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268"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65"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516DD9" w:rsidRPr="00730705" w:rsidTr="00856528">
        <w:trPr>
          <w:trHeight w:val="1832"/>
        </w:trPr>
        <w:tc>
          <w:tcPr>
            <w:tcW w:w="425"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1.6</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autoSpaceDE w:val="0"/>
              <w:autoSpaceDN w:val="0"/>
              <w:adjustRightInd w:val="0"/>
              <w:rPr>
                <w:i/>
                <w:sz w:val="18"/>
                <w:szCs w:val="18"/>
              </w:rPr>
            </w:pPr>
            <w:r w:rsidRPr="000319CB">
              <w:rPr>
                <w:i/>
                <w:sz w:val="18"/>
                <w:szCs w:val="18"/>
              </w:rPr>
              <w:t>Мероприятие 2.6.</w:t>
            </w:r>
          </w:p>
          <w:p w:rsidR="00516DD9" w:rsidRPr="000319CB" w:rsidRDefault="00516DD9" w:rsidP="00516DD9">
            <w:pPr>
              <w:autoSpaceDE w:val="0"/>
              <w:autoSpaceDN w:val="0"/>
              <w:adjustRightInd w:val="0"/>
              <w:rPr>
                <w:sz w:val="18"/>
                <w:szCs w:val="18"/>
              </w:rPr>
            </w:pPr>
            <w:r w:rsidRPr="000319CB">
              <w:rPr>
                <w:sz w:val="18"/>
                <w:szCs w:val="18"/>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014D16" w:rsidP="00516DD9">
            <w:pPr>
              <w:jc w:val="center"/>
              <w:rPr>
                <w:sz w:val="18"/>
                <w:szCs w:val="18"/>
              </w:rPr>
            </w:pPr>
            <w:r>
              <w:rPr>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tabs>
                <w:tab w:val="center" w:pos="175"/>
              </w:tabs>
              <w:jc w:val="center"/>
              <w:rPr>
                <w:sz w:val="18"/>
                <w:szCs w:val="18"/>
              </w:rPr>
            </w:pPr>
            <w:r w:rsidRPr="00730705">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jc w:val="center"/>
              <w:rPr>
                <w:sz w:val="18"/>
                <w:szCs w:val="18"/>
              </w:rPr>
            </w:pPr>
            <w:r w:rsidRPr="00730705">
              <w:rPr>
                <w:sz w:val="18"/>
                <w:szCs w:val="18"/>
                <w:lang w:eastAsia="ar-SA"/>
              </w:rPr>
              <w:t>Средства, предусмотренные на основную деятельность</w:t>
            </w:r>
          </w:p>
        </w:tc>
        <w:tc>
          <w:tcPr>
            <w:tcW w:w="2268" w:type="dxa"/>
            <w:tcBorders>
              <w:top w:val="single" w:sz="4" w:space="0" w:color="auto"/>
              <w:left w:val="single" w:sz="4" w:space="0" w:color="auto"/>
              <w:bottom w:val="single" w:sz="4" w:space="0" w:color="auto"/>
              <w:right w:val="single" w:sz="4" w:space="0" w:color="auto"/>
            </w:tcBorders>
          </w:tcPr>
          <w:p w:rsidR="005377AD" w:rsidRPr="00730705" w:rsidRDefault="00F31E0C" w:rsidP="0046109D">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 ресурсоснабжающие организации</w:t>
            </w:r>
          </w:p>
        </w:tc>
        <w:tc>
          <w:tcPr>
            <w:tcW w:w="1165"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516DD9" w:rsidRPr="00730705" w:rsidTr="00856528">
        <w:trPr>
          <w:trHeight w:val="847"/>
        </w:trPr>
        <w:tc>
          <w:tcPr>
            <w:tcW w:w="425"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lastRenderedPageBreak/>
              <w:t>2</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autoSpaceDE w:val="0"/>
              <w:autoSpaceDN w:val="0"/>
              <w:adjustRightInd w:val="0"/>
              <w:rPr>
                <w:i/>
                <w:sz w:val="18"/>
                <w:szCs w:val="18"/>
              </w:rPr>
            </w:pPr>
            <w:r w:rsidRPr="000319CB">
              <w:rPr>
                <w:b/>
                <w:i/>
                <w:sz w:val="18"/>
                <w:szCs w:val="18"/>
              </w:rPr>
              <w:t>Основное мероприятие 07.</w:t>
            </w:r>
            <w:r w:rsidRPr="000319CB">
              <w:rPr>
                <w:i/>
                <w:sz w:val="18"/>
                <w:szCs w:val="18"/>
              </w:rPr>
              <w:t xml:space="preserve"> </w:t>
            </w:r>
            <w:r w:rsidRPr="000319CB">
              <w:rPr>
                <w:sz w:val="18"/>
                <w:szCs w:val="18"/>
              </w:rPr>
              <w:t>Организация работ по поддержке и развитию промышленного потенциала.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014D16" w:rsidP="00516DD9">
            <w:pPr>
              <w:jc w:val="center"/>
              <w:rPr>
                <w:sz w:val="18"/>
                <w:szCs w:val="18"/>
              </w:rPr>
            </w:pPr>
            <w:r>
              <w:rPr>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tabs>
                <w:tab w:val="center" w:pos="175"/>
              </w:tabs>
              <w:jc w:val="center"/>
              <w:rPr>
                <w:sz w:val="18"/>
                <w:szCs w:val="18"/>
              </w:rPr>
            </w:pPr>
            <w:r w:rsidRPr="00730705">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sz w:val="18"/>
                <w:szCs w:val="18"/>
                <w:lang w:eastAsia="ar-SA"/>
              </w:rPr>
              <w:t>Средства, предусмотренные на основную деятельность</w:t>
            </w:r>
          </w:p>
        </w:tc>
        <w:tc>
          <w:tcPr>
            <w:tcW w:w="2268" w:type="dxa"/>
            <w:tcBorders>
              <w:top w:val="single" w:sz="4" w:space="0" w:color="auto"/>
              <w:left w:val="single" w:sz="4" w:space="0" w:color="auto"/>
              <w:bottom w:val="single" w:sz="4" w:space="0" w:color="auto"/>
              <w:right w:val="single" w:sz="4" w:space="0" w:color="auto"/>
            </w:tcBorders>
          </w:tcPr>
          <w:p w:rsidR="00516DD9" w:rsidRPr="00730705" w:rsidRDefault="009E2006"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Отдел экономического </w:t>
            </w:r>
            <w:r w:rsidR="00266386">
              <w:rPr>
                <w:rFonts w:ascii="Times New Roman CYR" w:eastAsiaTheme="minorEastAsia" w:hAnsi="Times New Roman CYR" w:cs="Times New Roman CYR"/>
                <w:sz w:val="18"/>
                <w:szCs w:val="18"/>
                <w:lang w:eastAsia="ru-RU"/>
              </w:rPr>
              <w:t xml:space="preserve"> анализа и </w:t>
            </w:r>
            <w:r>
              <w:rPr>
                <w:rFonts w:ascii="Times New Roman CYR" w:eastAsiaTheme="minorEastAsia" w:hAnsi="Times New Roman CYR" w:cs="Times New Roman CYR"/>
                <w:sz w:val="18"/>
                <w:szCs w:val="18"/>
                <w:lang w:eastAsia="ru-RU"/>
              </w:rPr>
              <w:t>развития Администрации Рузского городского округа</w:t>
            </w:r>
          </w:p>
        </w:tc>
        <w:tc>
          <w:tcPr>
            <w:tcW w:w="1165"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9E2006" w:rsidRPr="00730705" w:rsidTr="00856528">
        <w:trPr>
          <w:trHeight w:val="976"/>
        </w:trPr>
        <w:tc>
          <w:tcPr>
            <w:tcW w:w="425" w:type="dxa"/>
            <w:tcBorders>
              <w:top w:val="single" w:sz="4" w:space="0" w:color="auto"/>
              <w:left w:val="single" w:sz="4" w:space="0" w:color="auto"/>
              <w:bottom w:val="single" w:sz="4" w:space="0" w:color="auto"/>
              <w:right w:val="single" w:sz="4" w:space="0" w:color="auto"/>
            </w:tcBorders>
          </w:tcPr>
          <w:p w:rsidR="009E2006" w:rsidRPr="00730705"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2.1</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18"/>
                <w:szCs w:val="18"/>
              </w:rPr>
            </w:pPr>
            <w:r w:rsidRPr="000319CB">
              <w:rPr>
                <w:i/>
                <w:sz w:val="18"/>
                <w:szCs w:val="18"/>
              </w:rPr>
              <w:t xml:space="preserve">Мероприятие </w:t>
            </w:r>
            <w:r w:rsidR="00DF1C7F">
              <w:rPr>
                <w:i/>
                <w:sz w:val="18"/>
                <w:szCs w:val="18"/>
              </w:rPr>
              <w:t>0</w:t>
            </w:r>
            <w:r w:rsidRPr="000319CB">
              <w:rPr>
                <w:i/>
                <w:sz w:val="18"/>
                <w:szCs w:val="18"/>
              </w:rPr>
              <w:t>7.</w:t>
            </w:r>
            <w:r w:rsidR="00DF1C7F">
              <w:rPr>
                <w:i/>
                <w:sz w:val="18"/>
                <w:szCs w:val="18"/>
              </w:rPr>
              <w:t>0</w:t>
            </w:r>
            <w:r w:rsidRPr="000319CB">
              <w:rPr>
                <w:i/>
                <w:sz w:val="18"/>
                <w:szCs w:val="18"/>
              </w:rPr>
              <w:t>1.</w:t>
            </w:r>
          </w:p>
          <w:p w:rsidR="009E2006" w:rsidRPr="000319CB" w:rsidRDefault="009E2006" w:rsidP="009E2006">
            <w:pPr>
              <w:autoSpaceDE w:val="0"/>
              <w:autoSpaceDN w:val="0"/>
              <w:adjustRightInd w:val="0"/>
              <w:rPr>
                <w:sz w:val="18"/>
                <w:szCs w:val="18"/>
              </w:rPr>
            </w:pPr>
            <w:r w:rsidRPr="000319CB">
              <w:rPr>
                <w:sz w:val="18"/>
                <w:szCs w:val="18"/>
              </w:rPr>
              <w:t>Проведение мероприятий по погашению задолженности по выплате заработной платы в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E2006" w:rsidRPr="00730705" w:rsidRDefault="00014D16" w:rsidP="009E2006">
            <w:pPr>
              <w:jc w:val="center"/>
              <w:rPr>
                <w:sz w:val="18"/>
                <w:szCs w:val="18"/>
              </w:rPr>
            </w:pPr>
            <w:r>
              <w:rPr>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730705" w:rsidRDefault="009E2006" w:rsidP="009E2006">
            <w:pPr>
              <w:tabs>
                <w:tab w:val="center" w:pos="175"/>
              </w:tabs>
              <w:jc w:val="center"/>
              <w:rPr>
                <w:sz w:val="18"/>
                <w:szCs w:val="18"/>
              </w:rPr>
            </w:pPr>
            <w:r w:rsidRPr="00730705">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730705"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sz w:val="18"/>
                <w:szCs w:val="18"/>
                <w:lang w:eastAsia="ar-SA"/>
              </w:rPr>
              <w:t>Средства, предусмотренные на основную деятельность</w:t>
            </w:r>
          </w:p>
        </w:tc>
        <w:tc>
          <w:tcPr>
            <w:tcW w:w="2268" w:type="dxa"/>
            <w:tcBorders>
              <w:top w:val="single" w:sz="4" w:space="0" w:color="auto"/>
              <w:left w:val="single" w:sz="4" w:space="0" w:color="auto"/>
              <w:bottom w:val="single" w:sz="4" w:space="0" w:color="auto"/>
              <w:right w:val="single" w:sz="4" w:space="0" w:color="auto"/>
            </w:tcBorders>
          </w:tcPr>
          <w:p w:rsidR="009E2006"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Отдел экономического</w:t>
            </w:r>
            <w:r w:rsidR="00266386">
              <w:rPr>
                <w:rFonts w:ascii="Times New Roman CYR" w:eastAsiaTheme="minorEastAsia" w:hAnsi="Times New Roman CYR" w:cs="Times New Roman CYR"/>
                <w:sz w:val="18"/>
                <w:szCs w:val="18"/>
                <w:lang w:eastAsia="ru-RU"/>
              </w:rPr>
              <w:t xml:space="preserve"> анализа и</w:t>
            </w:r>
            <w:r>
              <w:rPr>
                <w:rFonts w:ascii="Times New Roman CYR" w:eastAsiaTheme="minorEastAsia" w:hAnsi="Times New Roman CYR" w:cs="Times New Roman CYR"/>
                <w:sz w:val="18"/>
                <w:szCs w:val="18"/>
                <w:lang w:eastAsia="ru-RU"/>
              </w:rPr>
              <w:t xml:space="preserve"> развития Администрации Рузского городского округа</w:t>
            </w:r>
          </w:p>
          <w:p w:rsidR="00BD2C0F" w:rsidRPr="00730705" w:rsidRDefault="00BD2C0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65" w:type="dxa"/>
            <w:tcBorders>
              <w:top w:val="single" w:sz="4" w:space="0" w:color="auto"/>
              <w:left w:val="single" w:sz="4" w:space="0" w:color="auto"/>
              <w:bottom w:val="single" w:sz="4" w:space="0" w:color="auto"/>
              <w:right w:val="single" w:sz="4" w:space="0" w:color="auto"/>
            </w:tcBorders>
          </w:tcPr>
          <w:p w:rsidR="009E2006" w:rsidRPr="00730705"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856528">
        <w:trPr>
          <w:trHeight w:val="84"/>
        </w:trPr>
        <w:tc>
          <w:tcPr>
            <w:tcW w:w="425" w:type="dxa"/>
            <w:vMerge w:val="restart"/>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DF1C7F">
              <w:rPr>
                <w:i/>
                <w:sz w:val="20"/>
                <w:szCs w:val="20"/>
              </w:rPr>
              <w:t>0</w:t>
            </w:r>
            <w:r w:rsidRPr="000319CB">
              <w:rPr>
                <w:i/>
                <w:sz w:val="20"/>
                <w:szCs w:val="20"/>
              </w:rPr>
              <w:t>7.</w:t>
            </w:r>
            <w:r w:rsidR="00DF1C7F">
              <w:rPr>
                <w:i/>
                <w:sz w:val="20"/>
                <w:szCs w:val="20"/>
              </w:rPr>
              <w:t>0</w:t>
            </w:r>
            <w:r w:rsidRPr="000319CB">
              <w:rPr>
                <w:i/>
                <w:sz w:val="20"/>
                <w:szCs w:val="20"/>
              </w:rPr>
              <w:t>2.</w:t>
            </w:r>
          </w:p>
          <w:p w:rsidR="009E2006" w:rsidRPr="000319CB" w:rsidRDefault="009E2006" w:rsidP="009E2006">
            <w:pPr>
              <w:autoSpaceDE w:val="0"/>
              <w:autoSpaceDN w:val="0"/>
              <w:adjustRightInd w:val="0"/>
              <w:rPr>
                <w:sz w:val="20"/>
                <w:szCs w:val="20"/>
              </w:rPr>
            </w:pPr>
            <w:r w:rsidRPr="000319CB">
              <w:rPr>
                <w:sz w:val="20"/>
                <w:szCs w:val="20"/>
              </w:rPr>
              <w:t>Проведение выставок вакансий.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9E2006" w:rsidRDefault="00014D16" w:rsidP="009E2006">
            <w:pPr>
              <w:jc w:val="center"/>
            </w:pPr>
            <w:r>
              <w:rPr>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tabs>
                <w:tab w:val="center" w:pos="175"/>
              </w:tabs>
              <w:rPr>
                <w:sz w:val="18"/>
                <w:szCs w:val="18"/>
              </w:rPr>
            </w:pPr>
            <w:r w:rsidRPr="00E74F7D">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9E2006" w:rsidRPr="00730705" w:rsidRDefault="0026638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Отдел экономического анализа и развития Администрации Рузского городского округа</w:t>
            </w:r>
            <w:r w:rsidRPr="00266386">
              <w:rPr>
                <w:rFonts w:ascii="Times New Roman CYR" w:eastAsiaTheme="minorEastAsia" w:hAnsi="Times New Roman CYR" w:cs="Times New Roman CYR"/>
                <w:color w:val="FF0000"/>
                <w:sz w:val="18"/>
                <w:szCs w:val="18"/>
                <w:lang w:eastAsia="ru-RU"/>
              </w:rPr>
              <w:t xml:space="preserve"> </w:t>
            </w:r>
          </w:p>
        </w:tc>
        <w:tc>
          <w:tcPr>
            <w:tcW w:w="1165" w:type="dxa"/>
            <w:vMerge w:val="restart"/>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856528">
        <w:trPr>
          <w:trHeight w:val="109"/>
        </w:trPr>
        <w:tc>
          <w:tcPr>
            <w:tcW w:w="425"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9E2006" w:rsidRPr="008F3A3D" w:rsidRDefault="009E2006" w:rsidP="009E2006">
            <w:pPr>
              <w:autoSpaceDE w:val="0"/>
              <w:autoSpaceDN w:val="0"/>
              <w:adjustRightInd w:val="0"/>
              <w:rPr>
                <w:i/>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268"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65"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856528">
        <w:trPr>
          <w:trHeight w:val="122"/>
        </w:trPr>
        <w:tc>
          <w:tcPr>
            <w:tcW w:w="425"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9E2006" w:rsidRPr="008F3A3D" w:rsidRDefault="009E2006" w:rsidP="009E2006">
            <w:pPr>
              <w:autoSpaceDE w:val="0"/>
              <w:autoSpaceDN w:val="0"/>
              <w:adjustRightInd w:val="0"/>
              <w:rPr>
                <w:i/>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 xml:space="preserve">Средства бюджета </w:t>
            </w:r>
            <w:r>
              <w:rPr>
                <w:sz w:val="18"/>
                <w:szCs w:val="18"/>
              </w:rPr>
              <w:t xml:space="preserve">Рузского </w:t>
            </w:r>
            <w:r w:rsidRPr="00E74F7D">
              <w:rPr>
                <w:sz w:val="18"/>
                <w:szCs w:val="18"/>
              </w:rPr>
              <w:t xml:space="preserve">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268"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65"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856528">
        <w:trPr>
          <w:trHeight w:val="190"/>
        </w:trPr>
        <w:tc>
          <w:tcPr>
            <w:tcW w:w="425"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9E2006" w:rsidRPr="008F3A3D" w:rsidRDefault="009E2006" w:rsidP="009E2006">
            <w:pPr>
              <w:autoSpaceDE w:val="0"/>
              <w:autoSpaceDN w:val="0"/>
              <w:adjustRightInd w:val="0"/>
              <w:rPr>
                <w:i/>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268"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65"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9E2006" w:rsidRPr="00574372" w:rsidTr="00856528">
        <w:trPr>
          <w:trHeight w:val="1403"/>
        </w:trPr>
        <w:tc>
          <w:tcPr>
            <w:tcW w:w="425"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2.3</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3.</w:t>
            </w:r>
          </w:p>
          <w:p w:rsidR="009E2006" w:rsidRPr="000319CB" w:rsidRDefault="009E2006" w:rsidP="009E2006">
            <w:pPr>
              <w:autoSpaceDE w:val="0"/>
              <w:autoSpaceDN w:val="0"/>
              <w:adjustRightInd w:val="0"/>
              <w:rPr>
                <w:sz w:val="20"/>
                <w:szCs w:val="20"/>
              </w:rPr>
            </w:pPr>
            <w:r w:rsidRPr="000319CB">
              <w:rPr>
                <w:sz w:val="20"/>
                <w:szCs w:val="20"/>
              </w:rPr>
              <w:t>Создание новых рабочих мест за счет проводимых мероприятий направленных на расширение имеющихся производств.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E2006" w:rsidRDefault="002B6DAB" w:rsidP="009E2006">
            <w:pPr>
              <w:jc w:val="center"/>
            </w:pPr>
            <w:r>
              <w:rPr>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E74F7D" w:rsidRDefault="009E2006" w:rsidP="009E2006">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268" w:type="dxa"/>
            <w:tcBorders>
              <w:top w:val="single" w:sz="4" w:space="0" w:color="auto"/>
              <w:left w:val="single" w:sz="4" w:space="0" w:color="auto"/>
              <w:bottom w:val="single" w:sz="4" w:space="0" w:color="auto"/>
              <w:right w:val="single" w:sz="4" w:space="0" w:color="auto"/>
            </w:tcBorders>
          </w:tcPr>
          <w:p w:rsidR="009E2006" w:rsidRPr="00730705" w:rsidRDefault="0026638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Отдел экономического анализа и развития Администрации Рузского городского округа</w:t>
            </w:r>
          </w:p>
        </w:tc>
        <w:tc>
          <w:tcPr>
            <w:tcW w:w="1165"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9E2006" w:rsidRPr="00574372" w:rsidTr="00856528">
        <w:trPr>
          <w:trHeight w:val="982"/>
        </w:trPr>
        <w:tc>
          <w:tcPr>
            <w:tcW w:w="425"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2.4</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4.</w:t>
            </w:r>
          </w:p>
          <w:p w:rsidR="009E2006" w:rsidRPr="000319CB" w:rsidRDefault="009E2006" w:rsidP="009E2006">
            <w:pPr>
              <w:autoSpaceDE w:val="0"/>
              <w:autoSpaceDN w:val="0"/>
              <w:adjustRightInd w:val="0"/>
              <w:rPr>
                <w:sz w:val="20"/>
                <w:szCs w:val="20"/>
              </w:rPr>
            </w:pPr>
            <w:r w:rsidRPr="000319CB">
              <w:rPr>
                <w:sz w:val="20"/>
                <w:szCs w:val="20"/>
              </w:rPr>
              <w:t>Создание и открытие новых промышленных предприятий.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E2006" w:rsidRDefault="002B6DAB" w:rsidP="009E2006">
            <w:pPr>
              <w:jc w:val="center"/>
            </w:pPr>
            <w:r>
              <w:rPr>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E74F7D" w:rsidRDefault="009E2006" w:rsidP="009E2006">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268" w:type="dxa"/>
            <w:tcBorders>
              <w:top w:val="single" w:sz="4" w:space="0" w:color="auto"/>
              <w:left w:val="single" w:sz="4" w:space="0" w:color="auto"/>
              <w:bottom w:val="single" w:sz="4" w:space="0" w:color="auto"/>
              <w:right w:val="single" w:sz="4" w:space="0" w:color="auto"/>
            </w:tcBorders>
          </w:tcPr>
          <w:p w:rsidR="009E2006" w:rsidRPr="00730705" w:rsidRDefault="0026638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Отдел экономического анализа и развития Администрации Рузского городского округа</w:t>
            </w:r>
          </w:p>
        </w:tc>
        <w:tc>
          <w:tcPr>
            <w:tcW w:w="1165"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9E2006" w:rsidRPr="00574372" w:rsidTr="00856528">
        <w:trPr>
          <w:trHeight w:val="1123"/>
        </w:trPr>
        <w:tc>
          <w:tcPr>
            <w:tcW w:w="425"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2.5</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5.</w:t>
            </w:r>
          </w:p>
          <w:p w:rsidR="009E2006" w:rsidRPr="000319CB" w:rsidRDefault="009E2006" w:rsidP="009E2006">
            <w:pPr>
              <w:autoSpaceDE w:val="0"/>
              <w:autoSpaceDN w:val="0"/>
              <w:adjustRightInd w:val="0"/>
              <w:rPr>
                <w:sz w:val="20"/>
                <w:szCs w:val="20"/>
              </w:rPr>
            </w:pPr>
            <w:r w:rsidRPr="000319CB">
              <w:rPr>
                <w:sz w:val="20"/>
                <w:szCs w:val="20"/>
              </w:rPr>
              <w:t>Заключение трехстороннего соглашения об увеличении заработной платы.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E2006" w:rsidRDefault="002B6DAB" w:rsidP="009E2006">
            <w:pPr>
              <w:jc w:val="center"/>
            </w:pPr>
            <w:r>
              <w:rPr>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E74F7D" w:rsidRDefault="009E2006" w:rsidP="009E2006">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268" w:type="dxa"/>
            <w:tcBorders>
              <w:top w:val="single" w:sz="4" w:space="0" w:color="auto"/>
              <w:left w:val="single" w:sz="4" w:space="0" w:color="auto"/>
              <w:bottom w:val="single" w:sz="4" w:space="0" w:color="auto"/>
              <w:right w:val="single" w:sz="4" w:space="0" w:color="auto"/>
            </w:tcBorders>
          </w:tcPr>
          <w:p w:rsidR="009E2006" w:rsidRPr="00730705" w:rsidRDefault="00266386" w:rsidP="00BD2C0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Отдел экономического анализа и развития Администрации Рузского городского округа</w:t>
            </w:r>
          </w:p>
        </w:tc>
        <w:tc>
          <w:tcPr>
            <w:tcW w:w="1165"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6D11AE" w:rsidRPr="00574372" w:rsidTr="00856528">
        <w:trPr>
          <w:trHeight w:val="1238"/>
        </w:trPr>
        <w:tc>
          <w:tcPr>
            <w:tcW w:w="425" w:type="dxa"/>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2.6</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6.</w:t>
            </w:r>
          </w:p>
          <w:p w:rsidR="006D11AE" w:rsidRPr="000319CB" w:rsidRDefault="006D11AE" w:rsidP="006D11AE">
            <w:pPr>
              <w:autoSpaceDE w:val="0"/>
              <w:autoSpaceDN w:val="0"/>
              <w:adjustRightInd w:val="0"/>
              <w:rPr>
                <w:sz w:val="20"/>
                <w:szCs w:val="20"/>
              </w:rPr>
            </w:pPr>
            <w:r w:rsidRPr="000319CB">
              <w:rPr>
                <w:sz w:val="20"/>
                <w:szCs w:val="20"/>
              </w:rPr>
              <w:t>Увеличение числа работников прошедших обучение, за счет чего повысилась квалификация.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D11AE" w:rsidRDefault="002B6DAB" w:rsidP="006D11AE">
            <w:pPr>
              <w:jc w:val="center"/>
            </w:pPr>
            <w:r>
              <w:rPr>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E74F7D" w:rsidRDefault="006D11AE" w:rsidP="006D11AE">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268" w:type="dxa"/>
            <w:tcBorders>
              <w:top w:val="single" w:sz="4" w:space="0" w:color="auto"/>
              <w:left w:val="single" w:sz="4" w:space="0" w:color="auto"/>
              <w:bottom w:val="single" w:sz="4" w:space="0" w:color="auto"/>
              <w:right w:val="single" w:sz="4" w:space="0" w:color="auto"/>
            </w:tcBorders>
          </w:tcPr>
          <w:p w:rsidR="006D11AE" w:rsidRPr="00730705" w:rsidRDefault="00266386"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Отдел экономического анализа и развития Администрации Рузского городского округа</w:t>
            </w:r>
          </w:p>
        </w:tc>
        <w:tc>
          <w:tcPr>
            <w:tcW w:w="1165" w:type="dxa"/>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6D11AE" w:rsidRPr="00574372" w:rsidTr="00856528">
        <w:trPr>
          <w:trHeight w:val="986"/>
        </w:trPr>
        <w:tc>
          <w:tcPr>
            <w:tcW w:w="425" w:type="dxa"/>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2.7</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7.</w:t>
            </w:r>
          </w:p>
          <w:p w:rsidR="006D11AE" w:rsidRPr="000319CB" w:rsidRDefault="006D11AE" w:rsidP="006D11AE">
            <w:pPr>
              <w:autoSpaceDE w:val="0"/>
              <w:autoSpaceDN w:val="0"/>
              <w:adjustRightInd w:val="0"/>
              <w:rPr>
                <w:sz w:val="20"/>
                <w:szCs w:val="20"/>
              </w:rPr>
            </w:pPr>
            <w:r w:rsidRPr="000319CB">
              <w:rPr>
                <w:sz w:val="20"/>
                <w:szCs w:val="20"/>
              </w:rPr>
              <w:t>Увеличение пред</w:t>
            </w:r>
            <w:r w:rsidR="008100D6" w:rsidRPr="000319CB">
              <w:rPr>
                <w:sz w:val="20"/>
                <w:szCs w:val="20"/>
              </w:rPr>
              <w:t>приятий с высокопроизводительным</w:t>
            </w:r>
            <w:r w:rsidRPr="000319CB">
              <w:rPr>
                <w:sz w:val="20"/>
                <w:szCs w:val="20"/>
              </w:rPr>
              <w:t>и рабочими местами.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D11AE" w:rsidRDefault="002B6DAB" w:rsidP="006D11AE">
            <w:pPr>
              <w:jc w:val="center"/>
            </w:pPr>
            <w:r>
              <w:rPr>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tabs>
                <w:tab w:val="center" w:pos="175"/>
              </w:tabs>
              <w:rPr>
                <w:sz w:val="18"/>
                <w:szCs w:val="18"/>
              </w:rPr>
            </w:pP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268" w:type="dxa"/>
            <w:tcBorders>
              <w:top w:val="single" w:sz="4" w:space="0" w:color="auto"/>
              <w:left w:val="single" w:sz="4" w:space="0" w:color="auto"/>
              <w:bottom w:val="single" w:sz="4" w:space="0" w:color="auto"/>
              <w:right w:val="single" w:sz="4" w:space="0" w:color="auto"/>
            </w:tcBorders>
          </w:tcPr>
          <w:p w:rsidR="006D11AE" w:rsidRPr="00730705" w:rsidRDefault="00266386"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Отдел экономического анализа и развития Администрации Рузского городского округа</w:t>
            </w:r>
          </w:p>
        </w:tc>
        <w:tc>
          <w:tcPr>
            <w:tcW w:w="1165" w:type="dxa"/>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856528">
        <w:trPr>
          <w:trHeight w:val="258"/>
        </w:trPr>
        <w:tc>
          <w:tcPr>
            <w:tcW w:w="425" w:type="dxa"/>
            <w:vMerge w:val="restart"/>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r w:rsidRPr="000319CB">
              <w:rPr>
                <w:b/>
                <w:i/>
                <w:sz w:val="20"/>
                <w:szCs w:val="20"/>
              </w:rPr>
              <w:t xml:space="preserve">Основное мероприятие 10. </w:t>
            </w:r>
            <w:r w:rsidRPr="000319CB">
              <w:rPr>
                <w:sz w:val="20"/>
                <w:szCs w:val="20"/>
              </w:rPr>
              <w:t xml:space="preserve">Проведение конкурсного </w:t>
            </w:r>
            <w:r w:rsidRPr="000319CB">
              <w:rPr>
                <w:sz w:val="20"/>
                <w:szCs w:val="20"/>
              </w:rPr>
              <w:lastRenderedPageBreak/>
              <w:t xml:space="preserve">отбора лучших концепций по развитию территорий </w:t>
            </w:r>
            <w:r w:rsidR="00607892" w:rsidRPr="000319CB">
              <w:rPr>
                <w:sz w:val="20"/>
                <w:szCs w:val="20"/>
              </w:rPr>
              <w:t>муниципальных образований</w:t>
            </w:r>
            <w:r w:rsidR="0066424F" w:rsidRPr="000319CB">
              <w:rPr>
                <w:sz w:val="20"/>
                <w:szCs w:val="20"/>
              </w:rPr>
              <w:t xml:space="preserve"> Московской области</w:t>
            </w:r>
            <w:r w:rsidR="00607892" w:rsidRPr="000319CB">
              <w:rPr>
                <w:sz w:val="20"/>
                <w:szCs w:val="20"/>
              </w:rPr>
              <w:t xml:space="preserve"> </w:t>
            </w:r>
            <w:r w:rsidRPr="000319CB">
              <w:rPr>
                <w:sz w:val="20"/>
                <w:szCs w:val="20"/>
              </w:rPr>
              <w:t>и дальнейшая реализация концепций победителей конкурса.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6D11AE" w:rsidRDefault="002B6DAB" w:rsidP="006D11AE">
            <w:pPr>
              <w:jc w:val="center"/>
            </w:pPr>
            <w:r>
              <w:rPr>
                <w:sz w:val="18"/>
                <w:szCs w:val="18"/>
              </w:rPr>
              <w:lastRenderedPageBreak/>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tabs>
                <w:tab w:val="center" w:pos="175"/>
              </w:tabs>
              <w:rPr>
                <w:sz w:val="18"/>
                <w:szCs w:val="18"/>
              </w:rPr>
            </w:pPr>
            <w:r w:rsidRPr="00E74F7D">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268" w:type="dxa"/>
            <w:vMerge w:val="restart"/>
            <w:tcBorders>
              <w:top w:val="single" w:sz="4" w:space="0" w:color="auto"/>
              <w:left w:val="single" w:sz="4" w:space="0" w:color="auto"/>
              <w:bottom w:val="single" w:sz="4" w:space="0" w:color="auto"/>
              <w:right w:val="single" w:sz="4" w:space="0" w:color="auto"/>
            </w:tcBorders>
          </w:tcPr>
          <w:p w:rsidR="006D11AE" w:rsidRDefault="00DE5288"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МКУ «Центр по развитию инвестиционной деятельности и оказания </w:t>
            </w:r>
            <w:r>
              <w:rPr>
                <w:rFonts w:ascii="Times New Roman CYR" w:eastAsiaTheme="minorEastAsia" w:hAnsi="Times New Roman CYR" w:cs="Times New Roman CYR"/>
                <w:sz w:val="18"/>
                <w:szCs w:val="18"/>
                <w:lang w:eastAsia="ru-RU"/>
              </w:rPr>
              <w:lastRenderedPageBreak/>
              <w:t>поддержки субъектам малого и среднего предпринимательства»</w:t>
            </w:r>
          </w:p>
          <w:p w:rsidR="00607892" w:rsidRDefault="00607892"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607892" w:rsidRPr="00574372" w:rsidRDefault="00607892"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65" w:type="dxa"/>
            <w:vMerge w:val="restart"/>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856528">
        <w:trPr>
          <w:trHeight w:val="190"/>
        </w:trPr>
        <w:tc>
          <w:tcPr>
            <w:tcW w:w="425"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 xml:space="preserve">Средства бюджета Московской </w:t>
            </w:r>
            <w:r w:rsidRPr="00E74F7D">
              <w:rPr>
                <w:sz w:val="18"/>
                <w:szCs w:val="18"/>
              </w:rPr>
              <w:lastRenderedPageBreak/>
              <w:t>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268"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65"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856528">
        <w:trPr>
          <w:trHeight w:val="339"/>
        </w:trPr>
        <w:tc>
          <w:tcPr>
            <w:tcW w:w="425"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 xml:space="preserve">Средства бюджета </w:t>
            </w:r>
            <w:r>
              <w:rPr>
                <w:sz w:val="18"/>
                <w:szCs w:val="18"/>
              </w:rPr>
              <w:t xml:space="preserve">Рузского </w:t>
            </w:r>
            <w:r w:rsidRPr="00E74F7D">
              <w:rPr>
                <w:sz w:val="18"/>
                <w:szCs w:val="18"/>
              </w:rPr>
              <w:t xml:space="preserve">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268"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65"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856528">
        <w:trPr>
          <w:trHeight w:val="326"/>
        </w:trPr>
        <w:tc>
          <w:tcPr>
            <w:tcW w:w="425"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268"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65"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856528">
        <w:trPr>
          <w:trHeight w:val="358"/>
        </w:trPr>
        <w:tc>
          <w:tcPr>
            <w:tcW w:w="425" w:type="dxa"/>
            <w:vMerge w:val="restart"/>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3.1</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r w:rsidRPr="000319CB">
              <w:rPr>
                <w:i/>
                <w:sz w:val="20"/>
                <w:szCs w:val="20"/>
              </w:rPr>
              <w:t>Мероприятие 10.</w:t>
            </w:r>
            <w:r w:rsidR="00FA6535">
              <w:rPr>
                <w:i/>
                <w:sz w:val="20"/>
                <w:szCs w:val="20"/>
              </w:rPr>
              <w:t>0</w:t>
            </w:r>
            <w:r w:rsidRPr="000319CB">
              <w:rPr>
                <w:i/>
                <w:sz w:val="20"/>
                <w:szCs w:val="20"/>
              </w:rPr>
              <w:t>1.</w:t>
            </w:r>
          </w:p>
          <w:p w:rsidR="006D11AE" w:rsidRPr="000319CB" w:rsidRDefault="006D11AE" w:rsidP="006D11AE">
            <w:pPr>
              <w:autoSpaceDE w:val="0"/>
              <w:autoSpaceDN w:val="0"/>
              <w:adjustRightInd w:val="0"/>
              <w:rPr>
                <w:sz w:val="20"/>
                <w:szCs w:val="20"/>
              </w:rPr>
            </w:pPr>
            <w:r w:rsidRPr="000319CB">
              <w:rPr>
                <w:sz w:val="20"/>
                <w:szCs w:val="20"/>
              </w:rPr>
              <w:t>Предоставление грантов муниципальным образованиям – победителям конкурсного отбора лучших концепций по развитию территорий муниципальных образований Московской области.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2B6DAB"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tabs>
                <w:tab w:val="center" w:pos="175"/>
              </w:tabs>
              <w:rPr>
                <w:sz w:val="18"/>
                <w:szCs w:val="18"/>
              </w:rPr>
            </w:pPr>
            <w:r w:rsidRPr="00E74F7D">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268" w:type="dxa"/>
            <w:vMerge w:val="restart"/>
            <w:tcBorders>
              <w:top w:val="single" w:sz="4" w:space="0" w:color="auto"/>
              <w:left w:val="single" w:sz="4" w:space="0" w:color="auto"/>
              <w:bottom w:val="single" w:sz="4" w:space="0" w:color="auto"/>
              <w:right w:val="single" w:sz="4" w:space="0" w:color="auto"/>
            </w:tcBorders>
          </w:tcPr>
          <w:p w:rsidR="006D11AE" w:rsidRPr="00574372" w:rsidRDefault="00DE5288"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65" w:type="dxa"/>
            <w:vMerge w:val="restart"/>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856528">
        <w:trPr>
          <w:trHeight w:val="339"/>
        </w:trPr>
        <w:tc>
          <w:tcPr>
            <w:tcW w:w="425"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6D11AE" w:rsidRDefault="006D11AE" w:rsidP="006D11AE">
            <w:pPr>
              <w:autoSpaceDE w:val="0"/>
              <w:autoSpaceDN w:val="0"/>
              <w:adjustRightInd w:val="0"/>
              <w:rPr>
                <w:i/>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2268"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65"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856528">
        <w:trPr>
          <w:trHeight w:val="475"/>
        </w:trPr>
        <w:tc>
          <w:tcPr>
            <w:tcW w:w="425"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6D11AE" w:rsidRDefault="006D11AE" w:rsidP="006D11AE">
            <w:pPr>
              <w:autoSpaceDE w:val="0"/>
              <w:autoSpaceDN w:val="0"/>
              <w:adjustRightInd w:val="0"/>
              <w:rPr>
                <w:i/>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 xml:space="preserve">Средства бюджета </w:t>
            </w:r>
            <w:r>
              <w:rPr>
                <w:sz w:val="18"/>
                <w:szCs w:val="18"/>
              </w:rPr>
              <w:t xml:space="preserve">Рузского </w:t>
            </w:r>
            <w:r w:rsidRPr="00E74F7D">
              <w:rPr>
                <w:sz w:val="18"/>
                <w:szCs w:val="18"/>
              </w:rPr>
              <w:t xml:space="preserve">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2268"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65"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856528">
        <w:trPr>
          <w:trHeight w:val="462"/>
        </w:trPr>
        <w:tc>
          <w:tcPr>
            <w:tcW w:w="425"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6D11AE" w:rsidRDefault="006D11AE" w:rsidP="006D11AE">
            <w:pPr>
              <w:autoSpaceDE w:val="0"/>
              <w:autoSpaceDN w:val="0"/>
              <w:adjustRightInd w:val="0"/>
              <w:rPr>
                <w:i/>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2268"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65"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bl>
    <w:p w:rsidR="00E3143B" w:rsidRDefault="00E3143B" w:rsidP="00E3143B">
      <w:pPr>
        <w:widowControl w:val="0"/>
        <w:autoSpaceDE w:val="0"/>
        <w:autoSpaceDN w:val="0"/>
        <w:jc w:val="both"/>
        <w:rPr>
          <w:rFonts w:eastAsia="Times New Roman" w:cs="Times New Roman"/>
          <w:sz w:val="24"/>
          <w:szCs w:val="24"/>
          <w:lang w:eastAsia="ru-RU"/>
        </w:rPr>
      </w:pPr>
    </w:p>
    <w:p w:rsidR="00856528" w:rsidRDefault="00856528" w:rsidP="00E3143B">
      <w:pPr>
        <w:widowControl w:val="0"/>
        <w:autoSpaceDE w:val="0"/>
        <w:autoSpaceDN w:val="0"/>
        <w:jc w:val="both"/>
        <w:rPr>
          <w:rFonts w:eastAsia="Times New Roman" w:cs="Times New Roman"/>
          <w:sz w:val="24"/>
          <w:szCs w:val="24"/>
          <w:lang w:eastAsia="ru-RU"/>
        </w:rPr>
      </w:pPr>
    </w:p>
    <w:p w:rsidR="00856528" w:rsidRDefault="00856528" w:rsidP="00E3143B">
      <w:pPr>
        <w:widowControl w:val="0"/>
        <w:autoSpaceDE w:val="0"/>
        <w:autoSpaceDN w:val="0"/>
        <w:jc w:val="both"/>
        <w:rPr>
          <w:rFonts w:eastAsia="Times New Roman" w:cs="Times New Roman"/>
          <w:sz w:val="24"/>
          <w:szCs w:val="24"/>
          <w:lang w:eastAsia="ru-RU"/>
        </w:rPr>
      </w:pPr>
    </w:p>
    <w:p w:rsidR="0013223A" w:rsidRPr="00417C09" w:rsidRDefault="0013223A" w:rsidP="0013223A">
      <w:pPr>
        <w:pStyle w:val="ConsPlusNormal"/>
        <w:jc w:val="both"/>
        <w:rPr>
          <w:rFonts w:ascii="Times New Roman" w:hAnsi="Times New Roman" w:cs="Times New Roman"/>
          <w:b/>
          <w:sz w:val="28"/>
          <w:szCs w:val="28"/>
        </w:rPr>
      </w:pPr>
      <w:r w:rsidRPr="00417C09">
        <w:rPr>
          <w:rFonts w:ascii="Times New Roman" w:hAnsi="Times New Roman" w:cs="Times New Roman"/>
          <w:sz w:val="28"/>
          <w:szCs w:val="28"/>
        </w:rPr>
        <w:t xml:space="preserve">                  </w:t>
      </w:r>
      <w:r>
        <w:rPr>
          <w:rFonts w:ascii="Times New Roman" w:hAnsi="Times New Roman" w:cs="Times New Roman"/>
          <w:sz w:val="28"/>
          <w:szCs w:val="28"/>
        </w:rPr>
        <w:t xml:space="preserve">                  </w:t>
      </w:r>
      <w:r w:rsidR="008565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684D">
        <w:rPr>
          <w:rFonts w:ascii="Times New Roman" w:hAnsi="Times New Roman" w:cs="Times New Roman"/>
          <w:b/>
          <w:sz w:val="28"/>
          <w:szCs w:val="28"/>
        </w:rPr>
        <w:t>Паспорт подпрограммы</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Развитие конкуренции</w:t>
      </w:r>
      <w:r w:rsidRPr="00417C09">
        <w:rPr>
          <w:rFonts w:ascii="Times New Roman" w:eastAsiaTheme="minorEastAsia" w:hAnsi="Times New Roman" w:cs="Times New Roman"/>
          <w:b/>
          <w:sz w:val="28"/>
          <w:szCs w:val="28"/>
        </w:rPr>
        <w:t>»</w:t>
      </w:r>
    </w:p>
    <w:p w:rsidR="0013223A" w:rsidRDefault="0013223A" w:rsidP="00E3143B">
      <w:pPr>
        <w:widowControl w:val="0"/>
        <w:autoSpaceDE w:val="0"/>
        <w:autoSpaceDN w:val="0"/>
        <w:jc w:val="both"/>
        <w:rPr>
          <w:rFonts w:eastAsia="Times New Roman" w:cs="Times New Roman"/>
          <w:sz w:val="24"/>
          <w:szCs w:val="24"/>
          <w:lang w:eastAsia="ru-RU"/>
        </w:rPr>
      </w:pPr>
    </w:p>
    <w:tbl>
      <w:tblPr>
        <w:tblW w:w="1395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560"/>
        <w:gridCol w:w="1701"/>
        <w:gridCol w:w="1134"/>
        <w:gridCol w:w="1134"/>
        <w:gridCol w:w="1134"/>
        <w:gridCol w:w="1134"/>
        <w:gridCol w:w="1418"/>
        <w:gridCol w:w="2187"/>
      </w:tblGrid>
      <w:tr w:rsidR="0013223A" w:rsidRPr="00574372" w:rsidTr="00014634">
        <w:tc>
          <w:tcPr>
            <w:tcW w:w="2552" w:type="dxa"/>
            <w:tcBorders>
              <w:top w:val="single" w:sz="4" w:space="0" w:color="auto"/>
              <w:bottom w:val="single" w:sz="4" w:space="0" w:color="auto"/>
              <w:right w:val="single" w:sz="4" w:space="0" w:color="auto"/>
            </w:tcBorders>
          </w:tcPr>
          <w:p w:rsidR="00014634" w:rsidRDefault="00014634"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13223A" w:rsidRPr="0035715D" w:rsidRDefault="004B14F7" w:rsidP="000025E3">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М</w:t>
            </w:r>
            <w:r w:rsidR="0013223A" w:rsidRPr="0035715D">
              <w:rPr>
                <w:rFonts w:ascii="Times New Roman CYR" w:eastAsiaTheme="minorEastAsia" w:hAnsi="Times New Roman CYR" w:cs="Times New Roman CYR"/>
                <w:sz w:val="20"/>
                <w:szCs w:val="20"/>
                <w:lang w:eastAsia="ru-RU"/>
              </w:rPr>
              <w:t>униципальный заказчик подпрограммы</w:t>
            </w:r>
          </w:p>
        </w:tc>
        <w:tc>
          <w:tcPr>
            <w:tcW w:w="11402" w:type="dxa"/>
            <w:gridSpan w:val="8"/>
            <w:tcBorders>
              <w:top w:val="single" w:sz="4" w:space="0" w:color="auto"/>
              <w:left w:val="single" w:sz="4" w:space="0" w:color="auto"/>
              <w:bottom w:val="single" w:sz="4" w:space="0" w:color="auto"/>
            </w:tcBorders>
          </w:tcPr>
          <w:p w:rsidR="00014634" w:rsidRDefault="00014634" w:rsidP="002A5FB4">
            <w:pPr>
              <w:widowControl w:val="0"/>
              <w:autoSpaceDE w:val="0"/>
              <w:autoSpaceDN w:val="0"/>
              <w:adjustRightInd w:val="0"/>
              <w:rPr>
                <w:rFonts w:ascii="Times New Roman CYR" w:eastAsiaTheme="minorEastAsia" w:hAnsi="Times New Roman CYR" w:cs="Times New Roman CYR"/>
                <w:sz w:val="20"/>
                <w:szCs w:val="20"/>
                <w:lang w:eastAsia="ru-RU"/>
              </w:rPr>
            </w:pPr>
          </w:p>
          <w:p w:rsidR="0013223A" w:rsidRPr="0035715D" w:rsidRDefault="001B1DE5" w:rsidP="002A5FB4">
            <w:pPr>
              <w:widowControl w:val="0"/>
              <w:autoSpaceDE w:val="0"/>
              <w:autoSpaceDN w:val="0"/>
              <w:adjustRightInd w:val="0"/>
              <w:rPr>
                <w:rFonts w:ascii="Times New Roman CYR" w:eastAsiaTheme="minorEastAsia" w:hAnsi="Times New Roman CYR" w:cs="Times New Roman CYR"/>
                <w:sz w:val="20"/>
                <w:szCs w:val="20"/>
                <w:lang w:eastAsia="ru-RU"/>
              </w:rPr>
            </w:pPr>
            <w:r w:rsidRPr="001B1DE5">
              <w:rPr>
                <w:rFonts w:ascii="Times New Roman CYR" w:eastAsiaTheme="minorEastAsia" w:hAnsi="Times New Roman CYR" w:cs="Times New Roman CYR"/>
                <w:sz w:val="20"/>
                <w:szCs w:val="20"/>
                <w:lang w:eastAsia="ru-RU"/>
              </w:rPr>
              <w:t>Администрация Рузского городского округа</w:t>
            </w:r>
            <w:r w:rsidR="002A5FB4">
              <w:rPr>
                <w:rFonts w:ascii="Times New Roman CYR" w:eastAsiaTheme="minorEastAsia" w:hAnsi="Times New Roman CYR" w:cs="Times New Roman CYR"/>
                <w:sz w:val="20"/>
                <w:szCs w:val="20"/>
                <w:lang w:eastAsia="ru-RU"/>
              </w:rPr>
              <w:t xml:space="preserve"> (</w:t>
            </w:r>
            <w:r w:rsidR="002A5FB4" w:rsidRPr="002A5FB4">
              <w:rPr>
                <w:rFonts w:ascii="Times New Roman CYR" w:eastAsiaTheme="minorEastAsia" w:hAnsi="Times New Roman CYR" w:cs="Times New Roman CYR"/>
                <w:sz w:val="20"/>
                <w:szCs w:val="20"/>
                <w:lang w:eastAsia="ru-RU"/>
              </w:rPr>
              <w:t xml:space="preserve">МКУ «Центр закупок Рузского </w:t>
            </w:r>
            <w:r w:rsidR="002A5FB4">
              <w:rPr>
                <w:rFonts w:ascii="Times New Roman CYR" w:eastAsiaTheme="minorEastAsia" w:hAnsi="Times New Roman CYR" w:cs="Times New Roman CYR"/>
                <w:sz w:val="20"/>
                <w:szCs w:val="20"/>
                <w:lang w:eastAsia="ru-RU"/>
              </w:rPr>
              <w:t>городского округа</w:t>
            </w:r>
            <w:r w:rsidR="002A5FB4" w:rsidRPr="002A5FB4">
              <w:rPr>
                <w:rFonts w:ascii="Times New Roman CYR" w:eastAsiaTheme="minorEastAsia" w:hAnsi="Times New Roman CYR" w:cs="Times New Roman CYR"/>
                <w:sz w:val="20"/>
                <w:szCs w:val="20"/>
                <w:lang w:eastAsia="ru-RU"/>
              </w:rPr>
              <w:t>»</w:t>
            </w:r>
            <w:r w:rsidR="002A5FB4">
              <w:rPr>
                <w:rFonts w:ascii="Times New Roman CYR" w:eastAsiaTheme="minorEastAsia" w:hAnsi="Times New Roman CYR" w:cs="Times New Roman CYR"/>
                <w:sz w:val="20"/>
                <w:szCs w:val="20"/>
                <w:lang w:eastAsia="ru-RU"/>
              </w:rPr>
              <w:t>)</w:t>
            </w:r>
          </w:p>
        </w:tc>
      </w:tr>
      <w:tr w:rsidR="0013223A" w:rsidRPr="00574372" w:rsidTr="00014634">
        <w:tc>
          <w:tcPr>
            <w:tcW w:w="2552" w:type="dxa"/>
            <w:vMerge w:val="restart"/>
            <w:tcBorders>
              <w:top w:val="single" w:sz="4" w:space="0" w:color="auto"/>
              <w:right w:val="nil"/>
            </w:tcBorders>
            <w:vAlign w:val="center"/>
          </w:tcPr>
          <w:p w:rsidR="0013223A" w:rsidRPr="0035715D" w:rsidRDefault="0013223A" w:rsidP="00014634">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И</w:t>
            </w:r>
            <w:r w:rsidRPr="0035715D">
              <w:rPr>
                <w:rFonts w:ascii="Times New Roman CYR" w:eastAsiaTheme="minorEastAsia" w:hAnsi="Times New Roman CYR" w:cs="Times New Roman CYR"/>
                <w:sz w:val="20"/>
                <w:szCs w:val="20"/>
                <w:lang w:eastAsia="ru-RU"/>
              </w:rPr>
              <w:t>сточники финансирования подпрограммы по годам реализации и главным распорядителям бюджетных средств, в том числе по годам:</w:t>
            </w:r>
          </w:p>
        </w:tc>
        <w:tc>
          <w:tcPr>
            <w:tcW w:w="1560" w:type="dxa"/>
            <w:vMerge w:val="restart"/>
            <w:tcBorders>
              <w:top w:val="single" w:sz="4" w:space="0" w:color="auto"/>
              <w:left w:val="single" w:sz="4" w:space="0" w:color="auto"/>
              <w:bottom w:val="nil"/>
              <w:right w:val="nil"/>
            </w:tcBorders>
          </w:tcPr>
          <w:p w:rsidR="0013223A" w:rsidRPr="00574372" w:rsidRDefault="0013223A"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Главный распорядитель бюджетных средств</w:t>
            </w:r>
          </w:p>
        </w:tc>
        <w:tc>
          <w:tcPr>
            <w:tcW w:w="1701" w:type="dxa"/>
            <w:vMerge w:val="restart"/>
            <w:tcBorders>
              <w:top w:val="single" w:sz="4" w:space="0" w:color="auto"/>
              <w:left w:val="single" w:sz="4" w:space="0" w:color="auto"/>
              <w:bottom w:val="nil"/>
              <w:right w:val="nil"/>
            </w:tcBorders>
          </w:tcPr>
          <w:p w:rsidR="0013223A" w:rsidRPr="00574372" w:rsidRDefault="0013223A"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 финансирования</w:t>
            </w:r>
          </w:p>
        </w:tc>
        <w:tc>
          <w:tcPr>
            <w:tcW w:w="8141" w:type="dxa"/>
            <w:gridSpan w:val="6"/>
            <w:tcBorders>
              <w:top w:val="single" w:sz="4" w:space="0" w:color="auto"/>
              <w:left w:val="single" w:sz="4" w:space="0" w:color="auto"/>
              <w:bottom w:val="nil"/>
            </w:tcBorders>
          </w:tcPr>
          <w:p w:rsidR="00014634" w:rsidRDefault="00014634"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3223A" w:rsidRDefault="0013223A"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Расходы (тыс. рублей)</w:t>
            </w:r>
          </w:p>
          <w:p w:rsidR="006C62B7" w:rsidRPr="0035715D"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tc>
      </w:tr>
      <w:tr w:rsidR="0013223A" w:rsidRPr="00574372" w:rsidTr="00261A3E">
        <w:tc>
          <w:tcPr>
            <w:tcW w:w="2552" w:type="dxa"/>
            <w:vMerge/>
            <w:tcBorders>
              <w:right w:val="nil"/>
            </w:tcBorders>
            <w:vAlign w:val="center"/>
          </w:tcPr>
          <w:p w:rsidR="0013223A" w:rsidRPr="00574372" w:rsidRDefault="0013223A"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nil"/>
              <w:left w:val="single" w:sz="4" w:space="0" w:color="auto"/>
              <w:bottom w:val="single" w:sz="4" w:space="0" w:color="auto"/>
              <w:right w:val="nil"/>
            </w:tcBorders>
          </w:tcPr>
          <w:p w:rsidR="0013223A" w:rsidRPr="00574372" w:rsidRDefault="0013223A"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vMerge/>
            <w:tcBorders>
              <w:top w:val="nil"/>
              <w:left w:val="single" w:sz="4" w:space="0" w:color="auto"/>
              <w:bottom w:val="nil"/>
              <w:right w:val="nil"/>
            </w:tcBorders>
          </w:tcPr>
          <w:p w:rsidR="0013223A" w:rsidRPr="00574372" w:rsidRDefault="0013223A"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vAlign w:val="center"/>
          </w:tcPr>
          <w:p w:rsidR="00014634" w:rsidRDefault="00014634"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3223A"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2020</w:t>
            </w:r>
            <w:r w:rsidR="0013223A" w:rsidRPr="0035715D">
              <w:rPr>
                <w:rFonts w:ascii="Times New Roman CYR" w:eastAsiaTheme="minorEastAsia" w:hAnsi="Times New Roman CYR" w:cs="Times New Roman CYR"/>
                <w:sz w:val="18"/>
                <w:szCs w:val="23"/>
                <w:lang w:eastAsia="ru-RU"/>
              </w:rPr>
              <w:t xml:space="preserve"> год</w:t>
            </w:r>
          </w:p>
          <w:p w:rsidR="00014634" w:rsidRPr="00574372" w:rsidRDefault="0001463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134"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2021</w:t>
            </w:r>
            <w:r w:rsidR="0013223A"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2022</w:t>
            </w:r>
            <w:r w:rsidR="0013223A"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2023</w:t>
            </w:r>
            <w:r w:rsidR="0013223A" w:rsidRPr="0035715D">
              <w:rPr>
                <w:rFonts w:ascii="Times New Roman CYR" w:eastAsiaTheme="minorEastAsia" w:hAnsi="Times New Roman CYR" w:cs="Times New Roman CYR"/>
                <w:sz w:val="18"/>
                <w:szCs w:val="23"/>
                <w:lang w:eastAsia="ru-RU"/>
              </w:rPr>
              <w:t xml:space="preserve"> год</w:t>
            </w:r>
          </w:p>
        </w:tc>
        <w:tc>
          <w:tcPr>
            <w:tcW w:w="1418"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2024</w:t>
            </w:r>
            <w:r w:rsidR="0013223A" w:rsidRPr="0035715D">
              <w:rPr>
                <w:rFonts w:ascii="Times New Roman CYR" w:eastAsiaTheme="minorEastAsia" w:hAnsi="Times New Roman CYR" w:cs="Times New Roman CYR"/>
                <w:sz w:val="18"/>
                <w:szCs w:val="23"/>
                <w:lang w:eastAsia="ru-RU"/>
              </w:rPr>
              <w:t xml:space="preserve"> год</w:t>
            </w:r>
          </w:p>
        </w:tc>
        <w:tc>
          <w:tcPr>
            <w:tcW w:w="2187" w:type="dxa"/>
            <w:tcBorders>
              <w:top w:val="single" w:sz="4" w:space="0" w:color="auto"/>
              <w:left w:val="single" w:sz="4" w:space="0" w:color="auto"/>
              <w:bottom w:val="single" w:sz="4" w:space="0" w:color="auto"/>
            </w:tcBorders>
          </w:tcPr>
          <w:p w:rsidR="00014634" w:rsidRDefault="00014634"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3223A" w:rsidRPr="0035715D" w:rsidRDefault="0013223A"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Итого</w:t>
            </w:r>
          </w:p>
        </w:tc>
      </w:tr>
      <w:tr w:rsidR="0013223A" w:rsidRPr="00574372" w:rsidTr="00014634">
        <w:tc>
          <w:tcPr>
            <w:tcW w:w="2552" w:type="dxa"/>
            <w:vMerge/>
            <w:tcBorders>
              <w:right w:val="nil"/>
            </w:tcBorders>
            <w:vAlign w:val="center"/>
          </w:tcPr>
          <w:p w:rsidR="0013223A" w:rsidRPr="00574372" w:rsidRDefault="0013223A"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val="restart"/>
            <w:tcBorders>
              <w:top w:val="single" w:sz="4" w:space="0" w:color="auto"/>
              <w:left w:val="single" w:sz="4" w:space="0" w:color="auto"/>
              <w:bottom w:val="single" w:sz="4" w:space="0" w:color="auto"/>
              <w:right w:val="nil"/>
            </w:tcBorders>
          </w:tcPr>
          <w:p w:rsidR="0013223A" w:rsidRPr="002A5FB4" w:rsidRDefault="002A5FB4" w:rsidP="002A5FB4">
            <w:pPr>
              <w:widowControl w:val="0"/>
              <w:autoSpaceDE w:val="0"/>
              <w:autoSpaceDN w:val="0"/>
              <w:adjustRightInd w:val="0"/>
              <w:rPr>
                <w:rFonts w:ascii="Times New Roman CYR" w:eastAsiaTheme="minorEastAsia" w:hAnsi="Times New Roman CYR" w:cs="Times New Roman CYR"/>
                <w:b/>
                <w:i/>
                <w:sz w:val="18"/>
                <w:szCs w:val="18"/>
                <w:lang w:eastAsia="ru-RU"/>
              </w:rPr>
            </w:pPr>
            <w:r w:rsidRPr="001B1DE5">
              <w:rPr>
                <w:rFonts w:cs="Times New Roman"/>
                <w:color w:val="000000"/>
                <w:sz w:val="18"/>
                <w:szCs w:val="18"/>
              </w:rPr>
              <w:t>Администрация Рузского городского округа</w:t>
            </w:r>
          </w:p>
        </w:tc>
        <w:tc>
          <w:tcPr>
            <w:tcW w:w="1701" w:type="dxa"/>
            <w:tcBorders>
              <w:top w:val="single" w:sz="4" w:space="0" w:color="auto"/>
              <w:left w:val="single" w:sz="4" w:space="0" w:color="auto"/>
              <w:bottom w:val="nil"/>
              <w:right w:val="nil"/>
            </w:tcBorders>
          </w:tcPr>
          <w:p w:rsidR="00014634" w:rsidRDefault="0013223A" w:rsidP="00014634">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sidR="00014634">
              <w:rPr>
                <w:rFonts w:ascii="Times New Roman CYR" w:eastAsiaTheme="minorEastAsia" w:hAnsi="Times New Roman CYR" w:cs="Times New Roman CYR"/>
                <w:sz w:val="18"/>
                <w:szCs w:val="18"/>
                <w:lang w:eastAsia="ru-RU"/>
              </w:rPr>
              <w:t>,</w:t>
            </w:r>
          </w:p>
          <w:p w:rsidR="0013223A" w:rsidRPr="00574372" w:rsidRDefault="0013223A" w:rsidP="00014634">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0025E3">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247714">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247714">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0025E3">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0025E3">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13223A" w:rsidRPr="004F607D" w:rsidRDefault="00247714" w:rsidP="000025E3">
            <w:pPr>
              <w:jc w:val="center"/>
              <w:rPr>
                <w:rFonts w:cs="Times New Roman"/>
                <w:sz w:val="20"/>
                <w:szCs w:val="20"/>
              </w:rPr>
            </w:pPr>
            <w:r>
              <w:rPr>
                <w:rFonts w:cs="Times New Roman"/>
                <w:sz w:val="20"/>
                <w:szCs w:val="20"/>
              </w:rPr>
              <w:t>0</w:t>
            </w:r>
          </w:p>
        </w:tc>
      </w:tr>
      <w:tr w:rsidR="00247714" w:rsidRPr="00574372" w:rsidTr="00261A3E">
        <w:tc>
          <w:tcPr>
            <w:tcW w:w="2552" w:type="dxa"/>
            <w:vMerge/>
            <w:tcBorders>
              <w:right w:val="nil"/>
            </w:tcBorders>
            <w:vAlign w:val="center"/>
          </w:tcPr>
          <w:p w:rsidR="00247714" w:rsidRPr="00574372" w:rsidRDefault="0024771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single" w:sz="4" w:space="0" w:color="auto"/>
              <w:left w:val="single" w:sz="4" w:space="0" w:color="auto"/>
              <w:bottom w:val="single" w:sz="4" w:space="0" w:color="auto"/>
              <w:right w:val="nil"/>
            </w:tcBorders>
          </w:tcPr>
          <w:p w:rsidR="00247714" w:rsidRPr="00574372" w:rsidRDefault="00247714"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nil"/>
              <w:right w:val="nil"/>
            </w:tcBorders>
          </w:tcPr>
          <w:p w:rsidR="00247714" w:rsidRPr="00574372" w:rsidRDefault="00247714"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r>
      <w:tr w:rsidR="00247714" w:rsidRPr="00574372" w:rsidTr="00261A3E">
        <w:tc>
          <w:tcPr>
            <w:tcW w:w="2552" w:type="dxa"/>
            <w:vMerge/>
            <w:tcBorders>
              <w:right w:val="nil"/>
            </w:tcBorders>
            <w:vAlign w:val="center"/>
          </w:tcPr>
          <w:p w:rsidR="00247714" w:rsidRPr="00574372" w:rsidRDefault="0024771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single" w:sz="4" w:space="0" w:color="auto"/>
              <w:left w:val="single" w:sz="4" w:space="0" w:color="auto"/>
              <w:bottom w:val="single" w:sz="4" w:space="0" w:color="auto"/>
              <w:right w:val="nil"/>
            </w:tcBorders>
          </w:tcPr>
          <w:p w:rsidR="00247714" w:rsidRPr="00574372" w:rsidRDefault="00247714"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nil"/>
              <w:right w:val="nil"/>
            </w:tcBorders>
          </w:tcPr>
          <w:p w:rsidR="00247714" w:rsidRPr="00574372" w:rsidRDefault="00247714"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r>
      <w:tr w:rsidR="00247714" w:rsidRPr="00574372" w:rsidTr="00261A3E">
        <w:tc>
          <w:tcPr>
            <w:tcW w:w="2552" w:type="dxa"/>
            <w:vMerge/>
            <w:tcBorders>
              <w:right w:val="nil"/>
            </w:tcBorders>
            <w:vAlign w:val="center"/>
          </w:tcPr>
          <w:p w:rsidR="00247714" w:rsidRPr="00574372" w:rsidRDefault="0024771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single" w:sz="4" w:space="0" w:color="auto"/>
              <w:left w:val="single" w:sz="4" w:space="0" w:color="auto"/>
              <w:bottom w:val="single" w:sz="4" w:space="0" w:color="auto"/>
              <w:right w:val="nil"/>
            </w:tcBorders>
          </w:tcPr>
          <w:p w:rsidR="00247714" w:rsidRPr="00574372" w:rsidRDefault="00247714"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247714" w:rsidRPr="008C15CF" w:rsidRDefault="00247714" w:rsidP="000025E3">
            <w:pPr>
              <w:widowControl w:val="0"/>
              <w:autoSpaceDE w:val="0"/>
              <w:autoSpaceDN w:val="0"/>
              <w:adjustRightInd w:val="0"/>
              <w:rPr>
                <w:rFonts w:eastAsiaTheme="minorEastAsia" w:cs="Times New Roman"/>
                <w:sz w:val="18"/>
                <w:szCs w:val="18"/>
                <w:lang w:eastAsia="ru-RU"/>
              </w:rPr>
            </w:pPr>
            <w:r w:rsidRPr="008C15CF">
              <w:rPr>
                <w:rFonts w:eastAsiaTheme="minorEastAsia" w:cs="Times New Roman"/>
                <w:sz w:val="18"/>
                <w:szCs w:val="18"/>
                <w:lang w:eastAsia="ru-RU"/>
              </w:rPr>
              <w:t xml:space="preserve">Средства бюджета </w:t>
            </w:r>
            <w:r w:rsidR="00014634">
              <w:rPr>
                <w:rFonts w:eastAsiaTheme="minorEastAsia" w:cs="Times New Roman"/>
                <w:sz w:val="18"/>
                <w:szCs w:val="18"/>
                <w:lang w:eastAsia="ru-RU"/>
              </w:rPr>
              <w:t xml:space="preserve">Рузского </w:t>
            </w:r>
            <w:r w:rsidRPr="008C15CF">
              <w:rPr>
                <w:rFonts w:eastAsiaTheme="minorEastAsia" w:cs="Times New Roman"/>
                <w:sz w:val="18"/>
                <w:szCs w:val="18"/>
                <w:lang w:eastAsia="ru-RU"/>
              </w:rPr>
              <w:t xml:space="preserve">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r>
    </w:tbl>
    <w:p w:rsidR="0013223A" w:rsidRDefault="0013223A" w:rsidP="00E3143B">
      <w:pPr>
        <w:widowControl w:val="0"/>
        <w:autoSpaceDE w:val="0"/>
        <w:autoSpaceDN w:val="0"/>
        <w:jc w:val="both"/>
        <w:rPr>
          <w:rFonts w:eastAsia="Times New Roman" w:cs="Times New Roman"/>
          <w:sz w:val="24"/>
          <w:szCs w:val="24"/>
          <w:lang w:eastAsia="ru-RU"/>
        </w:rPr>
      </w:pPr>
    </w:p>
    <w:p w:rsidR="0013223A" w:rsidRDefault="0013223A"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F821FD" w:rsidRDefault="00F821FD">
      <w:pPr>
        <w:spacing w:after="200" w:line="276" w:lineRule="auto"/>
        <w:rPr>
          <w:rFonts w:eastAsia="Times New Roman" w:cs="Times New Roman"/>
          <w:sz w:val="24"/>
          <w:szCs w:val="24"/>
          <w:lang w:eastAsia="ru-RU"/>
        </w:rPr>
      </w:pPr>
      <w:r>
        <w:rPr>
          <w:rFonts w:eastAsia="Times New Roman" w:cs="Times New Roman"/>
          <w:sz w:val="24"/>
          <w:szCs w:val="24"/>
          <w:lang w:eastAsia="ru-RU"/>
        </w:rPr>
        <w:lastRenderedPageBreak/>
        <w:br w:type="page"/>
      </w:r>
    </w:p>
    <w:p w:rsidR="007B3BCA" w:rsidRPr="00F821FD" w:rsidRDefault="007B3BCA" w:rsidP="00F821FD">
      <w:pPr>
        <w:sectPr w:rsidR="007B3BCA" w:rsidRPr="00F821FD" w:rsidSect="002F1825">
          <w:pgSz w:w="16838" w:h="11906" w:orient="landscape"/>
          <w:pgMar w:top="426" w:right="395" w:bottom="1134" w:left="1134" w:header="709" w:footer="709" w:gutter="0"/>
          <w:cols w:space="708"/>
          <w:titlePg/>
          <w:docGrid w:linePitch="381"/>
        </w:sectPr>
      </w:pPr>
    </w:p>
    <w:p w:rsidR="007B3BCA" w:rsidRPr="005F02EF" w:rsidRDefault="007B3BCA" w:rsidP="007B3BCA">
      <w:pPr>
        <w:widowControl w:val="0"/>
        <w:autoSpaceDE w:val="0"/>
        <w:autoSpaceDN w:val="0"/>
        <w:jc w:val="center"/>
        <w:rPr>
          <w:rFonts w:eastAsia="Times New Roman" w:cs="Times New Roman"/>
          <w:sz w:val="24"/>
          <w:szCs w:val="24"/>
          <w:lang w:eastAsia="ru-RU"/>
        </w:rPr>
      </w:pPr>
      <w:r w:rsidRPr="005F02EF">
        <w:rPr>
          <w:rFonts w:eastAsia="Times New Roman" w:cs="Times New Roman"/>
          <w:sz w:val="24"/>
          <w:szCs w:val="24"/>
          <w:lang w:val="en-US" w:eastAsia="ru-RU"/>
        </w:rPr>
        <w:lastRenderedPageBreak/>
        <w:t>I</w:t>
      </w:r>
      <w:r w:rsidRPr="005F02EF">
        <w:rPr>
          <w:rFonts w:eastAsia="Times New Roman" w:cs="Times New Roman"/>
          <w:sz w:val="24"/>
          <w:szCs w:val="24"/>
          <w:lang w:eastAsia="ru-RU"/>
        </w:rPr>
        <w:t>. ОБЩАЯ ХАРАКТЕРИСТИКА СФЕРЫ РЕАЛИЗАЦИИ ПОДПРОГРАММЫ</w:t>
      </w:r>
    </w:p>
    <w:p w:rsidR="007B3BCA" w:rsidRPr="00520D8D" w:rsidRDefault="007B3BCA" w:rsidP="007B3BCA">
      <w:pPr>
        <w:widowControl w:val="0"/>
        <w:autoSpaceDE w:val="0"/>
        <w:autoSpaceDN w:val="0"/>
        <w:jc w:val="center"/>
        <w:rPr>
          <w:rFonts w:eastAsia="Times New Roman" w:cs="Times New Roman"/>
          <w:sz w:val="14"/>
          <w:szCs w:val="14"/>
          <w:lang w:eastAsia="ru-RU"/>
        </w:rPr>
      </w:pP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Рузского городского округа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Развитие конкуренции является необходимым условием развития экономики Рузского городского округа. </w:t>
      </w:r>
    </w:p>
    <w:p w:rsidR="007B3BCA" w:rsidRPr="005F02EF" w:rsidRDefault="007B3BCA" w:rsidP="00520D8D">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Одним из важнейших направлений развития конкуренции является обеспечение конкуренции при осуществлении закупок для нужд заказчиков Рузского городского округа в соответствии</w:t>
      </w:r>
      <w:r w:rsidR="00520D8D">
        <w:rPr>
          <w:rFonts w:eastAsia="Times New Roman" w:cs="Times New Roman"/>
          <w:sz w:val="24"/>
          <w:szCs w:val="24"/>
          <w:lang w:eastAsia="ru-RU"/>
        </w:rPr>
        <w:t xml:space="preserve"> </w:t>
      </w:r>
      <w:r w:rsidRPr="005F02EF">
        <w:rPr>
          <w:rFonts w:eastAsia="Times New Roman" w:cs="Times New Roman"/>
          <w:sz w:val="24"/>
          <w:szCs w:val="24"/>
          <w:lang w:eastAsia="ru-RU"/>
        </w:rPr>
        <w:t>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r w:rsidR="00520D8D">
        <w:rPr>
          <w:rFonts w:eastAsia="Times New Roman" w:cs="Times New Roman"/>
          <w:sz w:val="24"/>
          <w:szCs w:val="24"/>
          <w:lang w:eastAsia="ru-RU"/>
        </w:rPr>
        <w:t xml:space="preserve"> </w:t>
      </w:r>
      <w:r w:rsidRPr="005F02EF">
        <w:rPr>
          <w:rFonts w:eastAsia="Times New Roman" w:cs="Times New Roman"/>
          <w:sz w:val="24"/>
          <w:szCs w:val="24"/>
          <w:lang w:eastAsia="ru-RU"/>
        </w:rPr>
        <w:t>закон</w:t>
      </w:r>
      <w:r w:rsidR="00520D8D">
        <w:rPr>
          <w:rFonts w:eastAsia="Times New Roman" w:cs="Times New Roman"/>
          <w:sz w:val="24"/>
          <w:szCs w:val="24"/>
          <w:lang w:eastAsia="ru-RU"/>
        </w:rPr>
        <w:t xml:space="preserve"> </w:t>
      </w:r>
      <w:r w:rsidRPr="005F02EF">
        <w:rPr>
          <w:rFonts w:eastAsia="Times New Roman" w:cs="Times New Roman"/>
          <w:sz w:val="24"/>
          <w:szCs w:val="24"/>
          <w:lang w:eastAsia="ru-RU"/>
        </w:rPr>
        <w:t>№ 44-ФЗ).</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Рузского городского округа. С этой целью создано муниципальное казанное учреждения «Центр закупок Рузского городского округа»</w:t>
      </w:r>
      <w:r w:rsidRPr="005F02EF">
        <w:rPr>
          <w:rFonts w:eastAsia="Calibri" w:cs="Times New Roman"/>
          <w:i/>
          <w:sz w:val="24"/>
          <w:szCs w:val="24"/>
        </w:rPr>
        <w:t xml:space="preserve">, </w:t>
      </w:r>
      <w:r w:rsidRPr="005F02EF">
        <w:rPr>
          <w:rFonts w:eastAsia="Calibri" w:cs="Times New Roman"/>
          <w:sz w:val="24"/>
          <w:szCs w:val="24"/>
        </w:rPr>
        <w:t>уполномоченное на определение поставщиков (подрядчиков, исполнителей) для муниципальных заказчиков и бюджетных учреждений Рузского городского округа – Уполномоченное учреждение.</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В перечень заказчиков Рузского городского округа, для которых определение поставщиков (подрядчиков, исполнителей) осуществляет Уполномоченное учреждение вошли 65 организаций.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По итогам 2018 г. совокупный годовой объем закупок 3533 ед. Рузского городского округа составил 1,9 млрд. рублей.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Было осуществлено 521 закупок конкурентными способами.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По итогам проведения конкурентных процедур экономия денежных средств составила </w:t>
      </w:r>
      <w:r w:rsidR="00520D8D">
        <w:rPr>
          <w:rFonts w:eastAsia="Times New Roman" w:cs="Times New Roman"/>
          <w:sz w:val="24"/>
          <w:szCs w:val="24"/>
          <w:lang w:eastAsia="ru-RU"/>
        </w:rPr>
        <w:t xml:space="preserve">         </w:t>
      </w:r>
      <w:r w:rsidRPr="005F02EF">
        <w:rPr>
          <w:rFonts w:eastAsia="Times New Roman" w:cs="Times New Roman"/>
          <w:sz w:val="24"/>
          <w:szCs w:val="24"/>
          <w:lang w:eastAsia="ru-RU"/>
        </w:rPr>
        <w:t>103,3 млн. рублей или 6,22 процентов от общей суммы объявленных торгов.</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Доля несостоявшихся торгов от общего количества об</w:t>
      </w:r>
      <w:r w:rsidR="007D6CA8">
        <w:rPr>
          <w:rFonts w:eastAsia="Times New Roman" w:cs="Times New Roman"/>
          <w:sz w:val="24"/>
          <w:szCs w:val="24"/>
          <w:lang w:eastAsia="ru-RU"/>
        </w:rPr>
        <w:t xml:space="preserve">ъявленных торгов составила </w:t>
      </w:r>
      <w:r w:rsidR="007D6CA8" w:rsidRPr="00292379">
        <w:rPr>
          <w:rFonts w:eastAsia="Times New Roman" w:cs="Times New Roman"/>
          <w:sz w:val="24"/>
          <w:szCs w:val="24"/>
          <w:lang w:eastAsia="ru-RU"/>
        </w:rPr>
        <w:t>26,65</w:t>
      </w:r>
      <w:r w:rsidRPr="00292379">
        <w:rPr>
          <w:rFonts w:eastAsia="Times New Roman" w:cs="Times New Roman"/>
          <w:sz w:val="24"/>
          <w:szCs w:val="24"/>
          <w:lang w:eastAsia="ru-RU"/>
        </w:rPr>
        <w:t xml:space="preserve"> </w:t>
      </w:r>
      <w:r w:rsidR="00520D8D" w:rsidRPr="00292379">
        <w:rPr>
          <w:rFonts w:eastAsia="Times New Roman" w:cs="Times New Roman"/>
          <w:sz w:val="24"/>
          <w:szCs w:val="24"/>
          <w:lang w:eastAsia="ru-RU"/>
        </w:rPr>
        <w:t>%</w:t>
      </w:r>
      <w:r w:rsidRPr="00292379">
        <w:rPr>
          <w:rFonts w:eastAsia="Times New Roman" w:cs="Times New Roman"/>
          <w:sz w:val="24"/>
          <w:szCs w:val="24"/>
          <w:lang w:eastAsia="ru-RU"/>
        </w:rPr>
        <w:t>.</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0,6 процентов.</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Среднее количество участников на торгах составляет 4,4.</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Среди основных проблем обеспечения конкуренции при осуществлении закупок можно назвать:</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недостаточный уровень квалификации сотрудников контрактных служб (контрактных управляющих);</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недостаточность информирования общественности о предполагаемых потребностях в товарах (работах, услугах);</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неэффективность самостоятельного проведения закупок небольшого объема;</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несовершенство и недостаточность правовых актов в сфере закупок</w:t>
      </w:r>
      <w:r w:rsidR="00520D8D">
        <w:rPr>
          <w:rFonts w:eastAsia="Times New Roman" w:cs="Times New Roman"/>
          <w:sz w:val="24"/>
          <w:szCs w:val="24"/>
          <w:lang w:eastAsia="ru-RU"/>
        </w:rPr>
        <w:t xml:space="preserve"> </w:t>
      </w:r>
      <w:r w:rsidRPr="005F02EF">
        <w:rPr>
          <w:rFonts w:eastAsia="Times New Roman" w:cs="Times New Roman"/>
          <w:sz w:val="24"/>
          <w:szCs w:val="24"/>
          <w:lang w:eastAsia="ru-RU"/>
        </w:rPr>
        <w:t>на местном уровне;</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потребность в повышении качества контроля закупочной деятельности заказчиков.</w:t>
      </w:r>
    </w:p>
    <w:p w:rsidR="007B3BCA" w:rsidRPr="005F02EF" w:rsidRDefault="007B3BCA" w:rsidP="00520D8D">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w:t>
      </w:r>
      <w:r w:rsidR="00520D8D">
        <w:rPr>
          <w:rFonts w:eastAsia="Times New Roman" w:cs="Times New Roman"/>
          <w:sz w:val="24"/>
          <w:szCs w:val="24"/>
          <w:lang w:eastAsia="ru-RU"/>
        </w:rPr>
        <w:t xml:space="preserve"> </w:t>
      </w:r>
      <w:r w:rsidRPr="005F02EF">
        <w:rPr>
          <w:rFonts w:eastAsia="Times New Roman" w:cs="Times New Roman"/>
          <w:sz w:val="24"/>
          <w:szCs w:val="24"/>
          <w:lang w:eastAsia="ru-RU"/>
        </w:rPr>
        <w:t>для нужд заказчиков Рузского городского округа.</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В том числе, информирование общественности о предполагаемых потребностях в товарах (работах, услугах) в рамках размещения информации</w:t>
      </w:r>
      <w:r w:rsidR="00520D8D">
        <w:rPr>
          <w:rFonts w:eastAsia="Times New Roman" w:cs="Times New Roman"/>
          <w:sz w:val="24"/>
          <w:szCs w:val="24"/>
          <w:lang w:eastAsia="ru-RU"/>
        </w:rPr>
        <w:t xml:space="preserve"> </w:t>
      </w:r>
      <w:r w:rsidRPr="005F02EF">
        <w:rPr>
          <w:rFonts w:eastAsia="Times New Roman" w:cs="Times New Roman"/>
          <w:sz w:val="24"/>
          <w:szCs w:val="24"/>
          <w:lang w:eastAsia="ru-RU"/>
        </w:rPr>
        <w:t>об осуществлении закупок,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по определению поставщика (подрядчика, исполнителя), в том числе для разработки </w:t>
      </w:r>
      <w:r w:rsidRPr="005F02EF">
        <w:rPr>
          <w:rFonts w:eastAsia="Times New Roman" w:cs="Times New Roman"/>
          <w:sz w:val="24"/>
          <w:szCs w:val="24"/>
          <w:lang w:eastAsia="ru-RU"/>
        </w:rPr>
        <w:lastRenderedPageBreak/>
        <w:t xml:space="preserve">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w:t>
      </w:r>
    </w:p>
    <w:p w:rsidR="007B3BCA" w:rsidRPr="005F02EF" w:rsidRDefault="007B3BCA" w:rsidP="007B3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w:t>
      </w:r>
      <w:r w:rsidR="00757C5D">
        <w:rPr>
          <w:rFonts w:eastAsia="Times New Roman" w:cs="Times New Roman"/>
          <w:sz w:val="24"/>
          <w:szCs w:val="24"/>
          <w:lang w:eastAsia="ru-RU"/>
        </w:rPr>
        <w:t xml:space="preserve"> </w:t>
      </w:r>
      <w:r w:rsidRPr="005F02EF">
        <w:rPr>
          <w:rFonts w:eastAsia="Times New Roman" w:cs="Times New Roman"/>
          <w:sz w:val="24"/>
          <w:szCs w:val="24"/>
          <w:lang w:eastAsia="ru-RU"/>
        </w:rPr>
        <w:t>от 21.12.2017 г. № 618 «Об основных направлениях государственной политики по развитию конкуренции».</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Рузского городского округа заключено Соглашение о внедрении стандарта развития конкуренции.</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Предметом данного соглашения является обеспечение взаимодействия между Сторонами в целях внедрения стандарта развития конкуренции.</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Внедрение стандарта развития конкуренции в Рузского городского округа подразумевает выполнение следующих 5 требований:</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а) определение уполномоченного органа;</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б) утверждение и корректировку перечня рынков;</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в) разработка и актуализация «дорожной карты»;</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г) проведение мониторинга рынков;</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Рузского городского округа.</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 xml:space="preserve">Вся информация о внедрении стандарта развития конкуренции публикуется на официальном сайте Рузского городского округа, в разделе «Развитие конкуренции» </w:t>
      </w:r>
      <w:hyperlink r:id="rId20" w:history="1">
        <w:r w:rsidRPr="005F02EF">
          <w:rPr>
            <w:rFonts w:eastAsia="Times New Roman" w:cs="Times New Roman"/>
            <w:color w:val="0000FF" w:themeColor="hyperlink"/>
            <w:sz w:val="24"/>
            <w:szCs w:val="24"/>
            <w:u w:val="single"/>
            <w:lang w:eastAsia="ru-RU"/>
          </w:rPr>
          <w:t>http://ruzaregion.ru/oficialno/razvitie_konkurencii</w:t>
        </w:r>
      </w:hyperlink>
      <w:r w:rsidRPr="005F02EF">
        <w:rPr>
          <w:rFonts w:eastAsia="Times New Roman" w:cs="Times New Roman"/>
          <w:i/>
          <w:color w:val="000000" w:themeColor="text1"/>
          <w:sz w:val="24"/>
          <w:szCs w:val="24"/>
          <w:lang w:eastAsia="ru-RU"/>
        </w:rPr>
        <w:t>.</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Отдельным направлением по развитию конкуренции является создание и организация системы внутреннего обеспечения соответствия требованиям антимонопольного законодательства деятельности органов местного самоуправления (далее –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(далее – антимонопольный комплаенс) в соответствии с подпунктом «е» пункта 2 Национального плана развития конкуренции в Российской Федерации на 2018-2020 годы, утвержденного Указом Президента Российской Федерации от 21.12.2017 № 618.</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Основными целями внедрения в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антимонопольного комплаенса являются:</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а) обеспечение соответствия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требованиям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б) профилактика нарушения требований антимонопольного законодательства в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Антимонопольный комплаенс направлен на: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а) выявление рисков нарушения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б) управление рисками нарушения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в) контроль за соответствием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требованиям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г) повышение уровня правовой культуры в ОМСУ </w:t>
      </w:r>
      <w:r w:rsidRPr="005F02EF">
        <w:rPr>
          <w:rFonts w:eastAsia="Calibri" w:cs="Times New Roman"/>
          <w:color w:val="000000" w:themeColor="text1"/>
          <w:sz w:val="24"/>
          <w:szCs w:val="24"/>
        </w:rPr>
        <w:t>Рузского городского округа.</w:t>
      </w:r>
    </w:p>
    <w:p w:rsidR="007B3BCA" w:rsidRPr="005F02EF" w:rsidRDefault="00803025" w:rsidP="007B3BCA">
      <w:pPr>
        <w:ind w:firstLine="567"/>
        <w:jc w:val="both"/>
        <w:rPr>
          <w:rFonts w:eastAsia="Calibri" w:cs="Times New Roman"/>
          <w:sz w:val="24"/>
          <w:szCs w:val="24"/>
        </w:rPr>
      </w:pPr>
      <w:r>
        <w:rPr>
          <w:rFonts w:eastAsia="Calibri" w:cs="Times New Roman"/>
          <w:sz w:val="24"/>
          <w:szCs w:val="24"/>
        </w:rPr>
        <w:lastRenderedPageBreak/>
        <w:t>Антимонопольный комплек</w:t>
      </w:r>
      <w:r w:rsidR="007B3BCA" w:rsidRPr="005F02EF">
        <w:rPr>
          <w:rFonts w:eastAsia="Calibri" w:cs="Times New Roman"/>
          <w:sz w:val="24"/>
          <w:szCs w:val="24"/>
        </w:rPr>
        <w:t>с направлен на выстраивание системы превентивных мер, направленных на соблюдение антимонопольного законодательства и предупреждение его нарушения.</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r w:rsidRPr="005F02EF">
        <w:rPr>
          <w:rFonts w:eastAsia="Times New Roman" w:cs="Times New Roman"/>
          <w:sz w:val="24"/>
          <w:szCs w:val="24"/>
          <w:lang w:val="en-US" w:eastAsia="ru-RU"/>
        </w:rPr>
        <w:t>II</w:t>
      </w:r>
      <w:r w:rsidRPr="005F02EF">
        <w:rPr>
          <w:rFonts w:eastAsia="Times New Roman" w:cs="Times New Roman"/>
          <w:sz w:val="24"/>
          <w:szCs w:val="24"/>
          <w:lang w:eastAsia="ru-RU"/>
        </w:rPr>
        <w:t>. КОНЦЕПТУАЛЬНЫЕ НАПРАВЛЕНИЯ И ПРОГНОЗ РЕАЛИЗАЦИИ ПОДПРОГРАММЫ</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Концептуальные направлений реализации подпрограммы:</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 повышение уровня централизации закупок;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увеличение количества совместных закупок;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унификация закупочной деятельности,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повышение качества информирования общественности о закупочной деятельности.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Прогноз развития сферы реализации подпрограммы включает;</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планируемые результаты реализации основных мероприятий подпрограммы, возможные варианты решения проблем, выявление в рамках анализа закупочной деятельности типовых потребностей заказчиков для формирования совместных закупок;</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i/>
          <w:sz w:val="24"/>
          <w:szCs w:val="24"/>
          <w:lang w:eastAsia="ru-RU"/>
        </w:rPr>
        <w:t xml:space="preserve">- </w:t>
      </w:r>
      <w:r w:rsidRPr="005F02EF">
        <w:rPr>
          <w:rFonts w:eastAsia="Times New Roman" w:cs="Times New Roman"/>
          <w:sz w:val="24"/>
          <w:szCs w:val="24"/>
          <w:lang w:eastAsia="ru-RU"/>
        </w:rPr>
        <w:t>оценку преимуществ и рисков, возникающих при выборе различных вариантов решения проблем (пример: при выявлении типовых потребностей заказчиков и проведении совместных закупок в качестве преимущества можно рассматривать возможность повышения качества проведения закупочных процедур, в качестве риска можно рассматривать несвоевременное предоставление сведений о потребностях затягивание сроков подготовки таких закупок, митигация такого риска возможна посредством внедрения механизмов регулярного обобщения сведений о типовых потребностях заказчиков на уровне Уполномоченного учреждения для дальнейшего планирования сроков проведения совместных закупок).</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r w:rsidRPr="005F02EF">
        <w:rPr>
          <w:rFonts w:eastAsia="Times New Roman" w:cs="Times New Roman"/>
          <w:sz w:val="24"/>
          <w:szCs w:val="24"/>
          <w:lang w:val="en-US" w:eastAsia="ru-RU"/>
        </w:rPr>
        <w:t>III</w:t>
      </w:r>
      <w:r w:rsidRPr="005F02EF">
        <w:rPr>
          <w:rFonts w:eastAsia="Times New Roman" w:cs="Times New Roman"/>
          <w:sz w:val="24"/>
          <w:szCs w:val="24"/>
          <w:lang w:eastAsia="ru-RU"/>
        </w:rPr>
        <w:t>. ОБОБЩЕННАЯ ХАРАКТЕРИСТИКА ОСНОВНЫХ МЕРОПРИЯТИЙ.</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color w:val="000000"/>
          <w:sz w:val="24"/>
          <w:szCs w:val="24"/>
          <w:lang w:eastAsia="ru-RU"/>
        </w:rPr>
        <w:t>Подпрограмма содержит перечень мероприятий по развитию конкуренции на период до 2024 года. Реализация мероприятий по развитию конкуренции позволит создать условия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Рузского городского округа юридических и физических лиц</w:t>
      </w:r>
    </w:p>
    <w:p w:rsidR="007B3BCA" w:rsidRPr="005F02EF" w:rsidRDefault="007B3BCA" w:rsidP="007B3BCA">
      <w:pPr>
        <w:spacing w:after="200" w:line="276" w:lineRule="auto"/>
        <w:ind w:firstLine="540"/>
        <w:jc w:val="both"/>
        <w:rPr>
          <w:rFonts w:eastAsia="Calibri" w:cs="Times New Roman"/>
          <w:bCs/>
          <w:sz w:val="24"/>
          <w:szCs w:val="24"/>
        </w:rPr>
      </w:pPr>
      <w:r w:rsidRPr="005F02EF">
        <w:rPr>
          <w:rFonts w:eastAsia="Calibri" w:cs="Times New Roman"/>
          <w:sz w:val="24"/>
          <w:szCs w:val="24"/>
        </w:rPr>
        <w:t xml:space="preserve">Перечень программных мероприятий подпрограммы </w:t>
      </w:r>
      <w:r w:rsidRPr="005F02EF">
        <w:rPr>
          <w:rFonts w:eastAsia="Calibri" w:cs="Times New Roman"/>
          <w:bCs/>
          <w:sz w:val="24"/>
          <w:szCs w:val="24"/>
        </w:rPr>
        <w:t xml:space="preserve">представлены </w:t>
      </w:r>
      <w:r w:rsidRPr="005F02EF">
        <w:rPr>
          <w:rFonts w:eastAsia="Calibri" w:cs="Times New Roman"/>
          <w:sz w:val="24"/>
          <w:szCs w:val="24"/>
        </w:rPr>
        <w:t xml:space="preserve">в приложении </w:t>
      </w:r>
      <w:r w:rsidRPr="005F02EF">
        <w:rPr>
          <w:rFonts w:eastAsia="Calibri" w:cs="Times New Roman"/>
          <w:bCs/>
          <w:sz w:val="24"/>
          <w:szCs w:val="24"/>
        </w:rPr>
        <w:t>к настоящей подпрограмме.</w:t>
      </w:r>
    </w:p>
    <w:p w:rsidR="007B3BCA" w:rsidRPr="005F02EF"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sectPr w:rsidR="007B3BCA" w:rsidSect="005F02EF">
          <w:pgSz w:w="11906" w:h="16838"/>
          <w:pgMar w:top="1134" w:right="567" w:bottom="1134" w:left="1134" w:header="709" w:footer="709" w:gutter="0"/>
          <w:cols w:space="708"/>
          <w:titlePg/>
          <w:docGrid w:linePitch="381"/>
        </w:sectPr>
      </w:pPr>
    </w:p>
    <w:p w:rsidR="006A4B8E" w:rsidRPr="00417C09" w:rsidRDefault="006A4B8E" w:rsidP="007C7843">
      <w:pPr>
        <w:pStyle w:val="ConsPlusNormal"/>
        <w:jc w:val="center"/>
        <w:rPr>
          <w:rFonts w:ascii="Times New Roman" w:hAnsi="Times New Roman" w:cs="Times New Roman"/>
          <w:b/>
          <w:sz w:val="28"/>
          <w:szCs w:val="28"/>
        </w:rPr>
      </w:pPr>
      <w:r w:rsidRPr="00CF684D">
        <w:rPr>
          <w:rFonts w:ascii="Times New Roman" w:hAnsi="Times New Roman" w:cs="Times New Roman"/>
          <w:b/>
          <w:sz w:val="28"/>
          <w:szCs w:val="28"/>
        </w:rPr>
        <w:lastRenderedPageBreak/>
        <w:t>П</w:t>
      </w:r>
      <w:r>
        <w:rPr>
          <w:rFonts w:ascii="Times New Roman" w:hAnsi="Times New Roman" w:cs="Times New Roman"/>
          <w:b/>
          <w:sz w:val="28"/>
          <w:szCs w:val="28"/>
        </w:rPr>
        <w:t>еречень мероприятий</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Развитие конкуренции</w:t>
      </w:r>
      <w:r w:rsidRPr="00417C09">
        <w:rPr>
          <w:rFonts w:ascii="Times New Roman" w:eastAsiaTheme="minorEastAsia" w:hAnsi="Times New Roman" w:cs="Times New Roman"/>
          <w:b/>
          <w:sz w:val="28"/>
          <w:szCs w:val="28"/>
        </w:rPr>
        <w:t>»</w:t>
      </w:r>
    </w:p>
    <w:p w:rsidR="0013223A" w:rsidRDefault="0013223A" w:rsidP="00E3143B">
      <w:pPr>
        <w:widowControl w:val="0"/>
        <w:autoSpaceDE w:val="0"/>
        <w:autoSpaceDN w:val="0"/>
        <w:jc w:val="both"/>
        <w:rPr>
          <w:rFonts w:eastAsia="Times New Roman" w:cs="Times New Roman"/>
          <w:sz w:val="24"/>
          <w:szCs w:val="24"/>
          <w:lang w:eastAsia="ru-RU"/>
        </w:rPr>
      </w:pPr>
    </w:p>
    <w:tbl>
      <w:tblPr>
        <w:tblW w:w="15653" w:type="dxa"/>
        <w:tblInd w:w="-318" w:type="dxa"/>
        <w:tblLayout w:type="fixed"/>
        <w:tblLook w:val="04A0" w:firstRow="1" w:lastRow="0" w:firstColumn="1" w:lastColumn="0" w:noHBand="0" w:noVBand="1"/>
      </w:tblPr>
      <w:tblGrid>
        <w:gridCol w:w="568"/>
        <w:gridCol w:w="2693"/>
        <w:gridCol w:w="1276"/>
        <w:gridCol w:w="1632"/>
        <w:gridCol w:w="1560"/>
        <w:gridCol w:w="1061"/>
        <w:gridCol w:w="708"/>
        <w:gridCol w:w="709"/>
        <w:gridCol w:w="709"/>
        <w:gridCol w:w="850"/>
        <w:gridCol w:w="709"/>
        <w:gridCol w:w="1418"/>
        <w:gridCol w:w="1760"/>
      </w:tblGrid>
      <w:tr w:rsidR="00012C28" w:rsidRPr="00012C28" w:rsidTr="0042597D">
        <w:trPr>
          <w:trHeight w:val="49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ind w:left="-392" w:right="-120" w:firstLine="397"/>
              <w:jc w:val="both"/>
              <w:rPr>
                <w:rFonts w:eastAsiaTheme="minorEastAsia" w:cs="Times New Roman"/>
                <w:sz w:val="18"/>
                <w:szCs w:val="18"/>
                <w:lang w:eastAsia="ru-RU"/>
              </w:rPr>
            </w:pPr>
            <w:r w:rsidRPr="00012C28">
              <w:rPr>
                <w:rFonts w:eastAsiaTheme="minorEastAsia" w:cs="Times New Roman"/>
                <w:sz w:val="18"/>
                <w:szCs w:val="18"/>
                <w:lang w:eastAsia="ru-RU"/>
              </w:rPr>
              <w:t>№</w:t>
            </w:r>
          </w:p>
          <w:p w:rsidR="00012C28" w:rsidRPr="00012C28" w:rsidRDefault="00012C28" w:rsidP="00012C28">
            <w:pPr>
              <w:widowControl w:val="0"/>
              <w:autoSpaceDE w:val="0"/>
              <w:autoSpaceDN w:val="0"/>
              <w:adjustRightInd w:val="0"/>
              <w:ind w:left="-392" w:right="-120" w:firstLine="397"/>
              <w:jc w:val="both"/>
              <w:rPr>
                <w:rFonts w:eastAsiaTheme="minorEastAsia" w:cs="Times New Roman"/>
                <w:sz w:val="18"/>
                <w:szCs w:val="18"/>
                <w:lang w:eastAsia="ru-RU"/>
              </w:rPr>
            </w:pPr>
            <w:r w:rsidRPr="00012C28">
              <w:rPr>
                <w:rFonts w:eastAsiaTheme="minorEastAsia" w:cs="Times New Roman"/>
                <w:sz w:val="18"/>
                <w:szCs w:val="18"/>
                <w:lang w:eastAsia="ru-RU"/>
              </w:rPr>
              <w:t>п/п</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ind w:firstLine="42"/>
              <w:jc w:val="center"/>
              <w:rPr>
                <w:rFonts w:eastAsiaTheme="minorEastAsia" w:cs="Times New Roman"/>
                <w:sz w:val="18"/>
                <w:szCs w:val="18"/>
                <w:lang w:eastAsia="ru-RU"/>
              </w:rPr>
            </w:pPr>
            <w:r w:rsidRPr="00012C28">
              <w:rPr>
                <w:rFonts w:eastAsiaTheme="minorEastAsia" w:cs="Times New Roman"/>
                <w:sz w:val="18"/>
                <w:szCs w:val="18"/>
                <w:lang w:eastAsia="ru-RU"/>
              </w:rPr>
              <w:t>Сроки исполнения мероприятия</w:t>
            </w:r>
          </w:p>
        </w:tc>
        <w:tc>
          <w:tcPr>
            <w:tcW w:w="1632"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Объем финансирования мероприятия в году, предшествующему году начала реализации муниципальной программы</w:t>
            </w:r>
            <w:r w:rsidRPr="00012C28">
              <w:rPr>
                <w:rFonts w:eastAsiaTheme="minorEastAsia" w:cs="Times New Roman"/>
                <w:sz w:val="18"/>
                <w:szCs w:val="18"/>
                <w:lang w:eastAsia="ru-RU"/>
              </w:rPr>
              <w:br/>
              <w:t>(тыс. руб.)</w:t>
            </w:r>
          </w:p>
        </w:tc>
        <w:tc>
          <w:tcPr>
            <w:tcW w:w="1061"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Всего</w:t>
            </w:r>
            <w:r w:rsidRPr="00012C28">
              <w:rPr>
                <w:rFonts w:eastAsiaTheme="minorEastAsia" w:cs="Times New Roman"/>
                <w:sz w:val="18"/>
                <w:szCs w:val="18"/>
                <w:lang w:eastAsia="ru-RU"/>
              </w:rPr>
              <w:br/>
              <w:t>(тыс. руб.)</w:t>
            </w: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r w:rsidRPr="00012C28">
              <w:rPr>
                <w:rFonts w:eastAsiaTheme="minorEastAsia" w:cs="Times New Roman"/>
                <w:sz w:val="18"/>
                <w:szCs w:val="18"/>
                <w:lang w:eastAsia="ru-RU"/>
              </w:rPr>
              <w:t>Объемы финансирования по годам</w:t>
            </w:r>
            <w:r w:rsidRPr="00012C28">
              <w:rPr>
                <w:rFonts w:eastAsiaTheme="minorEastAsia" w:cs="Times New Roman"/>
                <w:sz w:val="18"/>
                <w:szCs w:val="18"/>
                <w:lang w:eastAsia="ru-RU"/>
              </w:rPr>
              <w:br/>
              <w:t>(тыс. руб.)</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Ответственный за выполнение мероприятия Подпрограммы </w:t>
            </w:r>
          </w:p>
        </w:tc>
        <w:tc>
          <w:tcPr>
            <w:tcW w:w="1760"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Результаты выполнения мероприятия Подпрограммы</w:t>
            </w:r>
          </w:p>
        </w:tc>
      </w:tr>
      <w:tr w:rsidR="00012C28" w:rsidRPr="00012C28" w:rsidTr="0042597D">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63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061"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2020 </w:t>
            </w:r>
          </w:p>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2021 </w:t>
            </w:r>
          </w:p>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2022 </w:t>
            </w:r>
          </w:p>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2023 </w:t>
            </w:r>
          </w:p>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2024 </w:t>
            </w:r>
          </w:p>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141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r>
      <w:tr w:rsidR="00012C28" w:rsidRPr="00012C28" w:rsidTr="00613F38">
        <w:trPr>
          <w:trHeight w:val="209"/>
        </w:trPr>
        <w:tc>
          <w:tcPr>
            <w:tcW w:w="568"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left="-505" w:right="-137" w:firstLine="505"/>
              <w:jc w:val="center"/>
              <w:rPr>
                <w:rFonts w:eastAsiaTheme="minorEastAsia" w:cs="Times New Roman"/>
                <w:sz w:val="18"/>
                <w:szCs w:val="18"/>
                <w:lang w:eastAsia="ru-RU"/>
              </w:rPr>
            </w:pPr>
            <w:r w:rsidRPr="00012C28">
              <w:rPr>
                <w:rFonts w:eastAsiaTheme="minorEastAsia" w:cs="Times New Roman"/>
                <w:sz w:val="18"/>
                <w:szCs w:val="18"/>
                <w:lang w:eastAsia="ru-RU"/>
              </w:rPr>
              <w:t>1</w:t>
            </w:r>
          </w:p>
        </w:tc>
        <w:tc>
          <w:tcPr>
            <w:tcW w:w="2693"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3</w:t>
            </w:r>
          </w:p>
        </w:tc>
        <w:tc>
          <w:tcPr>
            <w:tcW w:w="1632"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4</w:t>
            </w:r>
          </w:p>
        </w:tc>
        <w:tc>
          <w:tcPr>
            <w:tcW w:w="1560"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5</w:t>
            </w:r>
          </w:p>
        </w:tc>
        <w:tc>
          <w:tcPr>
            <w:tcW w:w="1061"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6</w:t>
            </w:r>
          </w:p>
        </w:tc>
        <w:tc>
          <w:tcPr>
            <w:tcW w:w="708"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7</w:t>
            </w:r>
          </w:p>
        </w:tc>
        <w:tc>
          <w:tcPr>
            <w:tcW w:w="709"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8</w:t>
            </w:r>
          </w:p>
        </w:tc>
        <w:tc>
          <w:tcPr>
            <w:tcW w:w="709"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9</w:t>
            </w:r>
          </w:p>
        </w:tc>
        <w:tc>
          <w:tcPr>
            <w:tcW w:w="850"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10</w:t>
            </w:r>
          </w:p>
        </w:tc>
        <w:tc>
          <w:tcPr>
            <w:tcW w:w="709"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11</w:t>
            </w:r>
          </w:p>
        </w:tc>
        <w:tc>
          <w:tcPr>
            <w:tcW w:w="1418"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12</w:t>
            </w:r>
          </w:p>
        </w:tc>
        <w:tc>
          <w:tcPr>
            <w:tcW w:w="1760"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13</w:t>
            </w:r>
          </w:p>
        </w:tc>
      </w:tr>
      <w:tr w:rsidR="00012C28" w:rsidRPr="00012C28" w:rsidTr="00613F38">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7C7843">
            <w:pPr>
              <w:jc w:val="center"/>
              <w:rPr>
                <w:rFonts w:cs="Times New Roman"/>
                <w:sz w:val="18"/>
                <w:szCs w:val="18"/>
              </w:rPr>
            </w:pPr>
            <w:r w:rsidRPr="00012C28">
              <w:rPr>
                <w:rFonts w:cs="Times New Roman"/>
                <w:sz w:val="18"/>
                <w:szCs w:val="18"/>
              </w:rPr>
              <w:br w:type="page"/>
            </w:r>
            <w:r w:rsidR="007C7843">
              <w:rPr>
                <w:rFonts w:cs="Times New Roman"/>
                <w:sz w:val="18"/>
                <w:szCs w:val="18"/>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rPr>
                <w:rFonts w:cs="Times New Roman"/>
                <w:sz w:val="18"/>
                <w:szCs w:val="18"/>
              </w:rPr>
            </w:pPr>
            <w:r w:rsidRPr="007C7843">
              <w:rPr>
                <w:rFonts w:eastAsia="Times New Roman" w:cs="Times New Roman"/>
                <w:b/>
                <w:sz w:val="18"/>
                <w:szCs w:val="18"/>
                <w:lang w:eastAsia="ru-RU"/>
              </w:rPr>
              <w:t>Основное мероприятие 02.</w:t>
            </w:r>
            <w:r w:rsidRPr="00012C28">
              <w:rPr>
                <w:rFonts w:eastAsia="Times New Roman" w:cs="Times New Roman"/>
                <w:sz w:val="18"/>
                <w:szCs w:val="18"/>
                <w:lang w:eastAsia="ru-RU"/>
              </w:rPr>
              <w:t xml:space="preserve"> Развитие конкурентной среды в рамках Федерального закона № 44-ФЗ</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r w:rsidRPr="00012C28">
              <w:rPr>
                <w:rFonts w:cs="Times New Roman"/>
                <w:sz w:val="18"/>
                <w:szCs w:val="18"/>
              </w:rPr>
              <w:t>Финансирование мероприятий осуществляется в рамках финансового обеспечения деятельности учреждения</w:t>
            </w:r>
          </w:p>
        </w:tc>
        <w:tc>
          <w:tcPr>
            <w:tcW w:w="1418" w:type="dxa"/>
            <w:vMerge w:val="restart"/>
            <w:tcBorders>
              <w:top w:val="single" w:sz="4" w:space="0" w:color="auto"/>
              <w:left w:val="single" w:sz="4" w:space="0" w:color="auto"/>
              <w:bottom w:val="single" w:sz="4" w:space="0" w:color="auto"/>
              <w:right w:val="single" w:sz="4" w:space="0" w:color="auto"/>
            </w:tcBorders>
          </w:tcPr>
          <w:p w:rsidR="00012C28" w:rsidRPr="00C468EE" w:rsidRDefault="00012C28" w:rsidP="00AF2521">
            <w:pPr>
              <w:widowControl w:val="0"/>
              <w:autoSpaceDE w:val="0"/>
              <w:autoSpaceDN w:val="0"/>
              <w:adjustRightInd w:val="0"/>
              <w:jc w:val="both"/>
              <w:rPr>
                <w:rFonts w:eastAsiaTheme="minorEastAsia" w:cs="Times New Roman"/>
                <w:sz w:val="18"/>
                <w:szCs w:val="18"/>
                <w:lang w:eastAsia="ru-RU"/>
              </w:rPr>
            </w:pPr>
            <w:r w:rsidRPr="00C468EE">
              <w:rPr>
                <w:rFonts w:cs="Times New Roman"/>
                <w:sz w:val="18"/>
                <w:szCs w:val="18"/>
              </w:rPr>
              <w:t xml:space="preserve">МКУ «Центр закупок Рузского </w:t>
            </w:r>
            <w:r w:rsidR="00AF2521">
              <w:rPr>
                <w:rFonts w:cs="Times New Roman"/>
                <w:sz w:val="18"/>
                <w:szCs w:val="18"/>
              </w:rPr>
              <w:t>городского округа</w:t>
            </w:r>
            <w:r w:rsidRPr="00C468EE">
              <w:rPr>
                <w:rFonts w:cs="Times New Roman"/>
                <w:sz w:val="18"/>
                <w:szCs w:val="18"/>
              </w:rPr>
              <w:t>»</w:t>
            </w:r>
          </w:p>
        </w:tc>
        <w:tc>
          <w:tcPr>
            <w:tcW w:w="1760"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613F38">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12C28" w:rsidRPr="00C468EE"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613F38">
        <w:trPr>
          <w:trHeight w:val="539"/>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3D27CE" w:rsidRPr="00C468EE"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613F38">
        <w:trPr>
          <w:trHeight w:val="56"/>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12C28" w:rsidRPr="00C468EE"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613F38">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012C28" w:rsidRPr="00012C28" w:rsidRDefault="007C7843" w:rsidP="00012C28">
            <w:pPr>
              <w:jc w:val="center"/>
              <w:rPr>
                <w:rFonts w:cs="Times New Roman"/>
                <w:sz w:val="18"/>
                <w:szCs w:val="18"/>
              </w:rPr>
            </w:pPr>
            <w:r>
              <w:rPr>
                <w:rFonts w:cs="Times New Roman"/>
                <w:sz w:val="18"/>
                <w:szCs w:val="18"/>
              </w:rPr>
              <w:t>1</w:t>
            </w:r>
            <w:r w:rsidR="00012C28" w:rsidRPr="00012C28">
              <w:rPr>
                <w:rFonts w:cs="Times New Roman"/>
                <w:sz w:val="18"/>
                <w:szCs w:val="18"/>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3D27CE" w:rsidP="00012C28">
            <w:pPr>
              <w:rPr>
                <w:rFonts w:cs="Times New Roman"/>
                <w:sz w:val="18"/>
                <w:szCs w:val="18"/>
              </w:rPr>
            </w:pPr>
            <w:r w:rsidRPr="003D27CE">
              <w:rPr>
                <w:rFonts w:eastAsia="Times New Roman" w:cs="Times New Roman"/>
                <w:i/>
                <w:sz w:val="18"/>
                <w:szCs w:val="18"/>
                <w:lang w:eastAsia="ru-RU"/>
              </w:rPr>
              <w:t xml:space="preserve">Мероприятие </w:t>
            </w:r>
            <w:r w:rsidR="009F42F3">
              <w:rPr>
                <w:rFonts w:eastAsia="Times New Roman" w:cs="Times New Roman"/>
                <w:i/>
                <w:sz w:val="18"/>
                <w:szCs w:val="18"/>
                <w:lang w:eastAsia="ru-RU"/>
              </w:rPr>
              <w:t>0</w:t>
            </w:r>
            <w:r>
              <w:rPr>
                <w:rFonts w:eastAsia="Times New Roman" w:cs="Times New Roman"/>
                <w:i/>
                <w:sz w:val="18"/>
                <w:szCs w:val="18"/>
                <w:lang w:eastAsia="ru-RU"/>
              </w:rPr>
              <w:t>2.</w:t>
            </w:r>
            <w:r w:rsidR="009F42F3">
              <w:rPr>
                <w:rFonts w:eastAsia="Times New Roman" w:cs="Times New Roman"/>
                <w:i/>
                <w:sz w:val="18"/>
                <w:szCs w:val="18"/>
                <w:lang w:eastAsia="ru-RU"/>
              </w:rPr>
              <w:t>0</w:t>
            </w:r>
            <w:r>
              <w:rPr>
                <w:rFonts w:eastAsia="Times New Roman" w:cs="Times New Roman"/>
                <w:i/>
                <w:sz w:val="18"/>
                <w:szCs w:val="18"/>
                <w:lang w:eastAsia="ru-RU"/>
              </w:rPr>
              <w:t xml:space="preserve">1. </w:t>
            </w:r>
            <w:r w:rsidR="00012C28" w:rsidRPr="00012C28">
              <w:rPr>
                <w:rFonts w:eastAsia="Times New Roman" w:cs="Times New Roman"/>
                <w:sz w:val="18"/>
                <w:szCs w:val="18"/>
                <w:lang w:eastAsia="ru-RU"/>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tcPr>
          <w:p w:rsidR="00012C28" w:rsidRPr="00C468EE" w:rsidRDefault="00AF2521" w:rsidP="00012C28">
            <w:pPr>
              <w:widowControl w:val="0"/>
              <w:autoSpaceDE w:val="0"/>
              <w:autoSpaceDN w:val="0"/>
              <w:adjustRightInd w:val="0"/>
              <w:jc w:val="both"/>
              <w:rPr>
                <w:rFonts w:eastAsiaTheme="minorEastAsia" w:cs="Times New Roman"/>
                <w:sz w:val="18"/>
                <w:szCs w:val="18"/>
                <w:lang w:eastAsia="ru-RU"/>
              </w:rPr>
            </w:pPr>
            <w:r w:rsidRPr="00AF2521">
              <w:rPr>
                <w:rFonts w:cs="Times New Roman"/>
                <w:sz w:val="18"/>
                <w:szCs w:val="18"/>
              </w:rPr>
              <w:t>МКУ «Центр закупок Рузского городского округа»</w:t>
            </w:r>
          </w:p>
        </w:tc>
        <w:tc>
          <w:tcPr>
            <w:tcW w:w="1760"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rPr>
                <w:rFonts w:cs="Times New Roman"/>
                <w:sz w:val="18"/>
                <w:szCs w:val="18"/>
              </w:rPr>
            </w:pPr>
            <w:r w:rsidRPr="00012C28">
              <w:rPr>
                <w:rFonts w:cs="Times New Roman"/>
                <w:sz w:val="18"/>
                <w:szCs w:val="18"/>
              </w:rPr>
              <w:t>Увеличение среднего количество участников на торгах;</w:t>
            </w:r>
          </w:p>
          <w:p w:rsidR="00012C28" w:rsidRPr="00012C28" w:rsidRDefault="00012C28" w:rsidP="00012C28">
            <w:pPr>
              <w:widowControl w:val="0"/>
              <w:autoSpaceDE w:val="0"/>
              <w:autoSpaceDN w:val="0"/>
              <w:adjustRightInd w:val="0"/>
              <w:rPr>
                <w:rFonts w:cs="Times New Roman"/>
                <w:sz w:val="18"/>
                <w:szCs w:val="18"/>
              </w:rPr>
            </w:pPr>
          </w:p>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Увеличение доли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w:t>
            </w:r>
            <w:r w:rsidRPr="00012C28">
              <w:rPr>
                <w:rFonts w:cs="Times New Roman"/>
                <w:sz w:val="18"/>
                <w:szCs w:val="18"/>
              </w:rPr>
              <w:lastRenderedPageBreak/>
              <w:t>ФЗ «О контрактной системе в сфере закупок товаров, работ, услуг для обеспечения государственных и муниципальных нужд»</w:t>
            </w:r>
          </w:p>
        </w:tc>
      </w:tr>
      <w:tr w:rsidR="00012C28" w:rsidRPr="00012C28" w:rsidTr="00613F38">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613F38">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613F38">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613F38">
        <w:trPr>
          <w:trHeight w:val="282"/>
        </w:trPr>
        <w:tc>
          <w:tcPr>
            <w:tcW w:w="568" w:type="dxa"/>
            <w:vMerge w:val="restart"/>
            <w:tcBorders>
              <w:top w:val="single" w:sz="4" w:space="0" w:color="auto"/>
              <w:left w:val="single" w:sz="4" w:space="0" w:color="auto"/>
              <w:right w:val="single" w:sz="4" w:space="0" w:color="auto"/>
            </w:tcBorders>
          </w:tcPr>
          <w:p w:rsidR="00012C28" w:rsidRPr="00012C28" w:rsidRDefault="007C7843" w:rsidP="00012C28">
            <w:pPr>
              <w:jc w:val="center"/>
              <w:rPr>
                <w:rFonts w:cs="Times New Roman"/>
                <w:sz w:val="18"/>
                <w:szCs w:val="18"/>
              </w:rPr>
            </w:pPr>
            <w:r>
              <w:rPr>
                <w:rFonts w:cs="Times New Roman"/>
                <w:sz w:val="18"/>
                <w:szCs w:val="18"/>
              </w:rPr>
              <w:t>1</w:t>
            </w:r>
            <w:r w:rsidR="00012C28" w:rsidRPr="00012C28">
              <w:rPr>
                <w:rFonts w:cs="Times New Roman"/>
                <w:sz w:val="18"/>
                <w:szCs w:val="18"/>
              </w:rPr>
              <w:t>.2.</w:t>
            </w:r>
          </w:p>
        </w:tc>
        <w:tc>
          <w:tcPr>
            <w:tcW w:w="2693" w:type="dxa"/>
            <w:vMerge w:val="restart"/>
            <w:tcBorders>
              <w:top w:val="single" w:sz="4" w:space="0" w:color="auto"/>
              <w:left w:val="single" w:sz="4" w:space="0" w:color="auto"/>
              <w:right w:val="single" w:sz="4" w:space="0" w:color="auto"/>
            </w:tcBorders>
            <w:shd w:val="clear" w:color="auto" w:fill="auto"/>
          </w:tcPr>
          <w:p w:rsidR="003D27CE" w:rsidRPr="003D27CE" w:rsidRDefault="003D27CE" w:rsidP="00012C28">
            <w:pPr>
              <w:rPr>
                <w:rFonts w:cs="Times New Roman"/>
                <w:i/>
                <w:sz w:val="18"/>
                <w:szCs w:val="18"/>
              </w:rPr>
            </w:pPr>
            <w:r w:rsidRPr="003D27CE">
              <w:rPr>
                <w:rFonts w:cs="Times New Roman"/>
                <w:i/>
                <w:sz w:val="18"/>
                <w:szCs w:val="18"/>
              </w:rPr>
              <w:t>Мероприятие</w:t>
            </w:r>
            <w:r w:rsidRPr="003D27CE">
              <w:rPr>
                <w:rFonts w:cs="Times New Roman"/>
                <w:sz w:val="18"/>
                <w:szCs w:val="18"/>
              </w:rPr>
              <w:t xml:space="preserve"> </w:t>
            </w:r>
            <w:r w:rsidR="009F42F3" w:rsidRPr="009F42F3">
              <w:rPr>
                <w:rFonts w:cs="Times New Roman"/>
                <w:i/>
                <w:sz w:val="18"/>
                <w:szCs w:val="18"/>
              </w:rPr>
              <w:t>02</w:t>
            </w:r>
            <w:r w:rsidRPr="009F42F3">
              <w:rPr>
                <w:rFonts w:cs="Times New Roman"/>
                <w:i/>
                <w:sz w:val="18"/>
                <w:szCs w:val="18"/>
              </w:rPr>
              <w:t>.</w:t>
            </w:r>
            <w:r w:rsidR="009F42F3" w:rsidRPr="009F42F3">
              <w:rPr>
                <w:rFonts w:cs="Times New Roman"/>
                <w:i/>
                <w:sz w:val="18"/>
                <w:szCs w:val="18"/>
              </w:rPr>
              <w:t>02</w:t>
            </w:r>
            <w:r w:rsidRPr="009F42F3">
              <w:rPr>
                <w:rFonts w:cs="Times New Roman"/>
                <w:i/>
                <w:sz w:val="18"/>
                <w:szCs w:val="18"/>
              </w:rPr>
              <w:t>.</w:t>
            </w:r>
            <w:r w:rsidRPr="003D27CE">
              <w:rPr>
                <w:rFonts w:cs="Times New Roman"/>
                <w:i/>
                <w:sz w:val="18"/>
                <w:szCs w:val="18"/>
              </w:rPr>
              <w:t xml:space="preserve"> </w:t>
            </w:r>
          </w:p>
          <w:p w:rsidR="00012C28" w:rsidRPr="00012C28" w:rsidRDefault="00012C28" w:rsidP="00012C28">
            <w:pPr>
              <w:rPr>
                <w:rFonts w:cs="Times New Roman"/>
                <w:sz w:val="18"/>
                <w:szCs w:val="18"/>
              </w:rPr>
            </w:pPr>
            <w:r w:rsidRPr="00012C28">
              <w:rPr>
                <w:rFonts w:cs="Times New Roman"/>
                <w:sz w:val="18"/>
                <w:szCs w:val="18"/>
              </w:rPr>
              <w:t>Разработка и актуализация правовых актов в сфере закупок</w:t>
            </w:r>
          </w:p>
        </w:tc>
        <w:tc>
          <w:tcPr>
            <w:tcW w:w="1276" w:type="dxa"/>
            <w:vMerge w:val="restart"/>
            <w:tcBorders>
              <w:top w:val="single" w:sz="4" w:space="0" w:color="auto"/>
              <w:left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top w:val="single" w:sz="4" w:space="0" w:color="auto"/>
              <w:left w:val="single" w:sz="4" w:space="0" w:color="auto"/>
              <w:right w:val="single" w:sz="4" w:space="0" w:color="auto"/>
            </w:tcBorders>
            <w:shd w:val="clear" w:color="auto" w:fill="auto"/>
            <w:vAlign w:val="center"/>
          </w:tcPr>
          <w:p w:rsidR="00012C28" w:rsidRPr="00AF2521" w:rsidRDefault="00012C28" w:rsidP="00012C28">
            <w:pPr>
              <w:jc w:val="center"/>
              <w:rPr>
                <w:rFonts w:cs="Times New Roman"/>
                <w:sz w:val="18"/>
                <w:szCs w:val="18"/>
              </w:rPr>
            </w:pPr>
          </w:p>
        </w:tc>
        <w:tc>
          <w:tcPr>
            <w:tcW w:w="1418" w:type="dxa"/>
            <w:vMerge w:val="restart"/>
            <w:tcBorders>
              <w:top w:val="single" w:sz="4" w:space="0" w:color="auto"/>
              <w:left w:val="single" w:sz="4" w:space="0" w:color="auto"/>
              <w:right w:val="single" w:sz="4" w:space="0" w:color="auto"/>
            </w:tcBorders>
          </w:tcPr>
          <w:p w:rsidR="00012C28" w:rsidRPr="00AF2521" w:rsidRDefault="00AF2521" w:rsidP="00012C28">
            <w:pPr>
              <w:widowControl w:val="0"/>
              <w:autoSpaceDE w:val="0"/>
              <w:autoSpaceDN w:val="0"/>
              <w:adjustRightInd w:val="0"/>
              <w:jc w:val="both"/>
              <w:rPr>
                <w:rFonts w:eastAsiaTheme="minorEastAsia" w:cs="Times New Roman"/>
                <w:sz w:val="18"/>
                <w:szCs w:val="18"/>
                <w:lang w:eastAsia="ru-RU"/>
              </w:rPr>
            </w:pPr>
            <w:r w:rsidRPr="00AF2521">
              <w:rPr>
                <w:rFonts w:cs="Times New Roman"/>
                <w:sz w:val="18"/>
                <w:szCs w:val="18"/>
              </w:rPr>
              <w:t>МКУ «Центр закупок Рузского городского округа»</w:t>
            </w:r>
          </w:p>
        </w:tc>
        <w:tc>
          <w:tcPr>
            <w:tcW w:w="1760" w:type="dxa"/>
            <w:vMerge w:val="restart"/>
            <w:tcBorders>
              <w:top w:val="single" w:sz="4" w:space="0" w:color="auto"/>
              <w:left w:val="single" w:sz="4" w:space="0" w:color="auto"/>
              <w:right w:val="single" w:sz="4" w:space="0" w:color="auto"/>
            </w:tcBorders>
          </w:tcPr>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Снижение доли обоснованных, частично обоснованных жалоб в Федеральную антимонопольную службу (ФАС России) (от общего количества опубликованных торгов)</w:t>
            </w:r>
          </w:p>
        </w:tc>
      </w:tr>
      <w:tr w:rsidR="00012C28" w:rsidRPr="00012C28" w:rsidTr="0042597D">
        <w:tc>
          <w:tcPr>
            <w:tcW w:w="568" w:type="dxa"/>
            <w:vMerge/>
            <w:tcBorders>
              <w:left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left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42597D">
        <w:trPr>
          <w:trHeight w:val="876"/>
        </w:trPr>
        <w:tc>
          <w:tcPr>
            <w:tcW w:w="568" w:type="dxa"/>
            <w:vMerge/>
            <w:tcBorders>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left w:val="single" w:sz="4" w:space="0" w:color="auto"/>
              <w:right w:val="single" w:sz="4" w:space="0" w:color="auto"/>
            </w:tcBorders>
            <w:shd w:val="clear" w:color="auto" w:fill="auto"/>
            <w:vAlign w:val="center"/>
          </w:tcPr>
          <w:p w:rsidR="003D27CE" w:rsidRPr="00AF2521" w:rsidRDefault="003D27CE"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right w:val="single" w:sz="4" w:space="0" w:color="auto"/>
            </w:tcBorders>
          </w:tcPr>
          <w:p w:rsidR="003D27CE" w:rsidRPr="00AF2521"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42597D">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left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bottom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42597D">
        <w:trPr>
          <w:trHeight w:val="282"/>
        </w:trPr>
        <w:tc>
          <w:tcPr>
            <w:tcW w:w="568" w:type="dxa"/>
            <w:vMerge w:val="restart"/>
            <w:tcBorders>
              <w:top w:val="single" w:sz="4" w:space="0" w:color="auto"/>
              <w:left w:val="single" w:sz="4" w:space="0" w:color="auto"/>
              <w:right w:val="single" w:sz="4" w:space="0" w:color="auto"/>
            </w:tcBorders>
          </w:tcPr>
          <w:p w:rsidR="00012C28" w:rsidRPr="00012C28" w:rsidRDefault="007C7843" w:rsidP="00012C28">
            <w:pPr>
              <w:jc w:val="center"/>
              <w:rPr>
                <w:rFonts w:cs="Times New Roman"/>
                <w:sz w:val="18"/>
                <w:szCs w:val="18"/>
              </w:rPr>
            </w:pPr>
            <w:r>
              <w:rPr>
                <w:rFonts w:cs="Times New Roman"/>
                <w:sz w:val="18"/>
                <w:szCs w:val="18"/>
              </w:rPr>
              <w:t>1</w:t>
            </w:r>
            <w:r w:rsidR="00012C28" w:rsidRPr="00012C28">
              <w:rPr>
                <w:rFonts w:cs="Times New Roman"/>
                <w:sz w:val="18"/>
                <w:szCs w:val="18"/>
              </w:rPr>
              <w:t>.3.</w:t>
            </w:r>
          </w:p>
        </w:tc>
        <w:tc>
          <w:tcPr>
            <w:tcW w:w="2693" w:type="dxa"/>
            <w:vMerge w:val="restart"/>
            <w:tcBorders>
              <w:top w:val="single" w:sz="4" w:space="0" w:color="auto"/>
              <w:left w:val="single" w:sz="4" w:space="0" w:color="auto"/>
              <w:right w:val="single" w:sz="4" w:space="0" w:color="auto"/>
            </w:tcBorders>
            <w:shd w:val="clear" w:color="auto" w:fill="auto"/>
          </w:tcPr>
          <w:p w:rsidR="003D27CE" w:rsidRPr="003D27CE" w:rsidRDefault="003D27CE" w:rsidP="00012C28">
            <w:pPr>
              <w:rPr>
                <w:rFonts w:cs="Times New Roman"/>
                <w:i/>
                <w:sz w:val="18"/>
                <w:szCs w:val="18"/>
              </w:rPr>
            </w:pPr>
            <w:r w:rsidRPr="003D27CE">
              <w:rPr>
                <w:rFonts w:cs="Times New Roman"/>
                <w:i/>
                <w:sz w:val="18"/>
                <w:szCs w:val="18"/>
              </w:rPr>
              <w:t>Мероприятие</w:t>
            </w:r>
            <w:r w:rsidRPr="003D27CE">
              <w:rPr>
                <w:rFonts w:cs="Times New Roman"/>
                <w:sz w:val="18"/>
                <w:szCs w:val="18"/>
              </w:rPr>
              <w:t xml:space="preserve"> </w:t>
            </w:r>
            <w:r w:rsidR="001E4A78" w:rsidRPr="001E4A78">
              <w:rPr>
                <w:rFonts w:cs="Times New Roman"/>
                <w:i/>
                <w:sz w:val="18"/>
                <w:szCs w:val="18"/>
              </w:rPr>
              <w:t>0</w:t>
            </w:r>
            <w:r w:rsidRPr="001E4A78">
              <w:rPr>
                <w:rFonts w:cs="Times New Roman"/>
                <w:i/>
                <w:sz w:val="18"/>
                <w:szCs w:val="18"/>
              </w:rPr>
              <w:t>2.</w:t>
            </w:r>
            <w:r w:rsidR="001E4A78">
              <w:rPr>
                <w:rFonts w:cs="Times New Roman"/>
                <w:i/>
                <w:sz w:val="18"/>
                <w:szCs w:val="18"/>
              </w:rPr>
              <w:t>0</w:t>
            </w:r>
            <w:r w:rsidRPr="001E4A78">
              <w:rPr>
                <w:rFonts w:cs="Times New Roman"/>
                <w:i/>
                <w:sz w:val="18"/>
                <w:szCs w:val="18"/>
              </w:rPr>
              <w:t>3.</w:t>
            </w:r>
          </w:p>
          <w:p w:rsidR="00012C28" w:rsidRPr="00012C28" w:rsidRDefault="00012C28" w:rsidP="00012C28">
            <w:pPr>
              <w:rPr>
                <w:rFonts w:cs="Times New Roman"/>
                <w:sz w:val="18"/>
                <w:szCs w:val="18"/>
              </w:rPr>
            </w:pPr>
            <w:r w:rsidRPr="00012C28">
              <w:rPr>
                <w:rFonts w:cs="Times New Roman"/>
                <w:sz w:val="18"/>
                <w:szCs w:val="18"/>
              </w:rPr>
              <w:t>Анализ и мониторинг закупочной деятельности заказчиков</w:t>
            </w:r>
          </w:p>
        </w:tc>
        <w:tc>
          <w:tcPr>
            <w:tcW w:w="1276" w:type="dxa"/>
            <w:vMerge w:val="restart"/>
            <w:tcBorders>
              <w:top w:val="single" w:sz="4" w:space="0" w:color="auto"/>
              <w:left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left w:val="single" w:sz="4" w:space="0" w:color="auto"/>
              <w:right w:val="single" w:sz="4" w:space="0" w:color="auto"/>
            </w:tcBorders>
            <w:shd w:val="clear" w:color="auto" w:fill="auto"/>
            <w:vAlign w:val="center"/>
          </w:tcPr>
          <w:p w:rsidR="00012C28" w:rsidRPr="00AF2521" w:rsidRDefault="00012C28" w:rsidP="00012C28">
            <w:pPr>
              <w:jc w:val="center"/>
              <w:rPr>
                <w:rFonts w:cs="Times New Roman"/>
                <w:sz w:val="18"/>
                <w:szCs w:val="18"/>
              </w:rPr>
            </w:pPr>
          </w:p>
        </w:tc>
        <w:tc>
          <w:tcPr>
            <w:tcW w:w="1418" w:type="dxa"/>
            <w:vMerge w:val="restart"/>
            <w:tcBorders>
              <w:top w:val="single" w:sz="4" w:space="0" w:color="auto"/>
              <w:left w:val="single" w:sz="4" w:space="0" w:color="auto"/>
              <w:right w:val="single" w:sz="4" w:space="0" w:color="auto"/>
            </w:tcBorders>
          </w:tcPr>
          <w:p w:rsidR="00012C28" w:rsidRPr="00AF2521" w:rsidRDefault="00AF2521" w:rsidP="00012C28">
            <w:pPr>
              <w:widowControl w:val="0"/>
              <w:autoSpaceDE w:val="0"/>
              <w:autoSpaceDN w:val="0"/>
              <w:adjustRightInd w:val="0"/>
              <w:jc w:val="both"/>
              <w:rPr>
                <w:rFonts w:eastAsiaTheme="minorEastAsia" w:cs="Times New Roman"/>
                <w:sz w:val="18"/>
                <w:szCs w:val="18"/>
                <w:lang w:eastAsia="ru-RU"/>
              </w:rPr>
            </w:pPr>
            <w:r w:rsidRPr="00AF2521">
              <w:rPr>
                <w:rFonts w:cs="Times New Roman"/>
                <w:sz w:val="18"/>
                <w:szCs w:val="18"/>
              </w:rPr>
              <w:t>МКУ «Центр закупок Рузского городского округа»</w:t>
            </w:r>
          </w:p>
        </w:tc>
        <w:tc>
          <w:tcPr>
            <w:tcW w:w="1760" w:type="dxa"/>
            <w:vMerge w:val="restart"/>
            <w:tcBorders>
              <w:top w:val="single" w:sz="4" w:space="0" w:color="auto"/>
              <w:left w:val="single" w:sz="4" w:space="0" w:color="auto"/>
              <w:right w:val="single" w:sz="4" w:space="0" w:color="auto"/>
            </w:tcBorders>
          </w:tcPr>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Снижение доли обоснованных, частично обоснованных жалоб в Федеральную антимонопольную службу (ФАС России) (от общего количества опубликованных торгов)</w:t>
            </w:r>
          </w:p>
        </w:tc>
      </w:tr>
      <w:tr w:rsidR="00012C28" w:rsidRPr="00012C28" w:rsidTr="0042597D">
        <w:tc>
          <w:tcPr>
            <w:tcW w:w="568" w:type="dxa"/>
            <w:vMerge/>
            <w:tcBorders>
              <w:left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left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42597D">
        <w:trPr>
          <w:trHeight w:val="876"/>
        </w:trPr>
        <w:tc>
          <w:tcPr>
            <w:tcW w:w="568" w:type="dxa"/>
            <w:vMerge/>
            <w:tcBorders>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left w:val="single" w:sz="4" w:space="0" w:color="auto"/>
              <w:right w:val="single" w:sz="4" w:space="0" w:color="auto"/>
            </w:tcBorders>
            <w:shd w:val="clear" w:color="auto" w:fill="auto"/>
            <w:vAlign w:val="center"/>
          </w:tcPr>
          <w:p w:rsidR="003D27CE" w:rsidRPr="00AF2521" w:rsidRDefault="003D27CE"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right w:val="single" w:sz="4" w:space="0" w:color="auto"/>
            </w:tcBorders>
          </w:tcPr>
          <w:p w:rsidR="003D27CE" w:rsidRPr="00AF2521"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42597D">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left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bottom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42597D">
        <w:trPr>
          <w:trHeight w:val="282"/>
        </w:trPr>
        <w:tc>
          <w:tcPr>
            <w:tcW w:w="568" w:type="dxa"/>
            <w:vMerge w:val="restart"/>
            <w:tcBorders>
              <w:top w:val="single" w:sz="4" w:space="0" w:color="auto"/>
              <w:left w:val="single" w:sz="4" w:space="0" w:color="auto"/>
              <w:right w:val="single" w:sz="4" w:space="0" w:color="auto"/>
            </w:tcBorders>
          </w:tcPr>
          <w:p w:rsidR="00012C28" w:rsidRPr="00012C28" w:rsidRDefault="00012C28" w:rsidP="007C7843">
            <w:pPr>
              <w:jc w:val="center"/>
              <w:rPr>
                <w:rFonts w:cs="Times New Roman"/>
                <w:sz w:val="18"/>
                <w:szCs w:val="18"/>
              </w:rPr>
            </w:pPr>
            <w:r w:rsidRPr="00012C28">
              <w:br w:type="page"/>
            </w:r>
            <w:r w:rsidR="007C7843">
              <w:rPr>
                <w:rFonts w:cs="Times New Roman"/>
                <w:sz w:val="18"/>
                <w:szCs w:val="18"/>
              </w:rPr>
              <w:t>1</w:t>
            </w:r>
            <w:r w:rsidRPr="00012C28">
              <w:rPr>
                <w:rFonts w:cs="Times New Roman"/>
                <w:sz w:val="18"/>
                <w:szCs w:val="18"/>
              </w:rPr>
              <w:t>.4.</w:t>
            </w:r>
          </w:p>
        </w:tc>
        <w:tc>
          <w:tcPr>
            <w:tcW w:w="2693" w:type="dxa"/>
            <w:vMerge w:val="restart"/>
            <w:tcBorders>
              <w:top w:val="single" w:sz="4" w:space="0" w:color="auto"/>
              <w:left w:val="single" w:sz="4" w:space="0" w:color="auto"/>
              <w:right w:val="single" w:sz="4" w:space="0" w:color="auto"/>
            </w:tcBorders>
            <w:shd w:val="clear" w:color="auto" w:fill="auto"/>
          </w:tcPr>
          <w:p w:rsidR="003D27CE" w:rsidRDefault="003D27CE" w:rsidP="00012C28">
            <w:pPr>
              <w:rPr>
                <w:rFonts w:cs="Times New Roman"/>
                <w:sz w:val="18"/>
                <w:szCs w:val="18"/>
              </w:rPr>
            </w:pPr>
            <w:r w:rsidRPr="003D27CE">
              <w:rPr>
                <w:rFonts w:cs="Times New Roman"/>
                <w:i/>
                <w:sz w:val="18"/>
                <w:szCs w:val="18"/>
              </w:rPr>
              <w:t>Мероприятие</w:t>
            </w:r>
            <w:r>
              <w:rPr>
                <w:rFonts w:cs="Times New Roman"/>
                <w:sz w:val="18"/>
                <w:szCs w:val="18"/>
              </w:rPr>
              <w:t xml:space="preserve"> </w:t>
            </w:r>
            <w:r w:rsidR="001E4A78" w:rsidRPr="001E4A78">
              <w:rPr>
                <w:rFonts w:cs="Times New Roman"/>
                <w:i/>
                <w:sz w:val="18"/>
                <w:szCs w:val="18"/>
              </w:rPr>
              <w:t>0</w:t>
            </w:r>
            <w:r w:rsidRPr="001E4A78">
              <w:rPr>
                <w:rFonts w:cs="Times New Roman"/>
                <w:i/>
                <w:sz w:val="18"/>
                <w:szCs w:val="18"/>
              </w:rPr>
              <w:t>2.</w:t>
            </w:r>
            <w:r w:rsidR="001E4A78" w:rsidRPr="001E4A78">
              <w:rPr>
                <w:rFonts w:cs="Times New Roman"/>
                <w:i/>
                <w:sz w:val="18"/>
                <w:szCs w:val="18"/>
              </w:rPr>
              <w:t>0</w:t>
            </w:r>
            <w:r w:rsidRPr="001E4A78">
              <w:rPr>
                <w:rFonts w:cs="Times New Roman"/>
                <w:i/>
                <w:sz w:val="18"/>
                <w:szCs w:val="18"/>
              </w:rPr>
              <w:t>4.</w:t>
            </w:r>
          </w:p>
          <w:p w:rsidR="00012C28" w:rsidRPr="00012C28" w:rsidRDefault="00012C28" w:rsidP="00012C28">
            <w:pPr>
              <w:rPr>
                <w:rFonts w:cs="Times New Roman"/>
                <w:sz w:val="18"/>
                <w:szCs w:val="18"/>
              </w:rPr>
            </w:pPr>
            <w:r w:rsidRPr="00012C28">
              <w:rPr>
                <w:rFonts w:cs="Times New Roman"/>
                <w:sz w:val="18"/>
                <w:szCs w:val="18"/>
              </w:rPr>
              <w:t xml:space="preserve">Организация проведения совместных закупок </w:t>
            </w:r>
          </w:p>
        </w:tc>
        <w:tc>
          <w:tcPr>
            <w:tcW w:w="1276" w:type="dxa"/>
            <w:vMerge w:val="restart"/>
            <w:tcBorders>
              <w:top w:val="single" w:sz="4" w:space="0" w:color="auto"/>
              <w:left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left w:val="single" w:sz="4" w:space="0" w:color="auto"/>
              <w:right w:val="single" w:sz="4" w:space="0" w:color="auto"/>
            </w:tcBorders>
            <w:shd w:val="clear" w:color="auto" w:fill="auto"/>
            <w:vAlign w:val="center"/>
          </w:tcPr>
          <w:p w:rsidR="00012C28" w:rsidRPr="00AF2521" w:rsidRDefault="00012C28" w:rsidP="00012C28">
            <w:pPr>
              <w:jc w:val="center"/>
              <w:rPr>
                <w:rFonts w:cs="Times New Roman"/>
                <w:sz w:val="18"/>
                <w:szCs w:val="18"/>
              </w:rPr>
            </w:pPr>
          </w:p>
        </w:tc>
        <w:tc>
          <w:tcPr>
            <w:tcW w:w="1418" w:type="dxa"/>
            <w:vMerge w:val="restart"/>
            <w:tcBorders>
              <w:top w:val="single" w:sz="4" w:space="0" w:color="auto"/>
              <w:left w:val="single" w:sz="4" w:space="0" w:color="auto"/>
              <w:right w:val="single" w:sz="4" w:space="0" w:color="auto"/>
            </w:tcBorders>
          </w:tcPr>
          <w:p w:rsidR="00012C28" w:rsidRPr="00AF2521" w:rsidRDefault="00AF2521" w:rsidP="00012C28">
            <w:pPr>
              <w:widowControl w:val="0"/>
              <w:autoSpaceDE w:val="0"/>
              <w:autoSpaceDN w:val="0"/>
              <w:adjustRightInd w:val="0"/>
              <w:jc w:val="both"/>
              <w:rPr>
                <w:rFonts w:eastAsiaTheme="minorEastAsia" w:cs="Times New Roman"/>
                <w:sz w:val="18"/>
                <w:szCs w:val="18"/>
                <w:lang w:eastAsia="ru-RU"/>
              </w:rPr>
            </w:pPr>
            <w:r w:rsidRPr="00AF2521">
              <w:rPr>
                <w:rFonts w:cs="Times New Roman"/>
                <w:sz w:val="18"/>
                <w:szCs w:val="18"/>
              </w:rPr>
              <w:t>МКУ «Центр закупок Рузского городского округа»</w:t>
            </w:r>
          </w:p>
        </w:tc>
        <w:tc>
          <w:tcPr>
            <w:tcW w:w="1760" w:type="dxa"/>
            <w:vMerge w:val="restart"/>
            <w:tcBorders>
              <w:top w:val="single" w:sz="4" w:space="0" w:color="auto"/>
              <w:left w:val="single" w:sz="4" w:space="0" w:color="auto"/>
              <w:right w:val="single" w:sz="4" w:space="0" w:color="auto"/>
            </w:tcBorders>
          </w:tcPr>
          <w:p w:rsidR="00012C28" w:rsidRPr="00012C28" w:rsidRDefault="00012C28" w:rsidP="00012C28">
            <w:pPr>
              <w:widowControl w:val="0"/>
              <w:autoSpaceDE w:val="0"/>
              <w:autoSpaceDN w:val="0"/>
              <w:adjustRightInd w:val="0"/>
              <w:rPr>
                <w:rFonts w:cs="Times New Roman"/>
                <w:sz w:val="18"/>
                <w:szCs w:val="18"/>
              </w:rPr>
            </w:pPr>
            <w:r w:rsidRPr="00012C28">
              <w:rPr>
                <w:rFonts w:cs="Times New Roman"/>
                <w:sz w:val="18"/>
                <w:szCs w:val="18"/>
              </w:rPr>
              <w:t>Снижение доля несостоявшихся торгов от общего количества объявленных торгов;</w:t>
            </w:r>
          </w:p>
          <w:p w:rsidR="00012C28" w:rsidRPr="00012C28" w:rsidRDefault="00012C28" w:rsidP="00012C28">
            <w:pPr>
              <w:widowControl w:val="0"/>
              <w:autoSpaceDE w:val="0"/>
              <w:autoSpaceDN w:val="0"/>
              <w:adjustRightInd w:val="0"/>
              <w:rPr>
                <w:rFonts w:cs="Times New Roman"/>
                <w:sz w:val="18"/>
                <w:szCs w:val="18"/>
              </w:rPr>
            </w:pPr>
          </w:p>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Увеличение доли общей экономии денежных средств от общей суммы объявленных торгов</w:t>
            </w:r>
          </w:p>
        </w:tc>
      </w:tr>
      <w:tr w:rsidR="00012C28" w:rsidRPr="00012C28" w:rsidTr="0042597D">
        <w:tc>
          <w:tcPr>
            <w:tcW w:w="568" w:type="dxa"/>
            <w:vMerge/>
            <w:tcBorders>
              <w:left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left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42597D">
        <w:trPr>
          <w:trHeight w:val="876"/>
        </w:trPr>
        <w:tc>
          <w:tcPr>
            <w:tcW w:w="568" w:type="dxa"/>
            <w:vMerge/>
            <w:tcBorders>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left w:val="single" w:sz="4" w:space="0" w:color="auto"/>
              <w:right w:val="single" w:sz="4" w:space="0" w:color="auto"/>
            </w:tcBorders>
            <w:shd w:val="clear" w:color="auto" w:fill="auto"/>
            <w:vAlign w:val="center"/>
          </w:tcPr>
          <w:p w:rsidR="003D27CE" w:rsidRPr="00AF2521" w:rsidRDefault="003D27CE"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right w:val="single" w:sz="4" w:space="0" w:color="auto"/>
            </w:tcBorders>
          </w:tcPr>
          <w:p w:rsidR="003D27CE" w:rsidRPr="00AF2521"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613F38">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left w:val="single" w:sz="4" w:space="0" w:color="auto"/>
              <w:bottom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bottom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613F38">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012C28" w:rsidRPr="00012C28" w:rsidRDefault="00274A0B" w:rsidP="00012C28">
            <w:pPr>
              <w:jc w:val="center"/>
              <w:rPr>
                <w:rFonts w:cs="Times New Roman"/>
                <w:sz w:val="18"/>
                <w:szCs w:val="18"/>
              </w:rPr>
            </w:pPr>
            <w:r>
              <w:rPr>
                <w:rFonts w:cs="Times New Roman"/>
                <w:sz w:val="18"/>
                <w:szCs w:val="18"/>
              </w:rPr>
              <w:lastRenderedPageBreak/>
              <w:t>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rPr>
                <w:rFonts w:cs="Times New Roman"/>
                <w:i/>
                <w:sz w:val="18"/>
                <w:szCs w:val="18"/>
              </w:rPr>
            </w:pPr>
            <w:r w:rsidRPr="00DB4B83">
              <w:rPr>
                <w:rFonts w:eastAsia="Times New Roman" w:cs="Times New Roman"/>
                <w:b/>
                <w:sz w:val="18"/>
                <w:szCs w:val="18"/>
                <w:lang w:eastAsia="ru-RU"/>
              </w:rPr>
              <w:t>Основное мероприятие 04.</w:t>
            </w:r>
            <w:r w:rsidRPr="00012C28">
              <w:rPr>
                <w:rFonts w:eastAsia="Times New Roman" w:cs="Times New Roman"/>
                <w:sz w:val="18"/>
                <w:szCs w:val="18"/>
                <w:lang w:eastAsia="ru-RU"/>
              </w:rPr>
              <w:t xml:space="preserve"> Реализация комплекса мер по содействию развитию конкуренции</w:t>
            </w:r>
            <w:r w:rsidRPr="00012C28">
              <w:rPr>
                <w:rFonts w:cs="Times New Roman"/>
                <w:i/>
                <w:sz w:val="18"/>
                <w:szCs w:val="18"/>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ind w:hanging="100"/>
              <w:jc w:val="center"/>
              <w:rPr>
                <w:rFonts w:cs="Times New Roman"/>
                <w:sz w:val="18"/>
                <w:szCs w:val="18"/>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tcPr>
          <w:p w:rsidR="00012C28" w:rsidRPr="00012C28" w:rsidRDefault="00266386" w:rsidP="00DB4B83">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Отдел экономического анализа и развития Администрации Рузского городского округа</w:t>
            </w:r>
          </w:p>
        </w:tc>
        <w:tc>
          <w:tcPr>
            <w:tcW w:w="1760"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613F38">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613F38">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613F38">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DB4B83" w:rsidRPr="00012C28" w:rsidTr="00613F38">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DB4B83" w:rsidRPr="00012C28" w:rsidRDefault="00274A0B" w:rsidP="00012C28">
            <w:pPr>
              <w:jc w:val="center"/>
              <w:rPr>
                <w:rFonts w:cs="Times New Roman"/>
                <w:sz w:val="18"/>
                <w:szCs w:val="18"/>
              </w:rPr>
            </w:pPr>
            <w:r>
              <w:rPr>
                <w:rFonts w:cs="Times New Roman"/>
                <w:sz w:val="18"/>
                <w:szCs w:val="18"/>
              </w:rPr>
              <w:t>2</w:t>
            </w:r>
            <w:r w:rsidR="00DB4B83" w:rsidRPr="00012C28">
              <w:rPr>
                <w:rFonts w:cs="Times New Roman"/>
                <w:sz w:val="18"/>
                <w:szCs w:val="18"/>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3D27CE" w:rsidRPr="001E4A78" w:rsidRDefault="003D27CE" w:rsidP="00012C28">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1.</w:t>
            </w:r>
          </w:p>
          <w:p w:rsidR="00DB4B83" w:rsidRPr="00012C28" w:rsidRDefault="00DB4B83" w:rsidP="009C5119">
            <w:pPr>
              <w:rPr>
                <w:rFonts w:cs="Times New Roman"/>
                <w:sz w:val="18"/>
                <w:szCs w:val="18"/>
              </w:rPr>
            </w:pPr>
            <w:r w:rsidRPr="00012C28">
              <w:rPr>
                <w:rFonts w:eastAsia="Times New Roman" w:cs="Times New Roman"/>
                <w:sz w:val="18"/>
                <w:szCs w:val="18"/>
                <w:lang w:eastAsia="ru-RU"/>
              </w:rPr>
              <w:t xml:space="preserve">Формирование и изменение перечня рынков для содействия развитию конкуренции в </w:t>
            </w:r>
            <w:r w:rsidR="009C5119">
              <w:rPr>
                <w:rFonts w:eastAsia="Times New Roman" w:cs="Times New Roman"/>
                <w:sz w:val="18"/>
                <w:szCs w:val="18"/>
                <w:lang w:eastAsia="ru-RU"/>
              </w:rPr>
              <w:t>муниципальном образовании</w:t>
            </w:r>
            <w:r w:rsidRPr="00012C28">
              <w:rPr>
                <w:rFonts w:eastAsia="Times New Roman" w:cs="Times New Roman"/>
                <w:sz w:val="18"/>
                <w:szCs w:val="18"/>
                <w:lang w:eastAsia="ru-RU"/>
              </w:rPr>
              <w:t xml:space="preserve"> Московской области</w:t>
            </w:r>
            <w:r w:rsidRPr="00012C28">
              <w:rPr>
                <w:rFonts w:cs="Times New Roman"/>
                <w:sz w:val="18"/>
                <w:szCs w:val="18"/>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DB4B83"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B4B83" w:rsidRPr="00012C28" w:rsidRDefault="00DB4B83"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DB4B83" w:rsidRPr="00012C28" w:rsidRDefault="00DB4B83" w:rsidP="00012C28">
            <w:pPr>
              <w:jc w:val="center"/>
              <w:rPr>
                <w:rFonts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tcPr>
          <w:p w:rsidR="00DB4B83" w:rsidRPr="00012C28" w:rsidRDefault="00266386" w:rsidP="00A14B56">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Отдел экономического анализа и развития Администрации Рузского городского округа</w:t>
            </w:r>
          </w:p>
        </w:tc>
        <w:tc>
          <w:tcPr>
            <w:tcW w:w="1760" w:type="dxa"/>
            <w:vMerge w:val="restart"/>
            <w:tcBorders>
              <w:top w:val="single" w:sz="4" w:space="0" w:color="auto"/>
              <w:left w:val="single" w:sz="4" w:space="0" w:color="auto"/>
              <w:bottom w:val="single" w:sz="4" w:space="0" w:color="auto"/>
              <w:right w:val="single" w:sz="4" w:space="0" w:color="auto"/>
            </w:tcBorders>
          </w:tcPr>
          <w:p w:rsidR="00DB4B83" w:rsidRPr="00012C28" w:rsidRDefault="00DB4B83"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613F38">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613F38">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613F38">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2D25C6" w:rsidRPr="00012C28" w:rsidTr="00613F38">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2D25C6" w:rsidRPr="00012C28" w:rsidRDefault="00274A0B" w:rsidP="00012C28">
            <w:pPr>
              <w:jc w:val="center"/>
              <w:rPr>
                <w:rFonts w:cs="Times New Roman"/>
                <w:sz w:val="18"/>
                <w:szCs w:val="18"/>
              </w:rPr>
            </w:pPr>
            <w:r>
              <w:rPr>
                <w:rFonts w:cs="Times New Roman"/>
                <w:sz w:val="18"/>
                <w:szCs w:val="18"/>
              </w:rPr>
              <w:t>2</w:t>
            </w:r>
            <w:r w:rsidR="002D25C6" w:rsidRPr="00012C28">
              <w:rPr>
                <w:rFonts w:cs="Times New Roman"/>
                <w:sz w:val="18"/>
                <w:szCs w:val="18"/>
              </w:rPr>
              <w:t>.2.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42597D" w:rsidRDefault="003D27CE" w:rsidP="00012C28">
            <w:pPr>
              <w:rPr>
                <w:rFonts w:eastAsia="Times New Roman" w:cs="Times New Roman"/>
                <w:i/>
                <w:sz w:val="18"/>
                <w:szCs w:val="18"/>
                <w:lang w:eastAsia="ru-RU"/>
              </w:rPr>
            </w:pPr>
            <w:r w:rsidRPr="003D27CE">
              <w:rPr>
                <w:rFonts w:eastAsia="Times New Roman" w:cs="Times New Roman"/>
                <w:i/>
                <w:sz w:val="18"/>
                <w:szCs w:val="18"/>
                <w:lang w:eastAsia="ru-RU"/>
              </w:rPr>
              <w:t>Мероприятие</w:t>
            </w:r>
            <w:r w:rsidRPr="003D27CE">
              <w:rPr>
                <w:rFonts w:eastAsia="Times New Roman" w:cs="Times New Roman"/>
                <w:sz w:val="18"/>
                <w:szCs w:val="18"/>
                <w:lang w:eastAsia="ru-RU"/>
              </w:rPr>
              <w:t xml:space="preserve"> </w:t>
            </w:r>
            <w:r w:rsidR="001E4A78">
              <w:rPr>
                <w:rFonts w:eastAsia="Times New Roman" w:cs="Times New Roman"/>
                <w:i/>
                <w:sz w:val="18"/>
                <w:szCs w:val="18"/>
                <w:lang w:eastAsia="ru-RU"/>
              </w:rPr>
              <w:t>0</w:t>
            </w:r>
            <w:r w:rsidRPr="003D27CE">
              <w:rPr>
                <w:rFonts w:eastAsia="Times New Roman" w:cs="Times New Roman"/>
                <w:i/>
                <w:sz w:val="18"/>
                <w:szCs w:val="18"/>
                <w:lang w:eastAsia="ru-RU"/>
              </w:rPr>
              <w:t>4.</w:t>
            </w:r>
            <w:r w:rsidR="001E4A78">
              <w:rPr>
                <w:rFonts w:eastAsia="Times New Roman" w:cs="Times New Roman"/>
                <w:i/>
                <w:sz w:val="18"/>
                <w:szCs w:val="18"/>
                <w:lang w:eastAsia="ru-RU"/>
              </w:rPr>
              <w:t>0</w:t>
            </w:r>
            <w:r w:rsidRPr="003D27CE">
              <w:rPr>
                <w:rFonts w:eastAsia="Times New Roman" w:cs="Times New Roman"/>
                <w:i/>
                <w:sz w:val="18"/>
                <w:szCs w:val="18"/>
                <w:lang w:eastAsia="ru-RU"/>
              </w:rPr>
              <w:t>2.</w:t>
            </w:r>
          </w:p>
          <w:p w:rsidR="002D25C6" w:rsidRPr="00012C28" w:rsidRDefault="002D25C6" w:rsidP="009C5119">
            <w:pPr>
              <w:rPr>
                <w:rFonts w:cs="Times New Roman"/>
                <w:i/>
                <w:sz w:val="18"/>
                <w:szCs w:val="18"/>
              </w:rPr>
            </w:pPr>
            <w:r w:rsidRPr="00012C28">
              <w:rPr>
                <w:rFonts w:eastAsia="Times New Roman" w:cs="Times New Roman"/>
                <w:sz w:val="18"/>
                <w:szCs w:val="18"/>
                <w:lang w:eastAsia="ru-RU"/>
              </w:rPr>
              <w:t xml:space="preserve">Разработка и корректировка плана мероприятий («дорожной карты») по содействию развитию конкуренции в </w:t>
            </w:r>
            <w:r w:rsidR="009C5119">
              <w:rPr>
                <w:rFonts w:eastAsia="Times New Roman" w:cs="Times New Roman"/>
                <w:sz w:val="18"/>
                <w:szCs w:val="18"/>
                <w:lang w:eastAsia="ru-RU"/>
              </w:rPr>
              <w:t>муниципальном образовании</w:t>
            </w:r>
            <w:r w:rsidRPr="00012C28">
              <w:rPr>
                <w:rFonts w:eastAsia="Times New Roman" w:cs="Times New Roman"/>
                <w:sz w:val="18"/>
                <w:szCs w:val="18"/>
                <w:lang w:eastAsia="ru-RU"/>
              </w:rPr>
              <w:t xml:space="preserve">  Московской области</w:t>
            </w:r>
            <w:r w:rsidRPr="00012C28">
              <w:rPr>
                <w:rFonts w:cs="Times New Roman"/>
                <w:i/>
                <w:sz w:val="18"/>
                <w:szCs w:val="18"/>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2D25C6"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2D25C6" w:rsidRPr="00012C28" w:rsidRDefault="002D25C6" w:rsidP="00012C28">
            <w:pPr>
              <w:jc w:val="center"/>
              <w:rPr>
                <w:rFonts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tcPr>
          <w:p w:rsidR="002D25C6" w:rsidRPr="00012C28" w:rsidRDefault="00266386" w:rsidP="00A14B56">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Отдел экономического анализа и развития Администрации Рузского городского округа</w:t>
            </w:r>
          </w:p>
        </w:tc>
        <w:tc>
          <w:tcPr>
            <w:tcW w:w="1760" w:type="dxa"/>
            <w:vMerge w:val="restart"/>
            <w:tcBorders>
              <w:top w:val="single" w:sz="4" w:space="0" w:color="auto"/>
              <w:left w:val="single" w:sz="4" w:space="0" w:color="auto"/>
              <w:bottom w:val="single" w:sz="4" w:space="0" w:color="auto"/>
              <w:right w:val="single" w:sz="4" w:space="0" w:color="auto"/>
            </w:tcBorders>
          </w:tcPr>
          <w:p w:rsidR="002D25C6" w:rsidRPr="00012C28" w:rsidRDefault="002D25C6"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613F38">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613F38">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i/>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613F38">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2D25C6" w:rsidRPr="00012C28" w:rsidTr="00613F38">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2D25C6" w:rsidRPr="00012C28" w:rsidRDefault="00274A0B" w:rsidP="00012C28">
            <w:pPr>
              <w:jc w:val="center"/>
              <w:rPr>
                <w:rFonts w:cs="Times New Roman"/>
                <w:sz w:val="18"/>
                <w:szCs w:val="18"/>
              </w:rPr>
            </w:pPr>
            <w:r>
              <w:rPr>
                <w:rFonts w:cs="Times New Roman"/>
                <w:sz w:val="18"/>
                <w:szCs w:val="18"/>
              </w:rPr>
              <w:t>2</w:t>
            </w:r>
            <w:r w:rsidR="002D25C6" w:rsidRPr="00012C28">
              <w:rPr>
                <w:rFonts w:cs="Times New Roman"/>
                <w:sz w:val="18"/>
                <w:szCs w:val="18"/>
              </w:rPr>
              <w:t>.3.</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42597D" w:rsidRPr="001E4A78" w:rsidRDefault="0042597D" w:rsidP="0042597D">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3.</w:t>
            </w:r>
          </w:p>
          <w:p w:rsidR="002D25C6" w:rsidRPr="00012C28" w:rsidRDefault="002D25C6" w:rsidP="009C5119">
            <w:pPr>
              <w:rPr>
                <w:rFonts w:cs="Times New Roman"/>
                <w:sz w:val="18"/>
                <w:szCs w:val="18"/>
              </w:rPr>
            </w:pPr>
            <w:r w:rsidRPr="00012C28">
              <w:rPr>
                <w:rFonts w:eastAsia="Times New Roman" w:cs="Times New Roman"/>
                <w:sz w:val="18"/>
                <w:szCs w:val="18"/>
                <w:lang w:eastAsia="ru-RU"/>
              </w:rPr>
              <w:t xml:space="preserve">Проведение мониторинга состояния и развития конкурентной среды на рынках товаров, работ и услуг на территории </w:t>
            </w:r>
            <w:r w:rsidR="009C5119">
              <w:rPr>
                <w:rFonts w:eastAsia="Times New Roman" w:cs="Times New Roman"/>
                <w:sz w:val="18"/>
                <w:szCs w:val="18"/>
                <w:lang w:eastAsia="ru-RU"/>
              </w:rPr>
              <w:t>муниципального образования</w:t>
            </w:r>
            <w:r w:rsidRPr="00012C28">
              <w:rPr>
                <w:rFonts w:eastAsia="Times New Roman" w:cs="Times New Roman"/>
                <w:sz w:val="18"/>
                <w:szCs w:val="18"/>
                <w:lang w:eastAsia="ru-RU"/>
              </w:rPr>
              <w:t xml:space="preserve"> Московской области и анализ его результатов</w:t>
            </w:r>
            <w:r w:rsidRPr="00012C28">
              <w:rPr>
                <w:rFonts w:cs="Times New Roman"/>
                <w:sz w:val="18"/>
                <w:szCs w:val="18"/>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2D25C6"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2D25C6" w:rsidRPr="00012C28" w:rsidRDefault="002D25C6" w:rsidP="00012C28">
            <w:pPr>
              <w:jc w:val="center"/>
              <w:rPr>
                <w:rFonts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2D25C6" w:rsidRPr="00757C5D" w:rsidRDefault="002D25C6" w:rsidP="002D25C6">
            <w:pPr>
              <w:widowControl w:val="0"/>
              <w:autoSpaceDE w:val="0"/>
              <w:autoSpaceDN w:val="0"/>
              <w:adjustRightInd w:val="0"/>
              <w:jc w:val="both"/>
              <w:rPr>
                <w:rFonts w:eastAsiaTheme="minorEastAsia" w:cs="Times New Roman"/>
                <w:sz w:val="18"/>
                <w:szCs w:val="18"/>
                <w:lang w:eastAsia="ru-RU"/>
              </w:rPr>
            </w:pPr>
            <w:r w:rsidRPr="00757C5D">
              <w:rPr>
                <w:rFonts w:eastAsia="Times New Roman"/>
                <w:sz w:val="18"/>
                <w:szCs w:val="18"/>
              </w:rPr>
              <w:t>МКУ «Центр по развитию инвестиционной деятельности и ок</w:t>
            </w:r>
            <w:r w:rsidR="00943090" w:rsidRPr="00757C5D">
              <w:rPr>
                <w:rFonts w:eastAsia="Times New Roman"/>
                <w:sz w:val="18"/>
                <w:szCs w:val="18"/>
              </w:rPr>
              <w:t>азанию поддержки субъектам МСП»</w:t>
            </w:r>
            <w:r w:rsidRPr="00757C5D">
              <w:rPr>
                <w:rFonts w:eastAsia="Times New Roman"/>
                <w:sz w:val="18"/>
                <w:szCs w:val="18"/>
              </w:rPr>
              <w:t xml:space="preserve">, </w:t>
            </w:r>
            <w:r w:rsidR="00266386">
              <w:rPr>
                <w:rFonts w:ascii="Times New Roman CYR" w:eastAsiaTheme="minorEastAsia" w:hAnsi="Times New Roman CYR" w:cs="Times New Roman CYR"/>
                <w:sz w:val="18"/>
                <w:szCs w:val="18"/>
                <w:lang w:eastAsia="ru-RU"/>
              </w:rPr>
              <w:t>Отдел экономическог</w:t>
            </w:r>
            <w:r w:rsidR="00266386">
              <w:rPr>
                <w:rFonts w:ascii="Times New Roman CYR" w:eastAsiaTheme="minorEastAsia" w:hAnsi="Times New Roman CYR" w:cs="Times New Roman CYR"/>
                <w:sz w:val="18"/>
                <w:szCs w:val="18"/>
                <w:lang w:eastAsia="ru-RU"/>
              </w:rPr>
              <w:lastRenderedPageBreak/>
              <w:t>о анализа и развития Администрации Рузского городского округа</w:t>
            </w:r>
          </w:p>
        </w:tc>
        <w:tc>
          <w:tcPr>
            <w:tcW w:w="1760" w:type="dxa"/>
            <w:vMerge w:val="restart"/>
            <w:tcBorders>
              <w:top w:val="single" w:sz="4" w:space="0" w:color="auto"/>
              <w:left w:val="single" w:sz="4" w:space="0" w:color="auto"/>
              <w:bottom w:val="single" w:sz="4" w:space="0" w:color="auto"/>
              <w:right w:val="single" w:sz="4" w:space="0" w:color="auto"/>
            </w:tcBorders>
          </w:tcPr>
          <w:p w:rsidR="002D25C6" w:rsidRPr="00012C28" w:rsidRDefault="002D25C6"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lastRenderedPageBreak/>
              <w:t>Реализация  требований Стандарта развития конкуренции в Рузском городском округе Московской области</w:t>
            </w:r>
          </w:p>
        </w:tc>
      </w:tr>
      <w:tr w:rsidR="00012C28" w:rsidRPr="00012C28" w:rsidTr="00613F38">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613F38">
        <w:trPr>
          <w:trHeight w:val="876"/>
        </w:trPr>
        <w:tc>
          <w:tcPr>
            <w:tcW w:w="568" w:type="dxa"/>
            <w:vMerge/>
            <w:tcBorders>
              <w:top w:val="single" w:sz="4" w:space="0" w:color="auto"/>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top w:val="single" w:sz="4" w:space="0" w:color="auto"/>
              <w:left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757C5D">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2D25C6" w:rsidRPr="00012C28" w:rsidTr="0042597D">
        <w:trPr>
          <w:trHeight w:val="282"/>
        </w:trPr>
        <w:tc>
          <w:tcPr>
            <w:tcW w:w="568" w:type="dxa"/>
            <w:vMerge w:val="restart"/>
            <w:tcBorders>
              <w:top w:val="single" w:sz="4" w:space="0" w:color="auto"/>
              <w:left w:val="single" w:sz="4" w:space="0" w:color="auto"/>
              <w:right w:val="single" w:sz="4" w:space="0" w:color="auto"/>
            </w:tcBorders>
          </w:tcPr>
          <w:p w:rsidR="002D25C6" w:rsidRPr="00012C28" w:rsidRDefault="00274A0B" w:rsidP="00012C28">
            <w:pPr>
              <w:jc w:val="center"/>
              <w:rPr>
                <w:rFonts w:cs="Times New Roman"/>
                <w:sz w:val="18"/>
                <w:szCs w:val="18"/>
              </w:rPr>
            </w:pPr>
            <w:r>
              <w:rPr>
                <w:rFonts w:cs="Times New Roman"/>
                <w:sz w:val="18"/>
                <w:szCs w:val="18"/>
              </w:rPr>
              <w:t>2</w:t>
            </w:r>
            <w:r w:rsidR="002D25C6" w:rsidRPr="00012C28">
              <w:rPr>
                <w:rFonts w:cs="Times New Roman"/>
                <w:sz w:val="18"/>
                <w:szCs w:val="18"/>
              </w:rPr>
              <w:t>.4.</w:t>
            </w:r>
          </w:p>
        </w:tc>
        <w:tc>
          <w:tcPr>
            <w:tcW w:w="2693" w:type="dxa"/>
            <w:vMerge w:val="restart"/>
            <w:tcBorders>
              <w:top w:val="single" w:sz="4" w:space="0" w:color="auto"/>
              <w:left w:val="single" w:sz="4" w:space="0" w:color="auto"/>
              <w:right w:val="single" w:sz="4" w:space="0" w:color="auto"/>
            </w:tcBorders>
            <w:shd w:val="clear" w:color="auto" w:fill="auto"/>
          </w:tcPr>
          <w:p w:rsidR="0042597D" w:rsidRPr="001E4A78" w:rsidRDefault="0042597D" w:rsidP="0042597D">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p>
          <w:p w:rsidR="002D25C6" w:rsidRPr="00012C28" w:rsidRDefault="002D25C6" w:rsidP="009C5119">
            <w:pPr>
              <w:rPr>
                <w:rFonts w:cs="Times New Roman"/>
                <w:i/>
                <w:sz w:val="18"/>
                <w:szCs w:val="18"/>
              </w:rPr>
            </w:pPr>
            <w:r w:rsidRPr="00012C28">
              <w:rPr>
                <w:rFonts w:eastAsia="Times New Roman" w:cs="Times New Roman"/>
                <w:sz w:val="18"/>
                <w:szCs w:val="18"/>
                <w:lang w:eastAsia="ru-RU"/>
              </w:rPr>
              <w:t xml:space="preserve">Подготовка ежегодного доклада </w:t>
            </w:r>
            <w:r w:rsidRPr="00012C28">
              <w:rPr>
                <w:rFonts w:cs="Times New Roman"/>
                <w:sz w:val="18"/>
                <w:szCs w:val="18"/>
              </w:rPr>
              <w:t>«</w:t>
            </w:r>
            <w:r w:rsidRPr="00012C28">
              <w:rPr>
                <w:rFonts w:eastAsia="Times New Roman" w:cs="Times New Roman"/>
                <w:sz w:val="18"/>
                <w:szCs w:val="18"/>
                <w:lang w:eastAsia="ru-RU"/>
              </w:rPr>
              <w:t xml:space="preserve">Информационный доклад о внедрении стандарта развития конкуренции на территории </w:t>
            </w:r>
            <w:r w:rsidR="009C5119">
              <w:rPr>
                <w:rFonts w:eastAsia="Times New Roman" w:cs="Times New Roman"/>
                <w:sz w:val="18"/>
                <w:szCs w:val="18"/>
                <w:lang w:eastAsia="ru-RU"/>
              </w:rPr>
              <w:t>му</w:t>
            </w:r>
            <w:r w:rsidR="0074625F">
              <w:rPr>
                <w:rFonts w:eastAsia="Times New Roman" w:cs="Times New Roman"/>
                <w:sz w:val="18"/>
                <w:szCs w:val="18"/>
                <w:lang w:eastAsia="ru-RU"/>
              </w:rPr>
              <w:t>н</w:t>
            </w:r>
            <w:r w:rsidR="009C5119">
              <w:rPr>
                <w:rFonts w:eastAsia="Times New Roman" w:cs="Times New Roman"/>
                <w:sz w:val="18"/>
                <w:szCs w:val="18"/>
                <w:lang w:eastAsia="ru-RU"/>
              </w:rPr>
              <w:t>иципального образования</w:t>
            </w:r>
            <w:r w:rsidRPr="00012C28">
              <w:rPr>
                <w:rFonts w:eastAsia="Times New Roman" w:cs="Times New Roman"/>
                <w:sz w:val="18"/>
                <w:szCs w:val="18"/>
                <w:lang w:eastAsia="ru-RU"/>
              </w:rPr>
              <w:t xml:space="preserve"> Московской области»</w:t>
            </w:r>
          </w:p>
        </w:tc>
        <w:tc>
          <w:tcPr>
            <w:tcW w:w="1276" w:type="dxa"/>
            <w:vMerge w:val="restart"/>
            <w:tcBorders>
              <w:top w:val="single" w:sz="4" w:space="0" w:color="auto"/>
              <w:left w:val="single" w:sz="4" w:space="0" w:color="auto"/>
              <w:right w:val="single" w:sz="4" w:space="0" w:color="auto"/>
            </w:tcBorders>
            <w:shd w:val="clear" w:color="auto" w:fill="auto"/>
          </w:tcPr>
          <w:p w:rsidR="002D25C6"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2D25C6"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left w:val="single" w:sz="4" w:space="0" w:color="auto"/>
              <w:right w:val="single" w:sz="4" w:space="0" w:color="auto"/>
            </w:tcBorders>
            <w:shd w:val="clear" w:color="auto" w:fill="auto"/>
            <w:vAlign w:val="center"/>
          </w:tcPr>
          <w:p w:rsidR="002D25C6" w:rsidRPr="00012C28" w:rsidRDefault="002D25C6" w:rsidP="00012C28">
            <w:pPr>
              <w:jc w:val="center"/>
              <w:rPr>
                <w:rFonts w:cs="Times New Roman"/>
                <w:sz w:val="18"/>
                <w:szCs w:val="18"/>
              </w:rPr>
            </w:pPr>
          </w:p>
        </w:tc>
        <w:tc>
          <w:tcPr>
            <w:tcW w:w="1418" w:type="dxa"/>
            <w:vMerge w:val="restart"/>
            <w:tcBorders>
              <w:top w:val="single" w:sz="4" w:space="0" w:color="auto"/>
              <w:left w:val="single" w:sz="4" w:space="0" w:color="auto"/>
              <w:right w:val="single" w:sz="4" w:space="0" w:color="auto"/>
            </w:tcBorders>
          </w:tcPr>
          <w:p w:rsidR="002D25C6" w:rsidRPr="00012C28" w:rsidRDefault="00266386" w:rsidP="00A14B56">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Отдел экономического анализа и развития Администрации Рузского городского округа</w:t>
            </w:r>
          </w:p>
        </w:tc>
        <w:tc>
          <w:tcPr>
            <w:tcW w:w="1760" w:type="dxa"/>
            <w:vMerge w:val="restart"/>
            <w:tcBorders>
              <w:top w:val="single" w:sz="4" w:space="0" w:color="auto"/>
              <w:left w:val="single" w:sz="4" w:space="0" w:color="auto"/>
              <w:right w:val="single" w:sz="4" w:space="0" w:color="auto"/>
            </w:tcBorders>
          </w:tcPr>
          <w:p w:rsidR="002D25C6" w:rsidRPr="00012C28" w:rsidRDefault="002D25C6"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42597D">
        <w:tc>
          <w:tcPr>
            <w:tcW w:w="568" w:type="dxa"/>
            <w:vMerge/>
            <w:tcBorders>
              <w:left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276"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42597D">
        <w:trPr>
          <w:trHeight w:val="876"/>
        </w:trPr>
        <w:tc>
          <w:tcPr>
            <w:tcW w:w="568" w:type="dxa"/>
            <w:vMerge/>
            <w:tcBorders>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i/>
                <w:sz w:val="18"/>
                <w:szCs w:val="18"/>
                <w:lang w:eastAsia="ru-RU"/>
              </w:rPr>
            </w:pPr>
          </w:p>
        </w:tc>
        <w:tc>
          <w:tcPr>
            <w:tcW w:w="1276"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left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42597D">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42597D">
        <w:trPr>
          <w:trHeight w:val="282"/>
        </w:trPr>
        <w:tc>
          <w:tcPr>
            <w:tcW w:w="568" w:type="dxa"/>
            <w:vMerge w:val="restart"/>
            <w:tcBorders>
              <w:top w:val="single" w:sz="4" w:space="0" w:color="auto"/>
              <w:left w:val="single" w:sz="4" w:space="0" w:color="auto"/>
              <w:right w:val="single" w:sz="4" w:space="0" w:color="auto"/>
            </w:tcBorders>
          </w:tcPr>
          <w:p w:rsidR="00012C28" w:rsidRPr="00012C28" w:rsidRDefault="00274A0B" w:rsidP="00012C28">
            <w:pPr>
              <w:jc w:val="center"/>
              <w:rPr>
                <w:rFonts w:cs="Times New Roman"/>
                <w:sz w:val="18"/>
                <w:szCs w:val="18"/>
              </w:rPr>
            </w:pPr>
            <w:r>
              <w:rPr>
                <w:rFonts w:cs="Times New Roman"/>
                <w:sz w:val="18"/>
                <w:szCs w:val="18"/>
              </w:rPr>
              <w:t>2</w:t>
            </w:r>
            <w:r w:rsidR="00012C28" w:rsidRPr="00012C28">
              <w:rPr>
                <w:rFonts w:cs="Times New Roman"/>
                <w:sz w:val="18"/>
                <w:szCs w:val="18"/>
              </w:rPr>
              <w:t>.5.</w:t>
            </w:r>
          </w:p>
        </w:tc>
        <w:tc>
          <w:tcPr>
            <w:tcW w:w="2693" w:type="dxa"/>
            <w:vMerge w:val="restart"/>
            <w:tcBorders>
              <w:top w:val="single" w:sz="4" w:space="0" w:color="auto"/>
              <w:left w:val="single" w:sz="4" w:space="0" w:color="auto"/>
              <w:right w:val="single" w:sz="4" w:space="0" w:color="auto"/>
            </w:tcBorders>
            <w:shd w:val="clear" w:color="auto" w:fill="auto"/>
          </w:tcPr>
          <w:p w:rsidR="0042597D" w:rsidRPr="001E4A78" w:rsidRDefault="0042597D" w:rsidP="0042597D">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5.</w:t>
            </w:r>
          </w:p>
          <w:p w:rsidR="00012C28" w:rsidRPr="00012C28" w:rsidRDefault="00012C28" w:rsidP="00012C28">
            <w:pPr>
              <w:rPr>
                <w:rFonts w:cs="Times New Roman"/>
                <w:sz w:val="18"/>
                <w:szCs w:val="18"/>
              </w:rPr>
            </w:pPr>
            <w:r w:rsidRPr="00012C28">
              <w:rPr>
                <w:rFonts w:eastAsia="Times New Roman" w:cs="Times New Roman"/>
                <w:sz w:val="18"/>
                <w:szCs w:val="18"/>
                <w:lang w:eastAsia="ru-RU"/>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r w:rsidRPr="00012C28">
              <w:rPr>
                <w:rFonts w:cs="Times New Roman"/>
                <w:sz w:val="18"/>
                <w:szCs w:val="18"/>
              </w:rPr>
              <w:t xml:space="preserve"> </w:t>
            </w:r>
          </w:p>
        </w:tc>
        <w:tc>
          <w:tcPr>
            <w:tcW w:w="1276" w:type="dxa"/>
            <w:vMerge w:val="restart"/>
            <w:tcBorders>
              <w:top w:val="single" w:sz="4" w:space="0" w:color="auto"/>
              <w:left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left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p>
        </w:tc>
        <w:tc>
          <w:tcPr>
            <w:tcW w:w="1418" w:type="dxa"/>
            <w:vMerge w:val="restart"/>
            <w:tcBorders>
              <w:top w:val="single" w:sz="4" w:space="0" w:color="auto"/>
              <w:left w:val="single" w:sz="4" w:space="0" w:color="auto"/>
              <w:right w:val="single" w:sz="4" w:space="0" w:color="auto"/>
            </w:tcBorders>
          </w:tcPr>
          <w:p w:rsidR="00012C28" w:rsidRPr="002D25C6" w:rsidRDefault="00657B00" w:rsidP="00012C28">
            <w:pPr>
              <w:widowControl w:val="0"/>
              <w:autoSpaceDE w:val="0"/>
              <w:autoSpaceDN w:val="0"/>
              <w:adjustRightInd w:val="0"/>
              <w:jc w:val="both"/>
              <w:rPr>
                <w:rFonts w:eastAsiaTheme="minorEastAsia" w:cs="Times New Roman"/>
                <w:sz w:val="18"/>
                <w:szCs w:val="18"/>
                <w:highlight w:val="yellow"/>
                <w:lang w:eastAsia="ru-RU"/>
              </w:rPr>
            </w:pPr>
            <w:r w:rsidRPr="00757C5D">
              <w:rPr>
                <w:rFonts w:eastAsia="Times New Roman"/>
                <w:sz w:val="18"/>
                <w:szCs w:val="18"/>
              </w:rPr>
              <w:t xml:space="preserve">МКУ «Центр по развитию инвестиционной деятельности и оказанию поддержки субъектам МСП», </w:t>
            </w:r>
            <w:r w:rsidR="00266386">
              <w:rPr>
                <w:rFonts w:ascii="Times New Roman CYR" w:eastAsiaTheme="minorEastAsia" w:hAnsi="Times New Roman CYR" w:cs="Times New Roman CYR"/>
                <w:sz w:val="18"/>
                <w:szCs w:val="18"/>
                <w:lang w:eastAsia="ru-RU"/>
              </w:rPr>
              <w:t>Отдел экономического анализа и развития Администрации Рузского городского округа</w:t>
            </w:r>
            <w:r w:rsidR="00266386">
              <w:rPr>
                <w:rFonts w:eastAsia="Times New Roman"/>
                <w:sz w:val="18"/>
                <w:szCs w:val="18"/>
              </w:rPr>
              <w:t xml:space="preserve"> </w:t>
            </w:r>
            <w:r w:rsidR="00757C5D">
              <w:rPr>
                <w:rFonts w:eastAsia="Times New Roman"/>
                <w:sz w:val="18"/>
                <w:szCs w:val="18"/>
              </w:rPr>
              <w:t>РГО</w:t>
            </w:r>
          </w:p>
        </w:tc>
        <w:tc>
          <w:tcPr>
            <w:tcW w:w="1760" w:type="dxa"/>
            <w:vMerge w:val="restart"/>
            <w:tcBorders>
              <w:top w:val="single" w:sz="4" w:space="0" w:color="auto"/>
              <w:left w:val="single" w:sz="4" w:space="0" w:color="auto"/>
              <w:right w:val="single" w:sz="4" w:space="0" w:color="auto"/>
            </w:tcBorders>
          </w:tcPr>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42597D">
        <w:tc>
          <w:tcPr>
            <w:tcW w:w="568"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42597D">
        <w:trPr>
          <w:trHeight w:val="876"/>
        </w:trPr>
        <w:tc>
          <w:tcPr>
            <w:tcW w:w="568"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sidR="003D27CE">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42597D">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bl>
    <w:p w:rsidR="0013223A" w:rsidRDefault="0013223A" w:rsidP="00E3143B">
      <w:pPr>
        <w:widowControl w:val="0"/>
        <w:autoSpaceDE w:val="0"/>
        <w:autoSpaceDN w:val="0"/>
        <w:jc w:val="both"/>
        <w:rPr>
          <w:rFonts w:eastAsia="Times New Roman" w:cs="Times New Roman"/>
          <w:sz w:val="24"/>
          <w:szCs w:val="24"/>
          <w:lang w:eastAsia="ru-RU"/>
        </w:rPr>
      </w:pPr>
    </w:p>
    <w:p w:rsidR="00F803B5" w:rsidRDefault="00F803B5" w:rsidP="00E3143B">
      <w:pPr>
        <w:widowControl w:val="0"/>
        <w:autoSpaceDE w:val="0"/>
        <w:autoSpaceDN w:val="0"/>
        <w:jc w:val="both"/>
        <w:rPr>
          <w:rFonts w:eastAsia="Times New Roman" w:cs="Times New Roman"/>
          <w:sz w:val="24"/>
          <w:szCs w:val="24"/>
          <w:lang w:eastAsia="ru-RU"/>
        </w:rPr>
      </w:pPr>
    </w:p>
    <w:p w:rsidR="00266386" w:rsidRDefault="00266386" w:rsidP="00E3143B">
      <w:pPr>
        <w:widowControl w:val="0"/>
        <w:autoSpaceDE w:val="0"/>
        <w:autoSpaceDN w:val="0"/>
        <w:jc w:val="both"/>
        <w:rPr>
          <w:rFonts w:eastAsia="Times New Roman" w:cs="Times New Roman"/>
          <w:sz w:val="24"/>
          <w:szCs w:val="24"/>
          <w:lang w:eastAsia="ru-RU"/>
        </w:rPr>
      </w:pPr>
    </w:p>
    <w:p w:rsidR="00266386" w:rsidRDefault="00266386" w:rsidP="00E3143B">
      <w:pPr>
        <w:widowControl w:val="0"/>
        <w:autoSpaceDE w:val="0"/>
        <w:autoSpaceDN w:val="0"/>
        <w:jc w:val="both"/>
        <w:rPr>
          <w:rFonts w:eastAsia="Times New Roman" w:cs="Times New Roman"/>
          <w:sz w:val="24"/>
          <w:szCs w:val="24"/>
          <w:lang w:eastAsia="ru-RU"/>
        </w:rPr>
      </w:pPr>
    </w:p>
    <w:p w:rsidR="00F803B5" w:rsidRDefault="00F803B5" w:rsidP="00E3143B">
      <w:pPr>
        <w:widowControl w:val="0"/>
        <w:autoSpaceDE w:val="0"/>
        <w:autoSpaceDN w:val="0"/>
        <w:jc w:val="both"/>
        <w:rPr>
          <w:rFonts w:eastAsia="Times New Roman" w:cs="Times New Roman"/>
          <w:sz w:val="24"/>
          <w:szCs w:val="24"/>
          <w:lang w:eastAsia="ru-RU"/>
        </w:rPr>
      </w:pPr>
    </w:p>
    <w:p w:rsidR="00F803B5" w:rsidRDefault="00F803B5" w:rsidP="00E3143B">
      <w:pPr>
        <w:widowControl w:val="0"/>
        <w:autoSpaceDE w:val="0"/>
        <w:autoSpaceDN w:val="0"/>
        <w:jc w:val="both"/>
        <w:rPr>
          <w:rFonts w:eastAsia="Times New Roman" w:cs="Times New Roman"/>
          <w:sz w:val="24"/>
          <w:szCs w:val="24"/>
          <w:lang w:eastAsia="ru-RU"/>
        </w:rPr>
      </w:pPr>
    </w:p>
    <w:p w:rsidR="00A37767" w:rsidRPr="00417C09" w:rsidRDefault="00A37767" w:rsidP="002D25C6">
      <w:pPr>
        <w:pStyle w:val="ConsPlusNormal"/>
        <w:jc w:val="center"/>
        <w:rPr>
          <w:rFonts w:ascii="Times New Roman" w:hAnsi="Times New Roman" w:cs="Times New Roman"/>
          <w:b/>
          <w:sz w:val="28"/>
          <w:szCs w:val="28"/>
        </w:rPr>
      </w:pPr>
      <w:r w:rsidRPr="00CF684D">
        <w:rPr>
          <w:rFonts w:ascii="Times New Roman" w:hAnsi="Times New Roman" w:cs="Times New Roman"/>
          <w:b/>
          <w:sz w:val="28"/>
          <w:szCs w:val="28"/>
        </w:rPr>
        <w:t>Паспорт подпрограммы</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sidRPr="00A37767">
        <w:rPr>
          <w:rFonts w:ascii="Times New Roman" w:eastAsiaTheme="minorEastAsia" w:hAnsi="Times New Roman" w:cs="Times New Roman"/>
          <w:b/>
          <w:sz w:val="28"/>
          <w:szCs w:val="28"/>
        </w:rPr>
        <w:t>Развитие малого и среднего предпринимательства</w:t>
      </w:r>
      <w:r w:rsidRPr="00417C09">
        <w:rPr>
          <w:rFonts w:ascii="Times New Roman" w:eastAsiaTheme="minorEastAsia" w:hAnsi="Times New Roman" w:cs="Times New Roman"/>
          <w:b/>
          <w:sz w:val="28"/>
          <w:szCs w:val="28"/>
        </w:rPr>
        <w:t xml:space="preserve">» </w:t>
      </w:r>
    </w:p>
    <w:p w:rsidR="00012C28" w:rsidRDefault="00012C28" w:rsidP="00E3143B">
      <w:pPr>
        <w:widowControl w:val="0"/>
        <w:autoSpaceDE w:val="0"/>
        <w:autoSpaceDN w:val="0"/>
        <w:jc w:val="both"/>
        <w:rPr>
          <w:rFonts w:eastAsia="Times New Roman" w:cs="Times New Roman"/>
          <w:sz w:val="24"/>
          <w:szCs w:val="24"/>
          <w:lang w:eastAsia="ru-RU"/>
        </w:rPr>
      </w:pPr>
    </w:p>
    <w:tbl>
      <w:tblPr>
        <w:tblW w:w="13921"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3"/>
        <w:gridCol w:w="1276"/>
        <w:gridCol w:w="1701"/>
        <w:gridCol w:w="1134"/>
        <w:gridCol w:w="1134"/>
        <w:gridCol w:w="1134"/>
        <w:gridCol w:w="1134"/>
        <w:gridCol w:w="1418"/>
        <w:gridCol w:w="2267"/>
      </w:tblGrid>
      <w:tr w:rsidR="001D6269" w:rsidRPr="00574372" w:rsidTr="00B0028D">
        <w:tc>
          <w:tcPr>
            <w:tcW w:w="2723" w:type="dxa"/>
            <w:tcBorders>
              <w:top w:val="single" w:sz="4" w:space="0" w:color="auto"/>
              <w:bottom w:val="single" w:sz="4" w:space="0" w:color="auto"/>
              <w:right w:val="single" w:sz="4" w:space="0" w:color="auto"/>
            </w:tcBorders>
          </w:tcPr>
          <w:p w:rsidR="008E41EE" w:rsidRDefault="008E41EE"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1D6269" w:rsidRDefault="001D6269" w:rsidP="000025E3">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М</w:t>
            </w:r>
            <w:r w:rsidRPr="0035715D">
              <w:rPr>
                <w:rFonts w:ascii="Times New Roman CYR" w:eastAsiaTheme="minorEastAsia" w:hAnsi="Times New Roman CYR" w:cs="Times New Roman CYR"/>
                <w:sz w:val="20"/>
                <w:szCs w:val="20"/>
                <w:lang w:eastAsia="ru-RU"/>
              </w:rPr>
              <w:t xml:space="preserve">униципальный заказчик </w:t>
            </w:r>
            <w:r w:rsidRPr="0035715D">
              <w:rPr>
                <w:rFonts w:ascii="Times New Roman CYR" w:eastAsiaTheme="minorEastAsia" w:hAnsi="Times New Roman CYR" w:cs="Times New Roman CYR"/>
                <w:sz w:val="20"/>
                <w:szCs w:val="20"/>
                <w:lang w:eastAsia="ru-RU"/>
              </w:rPr>
              <w:lastRenderedPageBreak/>
              <w:t>подпрограммы</w:t>
            </w:r>
          </w:p>
          <w:p w:rsidR="008E41EE" w:rsidRPr="0035715D" w:rsidRDefault="008E41EE" w:rsidP="000025E3">
            <w:pPr>
              <w:widowControl w:val="0"/>
              <w:autoSpaceDE w:val="0"/>
              <w:autoSpaceDN w:val="0"/>
              <w:adjustRightInd w:val="0"/>
              <w:rPr>
                <w:rFonts w:ascii="Times New Roman CYR" w:eastAsiaTheme="minorEastAsia" w:hAnsi="Times New Roman CYR" w:cs="Times New Roman CYR"/>
                <w:sz w:val="20"/>
                <w:szCs w:val="20"/>
                <w:lang w:eastAsia="ru-RU"/>
              </w:rPr>
            </w:pPr>
          </w:p>
        </w:tc>
        <w:tc>
          <w:tcPr>
            <w:tcW w:w="11198" w:type="dxa"/>
            <w:gridSpan w:val="8"/>
            <w:tcBorders>
              <w:top w:val="single" w:sz="4" w:space="0" w:color="auto"/>
              <w:left w:val="single" w:sz="4" w:space="0" w:color="auto"/>
              <w:bottom w:val="single" w:sz="4" w:space="0" w:color="auto"/>
            </w:tcBorders>
          </w:tcPr>
          <w:p w:rsidR="008E41EE" w:rsidRDefault="008E41EE"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1D6269" w:rsidRPr="0035715D" w:rsidRDefault="00943090" w:rsidP="000025E3">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Администрация Рузского городского округа (</w:t>
            </w:r>
            <w:r w:rsidRPr="00943090">
              <w:rPr>
                <w:rFonts w:ascii="Times New Roman CYR" w:eastAsiaTheme="minorEastAsia" w:hAnsi="Times New Roman CYR" w:cs="Times New Roman CYR"/>
                <w:sz w:val="20"/>
                <w:szCs w:val="20"/>
                <w:lang w:eastAsia="ru-RU"/>
              </w:rPr>
              <w:t xml:space="preserve">МКУ «Центр по развитию инвестиционной деятельности и оказанию поддержки </w:t>
            </w:r>
            <w:r w:rsidRPr="00943090">
              <w:rPr>
                <w:rFonts w:ascii="Times New Roman CYR" w:eastAsiaTheme="minorEastAsia" w:hAnsi="Times New Roman CYR" w:cs="Times New Roman CYR"/>
                <w:sz w:val="20"/>
                <w:szCs w:val="20"/>
                <w:lang w:eastAsia="ru-RU"/>
              </w:rPr>
              <w:lastRenderedPageBreak/>
              <w:t>субъектам МСП»</w:t>
            </w:r>
            <w:r>
              <w:rPr>
                <w:rFonts w:ascii="Times New Roman CYR" w:eastAsiaTheme="minorEastAsia" w:hAnsi="Times New Roman CYR" w:cs="Times New Roman CYR"/>
                <w:sz w:val="20"/>
                <w:szCs w:val="20"/>
                <w:lang w:eastAsia="ru-RU"/>
              </w:rPr>
              <w:t>)</w:t>
            </w:r>
          </w:p>
        </w:tc>
      </w:tr>
      <w:tr w:rsidR="001D6269" w:rsidRPr="00574372" w:rsidTr="00B0028D">
        <w:tc>
          <w:tcPr>
            <w:tcW w:w="2723" w:type="dxa"/>
            <w:vMerge w:val="restart"/>
            <w:tcBorders>
              <w:top w:val="single" w:sz="4" w:space="0" w:color="auto"/>
              <w:right w:val="nil"/>
            </w:tcBorders>
            <w:vAlign w:val="center"/>
          </w:tcPr>
          <w:p w:rsidR="001D6269" w:rsidRPr="0035715D" w:rsidRDefault="001D6269" w:rsidP="008E41EE">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lastRenderedPageBreak/>
              <w:t>И</w:t>
            </w:r>
            <w:r w:rsidRPr="0035715D">
              <w:rPr>
                <w:rFonts w:ascii="Times New Roman CYR" w:eastAsiaTheme="minorEastAsia" w:hAnsi="Times New Roman CYR" w:cs="Times New Roman CYR"/>
                <w:sz w:val="20"/>
                <w:szCs w:val="20"/>
                <w:lang w:eastAsia="ru-RU"/>
              </w:rPr>
              <w:t>сточники финансирования подпрограммы по годам реализации и главным распорядителям бюджетных средств, в том числе по годам:</w:t>
            </w:r>
          </w:p>
        </w:tc>
        <w:tc>
          <w:tcPr>
            <w:tcW w:w="1276" w:type="dxa"/>
            <w:vMerge w:val="restart"/>
            <w:tcBorders>
              <w:top w:val="single" w:sz="4" w:space="0" w:color="auto"/>
              <w:left w:val="single" w:sz="4" w:space="0" w:color="auto"/>
              <w:bottom w:val="nil"/>
              <w:right w:val="nil"/>
            </w:tcBorders>
          </w:tcPr>
          <w:p w:rsidR="001D6269" w:rsidRPr="00574372" w:rsidRDefault="001D6269"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Главный распорядитель бюджетных средств</w:t>
            </w:r>
          </w:p>
        </w:tc>
        <w:tc>
          <w:tcPr>
            <w:tcW w:w="1701" w:type="dxa"/>
            <w:vMerge w:val="restart"/>
            <w:tcBorders>
              <w:top w:val="single" w:sz="4" w:space="0" w:color="auto"/>
              <w:left w:val="single" w:sz="4" w:space="0" w:color="auto"/>
              <w:bottom w:val="nil"/>
              <w:right w:val="nil"/>
            </w:tcBorders>
          </w:tcPr>
          <w:p w:rsidR="001D6269" w:rsidRPr="00574372" w:rsidRDefault="001D6269"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 финансирования</w:t>
            </w:r>
          </w:p>
        </w:tc>
        <w:tc>
          <w:tcPr>
            <w:tcW w:w="8221" w:type="dxa"/>
            <w:gridSpan w:val="6"/>
            <w:tcBorders>
              <w:top w:val="single" w:sz="4" w:space="0" w:color="auto"/>
              <w:left w:val="single" w:sz="4" w:space="0" w:color="auto"/>
              <w:bottom w:val="nil"/>
            </w:tcBorders>
          </w:tcPr>
          <w:p w:rsidR="008E41EE"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D6269" w:rsidRDefault="001D6269"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Расходы (тыс. рублей)</w:t>
            </w:r>
          </w:p>
          <w:p w:rsidR="008E41EE" w:rsidRPr="0035715D"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tc>
      </w:tr>
      <w:tr w:rsidR="001D6269" w:rsidRPr="00574372" w:rsidTr="00B0028D">
        <w:tc>
          <w:tcPr>
            <w:tcW w:w="2723" w:type="dxa"/>
            <w:vMerge/>
            <w:tcBorders>
              <w:right w:val="nil"/>
            </w:tcBorders>
            <w:vAlign w:val="center"/>
          </w:tcPr>
          <w:p w:rsidR="001D6269" w:rsidRPr="00574372" w:rsidRDefault="001D6269"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276" w:type="dxa"/>
            <w:vMerge/>
            <w:tcBorders>
              <w:top w:val="nil"/>
              <w:left w:val="single" w:sz="4" w:space="0" w:color="auto"/>
              <w:bottom w:val="single" w:sz="4" w:space="0" w:color="auto"/>
              <w:right w:val="nil"/>
            </w:tcBorders>
          </w:tcPr>
          <w:p w:rsidR="001D6269" w:rsidRPr="00574372" w:rsidRDefault="001D6269"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vMerge/>
            <w:tcBorders>
              <w:top w:val="nil"/>
              <w:left w:val="single" w:sz="4" w:space="0" w:color="auto"/>
              <w:bottom w:val="nil"/>
              <w:right w:val="nil"/>
            </w:tcBorders>
          </w:tcPr>
          <w:p w:rsidR="001D6269" w:rsidRPr="00574372" w:rsidRDefault="001D6269"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vAlign w:val="center"/>
          </w:tcPr>
          <w:p w:rsidR="008E41EE"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D6269"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2020</w:t>
            </w:r>
            <w:r w:rsidR="001D6269" w:rsidRPr="0035715D">
              <w:rPr>
                <w:rFonts w:ascii="Times New Roman CYR" w:eastAsiaTheme="minorEastAsia" w:hAnsi="Times New Roman CYR" w:cs="Times New Roman CYR"/>
                <w:sz w:val="18"/>
                <w:szCs w:val="23"/>
                <w:lang w:eastAsia="ru-RU"/>
              </w:rPr>
              <w:t xml:space="preserve"> год</w:t>
            </w:r>
          </w:p>
          <w:p w:rsidR="008E41EE" w:rsidRPr="00574372" w:rsidRDefault="008E41EE"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134"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2021</w:t>
            </w:r>
            <w:r w:rsidR="001D6269"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2022</w:t>
            </w:r>
            <w:r w:rsidR="001D6269"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2023</w:t>
            </w:r>
            <w:r w:rsidR="001D6269" w:rsidRPr="0035715D">
              <w:rPr>
                <w:rFonts w:ascii="Times New Roman CYR" w:eastAsiaTheme="minorEastAsia" w:hAnsi="Times New Roman CYR" w:cs="Times New Roman CYR"/>
                <w:sz w:val="18"/>
                <w:szCs w:val="23"/>
                <w:lang w:eastAsia="ru-RU"/>
              </w:rPr>
              <w:t xml:space="preserve"> год</w:t>
            </w:r>
          </w:p>
        </w:tc>
        <w:tc>
          <w:tcPr>
            <w:tcW w:w="1418"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2024</w:t>
            </w:r>
            <w:r w:rsidR="001D6269" w:rsidRPr="0035715D">
              <w:rPr>
                <w:rFonts w:ascii="Times New Roman CYR" w:eastAsiaTheme="minorEastAsia" w:hAnsi="Times New Roman CYR" w:cs="Times New Roman CYR"/>
                <w:sz w:val="18"/>
                <w:szCs w:val="23"/>
                <w:lang w:eastAsia="ru-RU"/>
              </w:rPr>
              <w:t xml:space="preserve"> год</w:t>
            </w:r>
          </w:p>
        </w:tc>
        <w:tc>
          <w:tcPr>
            <w:tcW w:w="2267" w:type="dxa"/>
            <w:tcBorders>
              <w:top w:val="single" w:sz="4" w:space="0" w:color="auto"/>
              <w:left w:val="single" w:sz="4" w:space="0" w:color="auto"/>
              <w:bottom w:val="single" w:sz="4" w:space="0" w:color="auto"/>
            </w:tcBorders>
          </w:tcPr>
          <w:p w:rsidR="008E41EE"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D6269" w:rsidRPr="0035715D" w:rsidRDefault="001D6269"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Итого</w:t>
            </w:r>
          </w:p>
        </w:tc>
      </w:tr>
      <w:tr w:rsidR="00B23B0A" w:rsidRPr="00574372" w:rsidTr="00B0028D">
        <w:tc>
          <w:tcPr>
            <w:tcW w:w="2723" w:type="dxa"/>
            <w:vMerge/>
            <w:tcBorders>
              <w:right w:val="nil"/>
            </w:tcBorders>
            <w:vAlign w:val="center"/>
          </w:tcPr>
          <w:p w:rsidR="00B23B0A" w:rsidRPr="00574372" w:rsidRDefault="00B23B0A"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276" w:type="dxa"/>
            <w:vMerge w:val="restart"/>
            <w:tcBorders>
              <w:top w:val="single" w:sz="4" w:space="0" w:color="auto"/>
              <w:left w:val="single" w:sz="4" w:space="0" w:color="auto"/>
              <w:bottom w:val="single" w:sz="4" w:space="0" w:color="auto"/>
              <w:right w:val="nil"/>
            </w:tcBorders>
            <w:vAlign w:val="center"/>
          </w:tcPr>
          <w:p w:rsidR="00B23B0A" w:rsidRPr="002D25C6" w:rsidRDefault="00B23B0A" w:rsidP="009467A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25C6">
              <w:rPr>
                <w:rFonts w:eastAsiaTheme="minorEastAsia" w:cs="Times New Roman"/>
                <w:sz w:val="18"/>
                <w:szCs w:val="18"/>
                <w:lang w:eastAsia="ru-RU"/>
              </w:rPr>
              <w:t>Администрация Рузского городского округа</w:t>
            </w:r>
            <w:r w:rsidRPr="002D25C6">
              <w:rPr>
                <w:rFonts w:eastAsiaTheme="minorEastAsia" w:cs="Times New Roman"/>
                <w:sz w:val="24"/>
                <w:szCs w:val="24"/>
              </w:rPr>
              <w:t xml:space="preserve"> </w:t>
            </w:r>
            <w:r w:rsidRPr="002D25C6">
              <w:rPr>
                <w:rFonts w:eastAsiaTheme="minorEastAsia" w:cs="Times New Roman"/>
                <w:sz w:val="18"/>
                <w:szCs w:val="18"/>
                <w:lang w:eastAsia="ru-RU"/>
              </w:rPr>
              <w:t xml:space="preserve"> </w:t>
            </w:r>
          </w:p>
        </w:tc>
        <w:tc>
          <w:tcPr>
            <w:tcW w:w="1701" w:type="dxa"/>
            <w:tcBorders>
              <w:top w:val="single" w:sz="4" w:space="0" w:color="auto"/>
              <w:left w:val="single" w:sz="4" w:space="0" w:color="auto"/>
              <w:bottom w:val="nil"/>
              <w:right w:val="nil"/>
            </w:tcBorders>
          </w:tcPr>
          <w:p w:rsidR="00B23B0A" w:rsidRDefault="00B23B0A" w:rsidP="009467A6">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Всего, </w:t>
            </w:r>
          </w:p>
          <w:p w:rsidR="00B23B0A" w:rsidRPr="00574372" w:rsidRDefault="00B23B0A" w:rsidP="009467A6">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1C09D8" w:rsidP="00B235FD">
            <w:pPr>
              <w:widowControl w:val="0"/>
              <w:autoSpaceDE w:val="0"/>
              <w:autoSpaceDN w:val="0"/>
              <w:adjustRightInd w:val="0"/>
              <w:spacing w:line="276" w:lineRule="auto"/>
              <w:jc w:val="center"/>
              <w:rPr>
                <w:rFonts w:eastAsiaTheme="minorEastAsia" w:cs="Times New Roman"/>
                <w:b/>
                <w:sz w:val="20"/>
                <w:szCs w:val="20"/>
                <w:lang w:eastAsia="ru-RU"/>
              </w:rPr>
            </w:pPr>
            <w:r>
              <w:rPr>
                <w:rFonts w:eastAsiaTheme="minorEastAsia" w:cs="Times New Roman"/>
                <w:b/>
                <w:sz w:val="20"/>
                <w:szCs w:val="20"/>
                <w:lang w:eastAsia="ru-RU"/>
              </w:rPr>
              <w:t>13 799,48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1C09D8" w:rsidP="00B3284F">
            <w:pPr>
              <w:widowControl w:val="0"/>
              <w:autoSpaceDE w:val="0"/>
              <w:autoSpaceDN w:val="0"/>
              <w:adjustRightInd w:val="0"/>
              <w:spacing w:line="276" w:lineRule="auto"/>
              <w:jc w:val="center"/>
              <w:rPr>
                <w:rFonts w:eastAsiaTheme="minorEastAsia" w:cs="Times New Roman"/>
                <w:b/>
                <w:sz w:val="20"/>
                <w:szCs w:val="20"/>
                <w:lang w:eastAsia="ru-RU"/>
              </w:rPr>
            </w:pPr>
            <w:r>
              <w:rPr>
                <w:rFonts w:eastAsiaTheme="minorEastAsia" w:cs="Times New Roman"/>
                <w:b/>
                <w:sz w:val="20"/>
                <w:szCs w:val="20"/>
                <w:lang w:eastAsia="ru-RU"/>
              </w:rPr>
              <w:t>12 621,72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9F5485" w:rsidP="001C09D8">
            <w:pPr>
              <w:widowControl w:val="0"/>
              <w:autoSpaceDE w:val="0"/>
              <w:autoSpaceDN w:val="0"/>
              <w:adjustRightInd w:val="0"/>
              <w:spacing w:line="276" w:lineRule="auto"/>
              <w:jc w:val="center"/>
              <w:rPr>
                <w:rFonts w:eastAsiaTheme="minorEastAsia" w:cs="Times New Roman"/>
                <w:b/>
                <w:sz w:val="20"/>
                <w:szCs w:val="20"/>
                <w:lang w:eastAsia="ru-RU"/>
              </w:rPr>
            </w:pPr>
            <w:r>
              <w:rPr>
                <w:rFonts w:eastAsiaTheme="minorEastAsia" w:cs="Times New Roman"/>
                <w:b/>
                <w:sz w:val="20"/>
                <w:szCs w:val="20"/>
                <w:lang w:eastAsia="ru-RU"/>
              </w:rPr>
              <w:t>13</w:t>
            </w:r>
            <w:r w:rsidR="001C09D8">
              <w:rPr>
                <w:rFonts w:eastAsiaTheme="minorEastAsia" w:cs="Times New Roman"/>
                <w:b/>
                <w:sz w:val="20"/>
                <w:szCs w:val="20"/>
                <w:lang w:eastAsia="ru-RU"/>
              </w:rPr>
              <w:t> 089,15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B23B0A" w:rsidP="009F5485">
            <w:pPr>
              <w:widowControl w:val="0"/>
              <w:autoSpaceDE w:val="0"/>
              <w:autoSpaceDN w:val="0"/>
              <w:adjustRightInd w:val="0"/>
              <w:spacing w:line="276" w:lineRule="auto"/>
              <w:jc w:val="center"/>
              <w:rPr>
                <w:rFonts w:eastAsiaTheme="minorEastAsia" w:cs="Times New Roman"/>
                <w:b/>
                <w:sz w:val="20"/>
                <w:szCs w:val="20"/>
                <w:lang w:eastAsia="ru-RU"/>
              </w:rPr>
            </w:pPr>
            <w:r w:rsidRPr="008E41EE">
              <w:rPr>
                <w:rFonts w:eastAsiaTheme="minorEastAsia" w:cs="Times New Roman"/>
                <w:b/>
                <w:sz w:val="20"/>
                <w:szCs w:val="20"/>
                <w:lang w:eastAsia="ru-RU"/>
              </w:rPr>
              <w:t>13</w:t>
            </w:r>
            <w:r w:rsidR="009F5485">
              <w:rPr>
                <w:rFonts w:eastAsiaTheme="minorEastAsia" w:cs="Times New Roman"/>
                <w:b/>
                <w:sz w:val="20"/>
                <w:szCs w:val="20"/>
                <w:lang w:eastAsia="ru-RU"/>
              </w:rPr>
              <w:t> 147,45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B23B0A" w:rsidP="009F5485">
            <w:pPr>
              <w:widowControl w:val="0"/>
              <w:autoSpaceDE w:val="0"/>
              <w:autoSpaceDN w:val="0"/>
              <w:adjustRightInd w:val="0"/>
              <w:spacing w:line="276" w:lineRule="auto"/>
              <w:jc w:val="center"/>
              <w:rPr>
                <w:rFonts w:eastAsiaTheme="minorEastAsia" w:cs="Times New Roman"/>
                <w:b/>
                <w:sz w:val="20"/>
                <w:szCs w:val="20"/>
                <w:lang w:eastAsia="ru-RU"/>
              </w:rPr>
            </w:pPr>
            <w:r w:rsidRPr="008E41EE">
              <w:rPr>
                <w:rFonts w:eastAsiaTheme="minorEastAsia" w:cs="Times New Roman"/>
                <w:b/>
                <w:sz w:val="20"/>
                <w:szCs w:val="20"/>
                <w:lang w:eastAsia="ru-RU"/>
              </w:rPr>
              <w:t>13</w:t>
            </w:r>
            <w:r w:rsidR="009F5485">
              <w:rPr>
                <w:rFonts w:eastAsiaTheme="minorEastAsia" w:cs="Times New Roman"/>
                <w:b/>
                <w:sz w:val="20"/>
                <w:szCs w:val="20"/>
                <w:lang w:eastAsia="ru-RU"/>
              </w:rPr>
              <w:t> 147,45</w:t>
            </w:r>
          </w:p>
        </w:tc>
        <w:tc>
          <w:tcPr>
            <w:tcW w:w="2267" w:type="dxa"/>
            <w:tcBorders>
              <w:top w:val="single" w:sz="4" w:space="0" w:color="auto"/>
              <w:left w:val="single" w:sz="4" w:space="0" w:color="auto"/>
              <w:bottom w:val="single" w:sz="4" w:space="0" w:color="auto"/>
            </w:tcBorders>
          </w:tcPr>
          <w:p w:rsidR="00B23B0A" w:rsidRPr="00B23B0A" w:rsidRDefault="009F5485" w:rsidP="001C09D8">
            <w:pPr>
              <w:jc w:val="center"/>
              <w:rPr>
                <w:rFonts w:cs="Times New Roman"/>
                <w:b/>
                <w:sz w:val="20"/>
                <w:szCs w:val="20"/>
                <w:lang w:val="en-US"/>
              </w:rPr>
            </w:pPr>
            <w:r>
              <w:rPr>
                <w:rFonts w:cs="Times New Roman"/>
                <w:b/>
                <w:sz w:val="20"/>
                <w:szCs w:val="20"/>
              </w:rPr>
              <w:t>65</w:t>
            </w:r>
            <w:r w:rsidR="001C09D8">
              <w:rPr>
                <w:rFonts w:cs="Times New Roman"/>
                <w:b/>
                <w:sz w:val="20"/>
                <w:szCs w:val="20"/>
              </w:rPr>
              <w:t> 805,25</w:t>
            </w:r>
          </w:p>
        </w:tc>
      </w:tr>
      <w:tr w:rsidR="009467A6" w:rsidRPr="00574372" w:rsidTr="00B0028D">
        <w:tc>
          <w:tcPr>
            <w:tcW w:w="2723" w:type="dxa"/>
            <w:vMerge/>
            <w:tcBorders>
              <w:right w:val="nil"/>
            </w:tcBorders>
            <w:vAlign w:val="center"/>
          </w:tcPr>
          <w:p w:rsidR="009467A6" w:rsidRPr="00574372" w:rsidRDefault="009467A6"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276" w:type="dxa"/>
            <w:vMerge/>
            <w:tcBorders>
              <w:top w:val="single" w:sz="4" w:space="0" w:color="auto"/>
              <w:left w:val="single" w:sz="4" w:space="0" w:color="auto"/>
              <w:bottom w:val="single" w:sz="4" w:space="0" w:color="auto"/>
              <w:right w:val="nil"/>
            </w:tcBorders>
          </w:tcPr>
          <w:p w:rsidR="009467A6" w:rsidRPr="00574372" w:rsidRDefault="009467A6" w:rsidP="009467A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nil"/>
              <w:right w:val="nil"/>
            </w:tcBorders>
          </w:tcPr>
          <w:p w:rsidR="009467A6" w:rsidRPr="00574372" w:rsidRDefault="009467A6" w:rsidP="009467A6">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2267" w:type="dxa"/>
            <w:tcBorders>
              <w:top w:val="single" w:sz="4" w:space="0" w:color="auto"/>
              <w:left w:val="single" w:sz="4" w:space="0" w:color="auto"/>
              <w:bottom w:val="single" w:sz="4" w:space="0" w:color="auto"/>
            </w:tcBorders>
          </w:tcPr>
          <w:p w:rsidR="008E41EE" w:rsidRDefault="008E41EE" w:rsidP="009467A6">
            <w:pPr>
              <w:jc w:val="center"/>
              <w:rPr>
                <w:rFonts w:cs="Times New Roman"/>
                <w:sz w:val="20"/>
                <w:szCs w:val="20"/>
              </w:rPr>
            </w:pPr>
          </w:p>
          <w:p w:rsidR="009467A6" w:rsidRPr="00B23B0A" w:rsidRDefault="00943090" w:rsidP="009467A6">
            <w:pPr>
              <w:jc w:val="center"/>
              <w:rPr>
                <w:rFonts w:cs="Times New Roman"/>
                <w:sz w:val="20"/>
                <w:szCs w:val="20"/>
              </w:rPr>
            </w:pPr>
            <w:r w:rsidRPr="00B23B0A">
              <w:rPr>
                <w:rFonts w:cs="Times New Roman"/>
                <w:sz w:val="20"/>
                <w:szCs w:val="20"/>
              </w:rPr>
              <w:t>0</w:t>
            </w:r>
          </w:p>
        </w:tc>
      </w:tr>
      <w:tr w:rsidR="00943090" w:rsidRPr="00574372" w:rsidTr="00B0028D">
        <w:tc>
          <w:tcPr>
            <w:tcW w:w="2723" w:type="dxa"/>
            <w:vMerge/>
            <w:tcBorders>
              <w:right w:val="nil"/>
            </w:tcBorders>
            <w:vAlign w:val="center"/>
          </w:tcPr>
          <w:p w:rsidR="00943090" w:rsidRPr="00574372" w:rsidRDefault="00943090"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276" w:type="dxa"/>
            <w:vMerge/>
            <w:tcBorders>
              <w:top w:val="single" w:sz="4" w:space="0" w:color="auto"/>
              <w:left w:val="single" w:sz="4" w:space="0" w:color="auto"/>
              <w:bottom w:val="single" w:sz="4" w:space="0" w:color="auto"/>
              <w:right w:val="nil"/>
            </w:tcBorders>
          </w:tcPr>
          <w:p w:rsidR="00943090" w:rsidRPr="00574372" w:rsidRDefault="00943090" w:rsidP="009467A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nil"/>
              <w:right w:val="nil"/>
            </w:tcBorders>
          </w:tcPr>
          <w:p w:rsidR="00943090" w:rsidRPr="00574372" w:rsidRDefault="00943090" w:rsidP="009467A6">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2267" w:type="dxa"/>
            <w:tcBorders>
              <w:top w:val="single" w:sz="4" w:space="0" w:color="auto"/>
              <w:left w:val="single" w:sz="4" w:space="0" w:color="auto"/>
              <w:bottom w:val="single" w:sz="4" w:space="0" w:color="auto"/>
            </w:tcBorders>
          </w:tcPr>
          <w:p w:rsidR="008E41EE" w:rsidRDefault="008E41EE" w:rsidP="00A14B56">
            <w:pPr>
              <w:jc w:val="center"/>
              <w:rPr>
                <w:rFonts w:cs="Times New Roman"/>
                <w:sz w:val="20"/>
                <w:szCs w:val="20"/>
              </w:rPr>
            </w:pPr>
          </w:p>
          <w:p w:rsidR="00943090" w:rsidRPr="00B23B0A" w:rsidRDefault="00943090" w:rsidP="00A14B56">
            <w:pPr>
              <w:jc w:val="center"/>
              <w:rPr>
                <w:rFonts w:cs="Times New Roman"/>
                <w:sz w:val="20"/>
                <w:szCs w:val="20"/>
              </w:rPr>
            </w:pPr>
            <w:r w:rsidRPr="00B23B0A">
              <w:rPr>
                <w:rFonts w:cs="Times New Roman"/>
                <w:sz w:val="20"/>
                <w:szCs w:val="20"/>
              </w:rPr>
              <w:t>0</w:t>
            </w:r>
          </w:p>
        </w:tc>
      </w:tr>
      <w:tr w:rsidR="00B23B0A" w:rsidRPr="00D63056" w:rsidTr="00B0028D">
        <w:tc>
          <w:tcPr>
            <w:tcW w:w="2723" w:type="dxa"/>
            <w:vMerge/>
            <w:tcBorders>
              <w:right w:val="nil"/>
            </w:tcBorders>
            <w:vAlign w:val="center"/>
          </w:tcPr>
          <w:p w:rsidR="00B23B0A" w:rsidRPr="00574372" w:rsidRDefault="00B23B0A"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276" w:type="dxa"/>
            <w:vMerge/>
            <w:tcBorders>
              <w:top w:val="single" w:sz="4" w:space="0" w:color="auto"/>
              <w:left w:val="single" w:sz="4" w:space="0" w:color="auto"/>
              <w:bottom w:val="single" w:sz="4" w:space="0" w:color="auto"/>
              <w:right w:val="nil"/>
            </w:tcBorders>
          </w:tcPr>
          <w:p w:rsidR="00B23B0A" w:rsidRPr="00574372" w:rsidRDefault="00B23B0A" w:rsidP="009467A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B23B0A" w:rsidRPr="008C15CF" w:rsidRDefault="00B23B0A" w:rsidP="009467A6">
            <w:pPr>
              <w:widowControl w:val="0"/>
              <w:autoSpaceDE w:val="0"/>
              <w:autoSpaceDN w:val="0"/>
              <w:adjustRightInd w:val="0"/>
              <w:rPr>
                <w:rFonts w:eastAsiaTheme="minorEastAsia" w:cs="Times New Roman"/>
                <w:sz w:val="18"/>
                <w:szCs w:val="18"/>
                <w:lang w:eastAsia="ru-RU"/>
              </w:rPr>
            </w:pPr>
            <w:r w:rsidRPr="008C15CF">
              <w:rPr>
                <w:rFonts w:eastAsiaTheme="minorEastAsia" w:cs="Times New Roman"/>
                <w:sz w:val="18"/>
                <w:szCs w:val="18"/>
                <w:lang w:eastAsia="ru-RU"/>
              </w:rPr>
              <w:t xml:space="preserve">Средства бюджета </w:t>
            </w:r>
            <w:r>
              <w:rPr>
                <w:rFonts w:eastAsiaTheme="minorEastAsia" w:cs="Times New Roman"/>
                <w:sz w:val="18"/>
                <w:szCs w:val="18"/>
                <w:lang w:eastAsia="ru-RU"/>
              </w:rPr>
              <w:t xml:space="preserve">Рузского </w:t>
            </w:r>
            <w:r w:rsidRPr="008C15CF">
              <w:rPr>
                <w:rFonts w:eastAsiaTheme="minorEastAsia" w:cs="Times New Roman"/>
                <w:sz w:val="18"/>
                <w:szCs w:val="18"/>
                <w:lang w:eastAsia="ru-RU"/>
              </w:rPr>
              <w:t xml:space="preserve">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1C09D8" w:rsidP="00B235FD">
            <w:pPr>
              <w:widowControl w:val="0"/>
              <w:autoSpaceDE w:val="0"/>
              <w:autoSpaceDN w:val="0"/>
              <w:adjustRightInd w:val="0"/>
              <w:spacing w:line="276" w:lineRule="auto"/>
              <w:jc w:val="center"/>
              <w:rPr>
                <w:rFonts w:eastAsiaTheme="minorEastAsia" w:cs="Times New Roman"/>
                <w:sz w:val="20"/>
                <w:szCs w:val="20"/>
                <w:lang w:eastAsia="ru-RU"/>
              </w:rPr>
            </w:pPr>
            <w:r>
              <w:rPr>
                <w:rFonts w:eastAsiaTheme="minorEastAsia" w:cs="Times New Roman"/>
                <w:sz w:val="20"/>
                <w:szCs w:val="20"/>
                <w:lang w:eastAsia="ru-RU"/>
              </w:rPr>
              <w:t>13 799,48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09D8" w:rsidRDefault="001C09D8"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1C09D8" w:rsidP="00B3284F">
            <w:pPr>
              <w:widowControl w:val="0"/>
              <w:autoSpaceDE w:val="0"/>
              <w:autoSpaceDN w:val="0"/>
              <w:adjustRightInd w:val="0"/>
              <w:spacing w:line="276" w:lineRule="auto"/>
              <w:jc w:val="center"/>
              <w:rPr>
                <w:rFonts w:eastAsiaTheme="minorEastAsia" w:cs="Times New Roman"/>
                <w:sz w:val="20"/>
                <w:szCs w:val="20"/>
                <w:lang w:eastAsia="ru-RU"/>
              </w:rPr>
            </w:pPr>
            <w:r>
              <w:rPr>
                <w:rFonts w:eastAsiaTheme="minorEastAsia" w:cs="Times New Roman"/>
                <w:sz w:val="20"/>
                <w:szCs w:val="20"/>
                <w:lang w:eastAsia="ru-RU"/>
              </w:rPr>
              <w:t>12 621,72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1C09D8" w:rsidP="009F5485">
            <w:pPr>
              <w:widowControl w:val="0"/>
              <w:autoSpaceDE w:val="0"/>
              <w:autoSpaceDN w:val="0"/>
              <w:adjustRightInd w:val="0"/>
              <w:spacing w:line="276" w:lineRule="auto"/>
              <w:jc w:val="center"/>
              <w:rPr>
                <w:rFonts w:eastAsiaTheme="minorEastAsia" w:cs="Times New Roman"/>
                <w:sz w:val="20"/>
                <w:szCs w:val="20"/>
                <w:lang w:eastAsia="ru-RU"/>
              </w:rPr>
            </w:pPr>
            <w:r>
              <w:rPr>
                <w:rFonts w:eastAsiaTheme="minorEastAsia" w:cs="Times New Roman"/>
                <w:sz w:val="20"/>
                <w:szCs w:val="20"/>
                <w:lang w:eastAsia="ru-RU"/>
              </w:rPr>
              <w:t>13 089,15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B23B0A" w:rsidP="009F5485">
            <w:pPr>
              <w:widowControl w:val="0"/>
              <w:autoSpaceDE w:val="0"/>
              <w:autoSpaceDN w:val="0"/>
              <w:adjustRightInd w:val="0"/>
              <w:spacing w:line="276" w:lineRule="auto"/>
              <w:jc w:val="center"/>
              <w:rPr>
                <w:rFonts w:eastAsiaTheme="minorEastAsia" w:cs="Times New Roman"/>
                <w:sz w:val="20"/>
                <w:szCs w:val="20"/>
                <w:lang w:eastAsia="ru-RU"/>
              </w:rPr>
            </w:pPr>
            <w:r w:rsidRPr="008E41EE">
              <w:rPr>
                <w:rFonts w:eastAsiaTheme="minorEastAsia" w:cs="Times New Roman"/>
                <w:sz w:val="20"/>
                <w:szCs w:val="20"/>
                <w:lang w:eastAsia="ru-RU"/>
              </w:rPr>
              <w:t>13</w:t>
            </w:r>
            <w:r w:rsidR="009F5485">
              <w:rPr>
                <w:rFonts w:eastAsiaTheme="minorEastAsia" w:cs="Times New Roman"/>
                <w:sz w:val="20"/>
                <w:szCs w:val="20"/>
                <w:lang w:eastAsia="ru-RU"/>
              </w:rPr>
              <w:t> 147,45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B23B0A" w:rsidP="009F5485">
            <w:pPr>
              <w:widowControl w:val="0"/>
              <w:autoSpaceDE w:val="0"/>
              <w:autoSpaceDN w:val="0"/>
              <w:adjustRightInd w:val="0"/>
              <w:spacing w:line="276" w:lineRule="auto"/>
              <w:jc w:val="center"/>
              <w:rPr>
                <w:rFonts w:eastAsiaTheme="minorEastAsia" w:cs="Times New Roman"/>
                <w:sz w:val="20"/>
                <w:szCs w:val="20"/>
                <w:lang w:eastAsia="ru-RU"/>
              </w:rPr>
            </w:pPr>
            <w:r w:rsidRPr="008E41EE">
              <w:rPr>
                <w:rFonts w:eastAsiaTheme="minorEastAsia" w:cs="Times New Roman"/>
                <w:sz w:val="20"/>
                <w:szCs w:val="20"/>
                <w:lang w:eastAsia="ru-RU"/>
              </w:rPr>
              <w:t>13</w:t>
            </w:r>
            <w:r w:rsidR="009F5485">
              <w:rPr>
                <w:rFonts w:eastAsiaTheme="minorEastAsia" w:cs="Times New Roman"/>
                <w:sz w:val="20"/>
                <w:szCs w:val="20"/>
                <w:lang w:eastAsia="ru-RU"/>
              </w:rPr>
              <w:t> 147,45</w:t>
            </w:r>
          </w:p>
        </w:tc>
        <w:tc>
          <w:tcPr>
            <w:tcW w:w="2267" w:type="dxa"/>
            <w:tcBorders>
              <w:top w:val="single" w:sz="4" w:space="0" w:color="auto"/>
              <w:left w:val="single" w:sz="4" w:space="0" w:color="auto"/>
              <w:bottom w:val="single" w:sz="4" w:space="0" w:color="auto"/>
            </w:tcBorders>
          </w:tcPr>
          <w:p w:rsidR="008E41EE" w:rsidRDefault="008E41EE" w:rsidP="009467A6">
            <w:pPr>
              <w:jc w:val="center"/>
              <w:rPr>
                <w:rFonts w:cs="Times New Roman"/>
                <w:sz w:val="20"/>
                <w:szCs w:val="20"/>
              </w:rPr>
            </w:pPr>
          </w:p>
          <w:p w:rsidR="00B23B0A" w:rsidRPr="003934AF" w:rsidRDefault="009F5485" w:rsidP="001C09D8">
            <w:pPr>
              <w:jc w:val="center"/>
              <w:rPr>
                <w:rFonts w:cs="Times New Roman"/>
                <w:sz w:val="20"/>
                <w:szCs w:val="20"/>
                <w:lang w:val="en-US"/>
              </w:rPr>
            </w:pPr>
            <w:r>
              <w:rPr>
                <w:rFonts w:cs="Times New Roman"/>
                <w:sz w:val="20"/>
                <w:szCs w:val="20"/>
              </w:rPr>
              <w:t>65</w:t>
            </w:r>
            <w:r w:rsidR="001C09D8">
              <w:rPr>
                <w:rFonts w:cs="Times New Roman"/>
                <w:sz w:val="20"/>
                <w:szCs w:val="20"/>
              </w:rPr>
              <w:t> 805,25</w:t>
            </w:r>
          </w:p>
        </w:tc>
      </w:tr>
    </w:tbl>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E800C1" w:rsidRDefault="00E800C1" w:rsidP="00E3143B">
      <w:pPr>
        <w:widowControl w:val="0"/>
        <w:autoSpaceDE w:val="0"/>
        <w:autoSpaceDN w:val="0"/>
        <w:jc w:val="both"/>
        <w:rPr>
          <w:rFonts w:eastAsia="Times New Roman" w:cs="Times New Roman"/>
          <w:sz w:val="24"/>
          <w:szCs w:val="24"/>
          <w:lang w:eastAsia="ru-RU"/>
        </w:rPr>
      </w:pPr>
    </w:p>
    <w:p w:rsidR="00E800C1" w:rsidRDefault="00E800C1" w:rsidP="00E3143B">
      <w:pPr>
        <w:widowControl w:val="0"/>
        <w:autoSpaceDE w:val="0"/>
        <w:autoSpaceDN w:val="0"/>
        <w:jc w:val="both"/>
        <w:rPr>
          <w:rFonts w:eastAsia="Times New Roman" w:cs="Times New Roman"/>
          <w:sz w:val="24"/>
          <w:szCs w:val="24"/>
          <w:lang w:eastAsia="ru-RU"/>
        </w:rPr>
      </w:pPr>
    </w:p>
    <w:p w:rsidR="005A1B63" w:rsidRDefault="005A1B63" w:rsidP="00E3143B">
      <w:pPr>
        <w:widowControl w:val="0"/>
        <w:autoSpaceDE w:val="0"/>
        <w:autoSpaceDN w:val="0"/>
        <w:jc w:val="both"/>
        <w:rPr>
          <w:rFonts w:eastAsia="Times New Roman" w:cs="Times New Roman"/>
          <w:sz w:val="24"/>
          <w:szCs w:val="24"/>
          <w:lang w:eastAsia="ru-RU"/>
        </w:rPr>
      </w:pPr>
    </w:p>
    <w:p w:rsidR="00E2220D" w:rsidRDefault="00E2220D" w:rsidP="00E2220D">
      <w:pPr>
        <w:pStyle w:val="ConsPlusNormal"/>
        <w:jc w:val="both"/>
        <w:rPr>
          <w:rFonts w:ascii="Times New Roman" w:eastAsiaTheme="minorEastAsia" w:hAnsi="Times New Roman" w:cs="Times New Roman"/>
          <w:b/>
          <w:sz w:val="28"/>
          <w:szCs w:val="28"/>
        </w:rPr>
      </w:pPr>
      <w:r w:rsidRPr="00E2220D">
        <w:rPr>
          <w:rFonts w:ascii="Times New Roman" w:hAnsi="Times New Roman" w:cs="Times New Roman"/>
          <w:b/>
          <w:sz w:val="28"/>
          <w:szCs w:val="28"/>
        </w:rPr>
        <w:t xml:space="preserve">                          </w:t>
      </w:r>
      <w:r w:rsidR="00943090">
        <w:rPr>
          <w:rFonts w:ascii="Times New Roman" w:hAnsi="Times New Roman" w:cs="Times New Roman"/>
          <w:b/>
          <w:sz w:val="28"/>
          <w:szCs w:val="28"/>
        </w:rPr>
        <w:t>Перечень мероприятий подпрограммы</w:t>
      </w:r>
      <w:r>
        <w:rPr>
          <w:rFonts w:ascii="Times New Roman" w:hAnsi="Times New Roman" w:cs="Times New Roman"/>
          <w:b/>
          <w:sz w:val="28"/>
          <w:szCs w:val="28"/>
        </w:rPr>
        <w:t xml:space="preserve"> </w:t>
      </w:r>
      <w:r>
        <w:rPr>
          <w:rFonts w:ascii="Times New Roman" w:hAnsi="Times New Roman" w:cs="Times New Roman"/>
          <w:b/>
          <w:sz w:val="24"/>
          <w:szCs w:val="24"/>
          <w:lang w:val="en-US"/>
        </w:rPr>
        <w:t>III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sidRPr="00A37767">
        <w:rPr>
          <w:rFonts w:ascii="Times New Roman" w:eastAsiaTheme="minorEastAsia" w:hAnsi="Times New Roman" w:cs="Times New Roman"/>
          <w:b/>
          <w:sz w:val="28"/>
          <w:szCs w:val="28"/>
        </w:rPr>
        <w:t>Развитие малого и среднего предпринимательства</w:t>
      </w:r>
      <w:r w:rsidRPr="00417C09">
        <w:rPr>
          <w:rFonts w:ascii="Times New Roman" w:eastAsiaTheme="minorEastAsia" w:hAnsi="Times New Roman" w:cs="Times New Roman"/>
          <w:b/>
          <w:sz w:val="28"/>
          <w:szCs w:val="28"/>
        </w:rPr>
        <w:t xml:space="preserve">» </w:t>
      </w:r>
    </w:p>
    <w:p w:rsidR="00E2220D" w:rsidRPr="00417C09" w:rsidRDefault="00E2220D" w:rsidP="00E2220D">
      <w:pPr>
        <w:pStyle w:val="ConsPlusNormal"/>
        <w:jc w:val="both"/>
        <w:rPr>
          <w:rFonts w:ascii="Times New Roman" w:hAnsi="Times New Roman" w:cs="Times New Roman"/>
          <w:b/>
          <w:sz w:val="28"/>
          <w:szCs w:val="28"/>
        </w:rPr>
      </w:pPr>
    </w:p>
    <w:tbl>
      <w:tblPr>
        <w:tblW w:w="15622" w:type="dxa"/>
        <w:tblInd w:w="-318" w:type="dxa"/>
        <w:tblLayout w:type="fixed"/>
        <w:tblLook w:val="04A0" w:firstRow="1" w:lastRow="0" w:firstColumn="1" w:lastColumn="0" w:noHBand="0" w:noVBand="1"/>
      </w:tblPr>
      <w:tblGrid>
        <w:gridCol w:w="739"/>
        <w:gridCol w:w="2551"/>
        <w:gridCol w:w="1134"/>
        <w:gridCol w:w="1276"/>
        <w:gridCol w:w="1134"/>
        <w:gridCol w:w="1032"/>
        <w:gridCol w:w="1065"/>
        <w:gridCol w:w="993"/>
        <w:gridCol w:w="992"/>
        <w:gridCol w:w="992"/>
        <w:gridCol w:w="993"/>
        <w:gridCol w:w="1446"/>
        <w:gridCol w:w="1275"/>
      </w:tblGrid>
      <w:tr w:rsidR="00E3143B" w:rsidRPr="00E3143B" w:rsidTr="00801827">
        <w:trPr>
          <w:trHeight w:val="497"/>
        </w:trPr>
        <w:tc>
          <w:tcPr>
            <w:tcW w:w="739"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p>
        </w:tc>
        <w:tc>
          <w:tcPr>
            <w:tcW w:w="2551"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Мероприятие Подпрограммы </w:t>
            </w:r>
          </w:p>
        </w:tc>
        <w:tc>
          <w:tcPr>
            <w:tcW w:w="1134"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Сроки исполнения мероприяти</w:t>
            </w:r>
            <w:r w:rsidRPr="00E3143B">
              <w:rPr>
                <w:rFonts w:ascii="Times New Roman CYR" w:eastAsiaTheme="minorEastAsia" w:hAnsi="Times New Roman CYR" w:cs="Times New Roman CYR"/>
                <w:sz w:val="18"/>
                <w:szCs w:val="18"/>
                <w:lang w:eastAsia="ru-RU"/>
              </w:rPr>
              <w:lastRenderedPageBreak/>
              <w:t>я</w:t>
            </w:r>
          </w:p>
        </w:tc>
        <w:tc>
          <w:tcPr>
            <w:tcW w:w="1276"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lastRenderedPageBreak/>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Объем финанси-рования </w:t>
            </w:r>
            <w:r w:rsidRPr="00E3143B">
              <w:rPr>
                <w:rFonts w:ascii="Times New Roman CYR" w:eastAsiaTheme="minorEastAsia" w:hAnsi="Times New Roman CYR" w:cs="Times New Roman CYR"/>
                <w:sz w:val="18"/>
                <w:szCs w:val="18"/>
                <w:lang w:eastAsia="ru-RU"/>
              </w:rPr>
              <w:lastRenderedPageBreak/>
              <w:t>мероприятия в году, предшест-</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3143B">
              <w:rPr>
                <w:rFonts w:ascii="Times New Roman CYR" w:eastAsiaTheme="minorEastAsia" w:hAnsi="Times New Roman CYR" w:cs="Times New Roman CYR"/>
                <w:sz w:val="18"/>
                <w:szCs w:val="18"/>
                <w:lang w:eastAsia="ru-RU"/>
              </w:rPr>
              <w:br/>
              <w:t>(тыс. руб.)</w:t>
            </w:r>
          </w:p>
        </w:tc>
        <w:tc>
          <w:tcPr>
            <w:tcW w:w="1032"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lastRenderedPageBreak/>
              <w:t>Всего</w:t>
            </w:r>
            <w:r w:rsidRPr="00E3143B">
              <w:rPr>
                <w:rFonts w:ascii="Times New Roman CYR" w:eastAsiaTheme="minorEastAsia" w:hAnsi="Times New Roman CYR" w:cs="Times New Roman CYR"/>
                <w:sz w:val="18"/>
                <w:szCs w:val="18"/>
                <w:lang w:eastAsia="ru-RU"/>
              </w:rPr>
              <w:br/>
              <w:t>(тыс. руб.)</w:t>
            </w:r>
          </w:p>
        </w:tc>
        <w:tc>
          <w:tcPr>
            <w:tcW w:w="5035" w:type="dxa"/>
            <w:gridSpan w:val="5"/>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Объемы финансирования по годам</w:t>
            </w:r>
            <w:r w:rsidRPr="00E3143B">
              <w:rPr>
                <w:rFonts w:ascii="Times New Roman CYR" w:eastAsiaTheme="minorEastAsia" w:hAnsi="Times New Roman CYR" w:cs="Times New Roman CYR"/>
                <w:sz w:val="18"/>
                <w:szCs w:val="18"/>
                <w:lang w:eastAsia="ru-RU"/>
              </w:rPr>
              <w:br/>
              <w:t>(тыс. руб.)</w:t>
            </w:r>
          </w:p>
        </w:tc>
        <w:tc>
          <w:tcPr>
            <w:tcW w:w="1446"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Ответственный за выполнение мероприятия </w:t>
            </w:r>
            <w:r w:rsidRPr="00E3143B">
              <w:rPr>
                <w:rFonts w:ascii="Times New Roman CYR" w:eastAsiaTheme="minorEastAsia" w:hAnsi="Times New Roman CYR" w:cs="Times New Roman CYR"/>
                <w:sz w:val="18"/>
                <w:szCs w:val="18"/>
                <w:lang w:eastAsia="ru-RU"/>
              </w:rPr>
              <w:lastRenderedPageBreak/>
              <w:t xml:space="preserve">Подпрограммы </w:t>
            </w:r>
          </w:p>
        </w:tc>
        <w:tc>
          <w:tcPr>
            <w:tcW w:w="1275"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lastRenderedPageBreak/>
              <w:t xml:space="preserve">Результаты выполнения мероприятия </w:t>
            </w:r>
            <w:r w:rsidRPr="00E3143B">
              <w:rPr>
                <w:rFonts w:ascii="Times New Roman CYR" w:eastAsiaTheme="minorEastAsia" w:hAnsi="Times New Roman CYR" w:cs="Times New Roman CYR"/>
                <w:sz w:val="18"/>
                <w:szCs w:val="18"/>
                <w:lang w:eastAsia="ru-RU"/>
              </w:rPr>
              <w:lastRenderedPageBreak/>
              <w:t>Подпрограм-мы</w:t>
            </w:r>
          </w:p>
        </w:tc>
      </w:tr>
      <w:tr w:rsidR="00E3143B" w:rsidRPr="00E3143B" w:rsidTr="00801827">
        <w:tc>
          <w:tcPr>
            <w:tcW w:w="739"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032"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065"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lastRenderedPageBreak/>
              <w:t>год</w:t>
            </w:r>
          </w:p>
        </w:tc>
        <w:tc>
          <w:tcPr>
            <w:tcW w:w="993"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2021</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lastRenderedPageBreak/>
              <w:t>год</w:t>
            </w:r>
          </w:p>
        </w:tc>
        <w:tc>
          <w:tcPr>
            <w:tcW w:w="992"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2022</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lastRenderedPageBreak/>
              <w:t>год</w:t>
            </w:r>
          </w:p>
        </w:tc>
        <w:tc>
          <w:tcPr>
            <w:tcW w:w="992"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2023</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lastRenderedPageBreak/>
              <w:t>год</w:t>
            </w:r>
          </w:p>
        </w:tc>
        <w:tc>
          <w:tcPr>
            <w:tcW w:w="993"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2024</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lastRenderedPageBreak/>
              <w:t>год</w:t>
            </w:r>
          </w:p>
        </w:tc>
        <w:tc>
          <w:tcPr>
            <w:tcW w:w="1446"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r>
      <w:tr w:rsidR="00E3143B" w:rsidRPr="00E3143B" w:rsidTr="00801827">
        <w:trPr>
          <w:trHeight w:val="239"/>
        </w:trPr>
        <w:tc>
          <w:tcPr>
            <w:tcW w:w="739"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ind w:right="-137"/>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 1</w:t>
            </w:r>
          </w:p>
        </w:tc>
        <w:tc>
          <w:tcPr>
            <w:tcW w:w="2551"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5</w:t>
            </w:r>
          </w:p>
        </w:tc>
        <w:tc>
          <w:tcPr>
            <w:tcW w:w="1032"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6</w:t>
            </w:r>
          </w:p>
        </w:tc>
        <w:tc>
          <w:tcPr>
            <w:tcW w:w="1065"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rsidR="00E3143B" w:rsidRPr="00FF3409" w:rsidRDefault="00E3143B" w:rsidP="00090E1E">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11</w:t>
            </w:r>
          </w:p>
        </w:tc>
        <w:tc>
          <w:tcPr>
            <w:tcW w:w="1446"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12</w:t>
            </w:r>
          </w:p>
        </w:tc>
        <w:tc>
          <w:tcPr>
            <w:tcW w:w="1275"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13</w:t>
            </w:r>
          </w:p>
        </w:tc>
      </w:tr>
      <w:tr w:rsidR="00B23B0A" w:rsidRPr="00DF20DD" w:rsidTr="00801827">
        <w:trPr>
          <w:trHeight w:val="282"/>
        </w:trPr>
        <w:tc>
          <w:tcPr>
            <w:tcW w:w="739" w:type="dxa"/>
            <w:vMerge w:val="restart"/>
            <w:tcBorders>
              <w:top w:val="single" w:sz="4" w:space="0" w:color="auto"/>
              <w:left w:val="single" w:sz="4" w:space="0" w:color="auto"/>
              <w:right w:val="single" w:sz="4" w:space="0" w:color="auto"/>
            </w:tcBorders>
          </w:tcPr>
          <w:p w:rsidR="00B23B0A" w:rsidRPr="00EE1E46" w:rsidRDefault="00B23B0A"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w:t>
            </w:r>
          </w:p>
        </w:tc>
        <w:tc>
          <w:tcPr>
            <w:tcW w:w="2551" w:type="dxa"/>
            <w:vMerge w:val="restart"/>
            <w:tcBorders>
              <w:top w:val="single" w:sz="4" w:space="0" w:color="auto"/>
              <w:left w:val="single" w:sz="4" w:space="0" w:color="auto"/>
              <w:right w:val="single" w:sz="4" w:space="0" w:color="auto"/>
            </w:tcBorders>
            <w:shd w:val="clear" w:color="auto" w:fill="auto"/>
          </w:tcPr>
          <w:p w:rsidR="00B23B0A" w:rsidRPr="00EE1E46" w:rsidRDefault="00B23B0A" w:rsidP="00286A96">
            <w:pPr>
              <w:rPr>
                <w:sz w:val="18"/>
                <w:szCs w:val="18"/>
              </w:rPr>
            </w:pPr>
            <w:r w:rsidRPr="00EE1E46">
              <w:rPr>
                <w:rFonts w:cs="Times New Roman"/>
                <w:b/>
                <w:bCs/>
                <w:sz w:val="18"/>
                <w:szCs w:val="18"/>
              </w:rPr>
              <w:t xml:space="preserve">Основное мероприятие 02 </w:t>
            </w:r>
            <w:r w:rsidRPr="00EE1E46">
              <w:rPr>
                <w:rFonts w:cs="Times New Roman"/>
                <w:bCs/>
                <w:sz w:val="18"/>
                <w:szCs w:val="18"/>
              </w:rPr>
              <w:t>«</w:t>
            </w:r>
            <w:r w:rsidRPr="00EE1E46">
              <w:rPr>
                <w:rFonts w:eastAsiaTheme="minorEastAsia" w:cs="Times New Roman"/>
                <w:sz w:val="18"/>
                <w:szCs w:val="18"/>
                <w:lang w:eastAsia="ru-RU"/>
              </w:rPr>
              <w:t>Реализация механизмов муниципальной поддержки субъектов малого и среднего предпринимательства»</w:t>
            </w:r>
            <w:r w:rsidRPr="00EE1E46">
              <w:rPr>
                <w:rFonts w:eastAsiaTheme="minorEastAsia" w:cs="Times New Roman"/>
                <w:sz w:val="18"/>
                <w:szCs w:val="18"/>
                <w:lang w:eastAsia="ru-RU"/>
              </w:rPr>
              <w:br/>
            </w:r>
          </w:p>
        </w:tc>
        <w:tc>
          <w:tcPr>
            <w:tcW w:w="1134" w:type="dxa"/>
            <w:vMerge w:val="restart"/>
            <w:tcBorders>
              <w:top w:val="single" w:sz="4" w:space="0" w:color="auto"/>
              <w:left w:val="single" w:sz="4" w:space="0" w:color="auto"/>
              <w:right w:val="single" w:sz="4" w:space="0" w:color="auto"/>
            </w:tcBorders>
            <w:shd w:val="clear" w:color="auto" w:fill="auto"/>
          </w:tcPr>
          <w:p w:rsidR="00B23B0A" w:rsidRPr="00DF20DD" w:rsidRDefault="0055010C" w:rsidP="00801827">
            <w:pPr>
              <w:rPr>
                <w:sz w:val="18"/>
                <w:szCs w:val="18"/>
              </w:rPr>
            </w:pPr>
            <w:r>
              <w:rPr>
                <w:rFonts w:cs="Times New Roman"/>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23B0A" w:rsidRPr="00DF20DD" w:rsidRDefault="00B23B0A" w:rsidP="00286A96">
            <w:pPr>
              <w:tabs>
                <w:tab w:val="center" w:pos="175"/>
              </w:tabs>
              <w:rPr>
                <w:rFonts w:cs="Times New Roman"/>
                <w:b/>
                <w:sz w:val="18"/>
                <w:szCs w:val="18"/>
              </w:rPr>
            </w:pPr>
            <w:r w:rsidRPr="00DF20DD">
              <w:rPr>
                <w:rFonts w:cs="Times New Roman"/>
                <w:b/>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DF20DD" w:rsidRDefault="004B6149" w:rsidP="00B3284F">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14 170,1</w:t>
            </w:r>
            <w:r w:rsidR="00370BF8">
              <w:rPr>
                <w:rFonts w:eastAsiaTheme="minorEastAsia" w:cs="Times New Roman"/>
                <w:b/>
                <w:sz w:val="18"/>
                <w:szCs w:val="18"/>
                <w:lang w:eastAsia="ru-RU"/>
              </w:rPr>
              <w:t>0</w:t>
            </w:r>
          </w:p>
        </w:tc>
        <w:tc>
          <w:tcPr>
            <w:tcW w:w="1032" w:type="dxa"/>
            <w:tcBorders>
              <w:top w:val="nil"/>
              <w:left w:val="nil"/>
              <w:bottom w:val="single" w:sz="4" w:space="0" w:color="auto"/>
              <w:right w:val="single" w:sz="4" w:space="0" w:color="auto"/>
            </w:tcBorders>
            <w:shd w:val="clear" w:color="auto" w:fill="auto"/>
          </w:tcPr>
          <w:p w:rsidR="00B23B0A" w:rsidRPr="00DF20DD" w:rsidRDefault="00370BF8" w:rsidP="00565088">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65</w:t>
            </w:r>
            <w:r w:rsidR="00565088">
              <w:rPr>
                <w:rFonts w:eastAsiaTheme="minorEastAsia" w:cs="Times New Roman"/>
                <w:b/>
                <w:sz w:val="18"/>
                <w:szCs w:val="18"/>
                <w:lang w:eastAsia="ru-RU"/>
              </w:rPr>
              <w:t> 805,25</w:t>
            </w:r>
          </w:p>
        </w:tc>
        <w:tc>
          <w:tcPr>
            <w:tcW w:w="1065" w:type="dxa"/>
            <w:tcBorders>
              <w:top w:val="nil"/>
              <w:left w:val="nil"/>
              <w:bottom w:val="single" w:sz="4" w:space="0" w:color="auto"/>
              <w:right w:val="single" w:sz="4" w:space="0" w:color="auto"/>
            </w:tcBorders>
            <w:shd w:val="clear" w:color="auto" w:fill="auto"/>
          </w:tcPr>
          <w:p w:rsidR="00B23B0A" w:rsidRPr="00DF20DD" w:rsidRDefault="00565088" w:rsidP="00A24F1B">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13 799,48</w:t>
            </w:r>
          </w:p>
        </w:tc>
        <w:tc>
          <w:tcPr>
            <w:tcW w:w="993" w:type="dxa"/>
            <w:tcBorders>
              <w:top w:val="nil"/>
              <w:left w:val="nil"/>
              <w:bottom w:val="single" w:sz="4" w:space="0" w:color="auto"/>
              <w:right w:val="single" w:sz="4" w:space="0" w:color="auto"/>
            </w:tcBorders>
            <w:shd w:val="clear" w:color="auto" w:fill="auto"/>
          </w:tcPr>
          <w:p w:rsidR="00B23B0A" w:rsidRPr="00DF20DD" w:rsidRDefault="00565088" w:rsidP="00B3284F">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12 621,72</w:t>
            </w:r>
          </w:p>
        </w:tc>
        <w:tc>
          <w:tcPr>
            <w:tcW w:w="992" w:type="dxa"/>
            <w:tcBorders>
              <w:top w:val="nil"/>
              <w:left w:val="nil"/>
              <w:bottom w:val="single" w:sz="4" w:space="0" w:color="auto"/>
              <w:right w:val="single" w:sz="4" w:space="0" w:color="auto"/>
            </w:tcBorders>
            <w:shd w:val="clear" w:color="auto" w:fill="auto"/>
          </w:tcPr>
          <w:p w:rsidR="00B23B0A" w:rsidRPr="00DF20DD" w:rsidRDefault="00B23B0A" w:rsidP="00565088">
            <w:pPr>
              <w:widowControl w:val="0"/>
              <w:autoSpaceDE w:val="0"/>
              <w:autoSpaceDN w:val="0"/>
              <w:adjustRightInd w:val="0"/>
              <w:spacing w:line="276" w:lineRule="auto"/>
              <w:jc w:val="center"/>
              <w:rPr>
                <w:rFonts w:eastAsiaTheme="minorEastAsia" w:cs="Times New Roman"/>
                <w:b/>
                <w:sz w:val="18"/>
                <w:szCs w:val="18"/>
                <w:lang w:eastAsia="ru-RU"/>
              </w:rPr>
            </w:pPr>
            <w:r w:rsidRPr="00DF20DD">
              <w:rPr>
                <w:rFonts w:eastAsiaTheme="minorEastAsia" w:cs="Times New Roman"/>
                <w:b/>
                <w:sz w:val="18"/>
                <w:szCs w:val="18"/>
                <w:lang w:eastAsia="ru-RU"/>
              </w:rPr>
              <w:t>13</w:t>
            </w:r>
            <w:r w:rsidR="00565088">
              <w:rPr>
                <w:rFonts w:eastAsiaTheme="minorEastAsia" w:cs="Times New Roman"/>
                <w:b/>
                <w:sz w:val="18"/>
                <w:szCs w:val="18"/>
                <w:lang w:eastAsia="ru-RU"/>
              </w:rPr>
              <w:t> 089,15</w:t>
            </w:r>
          </w:p>
        </w:tc>
        <w:tc>
          <w:tcPr>
            <w:tcW w:w="992" w:type="dxa"/>
            <w:tcBorders>
              <w:top w:val="nil"/>
              <w:left w:val="nil"/>
              <w:bottom w:val="single" w:sz="4" w:space="0" w:color="auto"/>
              <w:right w:val="single" w:sz="4" w:space="0" w:color="auto"/>
            </w:tcBorders>
            <w:shd w:val="clear" w:color="auto" w:fill="auto"/>
          </w:tcPr>
          <w:p w:rsidR="00B23B0A" w:rsidRPr="00DF20DD" w:rsidRDefault="00B23B0A" w:rsidP="004B6149">
            <w:pPr>
              <w:widowControl w:val="0"/>
              <w:autoSpaceDE w:val="0"/>
              <w:autoSpaceDN w:val="0"/>
              <w:adjustRightInd w:val="0"/>
              <w:spacing w:line="276" w:lineRule="auto"/>
              <w:jc w:val="center"/>
              <w:rPr>
                <w:rFonts w:eastAsiaTheme="minorEastAsia" w:cs="Times New Roman"/>
                <w:b/>
                <w:sz w:val="18"/>
                <w:szCs w:val="18"/>
                <w:lang w:eastAsia="ru-RU"/>
              </w:rPr>
            </w:pPr>
            <w:r w:rsidRPr="00DF20DD">
              <w:rPr>
                <w:rFonts w:eastAsiaTheme="minorEastAsia" w:cs="Times New Roman"/>
                <w:b/>
                <w:sz w:val="18"/>
                <w:szCs w:val="18"/>
                <w:lang w:eastAsia="ru-RU"/>
              </w:rPr>
              <w:t>13</w:t>
            </w:r>
            <w:r w:rsidR="004B6149">
              <w:rPr>
                <w:rFonts w:eastAsiaTheme="minorEastAsia" w:cs="Times New Roman"/>
                <w:b/>
                <w:sz w:val="18"/>
                <w:szCs w:val="18"/>
                <w:lang w:eastAsia="ru-RU"/>
              </w:rPr>
              <w:t> 147,45</w:t>
            </w:r>
          </w:p>
        </w:tc>
        <w:tc>
          <w:tcPr>
            <w:tcW w:w="993" w:type="dxa"/>
            <w:tcBorders>
              <w:top w:val="nil"/>
              <w:left w:val="nil"/>
              <w:bottom w:val="single" w:sz="4" w:space="0" w:color="auto"/>
              <w:right w:val="single" w:sz="4" w:space="0" w:color="auto"/>
            </w:tcBorders>
            <w:shd w:val="clear" w:color="auto" w:fill="auto"/>
          </w:tcPr>
          <w:p w:rsidR="00B23B0A" w:rsidRPr="00DF20DD" w:rsidRDefault="00B23B0A" w:rsidP="004B6149">
            <w:pPr>
              <w:widowControl w:val="0"/>
              <w:autoSpaceDE w:val="0"/>
              <w:autoSpaceDN w:val="0"/>
              <w:adjustRightInd w:val="0"/>
              <w:spacing w:line="276" w:lineRule="auto"/>
              <w:jc w:val="center"/>
              <w:rPr>
                <w:rFonts w:eastAsiaTheme="minorEastAsia" w:cs="Times New Roman"/>
                <w:b/>
                <w:sz w:val="18"/>
                <w:szCs w:val="18"/>
                <w:lang w:eastAsia="ru-RU"/>
              </w:rPr>
            </w:pPr>
            <w:r w:rsidRPr="00DF20DD">
              <w:rPr>
                <w:rFonts w:eastAsiaTheme="minorEastAsia" w:cs="Times New Roman"/>
                <w:b/>
                <w:sz w:val="18"/>
                <w:szCs w:val="18"/>
                <w:lang w:eastAsia="ru-RU"/>
              </w:rPr>
              <w:t>13</w:t>
            </w:r>
            <w:r w:rsidR="004B6149">
              <w:rPr>
                <w:rFonts w:eastAsiaTheme="minorEastAsia" w:cs="Times New Roman"/>
                <w:b/>
                <w:sz w:val="18"/>
                <w:szCs w:val="18"/>
                <w:lang w:eastAsia="ru-RU"/>
              </w:rPr>
              <w:t> 147,45</w:t>
            </w:r>
          </w:p>
        </w:tc>
        <w:tc>
          <w:tcPr>
            <w:tcW w:w="1446" w:type="dxa"/>
            <w:vMerge w:val="restart"/>
            <w:tcBorders>
              <w:top w:val="single" w:sz="4" w:space="0" w:color="auto"/>
              <w:left w:val="single" w:sz="4" w:space="0" w:color="auto"/>
              <w:right w:val="single" w:sz="4" w:space="0" w:color="auto"/>
            </w:tcBorders>
          </w:tcPr>
          <w:p w:rsidR="00B23B0A" w:rsidRPr="00DF20DD" w:rsidRDefault="00A97969" w:rsidP="00286A96">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75" w:type="dxa"/>
            <w:vMerge w:val="restart"/>
            <w:tcBorders>
              <w:top w:val="single" w:sz="4" w:space="0" w:color="auto"/>
              <w:left w:val="single" w:sz="4" w:space="0" w:color="auto"/>
              <w:right w:val="single" w:sz="4" w:space="0" w:color="auto"/>
            </w:tcBorders>
          </w:tcPr>
          <w:p w:rsidR="00B23B0A" w:rsidRPr="00DF20DD" w:rsidRDefault="00B23B0A"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286A96" w:rsidRPr="00DF20DD" w:rsidTr="00801827">
        <w:tc>
          <w:tcPr>
            <w:tcW w:w="739" w:type="dxa"/>
            <w:vMerge/>
            <w:tcBorders>
              <w:left w:val="single" w:sz="4" w:space="0" w:color="auto"/>
              <w:right w:val="single" w:sz="4" w:space="0" w:color="auto"/>
            </w:tcBorders>
          </w:tcPr>
          <w:p w:rsidR="00286A96" w:rsidRPr="00EE1E46"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left w:val="single" w:sz="4" w:space="0" w:color="auto"/>
              <w:right w:val="single" w:sz="4" w:space="0" w:color="auto"/>
            </w:tcBorders>
            <w:shd w:val="clear" w:color="auto" w:fill="auto"/>
          </w:tcPr>
          <w:p w:rsidR="00286A96" w:rsidRPr="00EE1E46" w:rsidRDefault="00286A96" w:rsidP="00286A9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left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6A96" w:rsidRPr="00DF20DD" w:rsidRDefault="00286A96" w:rsidP="00286A96">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nil"/>
              <w:left w:val="single" w:sz="4" w:space="0" w:color="auto"/>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1032"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1065"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1446" w:type="dxa"/>
            <w:vMerge/>
            <w:tcBorders>
              <w:left w:val="single" w:sz="4" w:space="0" w:color="auto"/>
              <w:right w:val="single" w:sz="4" w:space="0" w:color="auto"/>
            </w:tcBorders>
          </w:tcPr>
          <w:p w:rsidR="00286A96" w:rsidRPr="00DF20DD"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286A96" w:rsidRPr="00DF20DD"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3B5ADC" w:rsidRPr="00DF20DD" w:rsidTr="00801827">
        <w:trPr>
          <w:trHeight w:val="876"/>
        </w:trPr>
        <w:tc>
          <w:tcPr>
            <w:tcW w:w="739" w:type="dxa"/>
            <w:vMerge/>
            <w:tcBorders>
              <w:left w:val="single" w:sz="4" w:space="0" w:color="auto"/>
              <w:bottom w:val="single" w:sz="4" w:space="0" w:color="auto"/>
              <w:right w:val="single" w:sz="4" w:space="0" w:color="auto"/>
            </w:tcBorders>
          </w:tcPr>
          <w:p w:rsidR="003B5ADC" w:rsidRPr="00EE1E46"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left w:val="single" w:sz="4" w:space="0" w:color="auto"/>
              <w:bottom w:val="single" w:sz="4" w:space="0" w:color="auto"/>
              <w:right w:val="single" w:sz="4" w:space="0" w:color="auto"/>
            </w:tcBorders>
            <w:shd w:val="clear" w:color="auto" w:fill="auto"/>
          </w:tcPr>
          <w:p w:rsidR="003B5ADC" w:rsidRPr="00EE1E46" w:rsidRDefault="003B5ADC" w:rsidP="00286A9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tcPr>
          <w:p w:rsidR="003B5ADC" w:rsidRPr="00DF20DD"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5ADC" w:rsidRPr="00DF20DD" w:rsidRDefault="003B5ADC" w:rsidP="0074062C">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nil"/>
              <w:left w:val="single" w:sz="4" w:space="0" w:color="auto"/>
              <w:bottom w:val="single" w:sz="4" w:space="0" w:color="auto"/>
              <w:right w:val="single" w:sz="4" w:space="0" w:color="auto"/>
            </w:tcBorders>
            <w:shd w:val="clear" w:color="auto" w:fill="auto"/>
          </w:tcPr>
          <w:p w:rsidR="003B5ADC" w:rsidRPr="00DF20DD" w:rsidRDefault="004B6149" w:rsidP="00286A96">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14 170,1</w:t>
            </w:r>
            <w:r w:rsidR="00370BF8">
              <w:rPr>
                <w:rFonts w:eastAsiaTheme="minorEastAsia" w:cs="Times New Roman"/>
                <w:sz w:val="18"/>
                <w:szCs w:val="18"/>
                <w:lang w:eastAsia="ru-RU"/>
              </w:rPr>
              <w:t>0</w:t>
            </w:r>
          </w:p>
        </w:tc>
        <w:tc>
          <w:tcPr>
            <w:tcW w:w="1032" w:type="dxa"/>
            <w:tcBorders>
              <w:top w:val="nil"/>
              <w:left w:val="nil"/>
              <w:bottom w:val="single" w:sz="4" w:space="0" w:color="auto"/>
              <w:right w:val="single" w:sz="4" w:space="0" w:color="auto"/>
            </w:tcBorders>
            <w:shd w:val="clear" w:color="auto" w:fill="auto"/>
          </w:tcPr>
          <w:p w:rsidR="003B5ADC" w:rsidRPr="00DF20DD" w:rsidRDefault="00370BF8" w:rsidP="00565088">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65</w:t>
            </w:r>
            <w:r w:rsidR="00565088">
              <w:rPr>
                <w:rFonts w:eastAsiaTheme="minorEastAsia" w:cs="Times New Roman"/>
                <w:b/>
                <w:sz w:val="18"/>
                <w:szCs w:val="18"/>
                <w:lang w:eastAsia="ru-RU"/>
              </w:rPr>
              <w:t> 805,25</w:t>
            </w:r>
          </w:p>
        </w:tc>
        <w:tc>
          <w:tcPr>
            <w:tcW w:w="1065" w:type="dxa"/>
            <w:tcBorders>
              <w:top w:val="nil"/>
              <w:left w:val="nil"/>
              <w:bottom w:val="single" w:sz="4" w:space="0" w:color="auto"/>
              <w:right w:val="single" w:sz="4" w:space="0" w:color="auto"/>
            </w:tcBorders>
            <w:shd w:val="clear" w:color="auto" w:fill="auto"/>
          </w:tcPr>
          <w:p w:rsidR="003B5ADC" w:rsidRPr="00DF20DD" w:rsidRDefault="00565088" w:rsidP="00A24F1B">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13 799,48</w:t>
            </w:r>
          </w:p>
        </w:tc>
        <w:tc>
          <w:tcPr>
            <w:tcW w:w="993" w:type="dxa"/>
            <w:tcBorders>
              <w:top w:val="nil"/>
              <w:left w:val="nil"/>
              <w:bottom w:val="single" w:sz="4" w:space="0" w:color="auto"/>
              <w:right w:val="single" w:sz="4" w:space="0" w:color="auto"/>
            </w:tcBorders>
            <w:shd w:val="clear" w:color="auto" w:fill="auto"/>
          </w:tcPr>
          <w:p w:rsidR="003B5ADC" w:rsidRPr="00DF20DD" w:rsidRDefault="00565088" w:rsidP="00286A96">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12 621,72</w:t>
            </w:r>
          </w:p>
        </w:tc>
        <w:tc>
          <w:tcPr>
            <w:tcW w:w="992" w:type="dxa"/>
            <w:tcBorders>
              <w:top w:val="nil"/>
              <w:left w:val="nil"/>
              <w:bottom w:val="single" w:sz="4" w:space="0" w:color="auto"/>
              <w:right w:val="single" w:sz="4" w:space="0" w:color="auto"/>
            </w:tcBorders>
            <w:shd w:val="clear" w:color="auto" w:fill="auto"/>
          </w:tcPr>
          <w:p w:rsidR="003B5ADC" w:rsidRPr="00DF20DD" w:rsidRDefault="004B6149" w:rsidP="00565088">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w:t>
            </w:r>
            <w:r w:rsidR="00565088">
              <w:rPr>
                <w:rFonts w:eastAsiaTheme="minorEastAsia" w:cs="Times New Roman"/>
                <w:sz w:val="18"/>
                <w:szCs w:val="18"/>
                <w:lang w:eastAsia="ru-RU"/>
              </w:rPr>
              <w:t> 089,15</w:t>
            </w:r>
          </w:p>
        </w:tc>
        <w:tc>
          <w:tcPr>
            <w:tcW w:w="992" w:type="dxa"/>
            <w:tcBorders>
              <w:top w:val="nil"/>
              <w:left w:val="nil"/>
              <w:bottom w:val="single" w:sz="4" w:space="0" w:color="auto"/>
              <w:right w:val="single" w:sz="4" w:space="0" w:color="auto"/>
            </w:tcBorders>
            <w:shd w:val="clear" w:color="auto" w:fill="auto"/>
          </w:tcPr>
          <w:p w:rsidR="003B5ADC" w:rsidRPr="00DF20DD" w:rsidRDefault="003B5ADC" w:rsidP="004B6149">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13</w:t>
            </w:r>
            <w:r w:rsidR="004B6149">
              <w:rPr>
                <w:rFonts w:eastAsiaTheme="minorEastAsia" w:cs="Times New Roman"/>
                <w:sz w:val="18"/>
                <w:szCs w:val="18"/>
                <w:lang w:eastAsia="ru-RU"/>
              </w:rPr>
              <w:t> 147,45</w:t>
            </w:r>
          </w:p>
        </w:tc>
        <w:tc>
          <w:tcPr>
            <w:tcW w:w="993" w:type="dxa"/>
            <w:tcBorders>
              <w:top w:val="nil"/>
              <w:left w:val="nil"/>
              <w:bottom w:val="single" w:sz="4" w:space="0" w:color="auto"/>
              <w:right w:val="single" w:sz="4" w:space="0" w:color="auto"/>
            </w:tcBorders>
            <w:shd w:val="clear" w:color="auto" w:fill="auto"/>
          </w:tcPr>
          <w:p w:rsidR="003B5ADC" w:rsidRPr="00DF20DD" w:rsidRDefault="003B5ADC" w:rsidP="004B6149">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13</w:t>
            </w:r>
            <w:r w:rsidR="004B6149">
              <w:rPr>
                <w:rFonts w:eastAsiaTheme="minorEastAsia" w:cs="Times New Roman"/>
                <w:sz w:val="18"/>
                <w:szCs w:val="18"/>
                <w:lang w:eastAsia="ru-RU"/>
              </w:rPr>
              <w:t> 147,45</w:t>
            </w:r>
          </w:p>
        </w:tc>
        <w:tc>
          <w:tcPr>
            <w:tcW w:w="1446" w:type="dxa"/>
            <w:vMerge/>
            <w:tcBorders>
              <w:left w:val="single" w:sz="4" w:space="0" w:color="auto"/>
              <w:bottom w:val="single" w:sz="4" w:space="0" w:color="auto"/>
              <w:right w:val="single" w:sz="4" w:space="0" w:color="auto"/>
            </w:tcBorders>
          </w:tcPr>
          <w:p w:rsidR="003B5ADC" w:rsidRPr="00DF20DD"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3B5ADC" w:rsidRPr="00DF20DD"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86B04" w:rsidRPr="00DF20DD" w:rsidTr="00801827">
        <w:trPr>
          <w:trHeight w:val="282"/>
        </w:trPr>
        <w:tc>
          <w:tcPr>
            <w:tcW w:w="739" w:type="dxa"/>
            <w:vMerge w:val="restart"/>
            <w:tcBorders>
              <w:top w:val="single" w:sz="4" w:space="0" w:color="auto"/>
              <w:left w:val="single" w:sz="4" w:space="0" w:color="auto"/>
              <w:bottom w:val="single" w:sz="4" w:space="0" w:color="auto"/>
              <w:right w:val="single" w:sz="4" w:space="0" w:color="auto"/>
            </w:tcBorders>
          </w:tcPr>
          <w:p w:rsidR="00886B04" w:rsidRPr="00EE1E46" w:rsidRDefault="00E40DE6" w:rsidP="00886B0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886B04" w:rsidRPr="00EE1E46" w:rsidRDefault="00E40DE6" w:rsidP="00886B04">
            <w:pPr>
              <w:widowControl w:val="0"/>
              <w:autoSpaceDE w:val="0"/>
              <w:autoSpaceDN w:val="0"/>
              <w:adjustRightInd w:val="0"/>
              <w:ind w:right="-75"/>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01827">
              <w:rPr>
                <w:rFonts w:eastAsia="Times New Roman" w:cs="Times New Roman"/>
                <w:i/>
                <w:sz w:val="18"/>
                <w:szCs w:val="18"/>
                <w:lang w:eastAsia="ru-RU"/>
              </w:rPr>
              <w:t>0</w:t>
            </w:r>
            <w:r w:rsidRPr="00EE1E46">
              <w:rPr>
                <w:rFonts w:eastAsia="Times New Roman" w:cs="Times New Roman"/>
                <w:i/>
                <w:sz w:val="18"/>
                <w:szCs w:val="18"/>
                <w:lang w:eastAsia="ru-RU"/>
              </w:rPr>
              <w:t>2.</w:t>
            </w:r>
            <w:r w:rsidR="00801827">
              <w:rPr>
                <w:rFonts w:eastAsia="Times New Roman" w:cs="Times New Roman"/>
                <w:i/>
                <w:sz w:val="18"/>
                <w:szCs w:val="18"/>
                <w:lang w:eastAsia="ru-RU"/>
              </w:rPr>
              <w:t>0</w:t>
            </w:r>
            <w:r w:rsidRPr="00EE1E46">
              <w:rPr>
                <w:rFonts w:eastAsia="Times New Roman" w:cs="Times New Roman"/>
                <w:i/>
                <w:sz w:val="18"/>
                <w:szCs w:val="18"/>
                <w:lang w:eastAsia="ru-RU"/>
              </w:rPr>
              <w:t>1</w:t>
            </w:r>
          </w:p>
          <w:p w:rsidR="00886B04" w:rsidRPr="00EE1E46" w:rsidRDefault="00886B04" w:rsidP="00886B04">
            <w:pPr>
              <w:widowControl w:val="0"/>
              <w:autoSpaceDE w:val="0"/>
              <w:autoSpaceDN w:val="0"/>
              <w:adjustRightInd w:val="0"/>
              <w:ind w:right="-75"/>
              <w:rPr>
                <w:rFonts w:eastAsia="Times New Roman" w:cs="Times New Roman"/>
                <w:sz w:val="18"/>
                <w:szCs w:val="18"/>
                <w:lang w:eastAsia="ru-RU"/>
              </w:rPr>
            </w:pPr>
            <w:r w:rsidRPr="00EE1E46">
              <w:rPr>
                <w:rFonts w:eastAsia="Times New Roman" w:cs="Times New Roman"/>
                <w:sz w:val="18"/>
                <w:szCs w:val="18"/>
                <w:lang w:eastAsia="ru-RU"/>
              </w:rPr>
              <w:t xml:space="preserve">Частичная компенсация субъектам малого и среднего предпринимательства затрат </w:t>
            </w:r>
          </w:p>
          <w:p w:rsidR="00886B04" w:rsidRPr="00EE1E46" w:rsidRDefault="00886B04" w:rsidP="00886B04">
            <w:pPr>
              <w:rPr>
                <w:sz w:val="18"/>
                <w:szCs w:val="18"/>
              </w:rPr>
            </w:pPr>
            <w:r w:rsidRPr="00EE1E46">
              <w:rPr>
                <w:rFonts w:cs="Times New Roman"/>
                <w:sz w:val="18"/>
                <w:szCs w:val="18"/>
              </w:rPr>
              <w:t>на уплату первого взноса (аванса) при заключении договора лизинга.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86B04" w:rsidRPr="00DF20DD" w:rsidRDefault="0055010C" w:rsidP="00886B04">
            <w:pPr>
              <w:jc w:val="center"/>
              <w:rPr>
                <w:sz w:val="18"/>
                <w:szCs w:val="18"/>
              </w:rPr>
            </w:pPr>
            <w:r>
              <w:rPr>
                <w:sz w:val="18"/>
                <w:szCs w:val="18"/>
              </w:rPr>
              <w:t>2020</w:t>
            </w:r>
            <w:r w:rsidR="00CB1BFE">
              <w:rPr>
                <w:sz w:val="18"/>
                <w:szCs w:val="18"/>
              </w:rPr>
              <w:t>-</w:t>
            </w:r>
            <w:r>
              <w:rPr>
                <w:sz w:val="18"/>
                <w:szCs w:val="18"/>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6B04" w:rsidRPr="00DF20DD" w:rsidRDefault="00886B04" w:rsidP="00886B04">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1032"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b/>
                <w:sz w:val="18"/>
                <w:szCs w:val="18"/>
              </w:rPr>
            </w:pPr>
            <w:r>
              <w:rPr>
                <w:rFonts w:cs="Times New Roman"/>
                <w:b/>
                <w:sz w:val="18"/>
                <w:szCs w:val="18"/>
              </w:rPr>
              <w:t>-</w:t>
            </w:r>
          </w:p>
        </w:tc>
        <w:tc>
          <w:tcPr>
            <w:tcW w:w="1065"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1446" w:type="dxa"/>
            <w:vMerge w:val="restart"/>
            <w:tcBorders>
              <w:top w:val="single" w:sz="4" w:space="0" w:color="auto"/>
              <w:left w:val="single" w:sz="4" w:space="0" w:color="auto"/>
              <w:bottom w:val="single" w:sz="4" w:space="0" w:color="auto"/>
              <w:right w:val="single" w:sz="4" w:space="0" w:color="auto"/>
            </w:tcBorders>
          </w:tcPr>
          <w:p w:rsidR="00886B04" w:rsidRPr="00DF20DD" w:rsidRDefault="00A97969" w:rsidP="00886B04">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75" w:type="dxa"/>
            <w:vMerge w:val="restart"/>
            <w:tcBorders>
              <w:top w:val="single" w:sz="4" w:space="0" w:color="auto"/>
              <w:left w:val="single" w:sz="4" w:space="0" w:color="auto"/>
              <w:bottom w:val="single" w:sz="4" w:space="0" w:color="auto"/>
              <w:right w:val="single" w:sz="4" w:space="0" w:color="auto"/>
            </w:tcBorders>
          </w:tcPr>
          <w:p w:rsidR="00886B04" w:rsidRPr="00DF20DD" w:rsidRDefault="00886B04" w:rsidP="00886B0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nil"/>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876"/>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nil"/>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282"/>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E40DE6"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w:t>
            </w:r>
            <w:r w:rsidR="001C406E" w:rsidRPr="00EE1E46">
              <w:rPr>
                <w:rFonts w:ascii="Times New Roman CYR" w:eastAsiaTheme="minorEastAsia" w:hAnsi="Times New Roman CYR" w:cs="Times New Roman CYR"/>
                <w:sz w:val="18"/>
                <w:szCs w:val="18"/>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01827">
              <w:rPr>
                <w:rFonts w:eastAsia="Times New Roman" w:cs="Times New Roman"/>
                <w:i/>
                <w:sz w:val="18"/>
                <w:szCs w:val="18"/>
                <w:lang w:eastAsia="ru-RU"/>
              </w:rPr>
              <w:t>0</w:t>
            </w:r>
            <w:r w:rsidRPr="00EE1E46">
              <w:rPr>
                <w:rFonts w:eastAsia="Times New Roman" w:cs="Times New Roman"/>
                <w:i/>
                <w:sz w:val="18"/>
                <w:szCs w:val="18"/>
                <w:lang w:eastAsia="ru-RU"/>
              </w:rPr>
              <w:t>2.</w:t>
            </w:r>
            <w:r w:rsidR="00801827">
              <w:rPr>
                <w:rFonts w:eastAsia="Times New Roman" w:cs="Times New Roman"/>
                <w:i/>
                <w:sz w:val="18"/>
                <w:szCs w:val="18"/>
                <w:lang w:eastAsia="ru-RU"/>
              </w:rPr>
              <w:t>0</w:t>
            </w:r>
            <w:r w:rsidR="00E40DE6" w:rsidRPr="00EE1E46">
              <w:rPr>
                <w:rFonts w:eastAsia="Times New Roman" w:cs="Times New Roman"/>
                <w:i/>
                <w:sz w:val="18"/>
                <w:szCs w:val="18"/>
                <w:lang w:eastAsia="ru-RU"/>
              </w:rPr>
              <w:t>2</w:t>
            </w:r>
          </w:p>
          <w:p w:rsidR="001C406E" w:rsidRPr="00EE1E46" w:rsidRDefault="001C406E" w:rsidP="001C406E">
            <w:pPr>
              <w:rPr>
                <w:i/>
                <w:sz w:val="18"/>
                <w:szCs w:val="18"/>
              </w:rPr>
            </w:pPr>
            <w:r w:rsidRPr="00EE1E46">
              <w:rPr>
                <w:rFonts w:eastAsia="Times New Roman" w:cs="Times New Roman"/>
                <w:sz w:val="18"/>
                <w:szCs w:val="18"/>
                <w:lang w:eastAsia="ru-RU"/>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jc w:val="center"/>
              <w:rPr>
                <w:sz w:val="18"/>
                <w:szCs w:val="18"/>
              </w:rPr>
            </w:pPr>
            <w:r>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spacing w:line="276" w:lineRule="auto"/>
              <w:jc w:val="center"/>
              <w:rPr>
                <w:rFonts w:cs="Times New Roman"/>
                <w:sz w:val="18"/>
                <w:szCs w:val="18"/>
              </w:rPr>
            </w:pPr>
            <w:r>
              <w:rPr>
                <w:rFonts w:cs="Times New Roman"/>
                <w:sz w:val="18"/>
                <w:szCs w:val="18"/>
              </w:rPr>
              <w:t>650</w:t>
            </w:r>
            <w:r w:rsidR="001C406E" w:rsidRPr="00DF20DD">
              <w:rPr>
                <w:rFonts w:cs="Times New Roman"/>
                <w:sz w:val="18"/>
                <w:szCs w:val="18"/>
              </w:rPr>
              <w:t>,0</w:t>
            </w:r>
            <w:r w:rsidR="00370BF8">
              <w:rPr>
                <w:rFonts w:cs="Times New Roman"/>
                <w:sz w:val="18"/>
                <w:szCs w:val="18"/>
              </w:rPr>
              <w:t>0</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spacing w:line="276" w:lineRule="auto"/>
              <w:jc w:val="center"/>
              <w:rPr>
                <w:rFonts w:cs="Times New Roman"/>
                <w:b/>
                <w:sz w:val="18"/>
                <w:szCs w:val="18"/>
              </w:rPr>
            </w:pPr>
            <w:r>
              <w:rPr>
                <w:rFonts w:cs="Times New Roman"/>
                <w:b/>
                <w:sz w:val="18"/>
                <w:szCs w:val="18"/>
              </w:rPr>
              <w:t>3150</w:t>
            </w:r>
            <w:r w:rsidR="001C406E" w:rsidRPr="00DF20DD">
              <w:rPr>
                <w:rFonts w:cs="Times New Roman"/>
                <w:b/>
                <w:sz w:val="18"/>
                <w:szCs w:val="18"/>
              </w:rPr>
              <w:t>,0</w:t>
            </w:r>
            <w:r w:rsidR="00370BF8">
              <w:rPr>
                <w:rFonts w:cs="Times New Roman"/>
                <w:b/>
                <w:sz w:val="18"/>
                <w:szCs w:val="18"/>
              </w:rPr>
              <w:t>0</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65088" w:rsidP="001C406E">
            <w:pPr>
              <w:spacing w:line="276" w:lineRule="auto"/>
              <w:jc w:val="center"/>
              <w:rPr>
                <w:rFonts w:cs="Times New Roman"/>
                <w:sz w:val="18"/>
                <w:szCs w:val="18"/>
              </w:rPr>
            </w:pPr>
            <w:r>
              <w:rPr>
                <w:rFonts w:cs="Times New Roman"/>
                <w:sz w:val="18"/>
                <w:szCs w:val="18"/>
              </w:rPr>
              <w:t>6</w:t>
            </w:r>
            <w:r w:rsidR="00470CA8">
              <w:rPr>
                <w:rFonts w:cs="Times New Roman"/>
                <w:sz w:val="18"/>
                <w:szCs w:val="18"/>
              </w:rPr>
              <w:t>50</w:t>
            </w:r>
            <w:r w:rsidR="001C406E" w:rsidRPr="00DF20DD">
              <w:rPr>
                <w:rFonts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65088" w:rsidP="001C406E">
            <w:pPr>
              <w:spacing w:line="276" w:lineRule="auto"/>
              <w:jc w:val="center"/>
              <w:rPr>
                <w:rFonts w:cs="Times New Roman"/>
                <w:sz w:val="18"/>
                <w:szCs w:val="18"/>
              </w:rPr>
            </w:pPr>
            <w:r>
              <w:rPr>
                <w:rFonts w:cs="Times New Roman"/>
                <w:sz w:val="18"/>
                <w:szCs w:val="18"/>
              </w:rPr>
              <w:t>5</w:t>
            </w:r>
            <w:r w:rsidR="00801827">
              <w:rPr>
                <w:rFonts w:cs="Times New Roman"/>
                <w:sz w:val="18"/>
                <w:szCs w:val="18"/>
              </w:rPr>
              <w:t>5</w:t>
            </w:r>
            <w:r w:rsidR="001C406E" w:rsidRPr="00DF20DD">
              <w:rPr>
                <w:rFonts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spacing w:line="276" w:lineRule="auto"/>
              <w:jc w:val="center"/>
              <w:rPr>
                <w:rFonts w:cs="Times New Roman"/>
                <w:sz w:val="18"/>
                <w:szCs w:val="18"/>
              </w:rPr>
            </w:pPr>
            <w:r>
              <w:rPr>
                <w:rFonts w:cs="Times New Roman"/>
                <w:sz w:val="18"/>
                <w:szCs w:val="18"/>
              </w:rPr>
              <w:t>650</w:t>
            </w:r>
            <w:r w:rsidR="001C406E" w:rsidRPr="00DF20DD">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spacing w:line="276" w:lineRule="auto"/>
              <w:jc w:val="center"/>
              <w:rPr>
                <w:rFonts w:cs="Times New Roman"/>
                <w:sz w:val="18"/>
                <w:szCs w:val="18"/>
              </w:rPr>
            </w:pPr>
            <w:r>
              <w:rPr>
                <w:rFonts w:cs="Times New Roman"/>
                <w:sz w:val="18"/>
                <w:szCs w:val="18"/>
              </w:rPr>
              <w:t>650</w:t>
            </w:r>
            <w:r w:rsidR="001C406E" w:rsidRPr="00DF20DD">
              <w:rPr>
                <w:rFonts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spacing w:line="276" w:lineRule="auto"/>
              <w:jc w:val="center"/>
              <w:rPr>
                <w:rFonts w:cs="Times New Roman"/>
                <w:sz w:val="18"/>
                <w:szCs w:val="18"/>
              </w:rPr>
            </w:pPr>
            <w:r>
              <w:rPr>
                <w:rFonts w:cs="Times New Roman"/>
                <w:sz w:val="18"/>
                <w:szCs w:val="18"/>
              </w:rPr>
              <w:t>650</w:t>
            </w:r>
            <w:r w:rsidR="001C406E" w:rsidRPr="00DF20DD">
              <w:rPr>
                <w:rFonts w:cs="Times New Roman"/>
                <w:sz w:val="18"/>
                <w:szCs w:val="18"/>
              </w:rPr>
              <w:t>,0</w:t>
            </w:r>
          </w:p>
        </w:tc>
        <w:tc>
          <w:tcPr>
            <w:tcW w:w="1446" w:type="dxa"/>
            <w:vMerge w:val="restart"/>
            <w:tcBorders>
              <w:top w:val="single" w:sz="4" w:space="0" w:color="auto"/>
              <w:left w:val="single" w:sz="4" w:space="0" w:color="auto"/>
              <w:bottom w:val="single" w:sz="4" w:space="0" w:color="auto"/>
              <w:right w:val="single" w:sz="4" w:space="0" w:color="auto"/>
            </w:tcBorders>
          </w:tcPr>
          <w:p w:rsidR="001C406E" w:rsidRPr="00DF20DD" w:rsidRDefault="00A97969"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75" w:type="dxa"/>
            <w:vMerge w:val="restart"/>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876"/>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650</w:t>
            </w:r>
            <w:r w:rsidR="001C406E" w:rsidRPr="00DF20DD">
              <w:rPr>
                <w:rFonts w:eastAsiaTheme="minorEastAsia" w:cs="Times New Roman"/>
                <w:sz w:val="18"/>
                <w:szCs w:val="18"/>
                <w:lang w:eastAsia="ru-RU"/>
              </w:rPr>
              <w:t>,0</w:t>
            </w:r>
            <w:r w:rsidR="00370BF8">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3150</w:t>
            </w:r>
            <w:r w:rsidR="001C406E" w:rsidRPr="00DF20DD">
              <w:rPr>
                <w:rFonts w:eastAsiaTheme="minorEastAsia" w:cs="Times New Roman"/>
                <w:b/>
                <w:sz w:val="18"/>
                <w:szCs w:val="18"/>
                <w:lang w:eastAsia="ru-RU"/>
              </w:rPr>
              <w:t>,0</w:t>
            </w:r>
            <w:r w:rsidR="00370BF8">
              <w:rPr>
                <w:rFonts w:eastAsiaTheme="minorEastAsia" w:cs="Times New Roman"/>
                <w:b/>
                <w:sz w:val="18"/>
                <w:szCs w:val="18"/>
                <w:lang w:eastAsia="ru-RU"/>
              </w:rPr>
              <w:t>0</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565088"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6</w:t>
            </w:r>
            <w:r w:rsidR="00470CA8">
              <w:rPr>
                <w:rFonts w:eastAsiaTheme="minorEastAsia" w:cs="Times New Roman"/>
                <w:sz w:val="18"/>
                <w:szCs w:val="18"/>
                <w:lang w:eastAsia="ru-RU"/>
              </w:rPr>
              <w:t>50</w:t>
            </w:r>
            <w:r w:rsidR="001C406E"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565088"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5</w:t>
            </w:r>
            <w:r w:rsidR="00801827">
              <w:rPr>
                <w:rFonts w:eastAsiaTheme="minorEastAsia" w:cs="Times New Roman"/>
                <w:sz w:val="18"/>
                <w:szCs w:val="18"/>
                <w:lang w:eastAsia="ru-RU"/>
              </w:rPr>
              <w:t>50</w:t>
            </w:r>
            <w:r w:rsidR="001C406E"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65</w:t>
            </w:r>
            <w:r w:rsidR="001C406E" w:rsidRPr="00DF20DD">
              <w:rPr>
                <w:rFonts w:eastAsiaTheme="minorEastAsia" w:cs="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65</w:t>
            </w:r>
            <w:r w:rsidR="001C406E" w:rsidRPr="00DF20DD">
              <w:rPr>
                <w:rFonts w:eastAsiaTheme="minorEastAsia" w:cs="Times New Roman"/>
                <w:sz w:val="18"/>
                <w:szCs w:val="18"/>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65</w:t>
            </w:r>
            <w:r w:rsidR="001C406E" w:rsidRPr="00DF20DD">
              <w:rPr>
                <w:rFonts w:eastAsiaTheme="minorEastAsia" w:cs="Times New Roman"/>
                <w:sz w:val="18"/>
                <w:szCs w:val="18"/>
                <w:lang w:eastAsia="ru-RU"/>
              </w:rPr>
              <w:t>0,0</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471"/>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E40DE6"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lastRenderedPageBreak/>
              <w:t>1.</w:t>
            </w:r>
            <w:r w:rsidR="001C406E" w:rsidRPr="00EE1E46">
              <w:rPr>
                <w:rFonts w:ascii="Times New Roman CYR" w:eastAsiaTheme="minorEastAsia" w:hAnsi="Times New Roman CYR" w:cs="Times New Roman CYR"/>
                <w:sz w:val="18"/>
                <w:szCs w:val="18"/>
                <w:lang w:eastAsia="ru-RU"/>
              </w:rPr>
              <w:t>3</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ind w:right="-75"/>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01827">
              <w:rPr>
                <w:rFonts w:eastAsia="Times New Roman" w:cs="Times New Roman"/>
                <w:i/>
                <w:sz w:val="18"/>
                <w:szCs w:val="18"/>
                <w:lang w:eastAsia="ru-RU"/>
              </w:rPr>
              <w:t>0</w:t>
            </w:r>
            <w:r w:rsidRPr="00EE1E46">
              <w:rPr>
                <w:rFonts w:eastAsia="Times New Roman" w:cs="Times New Roman"/>
                <w:i/>
                <w:sz w:val="18"/>
                <w:szCs w:val="18"/>
                <w:lang w:eastAsia="ru-RU"/>
              </w:rPr>
              <w:t>2.</w:t>
            </w:r>
            <w:r w:rsidR="00801827">
              <w:rPr>
                <w:rFonts w:eastAsia="Times New Roman" w:cs="Times New Roman"/>
                <w:i/>
                <w:sz w:val="18"/>
                <w:szCs w:val="18"/>
                <w:lang w:eastAsia="ru-RU"/>
              </w:rPr>
              <w:t>0</w:t>
            </w:r>
            <w:r w:rsidR="00E40DE6" w:rsidRPr="00EE1E46">
              <w:rPr>
                <w:rFonts w:eastAsia="Times New Roman" w:cs="Times New Roman"/>
                <w:i/>
                <w:sz w:val="18"/>
                <w:szCs w:val="18"/>
                <w:lang w:eastAsia="ru-RU"/>
              </w:rPr>
              <w:t>3</w:t>
            </w:r>
          </w:p>
          <w:p w:rsidR="001C406E" w:rsidRPr="00EE1E46" w:rsidRDefault="001C406E" w:rsidP="001C406E">
            <w:pPr>
              <w:widowControl w:val="0"/>
              <w:autoSpaceDE w:val="0"/>
              <w:autoSpaceDN w:val="0"/>
              <w:adjustRightInd w:val="0"/>
              <w:ind w:right="-75"/>
              <w:rPr>
                <w:rFonts w:ascii="Times New Roman CYR" w:eastAsiaTheme="minorEastAsia" w:hAnsi="Times New Roman CYR" w:cs="Times New Roman CYR"/>
                <w:i/>
                <w:sz w:val="18"/>
                <w:szCs w:val="18"/>
                <w:lang w:eastAsia="ru-RU"/>
              </w:rPr>
            </w:pPr>
            <w:r w:rsidRPr="00EE1E46">
              <w:rPr>
                <w:rFonts w:eastAsia="Times New Roman" w:cs="Times New Roman"/>
                <w:sz w:val="18"/>
                <w:szCs w:val="18"/>
                <w:lang w:eastAsia="ru-RU"/>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1446"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471"/>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tcBorders>
              <w:top w:val="single" w:sz="4" w:space="0" w:color="auto"/>
              <w:left w:val="single" w:sz="4" w:space="0" w:color="auto"/>
              <w:bottom w:val="single" w:sz="4" w:space="0" w:color="auto"/>
              <w:right w:val="single" w:sz="4" w:space="0" w:color="auto"/>
            </w:tcBorders>
          </w:tcPr>
          <w:p w:rsidR="001C406E" w:rsidRPr="00DF20DD" w:rsidRDefault="00A9796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75"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471"/>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446" w:type="dxa"/>
            <w:tcBorders>
              <w:top w:val="single" w:sz="4" w:space="0" w:color="auto"/>
              <w:left w:val="single" w:sz="4" w:space="0" w:color="auto"/>
              <w:bottom w:val="single" w:sz="4" w:space="0" w:color="auto"/>
              <w:right w:val="single" w:sz="4" w:space="0" w:color="auto"/>
            </w:tcBorders>
          </w:tcPr>
          <w:p w:rsidR="001C406E" w:rsidRPr="00DF20DD" w:rsidRDefault="00A9796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75"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308"/>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E40DE6"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1.4</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EE1E46">
              <w:rPr>
                <w:rFonts w:ascii="Times New Roman CYR" w:eastAsiaTheme="minorEastAsia" w:hAnsi="Times New Roman CYR" w:cs="Times New Roman CYR"/>
                <w:i/>
                <w:sz w:val="18"/>
                <w:szCs w:val="18"/>
                <w:lang w:eastAsia="ru-RU"/>
              </w:rPr>
              <w:t xml:space="preserve">Мероприятие </w:t>
            </w:r>
            <w:r w:rsidR="008B5875">
              <w:rPr>
                <w:rFonts w:ascii="Times New Roman CYR" w:eastAsiaTheme="minorEastAsia" w:hAnsi="Times New Roman CYR" w:cs="Times New Roman CYR"/>
                <w:i/>
                <w:sz w:val="18"/>
                <w:szCs w:val="18"/>
                <w:lang w:eastAsia="ru-RU"/>
              </w:rPr>
              <w:t>0</w:t>
            </w:r>
            <w:r w:rsidRPr="00EE1E46">
              <w:rPr>
                <w:rFonts w:ascii="Times New Roman CYR" w:eastAsiaTheme="minorEastAsia" w:hAnsi="Times New Roman CYR" w:cs="Times New Roman CYR"/>
                <w:i/>
                <w:sz w:val="18"/>
                <w:szCs w:val="18"/>
                <w:lang w:eastAsia="ru-RU"/>
              </w:rPr>
              <w:t>2.</w:t>
            </w:r>
            <w:r w:rsidR="008B5875">
              <w:rPr>
                <w:rFonts w:ascii="Times New Roman CYR" w:eastAsiaTheme="minorEastAsia" w:hAnsi="Times New Roman CYR" w:cs="Times New Roman CYR"/>
                <w:i/>
                <w:sz w:val="18"/>
                <w:szCs w:val="18"/>
                <w:lang w:eastAsia="ru-RU"/>
              </w:rPr>
              <w:t>0</w:t>
            </w:r>
            <w:r w:rsidR="00E40DE6" w:rsidRPr="00EE1E46">
              <w:rPr>
                <w:rFonts w:ascii="Times New Roman CYR" w:eastAsiaTheme="minorEastAsia" w:hAnsi="Times New Roman CYR" w:cs="Times New Roman CYR"/>
                <w:i/>
                <w:sz w:val="18"/>
                <w:szCs w:val="18"/>
                <w:lang w:eastAsia="ru-RU"/>
              </w:rPr>
              <w:t>4</w:t>
            </w:r>
          </w:p>
          <w:p w:rsidR="001C406E" w:rsidRPr="00EE1E46" w:rsidRDefault="001C406E" w:rsidP="00C46111">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Расходы на обеспечение деятельност</w:t>
            </w:r>
            <w:r w:rsidR="00C46111" w:rsidRPr="00EE1E46">
              <w:rPr>
                <w:rFonts w:ascii="Times New Roman CYR" w:eastAsiaTheme="minorEastAsia" w:hAnsi="Times New Roman CYR" w:cs="Times New Roman CYR"/>
                <w:sz w:val="18"/>
                <w:szCs w:val="18"/>
                <w:lang w:eastAsia="ru-RU"/>
              </w:rPr>
              <w:t xml:space="preserve">и (оказание услуг) </w:t>
            </w:r>
            <w:r w:rsidRPr="00EE1E46">
              <w:rPr>
                <w:rFonts w:ascii="Times New Roman CYR" w:eastAsiaTheme="minorEastAsia" w:hAnsi="Times New Roman CYR" w:cs="Times New Roman CYR"/>
                <w:sz w:val="18"/>
                <w:szCs w:val="18"/>
                <w:lang w:eastAsia="ru-RU"/>
              </w:rPr>
              <w:t>в сфере предпринимательства, создание коворкинг центров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r>
              <w:rPr>
                <w:rFonts w:ascii="Times New Roman CYR" w:eastAsiaTheme="minorEastAsia" w:hAnsi="Times New Roman CYR" w:cs="Times New Roman CYR"/>
                <w:sz w:val="18"/>
                <w:szCs w:val="18"/>
                <w:lang w:eastAsia="ru-RU"/>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cs="Times New Roman"/>
                <w:sz w:val="18"/>
                <w:szCs w:val="18"/>
              </w:rPr>
            </w:pPr>
            <w:r w:rsidRPr="00DF20DD">
              <w:rPr>
                <w:rFonts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13 520,1</w:t>
            </w:r>
            <w:r w:rsidR="00370BF8">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6D6FF6" w:rsidP="00CA45E5">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62</w:t>
            </w:r>
            <w:r w:rsidR="00CA45E5">
              <w:rPr>
                <w:rFonts w:eastAsiaTheme="minorEastAsia" w:cs="Times New Roman"/>
                <w:b/>
                <w:sz w:val="18"/>
                <w:szCs w:val="18"/>
                <w:lang w:eastAsia="ru-RU"/>
              </w:rPr>
              <w:t> 655,25</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CA45E5" w:rsidP="00A24F1B">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13 149,48</w:t>
            </w:r>
          </w:p>
        </w:tc>
        <w:tc>
          <w:tcPr>
            <w:tcW w:w="993" w:type="dxa"/>
            <w:tcBorders>
              <w:top w:val="single" w:sz="4" w:space="0" w:color="auto"/>
              <w:left w:val="nil"/>
              <w:bottom w:val="single" w:sz="4" w:space="0" w:color="auto"/>
              <w:right w:val="single" w:sz="4" w:space="0" w:color="auto"/>
            </w:tcBorders>
            <w:shd w:val="clear" w:color="auto" w:fill="auto"/>
          </w:tcPr>
          <w:p w:rsidR="001C406E" w:rsidRDefault="00BA7CD4" w:rsidP="00CA45E5">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12</w:t>
            </w:r>
            <w:r w:rsidR="00CA45E5">
              <w:rPr>
                <w:rFonts w:eastAsiaTheme="minorEastAsia" w:cs="Times New Roman"/>
                <w:sz w:val="18"/>
                <w:szCs w:val="18"/>
                <w:lang w:eastAsia="ru-RU"/>
              </w:rPr>
              <w:t> 071,72</w:t>
            </w:r>
          </w:p>
          <w:p w:rsidR="00CA45E5" w:rsidRPr="00DF20DD" w:rsidRDefault="00CA45E5" w:rsidP="00CA45E5">
            <w:pPr>
              <w:widowControl w:val="0"/>
              <w:autoSpaceDE w:val="0"/>
              <w:autoSpaceDN w:val="0"/>
              <w:adjustRightInd w:val="0"/>
              <w:spacing w:line="276" w:lineRule="auto"/>
              <w:rPr>
                <w:rFonts w:eastAsiaTheme="minorEastAsia"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86172C" w:rsidP="00CA45E5">
            <w:pPr>
              <w:widowControl w:val="0"/>
              <w:autoSpaceDE w:val="0"/>
              <w:autoSpaceDN w:val="0"/>
              <w:adjustRightInd w:val="0"/>
              <w:spacing w:line="276" w:lineRule="auto"/>
              <w:jc w:val="center"/>
              <w:rPr>
                <w:rFonts w:eastAsiaTheme="minorEastAsia" w:cs="Times New Roman"/>
                <w:sz w:val="18"/>
                <w:szCs w:val="18"/>
                <w:lang w:eastAsia="ru-RU"/>
              </w:rPr>
            </w:pPr>
            <w:r w:rsidRPr="0086172C">
              <w:rPr>
                <w:rFonts w:eastAsiaTheme="minorEastAsia" w:cs="Times New Roman"/>
                <w:sz w:val="18"/>
                <w:szCs w:val="18"/>
                <w:lang w:eastAsia="ru-RU"/>
              </w:rPr>
              <w:t>1</w:t>
            </w:r>
            <w:r w:rsidR="00BD2C0F">
              <w:rPr>
                <w:rFonts w:eastAsiaTheme="minorEastAsia" w:cs="Times New Roman"/>
                <w:sz w:val="18"/>
                <w:szCs w:val="18"/>
                <w:lang w:eastAsia="ru-RU"/>
              </w:rPr>
              <w:t>2</w:t>
            </w:r>
            <w:r w:rsidR="00CA45E5">
              <w:rPr>
                <w:rFonts w:eastAsiaTheme="minorEastAsia" w:cs="Times New Roman"/>
                <w:sz w:val="18"/>
                <w:szCs w:val="18"/>
                <w:lang w:eastAsia="ru-RU"/>
              </w:rPr>
              <w:t> 439,15</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86172C" w:rsidP="00BA7CD4">
            <w:pPr>
              <w:widowControl w:val="0"/>
              <w:autoSpaceDE w:val="0"/>
              <w:autoSpaceDN w:val="0"/>
              <w:adjustRightInd w:val="0"/>
              <w:spacing w:line="276" w:lineRule="auto"/>
              <w:jc w:val="center"/>
              <w:rPr>
                <w:rFonts w:eastAsiaTheme="minorEastAsia" w:cs="Times New Roman"/>
                <w:sz w:val="18"/>
                <w:szCs w:val="18"/>
                <w:lang w:eastAsia="ru-RU"/>
              </w:rPr>
            </w:pPr>
            <w:r w:rsidRPr="0086172C">
              <w:rPr>
                <w:rFonts w:eastAsiaTheme="minorEastAsia" w:cs="Times New Roman"/>
                <w:sz w:val="18"/>
                <w:szCs w:val="18"/>
                <w:lang w:eastAsia="ru-RU"/>
              </w:rPr>
              <w:t>1</w:t>
            </w:r>
            <w:r w:rsidR="00BD2C0F">
              <w:rPr>
                <w:rFonts w:eastAsiaTheme="minorEastAsia" w:cs="Times New Roman"/>
                <w:sz w:val="18"/>
                <w:szCs w:val="18"/>
                <w:lang w:eastAsia="ru-RU"/>
              </w:rPr>
              <w:t>2</w:t>
            </w:r>
            <w:r w:rsidR="00BA7CD4">
              <w:rPr>
                <w:rFonts w:eastAsiaTheme="minorEastAsia" w:cs="Times New Roman"/>
                <w:sz w:val="18"/>
                <w:szCs w:val="18"/>
                <w:lang w:eastAsia="ru-RU"/>
              </w:rPr>
              <w:t> 497,</w:t>
            </w:r>
            <w:r w:rsidR="00370BF8">
              <w:rPr>
                <w:rFonts w:eastAsiaTheme="minorEastAsia" w:cs="Times New Roman"/>
                <w:sz w:val="18"/>
                <w:szCs w:val="18"/>
                <w:lang w:eastAsia="ru-RU"/>
              </w:rPr>
              <w:t>45</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86172C" w:rsidP="00BA7CD4">
            <w:pPr>
              <w:widowControl w:val="0"/>
              <w:autoSpaceDE w:val="0"/>
              <w:autoSpaceDN w:val="0"/>
              <w:adjustRightInd w:val="0"/>
              <w:spacing w:line="276" w:lineRule="auto"/>
              <w:jc w:val="center"/>
              <w:rPr>
                <w:rFonts w:eastAsiaTheme="minorEastAsia" w:cs="Times New Roman"/>
                <w:sz w:val="18"/>
                <w:szCs w:val="18"/>
                <w:lang w:eastAsia="ru-RU"/>
              </w:rPr>
            </w:pPr>
            <w:r w:rsidRPr="0086172C">
              <w:rPr>
                <w:rFonts w:eastAsiaTheme="minorEastAsia" w:cs="Times New Roman"/>
                <w:sz w:val="18"/>
                <w:szCs w:val="18"/>
                <w:lang w:eastAsia="ru-RU"/>
              </w:rPr>
              <w:t>1</w:t>
            </w:r>
            <w:r w:rsidR="00BD2C0F">
              <w:rPr>
                <w:rFonts w:eastAsiaTheme="minorEastAsia" w:cs="Times New Roman"/>
                <w:sz w:val="18"/>
                <w:szCs w:val="18"/>
                <w:lang w:eastAsia="ru-RU"/>
              </w:rPr>
              <w:t>2</w:t>
            </w:r>
            <w:r w:rsidR="00BA7CD4">
              <w:rPr>
                <w:rFonts w:eastAsiaTheme="minorEastAsia" w:cs="Times New Roman"/>
                <w:sz w:val="18"/>
                <w:szCs w:val="18"/>
                <w:lang w:eastAsia="ru-RU"/>
              </w:rPr>
              <w:t> 497,</w:t>
            </w:r>
            <w:r w:rsidR="00370BF8">
              <w:rPr>
                <w:rFonts w:eastAsiaTheme="minorEastAsia" w:cs="Times New Roman"/>
                <w:sz w:val="18"/>
                <w:szCs w:val="18"/>
                <w:lang w:eastAsia="ru-RU"/>
              </w:rPr>
              <w:t>45</w:t>
            </w:r>
          </w:p>
        </w:tc>
        <w:tc>
          <w:tcPr>
            <w:tcW w:w="1446" w:type="dxa"/>
            <w:vMerge w:val="restart"/>
            <w:tcBorders>
              <w:top w:val="single" w:sz="4" w:space="0" w:color="auto"/>
              <w:left w:val="single" w:sz="4" w:space="0" w:color="auto"/>
              <w:bottom w:val="single" w:sz="4" w:space="0" w:color="auto"/>
              <w:right w:val="single" w:sz="4" w:space="0" w:color="auto"/>
            </w:tcBorders>
          </w:tcPr>
          <w:p w:rsidR="001C406E" w:rsidRDefault="00A9796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МКУ «Центр по развитию инвестиционной деятельности и оказания поддержки </w:t>
            </w:r>
            <w:r>
              <w:rPr>
                <w:rFonts w:ascii="Times New Roman CYR" w:eastAsiaTheme="minorEastAsia" w:hAnsi="Times New Roman CYR" w:cs="Times New Roman CYR"/>
                <w:sz w:val="18"/>
                <w:szCs w:val="18"/>
                <w:lang w:eastAsia="ru-RU"/>
              </w:rPr>
              <w:lastRenderedPageBreak/>
              <w:t>субъектам малого и среднего предпринимательства»</w:t>
            </w:r>
          </w:p>
          <w:p w:rsidR="00494751" w:rsidRPr="00DF20DD" w:rsidRDefault="00494751"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255"/>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870"/>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13 520,1</w:t>
            </w:r>
            <w:r w:rsidR="00370BF8">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6D6FF6" w:rsidP="00CA45E5">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62</w:t>
            </w:r>
            <w:r w:rsidR="00CA45E5">
              <w:rPr>
                <w:rFonts w:eastAsiaTheme="minorEastAsia" w:cs="Times New Roman"/>
                <w:b/>
                <w:sz w:val="18"/>
                <w:szCs w:val="18"/>
                <w:lang w:eastAsia="ru-RU"/>
              </w:rPr>
              <w:t> 655,25</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CA45E5" w:rsidP="00A24F1B">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13 149,48</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E40DE6" w:rsidP="00CA45E5">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12</w:t>
            </w:r>
            <w:r w:rsidR="00CA45E5">
              <w:rPr>
                <w:rFonts w:eastAsiaTheme="minorEastAsia" w:cs="Times New Roman"/>
                <w:sz w:val="18"/>
                <w:szCs w:val="18"/>
                <w:lang w:eastAsia="ru-RU"/>
              </w:rPr>
              <w:t> 071,72</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BD2C0F" w:rsidP="00CA45E5">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12</w:t>
            </w:r>
            <w:r w:rsidR="00CA45E5">
              <w:rPr>
                <w:rFonts w:eastAsiaTheme="minorEastAsia" w:cs="Times New Roman"/>
                <w:sz w:val="18"/>
                <w:szCs w:val="18"/>
                <w:lang w:eastAsia="ru-RU"/>
              </w:rPr>
              <w:t> 439,15</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BD2C0F" w:rsidP="00BA7CD4">
            <w:pPr>
              <w:widowControl w:val="0"/>
              <w:autoSpaceDE w:val="0"/>
              <w:autoSpaceDN w:val="0"/>
              <w:adjustRightInd w:val="0"/>
              <w:spacing w:line="276" w:lineRule="auto"/>
              <w:jc w:val="center"/>
              <w:rPr>
                <w:rFonts w:eastAsiaTheme="minorEastAsia" w:cs="Times New Roman"/>
                <w:sz w:val="18"/>
                <w:szCs w:val="18"/>
                <w:highlight w:val="yellow"/>
                <w:lang w:eastAsia="ru-RU"/>
              </w:rPr>
            </w:pPr>
            <w:r>
              <w:rPr>
                <w:rFonts w:eastAsiaTheme="minorEastAsia" w:cs="Times New Roman"/>
                <w:sz w:val="18"/>
                <w:szCs w:val="18"/>
                <w:lang w:eastAsia="ru-RU"/>
              </w:rPr>
              <w:t>12</w:t>
            </w:r>
            <w:r w:rsidR="00BA7CD4">
              <w:rPr>
                <w:rFonts w:eastAsiaTheme="minorEastAsia" w:cs="Times New Roman"/>
                <w:sz w:val="18"/>
                <w:szCs w:val="18"/>
                <w:lang w:eastAsia="ru-RU"/>
              </w:rPr>
              <w:t> 497,</w:t>
            </w:r>
            <w:r w:rsidR="00370BF8">
              <w:rPr>
                <w:rFonts w:eastAsiaTheme="minorEastAsia" w:cs="Times New Roman"/>
                <w:sz w:val="18"/>
                <w:szCs w:val="18"/>
                <w:lang w:eastAsia="ru-RU"/>
              </w:rPr>
              <w:t>45</w:t>
            </w:r>
          </w:p>
        </w:tc>
        <w:tc>
          <w:tcPr>
            <w:tcW w:w="993" w:type="dxa"/>
            <w:tcBorders>
              <w:top w:val="single" w:sz="4" w:space="0" w:color="auto"/>
              <w:left w:val="nil"/>
              <w:bottom w:val="single" w:sz="4" w:space="0" w:color="auto"/>
              <w:right w:val="single" w:sz="4" w:space="0" w:color="auto"/>
            </w:tcBorders>
            <w:shd w:val="clear" w:color="auto" w:fill="auto"/>
          </w:tcPr>
          <w:p w:rsidR="001C406E" w:rsidRPr="0086172C" w:rsidRDefault="0086172C" w:rsidP="00BA7CD4">
            <w:pPr>
              <w:widowControl w:val="0"/>
              <w:autoSpaceDE w:val="0"/>
              <w:autoSpaceDN w:val="0"/>
              <w:adjustRightInd w:val="0"/>
              <w:spacing w:line="276" w:lineRule="auto"/>
              <w:jc w:val="center"/>
              <w:rPr>
                <w:rFonts w:eastAsiaTheme="minorEastAsia" w:cs="Times New Roman"/>
                <w:sz w:val="18"/>
                <w:szCs w:val="18"/>
                <w:lang w:eastAsia="ru-RU"/>
              </w:rPr>
            </w:pPr>
            <w:r w:rsidRPr="0086172C">
              <w:rPr>
                <w:rFonts w:eastAsiaTheme="minorEastAsia" w:cs="Times New Roman"/>
                <w:sz w:val="18"/>
                <w:szCs w:val="18"/>
                <w:lang w:eastAsia="ru-RU"/>
              </w:rPr>
              <w:t>1</w:t>
            </w:r>
            <w:r w:rsidR="00BD2C0F">
              <w:rPr>
                <w:rFonts w:eastAsiaTheme="minorEastAsia" w:cs="Times New Roman"/>
                <w:sz w:val="18"/>
                <w:szCs w:val="18"/>
                <w:lang w:eastAsia="ru-RU"/>
              </w:rPr>
              <w:t>2</w:t>
            </w:r>
            <w:r w:rsidR="00BA7CD4">
              <w:rPr>
                <w:rFonts w:eastAsiaTheme="minorEastAsia" w:cs="Times New Roman"/>
                <w:sz w:val="18"/>
                <w:szCs w:val="18"/>
                <w:lang w:eastAsia="ru-RU"/>
              </w:rPr>
              <w:t> 497,</w:t>
            </w:r>
            <w:r w:rsidR="00370BF8">
              <w:rPr>
                <w:rFonts w:eastAsiaTheme="minorEastAsia" w:cs="Times New Roman"/>
                <w:sz w:val="18"/>
                <w:szCs w:val="18"/>
                <w:lang w:eastAsia="ru-RU"/>
              </w:rPr>
              <w:t>45</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B1BFE" w:rsidRPr="00DF20DD" w:rsidTr="00801827">
        <w:trPr>
          <w:trHeight w:val="3312"/>
        </w:trPr>
        <w:tc>
          <w:tcPr>
            <w:tcW w:w="739" w:type="dxa"/>
            <w:tcBorders>
              <w:top w:val="single" w:sz="4" w:space="0" w:color="auto"/>
              <w:left w:val="single" w:sz="4" w:space="0" w:color="auto"/>
              <w:right w:val="single" w:sz="4" w:space="0" w:color="auto"/>
            </w:tcBorders>
          </w:tcPr>
          <w:p w:rsidR="00CB1BFE" w:rsidRPr="00EE1E46" w:rsidRDefault="00CB1BF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1.5</w:t>
            </w:r>
          </w:p>
        </w:tc>
        <w:tc>
          <w:tcPr>
            <w:tcW w:w="2551" w:type="dxa"/>
            <w:tcBorders>
              <w:top w:val="single" w:sz="4" w:space="0" w:color="auto"/>
              <w:left w:val="single" w:sz="4" w:space="0" w:color="auto"/>
              <w:right w:val="single" w:sz="4" w:space="0" w:color="auto"/>
            </w:tcBorders>
            <w:shd w:val="clear" w:color="auto" w:fill="auto"/>
          </w:tcPr>
          <w:p w:rsidR="00CB1BFE" w:rsidRPr="00EE1E46" w:rsidRDefault="00CB1BFE" w:rsidP="001C406E">
            <w:pPr>
              <w:widowControl w:val="0"/>
              <w:autoSpaceDE w:val="0"/>
              <w:autoSpaceDN w:val="0"/>
              <w:adjustRightInd w:val="0"/>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B5875">
              <w:rPr>
                <w:rFonts w:eastAsia="Times New Roman" w:cs="Times New Roman"/>
                <w:i/>
                <w:sz w:val="18"/>
                <w:szCs w:val="18"/>
                <w:lang w:eastAsia="ru-RU"/>
              </w:rPr>
              <w:t>0</w:t>
            </w:r>
            <w:r w:rsidRPr="00EE1E46">
              <w:rPr>
                <w:rFonts w:eastAsia="Times New Roman" w:cs="Times New Roman"/>
                <w:i/>
                <w:sz w:val="18"/>
                <w:szCs w:val="18"/>
                <w:lang w:eastAsia="ru-RU"/>
              </w:rPr>
              <w:t>2.5</w:t>
            </w:r>
            <w:r w:rsidR="0058778E" w:rsidRPr="00EE1E46">
              <w:rPr>
                <w:rFonts w:eastAsia="Times New Roman" w:cs="Times New Roman"/>
                <w:i/>
                <w:sz w:val="18"/>
                <w:szCs w:val="18"/>
                <w:lang w:eastAsia="ru-RU"/>
              </w:rPr>
              <w:t>1</w:t>
            </w:r>
          </w:p>
          <w:p w:rsidR="00CB1BFE" w:rsidRPr="00EE1E46" w:rsidRDefault="00CB1BFE" w:rsidP="001C406E">
            <w:pPr>
              <w:widowControl w:val="0"/>
              <w:autoSpaceDE w:val="0"/>
              <w:autoSpaceDN w:val="0"/>
              <w:adjustRightInd w:val="0"/>
              <w:rPr>
                <w:rFonts w:eastAsia="Times New Roman" w:cs="Times New Roman"/>
                <w:sz w:val="18"/>
                <w:szCs w:val="18"/>
                <w:lang w:eastAsia="ru-RU"/>
              </w:rPr>
            </w:pPr>
            <w:r w:rsidRPr="00EE1E46">
              <w:rPr>
                <w:rFonts w:eastAsia="Times New Roman"/>
                <w:sz w:val="18"/>
                <w:szCs w:val="18"/>
                <w:lang w:eastAsia="ru-RU"/>
              </w:rPr>
              <w:t>Предоставление имущественной поддержки субъектам малого и среднего предпринимательства, ведущим </w:t>
            </w:r>
            <w:r w:rsidRPr="00EE1E46">
              <w:rPr>
                <w:rFonts w:eastAsia="Times New Roman"/>
                <w:sz w:val="18"/>
                <w:szCs w:val="18"/>
                <w:shd w:val="clear" w:color="auto" w:fill="FCFCFC"/>
                <w:lang w:eastAsia="ru-RU"/>
              </w:rPr>
              <w:t>деятельность в социально-значимых сферах, в виде </w:t>
            </w:r>
            <w:r w:rsidRPr="00EE1E46">
              <w:rPr>
                <w:rFonts w:eastAsia="Times New Roman"/>
                <w:sz w:val="18"/>
                <w:szCs w:val="18"/>
                <w:bdr w:val="none" w:sz="0" w:space="0" w:color="auto" w:frame="1"/>
                <w:lang w:eastAsia="ru-RU"/>
              </w:rPr>
              <w:t>льготной ставки арен</w:t>
            </w:r>
            <w:r w:rsidRPr="00EE1E46">
              <w:rPr>
                <w:rFonts w:eastAsia="Times New Roman"/>
                <w:sz w:val="18"/>
                <w:szCs w:val="18"/>
                <w:shd w:val="clear" w:color="auto" w:fill="FCFCFC"/>
                <w:lang w:eastAsia="ru-RU"/>
              </w:rPr>
              <w:t>дной платы по договорам аренды недвижимого имущества, находящегося в муниципальной собственности.</w:t>
            </w:r>
          </w:p>
        </w:tc>
        <w:tc>
          <w:tcPr>
            <w:tcW w:w="1134" w:type="dxa"/>
            <w:tcBorders>
              <w:top w:val="single" w:sz="4" w:space="0" w:color="auto"/>
              <w:left w:val="single" w:sz="4" w:space="0" w:color="auto"/>
              <w:right w:val="single" w:sz="4" w:space="0" w:color="auto"/>
            </w:tcBorders>
            <w:shd w:val="clear" w:color="auto" w:fill="auto"/>
          </w:tcPr>
          <w:p w:rsidR="00CB1BFE" w:rsidRPr="00280FCB" w:rsidRDefault="0055010C" w:rsidP="001C406E">
            <w:pPr>
              <w:jc w:val="center"/>
              <w:rPr>
                <w:sz w:val="18"/>
                <w:szCs w:val="18"/>
              </w:rPr>
            </w:pPr>
            <w:r>
              <w:rPr>
                <w:sz w:val="18"/>
                <w:szCs w:val="18"/>
              </w:rPr>
              <w:t>2020-2024</w:t>
            </w:r>
          </w:p>
        </w:tc>
        <w:tc>
          <w:tcPr>
            <w:tcW w:w="8477" w:type="dxa"/>
            <w:gridSpan w:val="8"/>
            <w:tcBorders>
              <w:top w:val="single" w:sz="4" w:space="0" w:color="auto"/>
              <w:left w:val="single" w:sz="4" w:space="0" w:color="auto"/>
              <w:right w:val="single" w:sz="4" w:space="0" w:color="auto"/>
            </w:tcBorders>
            <w:shd w:val="clear" w:color="auto" w:fill="auto"/>
          </w:tcPr>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Pr="00280FCB" w:rsidRDefault="00CB1BFE" w:rsidP="00CB1BFE">
            <w:pPr>
              <w:spacing w:line="276" w:lineRule="auto"/>
              <w:rPr>
                <w:rFonts w:cs="Times New Roman"/>
                <w:sz w:val="18"/>
                <w:szCs w:val="18"/>
              </w:rPr>
            </w:pPr>
            <w:r>
              <w:rPr>
                <w:rFonts w:cs="Times New Roman"/>
                <w:sz w:val="18"/>
                <w:szCs w:val="18"/>
              </w:rPr>
              <w:t xml:space="preserve">           В пределах средств на обеспечение деятельности администрации Рузского городского округа</w:t>
            </w:r>
          </w:p>
        </w:tc>
        <w:tc>
          <w:tcPr>
            <w:tcW w:w="1446" w:type="dxa"/>
            <w:tcBorders>
              <w:top w:val="single" w:sz="4" w:space="0" w:color="auto"/>
              <w:left w:val="single" w:sz="4" w:space="0" w:color="auto"/>
              <w:right w:val="single" w:sz="4" w:space="0" w:color="auto"/>
            </w:tcBorders>
          </w:tcPr>
          <w:p w:rsidR="00CB1BFE" w:rsidRPr="00E60C31" w:rsidRDefault="00E60C31" w:rsidP="00267B74">
            <w:pPr>
              <w:widowControl w:val="0"/>
              <w:autoSpaceDE w:val="0"/>
              <w:autoSpaceDN w:val="0"/>
              <w:adjustRightInd w:val="0"/>
              <w:jc w:val="center"/>
              <w:rPr>
                <w:rFonts w:eastAsiaTheme="minorEastAsia" w:cs="Times New Roman"/>
                <w:sz w:val="18"/>
                <w:szCs w:val="18"/>
                <w:lang w:eastAsia="ru-RU"/>
              </w:rPr>
            </w:pPr>
            <w:r w:rsidRPr="00E60C31">
              <w:rPr>
                <w:rFonts w:cs="Times New Roman"/>
                <w:color w:val="333333"/>
                <w:sz w:val="18"/>
                <w:szCs w:val="18"/>
                <w:shd w:val="clear" w:color="auto" w:fill="FFFFFF"/>
              </w:rPr>
              <w:t>Управление земельно-имущественных отношений Администрации Рузского городского округа</w:t>
            </w:r>
          </w:p>
        </w:tc>
        <w:tc>
          <w:tcPr>
            <w:tcW w:w="1275" w:type="dxa"/>
            <w:tcBorders>
              <w:top w:val="single" w:sz="4" w:space="0" w:color="auto"/>
              <w:left w:val="single" w:sz="4" w:space="0" w:color="auto"/>
              <w:right w:val="single" w:sz="4" w:space="0" w:color="auto"/>
            </w:tcBorders>
          </w:tcPr>
          <w:p w:rsidR="00CB1BFE" w:rsidRPr="00DF20DD" w:rsidRDefault="00CB1BF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282"/>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EE1E46">
              <w:rPr>
                <w:rFonts w:ascii="Times New Roman CYR" w:eastAsiaTheme="minorEastAsia" w:hAnsi="Times New Roman CYR" w:cs="Times New Roman CYR"/>
                <w:b/>
                <w:sz w:val="18"/>
                <w:szCs w:val="18"/>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8B5875" w:rsidP="001C406E">
            <w:pPr>
              <w:widowControl w:val="0"/>
              <w:autoSpaceDE w:val="0"/>
              <w:autoSpaceDN w:val="0"/>
              <w:adjustRightInd w:val="0"/>
              <w:rPr>
                <w:rFonts w:eastAsia="Times New Roman" w:cs="Times New Roman"/>
                <w:b/>
                <w:sz w:val="18"/>
                <w:szCs w:val="18"/>
                <w:lang w:eastAsia="ru-RU"/>
              </w:rPr>
            </w:pPr>
            <w:r>
              <w:rPr>
                <w:rFonts w:eastAsia="Times New Roman" w:cs="Times New Roman"/>
                <w:b/>
                <w:sz w:val="18"/>
                <w:szCs w:val="18"/>
                <w:lang w:eastAsia="ru-RU"/>
              </w:rPr>
              <w:t>Основное мероприятие </w:t>
            </w:r>
            <w:r w:rsidR="001C406E" w:rsidRPr="00EE1E46">
              <w:rPr>
                <w:rFonts w:eastAsia="Times New Roman" w:cs="Times New Roman"/>
                <w:b/>
                <w:sz w:val="18"/>
                <w:szCs w:val="18"/>
                <w:lang w:val="en-US" w:eastAsia="ru-RU"/>
              </w:rPr>
              <w:t>I</w:t>
            </w:r>
            <w:r w:rsidR="001C406E" w:rsidRPr="00EE1E46">
              <w:rPr>
                <w:rFonts w:eastAsia="Times New Roman" w:cs="Times New Roman"/>
                <w:b/>
                <w:sz w:val="18"/>
                <w:szCs w:val="18"/>
                <w:lang w:eastAsia="ru-RU"/>
              </w:rPr>
              <w:t>8.</w:t>
            </w:r>
          </w:p>
          <w:p w:rsidR="001C406E" w:rsidRPr="00EE1E46" w:rsidRDefault="001C406E" w:rsidP="001C406E">
            <w:pPr>
              <w:widowControl w:val="0"/>
              <w:autoSpaceDE w:val="0"/>
              <w:autoSpaceDN w:val="0"/>
              <w:adjustRightInd w:val="0"/>
              <w:rPr>
                <w:rFonts w:eastAsia="Times New Roman" w:cs="Times New Roman"/>
                <w:sz w:val="18"/>
                <w:szCs w:val="18"/>
                <w:lang w:eastAsia="ru-RU"/>
              </w:rPr>
            </w:pPr>
            <w:r w:rsidRPr="00EE1E46">
              <w:rPr>
                <w:rFonts w:eastAsia="Times New Roman" w:cs="Times New Roman"/>
                <w:sz w:val="18"/>
                <w:szCs w:val="18"/>
                <w:lang w:eastAsia="ru-RU"/>
              </w:rPr>
              <w:t>Федеральный проект «Популяризация предпринимательства».</w:t>
            </w:r>
          </w:p>
          <w:p w:rsidR="001C406E" w:rsidRPr="00EE1E46" w:rsidRDefault="001C406E" w:rsidP="001C406E">
            <w:pPr>
              <w:rPr>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jc w:val="center"/>
              <w:rPr>
                <w:sz w:val="18"/>
                <w:szCs w:val="18"/>
              </w:rPr>
            </w:pPr>
            <w:r>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spacing w:line="276" w:lineRule="auto"/>
              <w:jc w:val="center"/>
              <w:rPr>
                <w:rFonts w:cs="Times New Roman"/>
                <w:sz w:val="18"/>
                <w:szCs w:val="18"/>
              </w:rPr>
            </w:pP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spacing w:line="276" w:lineRule="auto"/>
              <w:jc w:val="center"/>
              <w:rPr>
                <w:rFonts w:cs="Times New Roman"/>
                <w:sz w:val="18"/>
                <w:szCs w:val="18"/>
              </w:rPr>
            </w:pP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spacing w:line="276" w:lineRule="auto"/>
              <w:jc w:val="center"/>
              <w:rPr>
                <w:rFonts w:cs="Times New Roman"/>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spacing w:line="276" w:lineRule="auto"/>
              <w:jc w:val="center"/>
              <w:rPr>
                <w:rFonts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spacing w:line="276" w:lineRule="auto"/>
              <w:jc w:val="center"/>
              <w:rPr>
                <w:rFonts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spacing w:line="276" w:lineRule="auto"/>
              <w:jc w:val="center"/>
              <w:rPr>
                <w:rFonts w:cs="Times New Roman"/>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spacing w:line="276" w:lineRule="auto"/>
              <w:jc w:val="center"/>
              <w:rPr>
                <w:rFonts w:cs="Times New Roman"/>
                <w:sz w:val="18"/>
                <w:szCs w:val="18"/>
              </w:rPr>
            </w:pPr>
          </w:p>
        </w:tc>
        <w:tc>
          <w:tcPr>
            <w:tcW w:w="1446" w:type="dxa"/>
            <w:vMerge w:val="restart"/>
            <w:tcBorders>
              <w:top w:val="single" w:sz="4" w:space="0" w:color="auto"/>
              <w:left w:val="single" w:sz="4" w:space="0" w:color="auto"/>
              <w:bottom w:val="single" w:sz="4" w:space="0" w:color="auto"/>
              <w:right w:val="single" w:sz="4" w:space="0" w:color="auto"/>
            </w:tcBorders>
          </w:tcPr>
          <w:p w:rsidR="001C406E" w:rsidRDefault="00A97969"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Pr="00DF20DD"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876"/>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F4D59" w:rsidRPr="00DF20DD" w:rsidTr="00801827">
        <w:trPr>
          <w:trHeight w:val="300"/>
        </w:trPr>
        <w:tc>
          <w:tcPr>
            <w:tcW w:w="739" w:type="dxa"/>
            <w:vMerge w:val="restart"/>
            <w:tcBorders>
              <w:top w:val="single" w:sz="4" w:space="0" w:color="auto"/>
              <w:left w:val="single" w:sz="4" w:space="0" w:color="auto"/>
              <w:bottom w:val="single" w:sz="4" w:space="0" w:color="auto"/>
              <w:right w:val="single" w:sz="4" w:space="0" w:color="auto"/>
            </w:tcBorders>
          </w:tcPr>
          <w:p w:rsidR="00CF4D59" w:rsidRPr="00EE1E46" w:rsidRDefault="00CF4D59"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2.1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CF4D59" w:rsidRPr="00EE1E46" w:rsidRDefault="00CF4D59" w:rsidP="00CF4D59">
            <w:pPr>
              <w:autoSpaceDE w:val="0"/>
              <w:autoSpaceDN w:val="0"/>
              <w:adjustRightInd w:val="0"/>
              <w:rPr>
                <w:i/>
                <w:sz w:val="18"/>
                <w:szCs w:val="18"/>
              </w:rPr>
            </w:pPr>
            <w:r w:rsidRPr="00EE1E46">
              <w:rPr>
                <w:i/>
                <w:sz w:val="18"/>
                <w:szCs w:val="18"/>
              </w:rPr>
              <w:t xml:space="preserve">Мероприятие 18.1 </w:t>
            </w:r>
          </w:p>
          <w:p w:rsidR="00CF4D59" w:rsidRPr="00EE1E46" w:rsidRDefault="00CF4D59" w:rsidP="00CF4D59">
            <w:pPr>
              <w:autoSpaceDE w:val="0"/>
              <w:autoSpaceDN w:val="0"/>
              <w:adjustRightInd w:val="0"/>
              <w:rPr>
                <w:sz w:val="18"/>
                <w:szCs w:val="18"/>
              </w:rPr>
            </w:pPr>
            <w:r w:rsidRPr="00EE1E46">
              <w:rPr>
                <w:sz w:val="18"/>
                <w:szCs w:val="18"/>
              </w:rPr>
              <w:t>Реализация мероприятий по популяризации малого и среднего предпринимательства</w:t>
            </w:r>
          </w:p>
          <w:p w:rsidR="00CF4D59" w:rsidRPr="00EE1E46" w:rsidRDefault="00CF4D59" w:rsidP="00CF4D5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55010C"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2020</w:t>
            </w:r>
            <w:r w:rsidR="00CF4D59">
              <w:rPr>
                <w:rFonts w:ascii="Times New Roman CYR" w:eastAsiaTheme="minorEastAsia" w:hAnsi="Times New Roman CYR" w:cs="Times New Roman CYR"/>
                <w:sz w:val="18"/>
                <w:szCs w:val="18"/>
                <w:lang w:eastAsia="ru-RU"/>
              </w:rPr>
              <w:t>-2</w:t>
            </w:r>
            <w:r>
              <w:rPr>
                <w:rFonts w:ascii="Times New Roman CYR" w:eastAsiaTheme="minorEastAsia" w:hAnsi="Times New Roman CYR" w:cs="Times New Roman CYR"/>
                <w:sz w:val="18"/>
                <w:szCs w:val="18"/>
                <w:lang w:eastAsia="ru-RU"/>
              </w:rPr>
              <w:t>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CF4D59">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CF4D59">
            <w:pPr>
              <w:widowControl w:val="0"/>
              <w:autoSpaceDE w:val="0"/>
              <w:autoSpaceDN w:val="0"/>
              <w:adjustRightInd w:val="0"/>
              <w:spacing w:line="276" w:lineRule="auto"/>
              <w:jc w:val="center"/>
              <w:rPr>
                <w:rFonts w:eastAsiaTheme="minorEastAsia" w:cs="Times New Roman"/>
                <w:sz w:val="18"/>
                <w:szCs w:val="18"/>
                <w:lang w:eastAsia="ru-RU"/>
              </w:rPr>
            </w:pPr>
          </w:p>
        </w:tc>
        <w:tc>
          <w:tcPr>
            <w:tcW w:w="1032" w:type="dxa"/>
            <w:tcBorders>
              <w:top w:val="single" w:sz="4" w:space="0" w:color="auto"/>
              <w:left w:val="nil"/>
              <w:bottom w:val="single" w:sz="4" w:space="0" w:color="auto"/>
              <w:right w:val="single" w:sz="4" w:space="0" w:color="auto"/>
            </w:tcBorders>
            <w:shd w:val="clear" w:color="auto" w:fill="auto"/>
          </w:tcPr>
          <w:p w:rsidR="00CF4D59" w:rsidRPr="00DF20DD" w:rsidRDefault="00CF4D59" w:rsidP="00CF4D59">
            <w:pPr>
              <w:widowControl w:val="0"/>
              <w:autoSpaceDE w:val="0"/>
              <w:autoSpaceDN w:val="0"/>
              <w:adjustRightInd w:val="0"/>
              <w:spacing w:line="276" w:lineRule="auto"/>
              <w:jc w:val="center"/>
              <w:rPr>
                <w:rFonts w:eastAsiaTheme="minorEastAsia" w:cs="Times New Roman"/>
                <w:sz w:val="18"/>
                <w:szCs w:val="18"/>
                <w:lang w:eastAsia="ru-RU"/>
              </w:rPr>
            </w:pPr>
          </w:p>
        </w:tc>
        <w:tc>
          <w:tcPr>
            <w:tcW w:w="1065" w:type="dxa"/>
            <w:tcBorders>
              <w:top w:val="single" w:sz="4" w:space="0" w:color="auto"/>
              <w:left w:val="nil"/>
              <w:bottom w:val="single" w:sz="4" w:space="0" w:color="auto"/>
              <w:right w:val="single" w:sz="4" w:space="0" w:color="auto"/>
            </w:tcBorders>
            <w:shd w:val="clear" w:color="auto" w:fill="auto"/>
          </w:tcPr>
          <w:p w:rsidR="00CF4D59" w:rsidRPr="00DF20DD" w:rsidRDefault="00CF4D59" w:rsidP="00CF4D59">
            <w:pPr>
              <w:widowControl w:val="0"/>
              <w:autoSpaceDE w:val="0"/>
              <w:autoSpaceDN w:val="0"/>
              <w:adjustRightInd w:val="0"/>
              <w:spacing w:line="276" w:lineRule="auto"/>
              <w:jc w:val="center"/>
              <w:rPr>
                <w:rFonts w:eastAsiaTheme="minorEastAsia" w:cs="Times New Roman"/>
                <w:sz w:val="18"/>
                <w:szCs w:val="18"/>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CF4D59">
            <w:pPr>
              <w:widowControl w:val="0"/>
              <w:autoSpaceDE w:val="0"/>
              <w:autoSpaceDN w:val="0"/>
              <w:adjustRightInd w:val="0"/>
              <w:spacing w:line="276" w:lineRule="auto"/>
              <w:jc w:val="center"/>
              <w:rPr>
                <w:rFonts w:eastAsiaTheme="minorEastAsia"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CF4D59">
            <w:pPr>
              <w:widowControl w:val="0"/>
              <w:autoSpaceDE w:val="0"/>
              <w:autoSpaceDN w:val="0"/>
              <w:adjustRightInd w:val="0"/>
              <w:spacing w:line="276" w:lineRule="auto"/>
              <w:jc w:val="center"/>
              <w:rPr>
                <w:rFonts w:eastAsiaTheme="minorEastAsia"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CF4D59">
            <w:pPr>
              <w:widowControl w:val="0"/>
              <w:autoSpaceDE w:val="0"/>
              <w:autoSpaceDN w:val="0"/>
              <w:adjustRightInd w:val="0"/>
              <w:spacing w:line="276" w:lineRule="auto"/>
              <w:jc w:val="center"/>
              <w:rPr>
                <w:rFonts w:eastAsiaTheme="minorEastAsia" w:cs="Times New Roman"/>
                <w:sz w:val="18"/>
                <w:szCs w:val="18"/>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CF4D59">
            <w:pPr>
              <w:widowControl w:val="0"/>
              <w:autoSpaceDE w:val="0"/>
              <w:autoSpaceDN w:val="0"/>
              <w:adjustRightInd w:val="0"/>
              <w:spacing w:line="276" w:lineRule="auto"/>
              <w:jc w:val="center"/>
              <w:rPr>
                <w:rFonts w:eastAsiaTheme="minorEastAsia" w:cs="Times New Roman"/>
                <w:sz w:val="18"/>
                <w:szCs w:val="18"/>
                <w:lang w:eastAsia="ru-RU"/>
              </w:rPr>
            </w:pPr>
          </w:p>
        </w:tc>
        <w:tc>
          <w:tcPr>
            <w:tcW w:w="1446" w:type="dxa"/>
            <w:vMerge w:val="restart"/>
            <w:tcBorders>
              <w:top w:val="single" w:sz="4" w:space="0" w:color="auto"/>
              <w:left w:val="single" w:sz="4" w:space="0" w:color="auto"/>
              <w:bottom w:val="single" w:sz="4" w:space="0" w:color="auto"/>
              <w:right w:val="single" w:sz="4" w:space="0" w:color="auto"/>
            </w:tcBorders>
          </w:tcPr>
          <w:p w:rsidR="00CF4D59" w:rsidRPr="00DF20DD" w:rsidRDefault="00CF4D59"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МКУ «Центр по развитию инвестиционной деятельности и оказания </w:t>
            </w:r>
            <w:r>
              <w:rPr>
                <w:rFonts w:ascii="Times New Roman CYR" w:eastAsiaTheme="minorEastAsia" w:hAnsi="Times New Roman CYR" w:cs="Times New Roman CYR"/>
                <w:sz w:val="18"/>
                <w:szCs w:val="18"/>
                <w:lang w:eastAsia="ru-RU"/>
              </w:rPr>
              <w:lastRenderedPageBreak/>
              <w:t>поддержки субъектам малого и среднего предпринимательства»</w:t>
            </w:r>
          </w:p>
        </w:tc>
        <w:tc>
          <w:tcPr>
            <w:tcW w:w="1275" w:type="dxa"/>
            <w:vMerge w:val="restart"/>
            <w:tcBorders>
              <w:top w:val="single" w:sz="4" w:space="0" w:color="auto"/>
              <w:left w:val="single" w:sz="4" w:space="0" w:color="auto"/>
              <w:bottom w:val="single" w:sz="4" w:space="0" w:color="auto"/>
              <w:right w:val="single" w:sz="4" w:space="0" w:color="auto"/>
            </w:tcBorders>
          </w:tcPr>
          <w:p w:rsidR="00CF4D59" w:rsidRPr="00DF20DD" w:rsidRDefault="00CF4D59"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737"/>
        </w:trPr>
        <w:tc>
          <w:tcPr>
            <w:tcW w:w="739"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1077"/>
        </w:trPr>
        <w:tc>
          <w:tcPr>
            <w:tcW w:w="739"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F4D59" w:rsidRPr="00DF20DD" w:rsidTr="00801827">
        <w:trPr>
          <w:trHeight w:val="737"/>
        </w:trPr>
        <w:tc>
          <w:tcPr>
            <w:tcW w:w="739"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F4D59" w:rsidRPr="00DF20DD" w:rsidTr="00801827">
        <w:trPr>
          <w:trHeight w:val="1077"/>
        </w:trPr>
        <w:tc>
          <w:tcPr>
            <w:tcW w:w="739"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446"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bl>
    <w:p w:rsidR="00CF4D59" w:rsidRDefault="00CF4D59" w:rsidP="00CF4D59">
      <w:pPr>
        <w:pStyle w:val="ConsPlusNormal"/>
        <w:rPr>
          <w:rFonts w:ascii="Times New Roman" w:hAnsi="Times New Roman" w:cs="Times New Roman"/>
          <w:b/>
          <w:sz w:val="28"/>
          <w:szCs w:val="28"/>
        </w:rPr>
      </w:pPr>
    </w:p>
    <w:p w:rsidR="006F59EC" w:rsidRDefault="006F59EC" w:rsidP="00BD2C0F">
      <w:pPr>
        <w:pStyle w:val="ConsPlusNormal"/>
        <w:rPr>
          <w:rFonts w:ascii="Times New Roman" w:hAnsi="Times New Roman" w:cs="Times New Roman"/>
          <w:b/>
          <w:sz w:val="28"/>
          <w:szCs w:val="28"/>
        </w:rPr>
      </w:pPr>
    </w:p>
    <w:p w:rsidR="006F59EC" w:rsidRDefault="006F59EC"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B379B6" w:rsidRDefault="00B379B6" w:rsidP="00B7112E">
      <w:pPr>
        <w:pStyle w:val="ConsPlusNormal"/>
        <w:jc w:val="center"/>
        <w:rPr>
          <w:rFonts w:ascii="Times New Roman" w:hAnsi="Times New Roman" w:cs="Times New Roman"/>
          <w:b/>
          <w:sz w:val="28"/>
          <w:szCs w:val="28"/>
        </w:rPr>
      </w:pPr>
    </w:p>
    <w:p w:rsidR="00E8601E" w:rsidRDefault="00E8601E" w:rsidP="00226844">
      <w:pPr>
        <w:pStyle w:val="ConsPlusNormal"/>
        <w:rPr>
          <w:rFonts w:ascii="Times New Roman" w:hAnsi="Times New Roman" w:cs="Times New Roman"/>
          <w:b/>
          <w:sz w:val="28"/>
          <w:szCs w:val="28"/>
        </w:rPr>
      </w:pPr>
    </w:p>
    <w:p w:rsidR="00226844" w:rsidRDefault="00226844" w:rsidP="00226844">
      <w:pPr>
        <w:pStyle w:val="ConsPlusNormal"/>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806B9F" w:rsidRPr="00417C09" w:rsidRDefault="00806B9F" w:rsidP="00B7112E">
      <w:pPr>
        <w:pStyle w:val="ConsPlusNormal"/>
        <w:jc w:val="center"/>
        <w:rPr>
          <w:rFonts w:ascii="Times New Roman" w:hAnsi="Times New Roman" w:cs="Times New Roman"/>
          <w:b/>
          <w:sz w:val="28"/>
          <w:szCs w:val="28"/>
        </w:rPr>
      </w:pPr>
      <w:r w:rsidRPr="00CF684D">
        <w:rPr>
          <w:rFonts w:ascii="Times New Roman" w:hAnsi="Times New Roman" w:cs="Times New Roman"/>
          <w:b/>
          <w:sz w:val="28"/>
          <w:szCs w:val="28"/>
        </w:rPr>
        <w:t>Паспорт подпрограммы</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IV</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sidRPr="00A37767">
        <w:rPr>
          <w:rFonts w:ascii="Times New Roman" w:eastAsiaTheme="minorEastAsia" w:hAnsi="Times New Roman" w:cs="Times New Roman"/>
          <w:b/>
          <w:sz w:val="28"/>
          <w:szCs w:val="28"/>
        </w:rPr>
        <w:t>Раз</w:t>
      </w:r>
      <w:r w:rsidR="00D63056">
        <w:rPr>
          <w:rFonts w:ascii="Times New Roman" w:eastAsiaTheme="minorEastAsia" w:hAnsi="Times New Roman" w:cs="Times New Roman"/>
          <w:b/>
          <w:sz w:val="28"/>
          <w:szCs w:val="28"/>
        </w:rPr>
        <w:t>витие потребительского рынка и услуг</w:t>
      </w:r>
      <w:r w:rsidR="005B3F99">
        <w:rPr>
          <w:rFonts w:ascii="Times New Roman" w:eastAsiaTheme="minorEastAsia" w:hAnsi="Times New Roman" w:cs="Times New Roman"/>
          <w:b/>
          <w:sz w:val="28"/>
          <w:szCs w:val="28"/>
        </w:rPr>
        <w:t xml:space="preserve"> на территории муниципального образования Московской области</w:t>
      </w:r>
      <w:r w:rsidRPr="00417C09">
        <w:rPr>
          <w:rFonts w:ascii="Times New Roman" w:eastAsiaTheme="minorEastAsia" w:hAnsi="Times New Roman" w:cs="Times New Roman"/>
          <w:b/>
          <w:sz w:val="28"/>
          <w:szCs w:val="28"/>
        </w:rPr>
        <w:t>»</w:t>
      </w:r>
    </w:p>
    <w:p w:rsidR="00B5149D" w:rsidRDefault="00B5149D"/>
    <w:tbl>
      <w:tblPr>
        <w:tblW w:w="1531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560"/>
        <w:gridCol w:w="1701"/>
        <w:gridCol w:w="1134"/>
        <w:gridCol w:w="1134"/>
        <w:gridCol w:w="1134"/>
        <w:gridCol w:w="1134"/>
        <w:gridCol w:w="1418"/>
        <w:gridCol w:w="3543"/>
      </w:tblGrid>
      <w:tr w:rsidR="00FD79CF" w:rsidRPr="00FD79CF" w:rsidTr="0038033B">
        <w:tc>
          <w:tcPr>
            <w:tcW w:w="2552" w:type="dxa"/>
            <w:tcBorders>
              <w:top w:val="single" w:sz="4" w:space="0" w:color="auto"/>
              <w:bottom w:val="single" w:sz="4" w:space="0" w:color="auto"/>
              <w:right w:val="single" w:sz="4" w:space="0" w:color="auto"/>
            </w:tcBorders>
          </w:tcPr>
          <w:p w:rsidR="008E41EE" w:rsidRDefault="008E41EE" w:rsidP="00FD79CF">
            <w:pPr>
              <w:widowControl w:val="0"/>
              <w:autoSpaceDE w:val="0"/>
              <w:autoSpaceDN w:val="0"/>
              <w:adjustRightInd w:val="0"/>
              <w:rPr>
                <w:rFonts w:ascii="Times New Roman CYR" w:eastAsiaTheme="minorEastAsia" w:hAnsi="Times New Roman CYR" w:cs="Times New Roman CYR"/>
                <w:sz w:val="18"/>
                <w:szCs w:val="18"/>
                <w:lang w:eastAsia="ru-RU"/>
              </w:rPr>
            </w:pPr>
          </w:p>
          <w:p w:rsid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 xml:space="preserve">Муниципальный заказчик </w:t>
            </w:r>
            <w:r w:rsidRPr="00FD79CF">
              <w:rPr>
                <w:rFonts w:ascii="Times New Roman CYR" w:eastAsiaTheme="minorEastAsia" w:hAnsi="Times New Roman CYR" w:cs="Times New Roman CYR"/>
                <w:sz w:val="18"/>
                <w:szCs w:val="18"/>
                <w:lang w:eastAsia="ru-RU"/>
              </w:rPr>
              <w:lastRenderedPageBreak/>
              <w:t>подпрограммы</w:t>
            </w:r>
          </w:p>
          <w:p w:rsidR="008E41EE" w:rsidRPr="00FD79CF" w:rsidRDefault="008E41EE" w:rsidP="00FD79C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2758" w:type="dxa"/>
            <w:gridSpan w:val="8"/>
            <w:tcBorders>
              <w:top w:val="single" w:sz="4" w:space="0" w:color="auto"/>
              <w:left w:val="single" w:sz="4" w:space="0" w:color="auto"/>
              <w:bottom w:val="single" w:sz="4" w:space="0" w:color="auto"/>
            </w:tcBorders>
          </w:tcPr>
          <w:p w:rsidR="008E41EE" w:rsidRDefault="008E41EE" w:rsidP="00FD79CF">
            <w:pPr>
              <w:widowControl w:val="0"/>
              <w:autoSpaceDE w:val="0"/>
              <w:autoSpaceDN w:val="0"/>
              <w:adjustRightInd w:val="0"/>
              <w:rPr>
                <w:rFonts w:eastAsiaTheme="minorEastAsia" w:cs="Times New Roman"/>
                <w:sz w:val="18"/>
                <w:szCs w:val="18"/>
                <w:lang w:eastAsia="ru-RU"/>
              </w:rPr>
            </w:pPr>
          </w:p>
          <w:p w:rsidR="00FD79CF" w:rsidRPr="00B7112E" w:rsidRDefault="00B7112E"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B7112E">
              <w:rPr>
                <w:rFonts w:eastAsiaTheme="minorEastAsia" w:cs="Times New Roman"/>
                <w:sz w:val="18"/>
                <w:szCs w:val="18"/>
                <w:lang w:eastAsia="ru-RU"/>
              </w:rPr>
              <w:t>Администрация Рузского городского округа (МКУ «Центр по развитию инвестиционной деятельности и оказанию поддержки субъектам МСП»)</w:t>
            </w:r>
          </w:p>
        </w:tc>
      </w:tr>
      <w:tr w:rsidR="00FD79CF" w:rsidRPr="00FD79CF" w:rsidTr="006F59EC">
        <w:tc>
          <w:tcPr>
            <w:tcW w:w="2552" w:type="dxa"/>
            <w:vMerge w:val="restart"/>
            <w:tcBorders>
              <w:top w:val="single" w:sz="4" w:space="0" w:color="auto"/>
              <w:bottom w:val="single" w:sz="4" w:space="0" w:color="auto"/>
              <w:right w:val="nil"/>
            </w:tcBorders>
          </w:tcPr>
          <w:p w:rsidR="00FD79CF" w:rsidRP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560" w:type="dxa"/>
            <w:vMerge w:val="restart"/>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Главный распорядитель бюджетных средств</w:t>
            </w:r>
          </w:p>
        </w:tc>
        <w:tc>
          <w:tcPr>
            <w:tcW w:w="1701" w:type="dxa"/>
            <w:vMerge w:val="restart"/>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Источник финансирования</w:t>
            </w:r>
          </w:p>
        </w:tc>
        <w:tc>
          <w:tcPr>
            <w:tcW w:w="9497" w:type="dxa"/>
            <w:gridSpan w:val="6"/>
            <w:tcBorders>
              <w:top w:val="single" w:sz="4" w:space="0" w:color="auto"/>
              <w:left w:val="single" w:sz="4" w:space="0" w:color="auto"/>
              <w:bottom w:val="single" w:sz="4" w:space="0" w:color="auto"/>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Default="00FD79CF"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Расходы (тыс. рублей)</w:t>
            </w:r>
          </w:p>
          <w:p w:rsidR="008E41EE" w:rsidRPr="00FD79CF"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FD79CF" w:rsidRPr="00FD79CF" w:rsidTr="006F59EC">
        <w:tc>
          <w:tcPr>
            <w:tcW w:w="2552" w:type="dxa"/>
            <w:vMerge/>
            <w:tcBorders>
              <w:top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FD79CF" w:rsidRPr="00FD79CF">
              <w:rPr>
                <w:rFonts w:ascii="Times New Roman CYR" w:eastAsiaTheme="minorEastAsia" w:hAnsi="Times New Roman CYR" w:cs="Times New Roman CYR"/>
                <w:sz w:val="18"/>
                <w:szCs w:val="18"/>
                <w:lang w:eastAsia="ru-RU"/>
              </w:rPr>
              <w:t xml:space="preserve"> год</w:t>
            </w:r>
          </w:p>
          <w:p w:rsidR="008E41EE" w:rsidRPr="00FD79CF"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2021</w:t>
            </w:r>
            <w:r w:rsidR="00FD79CF" w:rsidRPr="00FD79CF">
              <w:rPr>
                <w:rFonts w:ascii="Times New Roman CYR" w:eastAsiaTheme="minorEastAsia" w:hAnsi="Times New Roman CYR" w:cs="Times New Roman CYR"/>
                <w:sz w:val="18"/>
                <w:szCs w:val="18"/>
                <w:lang w:eastAsia="ru-RU"/>
              </w:rPr>
              <w:t xml:space="preserve"> год</w:t>
            </w:r>
          </w:p>
        </w:tc>
        <w:tc>
          <w:tcPr>
            <w:tcW w:w="1134" w:type="dxa"/>
            <w:tcBorders>
              <w:top w:val="single" w:sz="4" w:space="0" w:color="auto"/>
              <w:left w:val="single" w:sz="4" w:space="0" w:color="auto"/>
              <w:bottom w:val="single" w:sz="4" w:space="0" w:color="auto"/>
              <w:right w:val="nil"/>
            </w:tcBorders>
          </w:tcPr>
          <w:p w:rsidR="008E41EE" w:rsidRDefault="008E41EE" w:rsidP="00551E46">
            <w:pPr>
              <w:widowControl w:val="0"/>
              <w:autoSpaceDE w:val="0"/>
              <w:autoSpaceDN w:val="0"/>
              <w:adjustRightInd w:val="0"/>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2022</w:t>
            </w:r>
            <w:r w:rsidR="00FD79CF" w:rsidRPr="00FD79CF">
              <w:rPr>
                <w:rFonts w:ascii="Times New Roman CYR" w:eastAsiaTheme="minorEastAsia" w:hAnsi="Times New Roman CYR" w:cs="Times New Roman CYR"/>
                <w:sz w:val="18"/>
                <w:szCs w:val="18"/>
                <w:lang w:eastAsia="ru-RU"/>
              </w:rPr>
              <w:t xml:space="preserve"> год</w:t>
            </w:r>
          </w:p>
        </w:tc>
        <w:tc>
          <w:tcPr>
            <w:tcW w:w="1134"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w:t>
            </w:r>
            <w:r w:rsidR="00FD79CF" w:rsidRPr="00FD79CF">
              <w:rPr>
                <w:rFonts w:ascii="Times New Roman CYR" w:eastAsiaTheme="minorEastAsia" w:hAnsi="Times New Roman CYR" w:cs="Times New Roman CYR"/>
                <w:sz w:val="18"/>
                <w:szCs w:val="18"/>
                <w:lang w:eastAsia="ru-RU"/>
              </w:rPr>
              <w:t xml:space="preserve"> год</w:t>
            </w:r>
          </w:p>
        </w:tc>
        <w:tc>
          <w:tcPr>
            <w:tcW w:w="1418"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w:t>
            </w:r>
            <w:r w:rsidR="00FD79CF" w:rsidRPr="00FD79CF">
              <w:rPr>
                <w:rFonts w:ascii="Times New Roman CYR" w:eastAsiaTheme="minorEastAsia" w:hAnsi="Times New Roman CYR" w:cs="Times New Roman CYR"/>
                <w:sz w:val="18"/>
                <w:szCs w:val="18"/>
                <w:lang w:eastAsia="ru-RU"/>
              </w:rPr>
              <w:t xml:space="preserve"> год</w:t>
            </w:r>
          </w:p>
        </w:tc>
        <w:tc>
          <w:tcPr>
            <w:tcW w:w="3543" w:type="dxa"/>
            <w:tcBorders>
              <w:top w:val="single" w:sz="4" w:space="0" w:color="auto"/>
              <w:left w:val="single" w:sz="4" w:space="0" w:color="auto"/>
              <w:bottom w:val="single" w:sz="4" w:space="0" w:color="auto"/>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FD79CF"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Итого</w:t>
            </w:r>
          </w:p>
        </w:tc>
      </w:tr>
      <w:tr w:rsidR="00FD79CF" w:rsidRPr="00FD79CF" w:rsidTr="006F59EC">
        <w:tc>
          <w:tcPr>
            <w:tcW w:w="2552" w:type="dxa"/>
            <w:vMerge/>
            <w:tcBorders>
              <w:top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val="restart"/>
            <w:tcBorders>
              <w:top w:val="single" w:sz="4" w:space="0" w:color="auto"/>
              <w:left w:val="single" w:sz="4" w:space="0" w:color="auto"/>
              <w:bottom w:val="single" w:sz="4" w:space="0" w:color="auto"/>
              <w:right w:val="nil"/>
            </w:tcBorders>
          </w:tcPr>
          <w:p w:rsidR="00FD79CF" w:rsidRPr="00B7112E" w:rsidRDefault="00B7112E"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B7112E">
              <w:rPr>
                <w:rFonts w:ascii="Times New Roman CYR" w:eastAsiaTheme="minorEastAsia" w:hAnsi="Times New Roman CYR" w:cs="Times New Roman CYR"/>
                <w:sz w:val="18"/>
                <w:szCs w:val="18"/>
                <w:lang w:eastAsia="ru-RU"/>
              </w:rPr>
              <w:t>Администрация Рузского городского округа</w:t>
            </w:r>
          </w:p>
        </w:tc>
        <w:tc>
          <w:tcPr>
            <w:tcW w:w="1701" w:type="dxa"/>
            <w:tcBorders>
              <w:top w:val="single" w:sz="4" w:space="0" w:color="auto"/>
              <w:left w:val="single" w:sz="4" w:space="0" w:color="auto"/>
              <w:bottom w:val="single" w:sz="4" w:space="0" w:color="auto"/>
              <w:right w:val="nil"/>
            </w:tcBorders>
          </w:tcPr>
          <w:p w:rsidR="008E41EE" w:rsidRDefault="00FD79CF" w:rsidP="008E41EE">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Всего</w:t>
            </w:r>
            <w:r w:rsidR="008E41EE">
              <w:rPr>
                <w:rFonts w:ascii="Times New Roman CYR" w:eastAsiaTheme="minorEastAsia" w:hAnsi="Times New Roman CYR" w:cs="Times New Roman CYR"/>
                <w:sz w:val="18"/>
                <w:szCs w:val="18"/>
                <w:lang w:eastAsia="ru-RU"/>
              </w:rPr>
              <w:t>,</w:t>
            </w:r>
          </w:p>
          <w:p w:rsidR="00FD79CF" w:rsidRPr="00FD79CF" w:rsidRDefault="00FD79CF" w:rsidP="008E41EE">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165BB8" w:rsidP="00195F4E">
            <w:pPr>
              <w:jc w:val="center"/>
              <w:rPr>
                <w:rFonts w:cs="Times New Roman"/>
                <w:b/>
                <w:sz w:val="18"/>
                <w:szCs w:val="18"/>
              </w:rPr>
            </w:pPr>
            <w:r>
              <w:rPr>
                <w:rFonts w:cs="Times New Roman"/>
                <w:b/>
                <w:sz w:val="18"/>
                <w:szCs w:val="18"/>
              </w:rPr>
              <w:t>12 835,63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165BB8" w:rsidP="00551E46">
            <w:pPr>
              <w:jc w:val="center"/>
              <w:rPr>
                <w:rFonts w:cs="Times New Roman"/>
                <w:b/>
                <w:sz w:val="18"/>
                <w:szCs w:val="18"/>
              </w:rPr>
            </w:pPr>
            <w:r>
              <w:rPr>
                <w:rFonts w:cs="Times New Roman"/>
                <w:b/>
                <w:sz w:val="18"/>
                <w:szCs w:val="18"/>
              </w:rPr>
              <w:t>28 500,00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2613AC" w:rsidP="00FD79CF">
            <w:pPr>
              <w:jc w:val="center"/>
              <w:rPr>
                <w:rFonts w:cs="Times New Roman"/>
                <w:b/>
                <w:sz w:val="18"/>
                <w:szCs w:val="18"/>
              </w:rPr>
            </w:pPr>
            <w:r w:rsidRPr="002613AC">
              <w:rPr>
                <w:rFonts w:cs="Times New Roman"/>
                <w:b/>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2613AC" w:rsidP="00FD79CF">
            <w:pPr>
              <w:jc w:val="center"/>
              <w:rPr>
                <w:rFonts w:cs="Times New Roman"/>
                <w:b/>
                <w:sz w:val="18"/>
                <w:szCs w:val="18"/>
              </w:rPr>
            </w:pPr>
            <w:r w:rsidRPr="002613AC">
              <w:rPr>
                <w:rFonts w:cs="Times New Roman"/>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F7721" w:rsidRPr="002613AC" w:rsidRDefault="00756579" w:rsidP="000008AD">
            <w:pPr>
              <w:rPr>
                <w:rFonts w:cs="Times New Roman"/>
                <w:b/>
                <w:sz w:val="18"/>
                <w:szCs w:val="18"/>
              </w:rPr>
            </w:pPr>
            <w:r w:rsidRPr="002613AC">
              <w:rPr>
                <w:rFonts w:cs="Times New Roman"/>
                <w:b/>
                <w:sz w:val="18"/>
                <w:szCs w:val="18"/>
              </w:rPr>
              <w:t xml:space="preserve"> </w:t>
            </w:r>
          </w:p>
          <w:p w:rsidR="00FD79CF" w:rsidRPr="002613AC" w:rsidRDefault="00551E46" w:rsidP="000008AD">
            <w:pPr>
              <w:rPr>
                <w:rFonts w:cs="Times New Roman"/>
                <w:b/>
                <w:sz w:val="18"/>
                <w:szCs w:val="18"/>
              </w:rPr>
            </w:pPr>
            <w:r w:rsidRPr="002613AC">
              <w:rPr>
                <w:rFonts w:cs="Times New Roman"/>
                <w:b/>
                <w:sz w:val="18"/>
                <w:szCs w:val="18"/>
              </w:rPr>
              <w:t xml:space="preserve">  </w:t>
            </w:r>
            <w:r w:rsidR="002613AC" w:rsidRPr="002613AC">
              <w:rPr>
                <w:rFonts w:cs="Times New Roman"/>
                <w:b/>
                <w:sz w:val="18"/>
                <w:szCs w:val="18"/>
              </w:rPr>
              <w:t xml:space="preserve">      </w:t>
            </w:r>
            <w:r w:rsidRPr="002613AC">
              <w:rPr>
                <w:rFonts w:cs="Times New Roman"/>
                <w:b/>
                <w:sz w:val="18"/>
                <w:szCs w:val="18"/>
              </w:rPr>
              <w:t xml:space="preserve"> </w:t>
            </w:r>
            <w:r w:rsidR="002613AC" w:rsidRPr="002613AC">
              <w:rPr>
                <w:rFonts w:cs="Times New Roman"/>
                <w:b/>
                <w:sz w:val="18"/>
                <w:szCs w:val="18"/>
              </w:rPr>
              <w:t>0,00</w:t>
            </w:r>
          </w:p>
          <w:p w:rsidR="000008AD" w:rsidRPr="002613AC" w:rsidRDefault="000008AD" w:rsidP="000008AD">
            <w:pPr>
              <w:rPr>
                <w:rFonts w:cs="Times New Roman"/>
                <w:b/>
                <w:sz w:val="18"/>
                <w:szCs w:val="18"/>
              </w:rPr>
            </w:pPr>
          </w:p>
        </w:tc>
        <w:tc>
          <w:tcPr>
            <w:tcW w:w="3543" w:type="dxa"/>
            <w:tcBorders>
              <w:left w:val="single" w:sz="4" w:space="0" w:color="auto"/>
              <w:bottom w:val="single" w:sz="4" w:space="0" w:color="auto"/>
            </w:tcBorders>
            <w:shd w:val="clear" w:color="auto" w:fill="auto"/>
            <w:vAlign w:val="center"/>
          </w:tcPr>
          <w:p w:rsidR="00FD79CF" w:rsidRPr="002613AC" w:rsidRDefault="00165BB8" w:rsidP="00195F4E">
            <w:pPr>
              <w:jc w:val="center"/>
              <w:rPr>
                <w:rFonts w:cs="Times New Roman"/>
                <w:b/>
                <w:sz w:val="18"/>
                <w:szCs w:val="18"/>
              </w:rPr>
            </w:pPr>
            <w:r>
              <w:rPr>
                <w:rFonts w:cs="Times New Roman"/>
                <w:b/>
                <w:sz w:val="18"/>
                <w:szCs w:val="18"/>
              </w:rPr>
              <w:t>41 335,63</w:t>
            </w:r>
          </w:p>
        </w:tc>
      </w:tr>
      <w:tr w:rsidR="007E07D2" w:rsidRPr="00FD79CF" w:rsidTr="006F59EC">
        <w:tc>
          <w:tcPr>
            <w:tcW w:w="2552" w:type="dxa"/>
            <w:vMerge/>
            <w:tcBorders>
              <w:top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165BB8" w:rsidP="007E07D2">
            <w:pPr>
              <w:jc w:val="center"/>
              <w:rPr>
                <w:rFonts w:cs="Times New Roman"/>
                <w:sz w:val="18"/>
                <w:szCs w:val="18"/>
              </w:rPr>
            </w:pPr>
            <w:r>
              <w:rPr>
                <w:rFonts w:cs="Times New Roman"/>
                <w:sz w:val="18"/>
                <w:szCs w:val="18"/>
              </w:rPr>
              <w:t>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3543" w:type="dxa"/>
            <w:tcBorders>
              <w:top w:val="single" w:sz="4" w:space="0" w:color="auto"/>
              <w:left w:val="single" w:sz="4" w:space="0" w:color="auto"/>
              <w:bottom w:val="single" w:sz="4" w:space="0" w:color="auto"/>
            </w:tcBorders>
            <w:vAlign w:val="center"/>
          </w:tcPr>
          <w:p w:rsidR="008E41EE" w:rsidRPr="00E3778B" w:rsidRDefault="008E41EE" w:rsidP="007E07D2">
            <w:pPr>
              <w:jc w:val="center"/>
              <w:rPr>
                <w:rFonts w:cs="Times New Roman"/>
                <w:b/>
                <w:bCs/>
                <w:sz w:val="18"/>
                <w:szCs w:val="18"/>
              </w:rPr>
            </w:pPr>
          </w:p>
          <w:p w:rsidR="007E07D2" w:rsidRPr="00E3778B" w:rsidRDefault="00165BB8" w:rsidP="00195F4E">
            <w:pPr>
              <w:jc w:val="center"/>
              <w:rPr>
                <w:rFonts w:cs="Times New Roman"/>
                <w:b/>
                <w:bCs/>
                <w:sz w:val="18"/>
                <w:szCs w:val="18"/>
              </w:rPr>
            </w:pPr>
            <w:r>
              <w:rPr>
                <w:rFonts w:cs="Times New Roman"/>
                <w:b/>
                <w:bCs/>
                <w:sz w:val="18"/>
                <w:szCs w:val="18"/>
              </w:rPr>
              <w:t>566,00</w:t>
            </w:r>
          </w:p>
        </w:tc>
      </w:tr>
      <w:tr w:rsidR="007E07D2" w:rsidRPr="00FD79CF" w:rsidTr="006F59EC">
        <w:tc>
          <w:tcPr>
            <w:tcW w:w="2552" w:type="dxa"/>
            <w:vMerge/>
            <w:tcBorders>
              <w:top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3543" w:type="dxa"/>
            <w:tcBorders>
              <w:top w:val="single" w:sz="4" w:space="0" w:color="auto"/>
              <w:left w:val="single" w:sz="4" w:space="0" w:color="auto"/>
              <w:bottom w:val="single" w:sz="4" w:space="0" w:color="auto"/>
            </w:tcBorders>
            <w:vAlign w:val="center"/>
          </w:tcPr>
          <w:p w:rsidR="008E41EE" w:rsidRPr="00E3778B" w:rsidRDefault="008E41EE" w:rsidP="007E07D2">
            <w:pPr>
              <w:jc w:val="center"/>
              <w:rPr>
                <w:rFonts w:cs="Times New Roman"/>
                <w:b/>
                <w:bCs/>
                <w:sz w:val="18"/>
                <w:szCs w:val="18"/>
              </w:rPr>
            </w:pPr>
          </w:p>
          <w:p w:rsidR="007E07D2" w:rsidRPr="00E3778B" w:rsidRDefault="0038033B" w:rsidP="007E07D2">
            <w:pPr>
              <w:jc w:val="center"/>
              <w:rPr>
                <w:rFonts w:cs="Times New Roman"/>
                <w:b/>
                <w:bCs/>
                <w:sz w:val="18"/>
                <w:szCs w:val="18"/>
              </w:rPr>
            </w:pPr>
            <w:r w:rsidRPr="00E3778B">
              <w:rPr>
                <w:rFonts w:cs="Times New Roman"/>
                <w:b/>
                <w:bCs/>
                <w:sz w:val="18"/>
                <w:szCs w:val="18"/>
              </w:rPr>
              <w:t>0</w:t>
            </w:r>
          </w:p>
        </w:tc>
      </w:tr>
      <w:tr w:rsidR="007E07D2" w:rsidRPr="00FD79CF" w:rsidTr="006F59EC">
        <w:tc>
          <w:tcPr>
            <w:tcW w:w="2552" w:type="dxa"/>
            <w:vMerge/>
            <w:tcBorders>
              <w:top w:val="single" w:sz="4" w:space="0" w:color="auto"/>
              <w:bottom w:val="nil"/>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nil"/>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rPr>
                <w:rFonts w:eastAsiaTheme="minorEastAsia" w:cs="Times New Roman"/>
                <w:sz w:val="18"/>
                <w:szCs w:val="18"/>
                <w:lang w:eastAsia="ru-RU"/>
              </w:rPr>
            </w:pPr>
            <w:r w:rsidRPr="00FD79CF">
              <w:rPr>
                <w:rFonts w:eastAsiaTheme="minorEastAsia" w:cs="Times New Roman"/>
                <w:sz w:val="18"/>
                <w:szCs w:val="18"/>
                <w:lang w:eastAsia="ru-RU"/>
              </w:rPr>
              <w:t xml:space="preserve">Средства бюджета </w:t>
            </w:r>
            <w:r w:rsidR="0038033B">
              <w:rPr>
                <w:rFonts w:eastAsiaTheme="minorEastAsia" w:cs="Times New Roman"/>
                <w:sz w:val="18"/>
                <w:szCs w:val="18"/>
                <w:lang w:eastAsia="ru-RU"/>
              </w:rPr>
              <w:t xml:space="preserve">Рузского </w:t>
            </w:r>
            <w:r w:rsidRPr="00FD79CF">
              <w:rPr>
                <w:rFonts w:eastAsiaTheme="minorEastAsia" w:cs="Times New Roman"/>
                <w:sz w:val="18"/>
                <w:szCs w:val="18"/>
                <w:lang w:eastAsia="ru-RU"/>
              </w:rPr>
              <w:t xml:space="preserve">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165BB8" w:rsidP="00ED1E42">
            <w:pPr>
              <w:jc w:val="center"/>
              <w:rPr>
                <w:rFonts w:cs="Times New Roman"/>
                <w:sz w:val="18"/>
                <w:szCs w:val="18"/>
              </w:rPr>
            </w:pPr>
            <w:r>
              <w:rPr>
                <w:rFonts w:cs="Times New Roman"/>
                <w:sz w:val="18"/>
                <w:szCs w:val="18"/>
              </w:rPr>
              <w:t>118,38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3543" w:type="dxa"/>
            <w:tcBorders>
              <w:top w:val="single" w:sz="4" w:space="0" w:color="auto"/>
              <w:left w:val="single" w:sz="4" w:space="0" w:color="auto"/>
              <w:bottom w:val="single" w:sz="4" w:space="0" w:color="auto"/>
            </w:tcBorders>
            <w:vAlign w:val="center"/>
          </w:tcPr>
          <w:p w:rsidR="008E41EE" w:rsidRPr="00E3778B" w:rsidRDefault="008E41EE" w:rsidP="007E07D2">
            <w:pPr>
              <w:jc w:val="center"/>
              <w:rPr>
                <w:rFonts w:cs="Times New Roman"/>
                <w:b/>
                <w:bCs/>
                <w:sz w:val="18"/>
                <w:szCs w:val="18"/>
              </w:rPr>
            </w:pPr>
          </w:p>
          <w:p w:rsidR="007E07D2" w:rsidRPr="00E3778B" w:rsidRDefault="00165BB8" w:rsidP="00ED1E42">
            <w:pPr>
              <w:jc w:val="center"/>
              <w:rPr>
                <w:rFonts w:cs="Times New Roman"/>
                <w:b/>
                <w:bCs/>
                <w:sz w:val="18"/>
                <w:szCs w:val="18"/>
              </w:rPr>
            </w:pPr>
            <w:r>
              <w:rPr>
                <w:rFonts w:cs="Times New Roman"/>
                <w:b/>
                <w:bCs/>
                <w:sz w:val="18"/>
                <w:szCs w:val="18"/>
              </w:rPr>
              <w:t>118,38</w:t>
            </w:r>
          </w:p>
        </w:tc>
      </w:tr>
      <w:tr w:rsidR="005B70A3" w:rsidRPr="00FD79CF" w:rsidTr="00E3778B">
        <w:tc>
          <w:tcPr>
            <w:tcW w:w="2552" w:type="dxa"/>
            <w:tcBorders>
              <w:top w:val="nil"/>
              <w:bottom w:val="single" w:sz="4" w:space="0" w:color="auto"/>
              <w:right w:val="nil"/>
            </w:tcBorders>
          </w:tcPr>
          <w:p w:rsidR="005B70A3" w:rsidRPr="00FD79CF" w:rsidRDefault="005B70A3" w:rsidP="005B70A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tcBorders>
              <w:top w:val="nil"/>
              <w:left w:val="single" w:sz="4" w:space="0" w:color="auto"/>
              <w:bottom w:val="single" w:sz="4" w:space="0" w:color="auto"/>
              <w:right w:val="nil"/>
            </w:tcBorders>
          </w:tcPr>
          <w:p w:rsidR="005B70A3" w:rsidRPr="00FD79CF" w:rsidRDefault="005B70A3" w:rsidP="005B70A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5B70A3" w:rsidRPr="002613AC" w:rsidRDefault="005B70A3" w:rsidP="005B70A3">
            <w:pPr>
              <w:widowControl w:val="0"/>
              <w:autoSpaceDE w:val="0"/>
              <w:autoSpaceDN w:val="0"/>
              <w:adjustRightInd w:val="0"/>
              <w:rPr>
                <w:rFonts w:eastAsiaTheme="minorEastAsia" w:cs="Times New Roman"/>
                <w:sz w:val="18"/>
                <w:szCs w:val="18"/>
                <w:lang w:eastAsia="ru-RU"/>
              </w:rPr>
            </w:pPr>
            <w:r w:rsidRPr="002613AC">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2613AC" w:rsidP="00165BB8">
            <w:pPr>
              <w:rPr>
                <w:rFonts w:cs="Times New Roman"/>
                <w:sz w:val="18"/>
                <w:szCs w:val="18"/>
              </w:rPr>
            </w:pPr>
            <w:r>
              <w:rPr>
                <w:rFonts w:cs="Times New Roman"/>
                <w:sz w:val="18"/>
                <w:szCs w:val="18"/>
              </w:rPr>
              <w:t xml:space="preserve">  </w:t>
            </w:r>
            <w:r w:rsidR="00165BB8">
              <w:rPr>
                <w:rFonts w:cs="Times New Roman"/>
                <w:sz w:val="18"/>
                <w:szCs w:val="18"/>
              </w:rPr>
              <w:t>12 151,25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165BB8" w:rsidP="00756579">
            <w:pPr>
              <w:rPr>
                <w:rFonts w:cs="Times New Roman"/>
                <w:sz w:val="18"/>
                <w:szCs w:val="18"/>
              </w:rPr>
            </w:pPr>
            <w:r>
              <w:rPr>
                <w:rFonts w:cs="Times New Roman"/>
                <w:sz w:val="18"/>
                <w:szCs w:val="18"/>
              </w:rPr>
              <w:t>28 500,00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2613AC" w:rsidP="00756579">
            <w:pPr>
              <w:rPr>
                <w:rFonts w:cs="Times New Roman"/>
                <w:sz w:val="18"/>
                <w:szCs w:val="18"/>
              </w:rPr>
            </w:pPr>
            <w:r>
              <w:rPr>
                <w:rFonts w:cs="Times New Roman"/>
                <w:sz w:val="18"/>
                <w:szCs w:val="18"/>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2613AC" w:rsidP="00756579">
            <w:pPr>
              <w:rPr>
                <w:rFonts w:cs="Times New Roman"/>
                <w:sz w:val="18"/>
                <w:szCs w:val="18"/>
              </w:rPr>
            </w:pPr>
            <w:r>
              <w:rPr>
                <w:rFonts w:cs="Times New Roman"/>
                <w:sz w:val="18"/>
                <w:szCs w:val="18"/>
              </w:rPr>
              <w:t xml:space="preserve">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756579" w:rsidP="002613AC">
            <w:pPr>
              <w:rPr>
                <w:rFonts w:cs="Times New Roman"/>
                <w:sz w:val="18"/>
                <w:szCs w:val="18"/>
              </w:rPr>
            </w:pPr>
            <w:r w:rsidRPr="002613AC">
              <w:rPr>
                <w:rFonts w:cs="Times New Roman"/>
                <w:sz w:val="18"/>
                <w:szCs w:val="18"/>
              </w:rPr>
              <w:t xml:space="preserve">    </w:t>
            </w:r>
            <w:r w:rsidR="002613AC">
              <w:rPr>
                <w:rFonts w:cs="Times New Roman"/>
                <w:sz w:val="18"/>
                <w:szCs w:val="18"/>
              </w:rPr>
              <w:t xml:space="preserve">     0,00</w:t>
            </w:r>
          </w:p>
        </w:tc>
        <w:tc>
          <w:tcPr>
            <w:tcW w:w="3543" w:type="dxa"/>
            <w:tcBorders>
              <w:top w:val="single" w:sz="4" w:space="0" w:color="auto"/>
              <w:left w:val="single" w:sz="4" w:space="0" w:color="auto"/>
              <w:bottom w:val="single" w:sz="4" w:space="0" w:color="auto"/>
            </w:tcBorders>
            <w:shd w:val="clear" w:color="auto" w:fill="auto"/>
            <w:vAlign w:val="center"/>
          </w:tcPr>
          <w:p w:rsidR="005B70A3" w:rsidRPr="002613AC" w:rsidRDefault="00756579" w:rsidP="002613AC">
            <w:pPr>
              <w:rPr>
                <w:rFonts w:cs="Times New Roman"/>
                <w:b/>
                <w:sz w:val="18"/>
                <w:szCs w:val="18"/>
              </w:rPr>
            </w:pPr>
            <w:r w:rsidRPr="002613AC">
              <w:rPr>
                <w:rFonts w:cs="Times New Roman"/>
                <w:b/>
                <w:sz w:val="18"/>
                <w:szCs w:val="18"/>
              </w:rPr>
              <w:t xml:space="preserve">                            </w:t>
            </w:r>
            <w:r w:rsidR="00165BB8">
              <w:rPr>
                <w:rFonts w:cs="Times New Roman"/>
                <w:b/>
                <w:sz w:val="18"/>
                <w:szCs w:val="18"/>
              </w:rPr>
              <w:t>40 651,25</w:t>
            </w:r>
          </w:p>
        </w:tc>
      </w:tr>
    </w:tbl>
    <w:p w:rsidR="006F59EC" w:rsidRDefault="006F59EC" w:rsidP="00CB1BFE">
      <w:pPr>
        <w:rPr>
          <w:b/>
        </w:rPr>
      </w:pPr>
    </w:p>
    <w:p w:rsidR="006F59EC" w:rsidRDefault="006F59EC"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393C8F">
      <w:pPr>
        <w:rPr>
          <w:b/>
        </w:rPr>
      </w:pPr>
    </w:p>
    <w:p w:rsidR="00393C8F" w:rsidRDefault="00393C8F" w:rsidP="00393C8F">
      <w:pPr>
        <w:rPr>
          <w:b/>
        </w:rPr>
      </w:pPr>
    </w:p>
    <w:p w:rsidR="00520FB5" w:rsidRPr="00520FB5" w:rsidRDefault="00520FB5" w:rsidP="00030755">
      <w:pPr>
        <w:jc w:val="center"/>
        <w:rPr>
          <w:b/>
        </w:rPr>
      </w:pPr>
      <w:r>
        <w:rPr>
          <w:b/>
        </w:rPr>
        <w:t xml:space="preserve">Перечень мероприятий </w:t>
      </w:r>
      <w:r w:rsidRPr="00520FB5">
        <w:rPr>
          <w:b/>
        </w:rPr>
        <w:t xml:space="preserve">подпрограммы </w:t>
      </w:r>
      <w:r w:rsidRPr="00520FB5">
        <w:rPr>
          <w:b/>
          <w:lang w:val="en-US"/>
        </w:rPr>
        <w:t>IV</w:t>
      </w:r>
      <w:r w:rsidRPr="00520FB5">
        <w:rPr>
          <w:b/>
          <w:i/>
        </w:rPr>
        <w:t xml:space="preserve"> </w:t>
      </w:r>
      <w:r w:rsidRPr="00520FB5">
        <w:rPr>
          <w:b/>
        </w:rPr>
        <w:t>«Развитие потребительского рынка и услуг</w:t>
      </w:r>
      <w:r w:rsidR="00393C8F">
        <w:rPr>
          <w:b/>
        </w:rPr>
        <w:t xml:space="preserve"> на территории муниципального образования Московской области</w:t>
      </w:r>
      <w:r w:rsidRPr="00520FB5">
        <w:rPr>
          <w:b/>
        </w:rPr>
        <w:t xml:space="preserve">» </w:t>
      </w:r>
    </w:p>
    <w:p w:rsidR="00C1659E" w:rsidRDefault="00C1659E"/>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410"/>
        <w:gridCol w:w="879"/>
        <w:gridCol w:w="2098"/>
        <w:gridCol w:w="900"/>
        <w:gridCol w:w="404"/>
        <w:gridCol w:w="511"/>
        <w:gridCol w:w="451"/>
        <w:gridCol w:w="464"/>
        <w:gridCol w:w="559"/>
        <w:gridCol w:w="341"/>
        <w:gridCol w:w="509"/>
        <w:gridCol w:w="376"/>
        <w:gridCol w:w="586"/>
        <w:gridCol w:w="359"/>
        <w:gridCol w:w="522"/>
        <w:gridCol w:w="850"/>
        <w:gridCol w:w="1560"/>
        <w:gridCol w:w="1134"/>
      </w:tblGrid>
      <w:tr w:rsidR="004573C4" w:rsidRPr="004573C4" w:rsidTr="001D17AC">
        <w:trPr>
          <w:trHeight w:val="497"/>
        </w:trPr>
        <w:tc>
          <w:tcPr>
            <w:tcW w:w="568" w:type="dxa"/>
            <w:vMerge w:val="restart"/>
          </w:tcPr>
          <w:p w:rsidR="004573C4" w:rsidRPr="004573C4" w:rsidRDefault="004573C4" w:rsidP="004573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w:t>
            </w:r>
          </w:p>
          <w:p w:rsidR="004573C4" w:rsidRPr="004573C4" w:rsidRDefault="004573C4" w:rsidP="004573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п/п</w:t>
            </w:r>
          </w:p>
        </w:tc>
        <w:tc>
          <w:tcPr>
            <w:tcW w:w="2410" w:type="dxa"/>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Мероприятие Подпрограммы </w:t>
            </w:r>
          </w:p>
        </w:tc>
        <w:tc>
          <w:tcPr>
            <w:tcW w:w="879" w:type="dxa"/>
            <w:vMerge w:val="restart"/>
          </w:tcPr>
          <w:p w:rsidR="004573C4" w:rsidRPr="004573C4" w:rsidRDefault="004573C4" w:rsidP="004573C4">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Сроки исполне</w:t>
            </w:r>
            <w:r w:rsidR="0005147B">
              <w:rPr>
                <w:rFonts w:ascii="Times New Roman CYR" w:eastAsiaTheme="minorEastAsia" w:hAnsi="Times New Roman CYR" w:cs="Times New Roman CYR"/>
                <w:sz w:val="18"/>
                <w:szCs w:val="18"/>
                <w:lang w:eastAsia="ru-RU"/>
              </w:rPr>
              <w:t>-</w:t>
            </w:r>
            <w:r w:rsidRPr="004573C4">
              <w:rPr>
                <w:rFonts w:ascii="Times New Roman CYR" w:eastAsiaTheme="minorEastAsia" w:hAnsi="Times New Roman CYR" w:cs="Times New Roman CYR"/>
                <w:sz w:val="18"/>
                <w:szCs w:val="18"/>
                <w:lang w:eastAsia="ru-RU"/>
              </w:rPr>
              <w:t xml:space="preserve">ния </w:t>
            </w:r>
            <w:r w:rsidRPr="004573C4">
              <w:rPr>
                <w:rFonts w:ascii="Times New Roman CYR" w:eastAsiaTheme="minorEastAsia" w:hAnsi="Times New Roman CYR" w:cs="Times New Roman CYR"/>
                <w:sz w:val="18"/>
                <w:szCs w:val="18"/>
                <w:lang w:eastAsia="ru-RU"/>
              </w:rPr>
              <w:lastRenderedPageBreak/>
              <w:t>меропри</w:t>
            </w:r>
            <w:r w:rsidR="0005147B">
              <w:rPr>
                <w:rFonts w:ascii="Times New Roman CYR" w:eastAsiaTheme="minorEastAsia" w:hAnsi="Times New Roman CYR" w:cs="Times New Roman CYR"/>
                <w:sz w:val="18"/>
                <w:szCs w:val="18"/>
                <w:lang w:eastAsia="ru-RU"/>
              </w:rPr>
              <w:t>-</w:t>
            </w:r>
            <w:r w:rsidRPr="004573C4">
              <w:rPr>
                <w:rFonts w:ascii="Times New Roman CYR" w:eastAsiaTheme="minorEastAsia" w:hAnsi="Times New Roman CYR" w:cs="Times New Roman CYR"/>
                <w:sz w:val="18"/>
                <w:szCs w:val="18"/>
                <w:lang w:eastAsia="ru-RU"/>
              </w:rPr>
              <w:t>ятия</w:t>
            </w:r>
          </w:p>
        </w:tc>
        <w:tc>
          <w:tcPr>
            <w:tcW w:w="2098" w:type="dxa"/>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lastRenderedPageBreak/>
              <w:t>Источники финансирования</w:t>
            </w:r>
          </w:p>
        </w:tc>
        <w:tc>
          <w:tcPr>
            <w:tcW w:w="1304" w:type="dxa"/>
            <w:gridSpan w:val="2"/>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Объем финанси-рования </w:t>
            </w:r>
            <w:r w:rsidRPr="004573C4">
              <w:rPr>
                <w:rFonts w:ascii="Times New Roman CYR" w:eastAsiaTheme="minorEastAsia" w:hAnsi="Times New Roman CYR" w:cs="Times New Roman CYR"/>
                <w:sz w:val="18"/>
                <w:szCs w:val="18"/>
                <w:lang w:eastAsia="ru-RU"/>
              </w:rPr>
              <w:lastRenderedPageBreak/>
              <w:t>мероприятия в году, предшест-</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4573C4">
              <w:rPr>
                <w:rFonts w:ascii="Times New Roman CYR" w:eastAsiaTheme="minorEastAsia" w:hAnsi="Times New Roman CYR" w:cs="Times New Roman CYR"/>
                <w:sz w:val="18"/>
                <w:szCs w:val="18"/>
                <w:lang w:eastAsia="ru-RU"/>
              </w:rPr>
              <w:br/>
              <w:t>(тыс. руб.)</w:t>
            </w:r>
          </w:p>
        </w:tc>
        <w:tc>
          <w:tcPr>
            <w:tcW w:w="962" w:type="dxa"/>
            <w:gridSpan w:val="2"/>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lastRenderedPageBreak/>
              <w:t>Всего</w:t>
            </w:r>
            <w:r w:rsidRPr="004573C4">
              <w:rPr>
                <w:rFonts w:ascii="Times New Roman CYR" w:eastAsiaTheme="minorEastAsia" w:hAnsi="Times New Roman CYR" w:cs="Times New Roman CYR"/>
                <w:sz w:val="18"/>
                <w:szCs w:val="18"/>
                <w:lang w:eastAsia="ru-RU"/>
              </w:rPr>
              <w:br/>
              <w:t>(тыс. руб.)</w:t>
            </w:r>
          </w:p>
        </w:tc>
        <w:tc>
          <w:tcPr>
            <w:tcW w:w="4566" w:type="dxa"/>
            <w:gridSpan w:val="9"/>
          </w:tcPr>
          <w:p w:rsidR="004573C4" w:rsidRPr="004573C4" w:rsidRDefault="004573C4" w:rsidP="004573C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Объемы финансирования по годам</w:t>
            </w:r>
            <w:r w:rsidRPr="004573C4">
              <w:rPr>
                <w:rFonts w:ascii="Times New Roman CYR" w:eastAsiaTheme="minorEastAsia" w:hAnsi="Times New Roman CYR" w:cs="Times New Roman CYR"/>
                <w:sz w:val="18"/>
                <w:szCs w:val="18"/>
                <w:lang w:eastAsia="ru-RU"/>
              </w:rPr>
              <w:br/>
              <w:t>(тыс. руб.)</w:t>
            </w:r>
          </w:p>
        </w:tc>
        <w:tc>
          <w:tcPr>
            <w:tcW w:w="156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Ответственный за выполнение мероприятия </w:t>
            </w:r>
            <w:r w:rsidRPr="004573C4">
              <w:rPr>
                <w:rFonts w:ascii="Times New Roman CYR" w:eastAsiaTheme="minorEastAsia" w:hAnsi="Times New Roman CYR" w:cs="Times New Roman CYR"/>
                <w:sz w:val="18"/>
                <w:szCs w:val="18"/>
                <w:lang w:eastAsia="ru-RU"/>
              </w:rPr>
              <w:lastRenderedPageBreak/>
              <w:t xml:space="preserve">Подпрограммы </w:t>
            </w:r>
          </w:p>
        </w:tc>
        <w:tc>
          <w:tcPr>
            <w:tcW w:w="1134"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lastRenderedPageBreak/>
              <w:t>Результаты вы</w:t>
            </w:r>
            <w:r w:rsidR="000053F2">
              <w:rPr>
                <w:rFonts w:ascii="Times New Roman CYR" w:eastAsiaTheme="minorEastAsia" w:hAnsi="Times New Roman CYR" w:cs="Times New Roman CYR"/>
                <w:sz w:val="18"/>
                <w:szCs w:val="18"/>
                <w:lang w:eastAsia="ru-RU"/>
              </w:rPr>
              <w:t xml:space="preserve">полнения мероприятия </w:t>
            </w:r>
            <w:r w:rsidR="000053F2">
              <w:rPr>
                <w:rFonts w:ascii="Times New Roman CYR" w:eastAsiaTheme="minorEastAsia" w:hAnsi="Times New Roman CYR" w:cs="Times New Roman CYR"/>
                <w:sz w:val="18"/>
                <w:szCs w:val="18"/>
                <w:lang w:eastAsia="ru-RU"/>
              </w:rPr>
              <w:lastRenderedPageBreak/>
              <w:t>Подпрограм</w:t>
            </w:r>
            <w:r w:rsidRPr="004573C4">
              <w:rPr>
                <w:rFonts w:ascii="Times New Roman CYR" w:eastAsiaTheme="minorEastAsia" w:hAnsi="Times New Roman CYR" w:cs="Times New Roman CYR"/>
                <w:sz w:val="18"/>
                <w:szCs w:val="18"/>
                <w:lang w:eastAsia="ru-RU"/>
              </w:rPr>
              <w:t>мы</w:t>
            </w:r>
          </w:p>
        </w:tc>
      </w:tr>
      <w:tr w:rsidR="004573C4" w:rsidRPr="004573C4" w:rsidTr="001D17AC">
        <w:tc>
          <w:tcPr>
            <w:tcW w:w="568"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10"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098"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304" w:type="dxa"/>
            <w:gridSpan w:val="2"/>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62" w:type="dxa"/>
            <w:gridSpan w:val="2"/>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023"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2020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850"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2021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962"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2022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881"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2023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85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2024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1560" w:type="dxa"/>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134" w:type="dxa"/>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4573C4" w:rsidRPr="004573C4" w:rsidTr="001D17AC">
        <w:trPr>
          <w:trHeight w:val="209"/>
        </w:trPr>
        <w:tc>
          <w:tcPr>
            <w:tcW w:w="568" w:type="dxa"/>
          </w:tcPr>
          <w:p w:rsidR="004573C4" w:rsidRPr="004573C4" w:rsidRDefault="004573C4" w:rsidP="004573C4">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 1</w:t>
            </w:r>
          </w:p>
        </w:tc>
        <w:tc>
          <w:tcPr>
            <w:tcW w:w="241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2</w:t>
            </w:r>
          </w:p>
        </w:tc>
        <w:tc>
          <w:tcPr>
            <w:tcW w:w="879"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3</w:t>
            </w:r>
          </w:p>
        </w:tc>
        <w:tc>
          <w:tcPr>
            <w:tcW w:w="2098"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4</w:t>
            </w:r>
          </w:p>
        </w:tc>
        <w:tc>
          <w:tcPr>
            <w:tcW w:w="1304"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5</w:t>
            </w:r>
          </w:p>
        </w:tc>
        <w:tc>
          <w:tcPr>
            <w:tcW w:w="962"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6</w:t>
            </w:r>
          </w:p>
        </w:tc>
        <w:tc>
          <w:tcPr>
            <w:tcW w:w="1023"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7</w:t>
            </w:r>
          </w:p>
        </w:tc>
        <w:tc>
          <w:tcPr>
            <w:tcW w:w="850"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8</w:t>
            </w:r>
          </w:p>
        </w:tc>
        <w:tc>
          <w:tcPr>
            <w:tcW w:w="962"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9</w:t>
            </w:r>
          </w:p>
        </w:tc>
        <w:tc>
          <w:tcPr>
            <w:tcW w:w="881"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10</w:t>
            </w:r>
          </w:p>
        </w:tc>
        <w:tc>
          <w:tcPr>
            <w:tcW w:w="85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11</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6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12</w:t>
            </w:r>
          </w:p>
        </w:tc>
        <w:tc>
          <w:tcPr>
            <w:tcW w:w="1134"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13</w:t>
            </w:r>
          </w:p>
        </w:tc>
      </w:tr>
      <w:tr w:rsidR="006A70A3" w:rsidRPr="004573C4" w:rsidTr="001D17AC">
        <w:trPr>
          <w:trHeight w:val="282"/>
        </w:trPr>
        <w:tc>
          <w:tcPr>
            <w:tcW w:w="568" w:type="dxa"/>
            <w:vMerge w:val="restart"/>
          </w:tcPr>
          <w:p w:rsidR="006A70A3" w:rsidRPr="00731167"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r w:rsidRPr="00731167">
              <w:rPr>
                <w:rFonts w:ascii="Times New Roman CYR" w:eastAsiaTheme="minorEastAsia" w:hAnsi="Times New Roman CYR" w:cs="Times New Roman CYR"/>
                <w:b/>
                <w:sz w:val="18"/>
                <w:szCs w:val="18"/>
                <w:lang w:eastAsia="ru-RU"/>
              </w:rPr>
              <w:t>1</w:t>
            </w:r>
          </w:p>
        </w:tc>
        <w:tc>
          <w:tcPr>
            <w:tcW w:w="2410" w:type="dxa"/>
            <w:vMerge w:val="restart"/>
            <w:shd w:val="clear" w:color="auto" w:fill="auto"/>
          </w:tcPr>
          <w:p w:rsidR="006A70A3" w:rsidRPr="00B7112E" w:rsidRDefault="006A70A3" w:rsidP="006A70A3">
            <w:pPr>
              <w:autoSpaceDE w:val="0"/>
              <w:autoSpaceDN w:val="0"/>
              <w:adjustRightInd w:val="0"/>
              <w:rPr>
                <w:b/>
                <w:sz w:val="18"/>
                <w:szCs w:val="18"/>
              </w:rPr>
            </w:pPr>
            <w:r w:rsidRPr="00B7112E">
              <w:rPr>
                <w:b/>
                <w:sz w:val="18"/>
                <w:szCs w:val="18"/>
              </w:rPr>
              <w:t xml:space="preserve">Основное мероприятие </w:t>
            </w:r>
            <w:r w:rsidR="00BC0A96">
              <w:rPr>
                <w:b/>
                <w:sz w:val="18"/>
                <w:szCs w:val="18"/>
              </w:rPr>
              <w:t>0</w:t>
            </w:r>
            <w:r w:rsidRPr="00B7112E">
              <w:rPr>
                <w:b/>
                <w:sz w:val="18"/>
                <w:szCs w:val="18"/>
              </w:rPr>
              <w:t>1.</w:t>
            </w:r>
          </w:p>
          <w:p w:rsidR="006A70A3" w:rsidRPr="004573C4" w:rsidRDefault="006A70A3" w:rsidP="00EE1E46">
            <w:pPr>
              <w:autoSpaceDE w:val="0"/>
              <w:autoSpaceDN w:val="0"/>
              <w:adjustRightInd w:val="0"/>
              <w:rPr>
                <w:sz w:val="18"/>
                <w:szCs w:val="18"/>
              </w:rPr>
            </w:pPr>
            <w:r w:rsidRPr="004573C4">
              <w:rPr>
                <w:sz w:val="18"/>
                <w:szCs w:val="18"/>
              </w:rPr>
              <w:t xml:space="preserve">Развитие потребительского рынка и </w:t>
            </w:r>
            <w:r w:rsidR="00EE1E46">
              <w:rPr>
                <w:sz w:val="18"/>
                <w:szCs w:val="18"/>
              </w:rPr>
              <w:t>услуг</w:t>
            </w:r>
            <w:r w:rsidR="00393C8F">
              <w:rPr>
                <w:sz w:val="18"/>
                <w:szCs w:val="18"/>
              </w:rPr>
              <w:t xml:space="preserve"> на территории муниципального образования Московской области</w:t>
            </w:r>
          </w:p>
        </w:tc>
        <w:tc>
          <w:tcPr>
            <w:tcW w:w="879" w:type="dxa"/>
            <w:vMerge w:val="restart"/>
            <w:shd w:val="clear" w:color="auto" w:fill="auto"/>
            <w:vAlign w:val="center"/>
          </w:tcPr>
          <w:p w:rsidR="006A70A3" w:rsidRPr="004573C4" w:rsidRDefault="007D04D9" w:rsidP="006A70A3">
            <w:pPr>
              <w:ind w:hanging="87"/>
              <w:jc w:val="center"/>
              <w:rPr>
                <w:sz w:val="18"/>
                <w:szCs w:val="18"/>
              </w:rPr>
            </w:pPr>
            <w:r>
              <w:rPr>
                <w:sz w:val="18"/>
                <w:szCs w:val="18"/>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ab/>
              <w:t>Итого</w:t>
            </w:r>
          </w:p>
        </w:tc>
        <w:tc>
          <w:tcPr>
            <w:tcW w:w="1304" w:type="dxa"/>
            <w:gridSpan w:val="2"/>
            <w:shd w:val="clear" w:color="auto" w:fill="FFFFFF" w:themeFill="background1"/>
            <w:vAlign w:val="center"/>
          </w:tcPr>
          <w:p w:rsidR="006A70A3" w:rsidRPr="000617D2" w:rsidRDefault="003243A9" w:rsidP="001D17AC">
            <w:pPr>
              <w:jc w:val="center"/>
              <w:rPr>
                <w:rFonts w:cs="Times New Roman"/>
                <w:sz w:val="18"/>
                <w:szCs w:val="18"/>
              </w:rPr>
            </w:pPr>
            <w:r>
              <w:rPr>
                <w:rFonts w:cs="Times New Roman"/>
                <w:sz w:val="18"/>
                <w:szCs w:val="18"/>
              </w:rPr>
              <w:t>6</w:t>
            </w:r>
            <w:r w:rsidR="009B0035" w:rsidRPr="000617D2">
              <w:rPr>
                <w:rFonts w:cs="Times New Roman"/>
                <w:sz w:val="18"/>
                <w:szCs w:val="18"/>
              </w:rPr>
              <w:t> </w:t>
            </w:r>
            <w:r w:rsidR="000617D2" w:rsidRPr="000617D2">
              <w:rPr>
                <w:rFonts w:cs="Times New Roman"/>
                <w:sz w:val="18"/>
                <w:szCs w:val="18"/>
              </w:rPr>
              <w:t>5</w:t>
            </w:r>
            <w:r w:rsidR="009B0035" w:rsidRPr="000617D2">
              <w:rPr>
                <w:rFonts w:cs="Times New Roman"/>
                <w:sz w:val="18"/>
                <w:szCs w:val="18"/>
              </w:rPr>
              <w:t>00,00</w:t>
            </w:r>
          </w:p>
        </w:tc>
        <w:tc>
          <w:tcPr>
            <w:tcW w:w="962" w:type="dxa"/>
            <w:gridSpan w:val="2"/>
            <w:shd w:val="clear" w:color="auto" w:fill="FFFFFF" w:themeFill="background1"/>
            <w:vAlign w:val="center"/>
          </w:tcPr>
          <w:p w:rsidR="006A70A3" w:rsidRPr="000053F2" w:rsidRDefault="006400A6" w:rsidP="0043426F">
            <w:pPr>
              <w:jc w:val="center"/>
              <w:rPr>
                <w:rFonts w:cs="Times New Roman"/>
                <w:b/>
                <w:sz w:val="18"/>
                <w:szCs w:val="18"/>
              </w:rPr>
            </w:pPr>
            <w:r w:rsidRPr="000053F2">
              <w:rPr>
                <w:rFonts w:cs="Times New Roman"/>
                <w:b/>
                <w:sz w:val="18"/>
                <w:szCs w:val="18"/>
              </w:rPr>
              <w:t>41 335,63</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1D17AC">
            <w:pPr>
              <w:jc w:val="center"/>
              <w:rPr>
                <w:rFonts w:cs="Times New Roman"/>
                <w:b/>
                <w:sz w:val="18"/>
                <w:szCs w:val="18"/>
              </w:rPr>
            </w:pPr>
            <w:r>
              <w:rPr>
                <w:rFonts w:cs="Times New Roman"/>
                <w:b/>
                <w:sz w:val="18"/>
                <w:szCs w:val="18"/>
              </w:rPr>
              <w:t>12 835,63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7D04D9" w:rsidP="001D17AC">
            <w:pPr>
              <w:jc w:val="center"/>
              <w:rPr>
                <w:rFonts w:cs="Times New Roman"/>
                <w:b/>
                <w:sz w:val="18"/>
                <w:szCs w:val="18"/>
              </w:rPr>
            </w:pPr>
            <w:r>
              <w:rPr>
                <w:rFonts w:cs="Times New Roman"/>
                <w:b/>
                <w:sz w:val="18"/>
                <w:szCs w:val="18"/>
              </w:rPr>
              <w:t>28 500,00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9B0035" w:rsidP="006A70A3">
            <w:pPr>
              <w:jc w:val="center"/>
              <w:rPr>
                <w:rFonts w:cs="Times New Roman"/>
                <w:b/>
                <w:sz w:val="18"/>
                <w:szCs w:val="18"/>
              </w:rPr>
            </w:pPr>
            <w:r w:rsidRPr="009B0035">
              <w:rPr>
                <w:rFonts w:cs="Times New Roman"/>
                <w:b/>
                <w:sz w:val="18"/>
                <w:szCs w:val="18"/>
              </w:rPr>
              <w:t>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9B0035" w:rsidP="006A70A3">
            <w:pPr>
              <w:jc w:val="center"/>
              <w:rPr>
                <w:rFonts w:cs="Times New Roman"/>
                <w:b/>
                <w:sz w:val="18"/>
                <w:szCs w:val="18"/>
              </w:rPr>
            </w:pPr>
            <w:r w:rsidRPr="009B0035">
              <w:rPr>
                <w:rFonts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70A3" w:rsidRPr="009B0035" w:rsidRDefault="009B0035" w:rsidP="006A70A3">
            <w:pPr>
              <w:rPr>
                <w:b/>
                <w:sz w:val="18"/>
                <w:szCs w:val="18"/>
              </w:rPr>
            </w:pPr>
            <w:r w:rsidRPr="009B0035">
              <w:rPr>
                <w:b/>
                <w:sz w:val="18"/>
                <w:szCs w:val="18"/>
              </w:rPr>
              <w:t>0</w:t>
            </w:r>
          </w:p>
        </w:tc>
        <w:tc>
          <w:tcPr>
            <w:tcW w:w="1560" w:type="dxa"/>
            <w:vMerge w:val="restart"/>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vMerge w:val="restart"/>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shd w:val="clear" w:color="auto" w:fill="auto"/>
          </w:tcPr>
          <w:p w:rsidR="006A70A3" w:rsidRPr="004573C4" w:rsidRDefault="006A70A3" w:rsidP="006A70A3">
            <w:pPr>
              <w:widowControl w:val="0"/>
              <w:tabs>
                <w:tab w:val="center" w:pos="742"/>
              </w:tabs>
              <w:autoSpaceDE w:val="0"/>
              <w:autoSpaceDN w:val="0"/>
              <w:adjustRightInd w:val="0"/>
              <w:ind w:firstLine="42"/>
              <w:jc w:val="both"/>
              <w:rPr>
                <w:rFonts w:ascii="Times New Roman CYR" w:eastAsiaTheme="minorEastAsia" w:hAnsi="Times New Roman CYR" w:cs="Times New Roman CYR"/>
                <w:sz w:val="18"/>
                <w:szCs w:val="18"/>
                <w:lang w:eastAsia="ru-RU"/>
              </w:rPr>
            </w:pPr>
            <w:r w:rsidRPr="004573C4">
              <w:rPr>
                <w:sz w:val="18"/>
                <w:szCs w:val="18"/>
              </w:rPr>
              <w:t>Средства бюджета Московской области</w:t>
            </w:r>
          </w:p>
        </w:tc>
        <w:tc>
          <w:tcPr>
            <w:tcW w:w="1304" w:type="dxa"/>
            <w:gridSpan w:val="2"/>
            <w:shd w:val="clear" w:color="auto" w:fill="auto"/>
            <w:vAlign w:val="center"/>
          </w:tcPr>
          <w:p w:rsidR="006A70A3" w:rsidRPr="000617D2" w:rsidRDefault="008816CD" w:rsidP="006A70A3">
            <w:pPr>
              <w:widowControl w:val="0"/>
              <w:autoSpaceDE w:val="0"/>
              <w:autoSpaceDN w:val="0"/>
              <w:adjustRightInd w:val="0"/>
              <w:jc w:val="center"/>
              <w:rPr>
                <w:rFonts w:eastAsiaTheme="minorEastAsia" w:cs="Times New Roman"/>
                <w:sz w:val="18"/>
                <w:szCs w:val="18"/>
                <w:lang w:eastAsia="ru-RU"/>
              </w:rPr>
            </w:pPr>
            <w:r w:rsidRPr="000617D2">
              <w:rPr>
                <w:rFonts w:eastAsiaTheme="minorEastAsia" w:cs="Times New Roman"/>
                <w:sz w:val="18"/>
                <w:szCs w:val="18"/>
                <w:lang w:eastAsia="ru-RU"/>
              </w:rPr>
              <w:t>0</w:t>
            </w:r>
          </w:p>
        </w:tc>
        <w:tc>
          <w:tcPr>
            <w:tcW w:w="962" w:type="dxa"/>
            <w:gridSpan w:val="2"/>
            <w:shd w:val="clear" w:color="auto" w:fill="auto"/>
            <w:vAlign w:val="center"/>
          </w:tcPr>
          <w:p w:rsidR="006A70A3" w:rsidRPr="000617D2" w:rsidRDefault="006400A6" w:rsidP="0043426F">
            <w:pPr>
              <w:widowControl w:val="0"/>
              <w:autoSpaceDE w:val="0"/>
              <w:autoSpaceDN w:val="0"/>
              <w:adjustRightInd w:val="0"/>
              <w:jc w:val="center"/>
              <w:rPr>
                <w:rFonts w:eastAsiaTheme="minorEastAsia" w:cs="Times New Roman"/>
                <w:sz w:val="18"/>
                <w:szCs w:val="18"/>
                <w:lang w:eastAsia="ru-RU"/>
              </w:rPr>
            </w:pPr>
            <w:r>
              <w:rPr>
                <w:rFonts w:cs="Times New Roman"/>
                <w:b/>
                <w:sz w:val="18"/>
                <w:szCs w:val="18"/>
              </w:rPr>
              <w:t>566,00</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566,00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1560" w:type="dxa"/>
            <w:vMerge/>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34"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666"/>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shd w:val="clear" w:color="auto" w:fill="auto"/>
          </w:tcPr>
          <w:p w:rsidR="006A70A3" w:rsidRPr="004573C4" w:rsidRDefault="006A70A3" w:rsidP="006A70A3">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4573C4">
              <w:rPr>
                <w:sz w:val="18"/>
                <w:szCs w:val="18"/>
              </w:rPr>
              <w:t xml:space="preserve">Средства бюджета </w:t>
            </w:r>
            <w:r>
              <w:rPr>
                <w:sz w:val="18"/>
                <w:szCs w:val="18"/>
              </w:rPr>
              <w:t xml:space="preserve">Рузского </w:t>
            </w:r>
            <w:r w:rsidRPr="004573C4">
              <w:rPr>
                <w:sz w:val="18"/>
                <w:szCs w:val="18"/>
              </w:rPr>
              <w:t xml:space="preserve">городского округа </w:t>
            </w:r>
          </w:p>
        </w:tc>
        <w:tc>
          <w:tcPr>
            <w:tcW w:w="1304" w:type="dxa"/>
            <w:gridSpan w:val="2"/>
            <w:shd w:val="clear" w:color="auto" w:fill="auto"/>
            <w:vAlign w:val="center"/>
          </w:tcPr>
          <w:p w:rsidR="006A70A3" w:rsidRPr="000617D2" w:rsidRDefault="006A70A3" w:rsidP="006A70A3">
            <w:pPr>
              <w:widowControl w:val="0"/>
              <w:autoSpaceDE w:val="0"/>
              <w:autoSpaceDN w:val="0"/>
              <w:adjustRightInd w:val="0"/>
              <w:jc w:val="center"/>
              <w:rPr>
                <w:rFonts w:eastAsiaTheme="minorEastAsia" w:cs="Times New Roman"/>
                <w:sz w:val="18"/>
                <w:szCs w:val="18"/>
                <w:lang w:eastAsia="ru-RU"/>
              </w:rPr>
            </w:pPr>
          </w:p>
          <w:p w:rsidR="006A70A3" w:rsidRPr="000617D2" w:rsidRDefault="008816CD" w:rsidP="006A70A3">
            <w:pPr>
              <w:widowControl w:val="0"/>
              <w:autoSpaceDE w:val="0"/>
              <w:autoSpaceDN w:val="0"/>
              <w:adjustRightInd w:val="0"/>
              <w:jc w:val="center"/>
              <w:rPr>
                <w:rFonts w:eastAsiaTheme="minorEastAsia" w:cs="Times New Roman"/>
                <w:sz w:val="18"/>
                <w:szCs w:val="18"/>
                <w:lang w:eastAsia="ru-RU"/>
              </w:rPr>
            </w:pPr>
            <w:r w:rsidRPr="000617D2">
              <w:rPr>
                <w:rFonts w:eastAsiaTheme="minorEastAsia" w:cs="Times New Roman"/>
                <w:sz w:val="18"/>
                <w:szCs w:val="18"/>
                <w:lang w:eastAsia="ru-RU"/>
              </w:rPr>
              <w:t>0</w:t>
            </w:r>
          </w:p>
        </w:tc>
        <w:tc>
          <w:tcPr>
            <w:tcW w:w="962" w:type="dxa"/>
            <w:gridSpan w:val="2"/>
            <w:shd w:val="clear" w:color="auto" w:fill="auto"/>
            <w:vAlign w:val="center"/>
          </w:tcPr>
          <w:p w:rsidR="006A70A3" w:rsidRPr="000617D2" w:rsidRDefault="006A70A3" w:rsidP="006A70A3">
            <w:pPr>
              <w:widowControl w:val="0"/>
              <w:autoSpaceDE w:val="0"/>
              <w:autoSpaceDN w:val="0"/>
              <w:adjustRightInd w:val="0"/>
              <w:jc w:val="center"/>
              <w:rPr>
                <w:rFonts w:eastAsiaTheme="minorEastAsia" w:cs="Times New Roman"/>
                <w:b/>
                <w:sz w:val="18"/>
                <w:szCs w:val="18"/>
                <w:lang w:eastAsia="ru-RU"/>
              </w:rPr>
            </w:pPr>
          </w:p>
          <w:p w:rsidR="006A70A3" w:rsidRPr="000617D2" w:rsidRDefault="006400A6" w:rsidP="00BD2FA6">
            <w:pPr>
              <w:widowControl w:val="0"/>
              <w:autoSpaceDE w:val="0"/>
              <w:autoSpaceDN w:val="0"/>
              <w:adjustRightInd w:val="0"/>
              <w:jc w:val="center"/>
              <w:rPr>
                <w:rFonts w:eastAsiaTheme="minorEastAsia" w:cs="Times New Roman"/>
                <w:sz w:val="18"/>
                <w:szCs w:val="18"/>
                <w:lang w:eastAsia="ru-RU"/>
              </w:rPr>
            </w:pPr>
            <w:r>
              <w:rPr>
                <w:rFonts w:eastAsiaTheme="minorEastAsia" w:cs="Times New Roman"/>
                <w:b/>
                <w:sz w:val="18"/>
                <w:szCs w:val="18"/>
                <w:lang w:eastAsia="ru-RU"/>
              </w:rPr>
              <w:t>118,38</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A70A3" w:rsidP="006A70A3">
            <w:pPr>
              <w:jc w:val="center"/>
              <w:rPr>
                <w:rFonts w:cs="Times New Roman"/>
                <w:sz w:val="18"/>
                <w:szCs w:val="18"/>
              </w:rPr>
            </w:pPr>
          </w:p>
          <w:p w:rsidR="006A70A3" w:rsidRPr="000617D2" w:rsidRDefault="006400A6" w:rsidP="00BD2FA6">
            <w:pPr>
              <w:jc w:val="center"/>
              <w:rPr>
                <w:rFonts w:cs="Times New Roman"/>
                <w:sz w:val="18"/>
                <w:szCs w:val="18"/>
              </w:rPr>
            </w:pPr>
            <w:r>
              <w:rPr>
                <w:rFonts w:cs="Times New Roman"/>
                <w:sz w:val="18"/>
                <w:szCs w:val="18"/>
              </w:rPr>
              <w:t>118,38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1560" w:type="dxa"/>
            <w:vMerge/>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34"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471"/>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shd w:val="clear" w:color="auto" w:fill="auto"/>
          </w:tcPr>
          <w:p w:rsidR="006A70A3" w:rsidRPr="004573C4" w:rsidRDefault="006A70A3" w:rsidP="006A70A3">
            <w:pPr>
              <w:widowControl w:val="0"/>
              <w:tabs>
                <w:tab w:val="center" w:pos="742"/>
              </w:tabs>
              <w:autoSpaceDE w:val="0"/>
              <w:autoSpaceDN w:val="0"/>
              <w:adjustRightInd w:val="0"/>
              <w:jc w:val="both"/>
              <w:rPr>
                <w:sz w:val="18"/>
                <w:szCs w:val="18"/>
              </w:rPr>
            </w:pPr>
            <w:r w:rsidRPr="004573C4">
              <w:rPr>
                <w:sz w:val="18"/>
                <w:szCs w:val="18"/>
              </w:rPr>
              <w:t>Внебюджетные источники</w:t>
            </w:r>
          </w:p>
        </w:tc>
        <w:tc>
          <w:tcPr>
            <w:tcW w:w="1304" w:type="dxa"/>
            <w:gridSpan w:val="2"/>
            <w:shd w:val="clear" w:color="auto" w:fill="auto"/>
            <w:vAlign w:val="center"/>
          </w:tcPr>
          <w:p w:rsidR="006A70A3" w:rsidRPr="000617D2" w:rsidRDefault="003243A9" w:rsidP="006A70A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9B0035" w:rsidRPr="000617D2">
              <w:rPr>
                <w:rFonts w:eastAsiaTheme="minorEastAsia" w:cs="Times New Roman"/>
                <w:sz w:val="18"/>
                <w:szCs w:val="18"/>
                <w:lang w:eastAsia="ru-RU"/>
              </w:rPr>
              <w:t> </w:t>
            </w:r>
            <w:r w:rsidR="000617D2" w:rsidRPr="000617D2">
              <w:rPr>
                <w:rFonts w:eastAsiaTheme="minorEastAsia" w:cs="Times New Roman"/>
                <w:sz w:val="18"/>
                <w:szCs w:val="18"/>
                <w:lang w:eastAsia="ru-RU"/>
              </w:rPr>
              <w:t>5</w:t>
            </w:r>
            <w:r w:rsidR="009B0035" w:rsidRPr="000617D2">
              <w:rPr>
                <w:rFonts w:eastAsiaTheme="minorEastAsia" w:cs="Times New Roman"/>
                <w:sz w:val="18"/>
                <w:szCs w:val="18"/>
                <w:lang w:eastAsia="ru-RU"/>
              </w:rPr>
              <w:t>00,00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6A70A3">
            <w:pPr>
              <w:jc w:val="center"/>
              <w:rPr>
                <w:rFonts w:cs="Times New Roman"/>
                <w:b/>
                <w:bCs/>
                <w:sz w:val="18"/>
                <w:szCs w:val="18"/>
              </w:rPr>
            </w:pPr>
            <w:r>
              <w:rPr>
                <w:rFonts w:cs="Times New Roman"/>
                <w:b/>
                <w:bCs/>
                <w:sz w:val="18"/>
                <w:szCs w:val="18"/>
              </w:rPr>
              <w:t>40 651,25</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12 151,25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7D04D9" w:rsidP="006A70A3">
            <w:pPr>
              <w:jc w:val="center"/>
              <w:rPr>
                <w:rFonts w:cs="Times New Roman"/>
                <w:sz w:val="18"/>
                <w:szCs w:val="18"/>
              </w:rPr>
            </w:pPr>
            <w:r>
              <w:rPr>
                <w:rFonts w:cs="Times New Roman"/>
                <w:sz w:val="18"/>
                <w:szCs w:val="18"/>
              </w:rPr>
              <w:t>28 500,00</w:t>
            </w:r>
          </w:p>
        </w:tc>
        <w:tc>
          <w:tcPr>
            <w:tcW w:w="962"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81"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50" w:type="dxa"/>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1560" w:type="dxa"/>
            <w:vMerge/>
            <w:vAlign w:val="center"/>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34"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282"/>
        </w:trPr>
        <w:tc>
          <w:tcPr>
            <w:tcW w:w="568" w:type="dxa"/>
            <w:vMerge w:val="restart"/>
          </w:tcPr>
          <w:p w:rsidR="006A70A3" w:rsidRPr="004573C4"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410" w:type="dxa"/>
            <w:vMerge w:val="restart"/>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1</w:t>
            </w:r>
          </w:p>
          <w:p w:rsidR="006A70A3" w:rsidRPr="004573C4" w:rsidRDefault="006A70A3" w:rsidP="006A70A3">
            <w:pPr>
              <w:autoSpaceDE w:val="0"/>
              <w:autoSpaceDN w:val="0"/>
              <w:adjustRightInd w:val="0"/>
              <w:rPr>
                <w:sz w:val="18"/>
                <w:szCs w:val="18"/>
              </w:rPr>
            </w:pPr>
            <w:r w:rsidRPr="004573C4">
              <w:rPr>
                <w:sz w:val="18"/>
                <w:szCs w:val="18"/>
              </w:rPr>
              <w:t>Содействие вводу (строительству) новых современных объектов потребительского рынка и услуг</w:t>
            </w:r>
          </w:p>
        </w:tc>
        <w:tc>
          <w:tcPr>
            <w:tcW w:w="879" w:type="dxa"/>
            <w:vMerge w:val="restart"/>
            <w:shd w:val="clear" w:color="auto" w:fill="auto"/>
            <w:vAlign w:val="center"/>
          </w:tcPr>
          <w:p w:rsidR="006A70A3" w:rsidRPr="004573C4" w:rsidRDefault="007D04D9" w:rsidP="006A70A3">
            <w:pPr>
              <w:ind w:hanging="87"/>
              <w:jc w:val="center"/>
              <w:rPr>
                <w:sz w:val="18"/>
                <w:szCs w:val="18"/>
              </w:rPr>
            </w:pPr>
            <w:r>
              <w:rPr>
                <w:sz w:val="18"/>
                <w:szCs w:val="18"/>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ab/>
              <w:t>Итого</w:t>
            </w:r>
          </w:p>
        </w:tc>
        <w:tc>
          <w:tcPr>
            <w:tcW w:w="1304" w:type="dxa"/>
            <w:gridSpan w:val="2"/>
            <w:shd w:val="clear" w:color="auto" w:fill="auto"/>
            <w:vAlign w:val="center"/>
          </w:tcPr>
          <w:p w:rsidR="006A70A3" w:rsidRPr="000617D2" w:rsidRDefault="003243A9" w:rsidP="006A70A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9B0035" w:rsidRPr="000617D2">
              <w:rPr>
                <w:rFonts w:eastAsiaTheme="minorEastAsia" w:cs="Times New Roman"/>
                <w:sz w:val="18"/>
                <w:szCs w:val="18"/>
                <w:lang w:eastAsia="ru-RU"/>
              </w:rPr>
              <w:t> </w:t>
            </w:r>
            <w:r w:rsidR="000617D2" w:rsidRPr="000617D2">
              <w:rPr>
                <w:rFonts w:eastAsiaTheme="minorEastAsia" w:cs="Times New Roman"/>
                <w:sz w:val="18"/>
                <w:szCs w:val="18"/>
                <w:lang w:eastAsia="ru-RU"/>
              </w:rPr>
              <w:t>5</w:t>
            </w:r>
            <w:r w:rsidR="009B0035" w:rsidRPr="000617D2">
              <w:rPr>
                <w:rFonts w:eastAsiaTheme="minorEastAsia" w:cs="Times New Roman"/>
                <w:sz w:val="18"/>
                <w:szCs w:val="18"/>
                <w:lang w:eastAsia="ru-RU"/>
              </w:rPr>
              <w:t>00,00</w:t>
            </w:r>
          </w:p>
        </w:tc>
        <w:tc>
          <w:tcPr>
            <w:tcW w:w="962" w:type="dxa"/>
            <w:gridSpan w:val="2"/>
            <w:shd w:val="clear" w:color="auto" w:fill="auto"/>
            <w:vAlign w:val="center"/>
          </w:tcPr>
          <w:p w:rsidR="006A70A3" w:rsidRPr="000617D2" w:rsidRDefault="006400A6" w:rsidP="006A70A3">
            <w:pPr>
              <w:jc w:val="center"/>
              <w:rPr>
                <w:rFonts w:cs="Times New Roman"/>
                <w:b/>
                <w:bCs/>
                <w:sz w:val="18"/>
                <w:szCs w:val="18"/>
              </w:rPr>
            </w:pPr>
            <w:r>
              <w:rPr>
                <w:rFonts w:cs="Times New Roman"/>
                <w:b/>
                <w:bCs/>
                <w:sz w:val="18"/>
                <w:szCs w:val="18"/>
              </w:rPr>
              <w:t>40 651,25</w:t>
            </w:r>
          </w:p>
        </w:tc>
        <w:tc>
          <w:tcPr>
            <w:tcW w:w="1023" w:type="dxa"/>
            <w:gridSpan w:val="2"/>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12 151,25</w:t>
            </w:r>
          </w:p>
        </w:tc>
        <w:tc>
          <w:tcPr>
            <w:tcW w:w="850" w:type="dxa"/>
            <w:gridSpan w:val="2"/>
            <w:shd w:val="clear" w:color="auto" w:fill="auto"/>
            <w:vAlign w:val="center"/>
          </w:tcPr>
          <w:p w:rsidR="006A70A3" w:rsidRPr="009B0035" w:rsidRDefault="007D04D9" w:rsidP="006A70A3">
            <w:pPr>
              <w:jc w:val="center"/>
              <w:rPr>
                <w:rFonts w:cs="Times New Roman"/>
                <w:sz w:val="18"/>
                <w:szCs w:val="18"/>
              </w:rPr>
            </w:pPr>
            <w:r>
              <w:rPr>
                <w:rFonts w:cs="Times New Roman"/>
                <w:sz w:val="18"/>
                <w:szCs w:val="18"/>
              </w:rPr>
              <w:t>28 500,00</w:t>
            </w:r>
          </w:p>
        </w:tc>
        <w:tc>
          <w:tcPr>
            <w:tcW w:w="962"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81"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50" w:type="dxa"/>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1560" w:type="dxa"/>
            <w:vMerge w:val="restart"/>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vMerge w:val="restart"/>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471"/>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shd w:val="clear" w:color="auto" w:fill="auto"/>
          </w:tcPr>
          <w:p w:rsidR="006A70A3" w:rsidRPr="004573C4" w:rsidRDefault="006A70A3" w:rsidP="006A70A3">
            <w:pPr>
              <w:widowControl w:val="0"/>
              <w:tabs>
                <w:tab w:val="center" w:pos="742"/>
              </w:tabs>
              <w:autoSpaceDE w:val="0"/>
              <w:autoSpaceDN w:val="0"/>
              <w:adjustRightInd w:val="0"/>
              <w:jc w:val="both"/>
              <w:rPr>
                <w:sz w:val="18"/>
                <w:szCs w:val="18"/>
              </w:rPr>
            </w:pPr>
            <w:r w:rsidRPr="004573C4">
              <w:rPr>
                <w:sz w:val="18"/>
                <w:szCs w:val="18"/>
              </w:rPr>
              <w:t>Внебюджетные источники</w:t>
            </w:r>
          </w:p>
          <w:p w:rsidR="006A70A3" w:rsidRPr="004573C4" w:rsidRDefault="006A70A3" w:rsidP="006A70A3">
            <w:pPr>
              <w:widowControl w:val="0"/>
              <w:tabs>
                <w:tab w:val="center" w:pos="742"/>
              </w:tabs>
              <w:autoSpaceDE w:val="0"/>
              <w:autoSpaceDN w:val="0"/>
              <w:adjustRightInd w:val="0"/>
              <w:jc w:val="both"/>
              <w:rPr>
                <w:sz w:val="18"/>
                <w:szCs w:val="18"/>
              </w:rPr>
            </w:pPr>
          </w:p>
        </w:tc>
        <w:tc>
          <w:tcPr>
            <w:tcW w:w="1304" w:type="dxa"/>
            <w:gridSpan w:val="2"/>
            <w:shd w:val="clear" w:color="auto" w:fill="auto"/>
            <w:vAlign w:val="center"/>
          </w:tcPr>
          <w:p w:rsidR="006A70A3" w:rsidRPr="000617D2" w:rsidRDefault="003243A9" w:rsidP="006A70A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9B0035" w:rsidRPr="000617D2">
              <w:rPr>
                <w:rFonts w:eastAsiaTheme="minorEastAsia" w:cs="Times New Roman"/>
                <w:sz w:val="18"/>
                <w:szCs w:val="18"/>
                <w:lang w:eastAsia="ru-RU"/>
              </w:rPr>
              <w:t> </w:t>
            </w:r>
            <w:r w:rsidR="000617D2" w:rsidRPr="000617D2">
              <w:rPr>
                <w:rFonts w:eastAsiaTheme="minorEastAsia" w:cs="Times New Roman"/>
                <w:sz w:val="18"/>
                <w:szCs w:val="18"/>
                <w:lang w:eastAsia="ru-RU"/>
              </w:rPr>
              <w:t>5</w:t>
            </w:r>
            <w:r w:rsidR="009B0035" w:rsidRPr="000617D2">
              <w:rPr>
                <w:rFonts w:eastAsiaTheme="minorEastAsia" w:cs="Times New Roman"/>
                <w:sz w:val="18"/>
                <w:szCs w:val="18"/>
                <w:lang w:eastAsia="ru-RU"/>
              </w:rPr>
              <w:t>00,00</w:t>
            </w:r>
          </w:p>
        </w:tc>
        <w:tc>
          <w:tcPr>
            <w:tcW w:w="962" w:type="dxa"/>
            <w:gridSpan w:val="2"/>
            <w:shd w:val="clear" w:color="auto" w:fill="auto"/>
            <w:vAlign w:val="center"/>
          </w:tcPr>
          <w:p w:rsidR="00AB6DA2" w:rsidRPr="000617D2" w:rsidRDefault="006400A6" w:rsidP="00AB6DA2">
            <w:pPr>
              <w:jc w:val="center"/>
              <w:rPr>
                <w:rFonts w:cs="Times New Roman"/>
                <w:b/>
                <w:bCs/>
                <w:sz w:val="18"/>
                <w:szCs w:val="18"/>
              </w:rPr>
            </w:pPr>
            <w:r>
              <w:rPr>
                <w:rFonts w:cs="Times New Roman"/>
                <w:b/>
                <w:bCs/>
                <w:sz w:val="18"/>
                <w:szCs w:val="18"/>
              </w:rPr>
              <w:t>40 651,25</w:t>
            </w:r>
          </w:p>
        </w:tc>
        <w:tc>
          <w:tcPr>
            <w:tcW w:w="1023" w:type="dxa"/>
            <w:gridSpan w:val="2"/>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12 151,25</w:t>
            </w:r>
          </w:p>
        </w:tc>
        <w:tc>
          <w:tcPr>
            <w:tcW w:w="850" w:type="dxa"/>
            <w:gridSpan w:val="2"/>
            <w:shd w:val="clear" w:color="auto" w:fill="auto"/>
            <w:vAlign w:val="center"/>
          </w:tcPr>
          <w:p w:rsidR="006A70A3" w:rsidRPr="009B0035" w:rsidRDefault="007D04D9" w:rsidP="006A70A3">
            <w:pPr>
              <w:jc w:val="center"/>
              <w:rPr>
                <w:rFonts w:cs="Times New Roman"/>
                <w:sz w:val="18"/>
                <w:szCs w:val="18"/>
              </w:rPr>
            </w:pPr>
            <w:r>
              <w:rPr>
                <w:rFonts w:cs="Times New Roman"/>
                <w:sz w:val="18"/>
                <w:szCs w:val="18"/>
              </w:rPr>
              <w:t>28 500,00</w:t>
            </w:r>
          </w:p>
        </w:tc>
        <w:tc>
          <w:tcPr>
            <w:tcW w:w="962"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81"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50" w:type="dxa"/>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1560"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34"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1368"/>
        </w:trPr>
        <w:tc>
          <w:tcPr>
            <w:tcW w:w="568" w:type="dxa"/>
          </w:tcPr>
          <w:p w:rsidR="006A70A3" w:rsidRPr="004573C4"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w:t>
            </w:r>
          </w:p>
        </w:tc>
        <w:tc>
          <w:tcPr>
            <w:tcW w:w="2410" w:type="dxa"/>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2</w:t>
            </w:r>
          </w:p>
          <w:p w:rsidR="006A70A3" w:rsidRPr="004573C4" w:rsidRDefault="006A70A3" w:rsidP="006A70A3">
            <w:pPr>
              <w:autoSpaceDE w:val="0"/>
              <w:autoSpaceDN w:val="0"/>
              <w:adjustRightInd w:val="0"/>
              <w:rPr>
                <w:sz w:val="18"/>
                <w:szCs w:val="18"/>
              </w:rPr>
            </w:pPr>
            <w:r w:rsidRPr="004573C4">
              <w:rPr>
                <w:sz w:val="18"/>
                <w:szCs w:val="18"/>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879" w:type="dxa"/>
            <w:shd w:val="clear" w:color="auto" w:fill="auto"/>
            <w:vAlign w:val="center"/>
          </w:tcPr>
          <w:p w:rsidR="006A70A3" w:rsidRPr="004573C4" w:rsidRDefault="007D04D9" w:rsidP="006A70A3">
            <w:pPr>
              <w:ind w:hanging="87"/>
              <w:jc w:val="center"/>
              <w:rPr>
                <w:sz w:val="18"/>
                <w:szCs w:val="18"/>
              </w:rPr>
            </w:pPr>
            <w:r>
              <w:rPr>
                <w:sz w:val="18"/>
                <w:szCs w:val="18"/>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7E1D19">
        <w:trPr>
          <w:trHeight w:val="2696"/>
        </w:trPr>
        <w:tc>
          <w:tcPr>
            <w:tcW w:w="568" w:type="dxa"/>
          </w:tcPr>
          <w:p w:rsidR="006A70A3" w:rsidRPr="004573C4"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1.3.</w:t>
            </w:r>
          </w:p>
        </w:tc>
        <w:tc>
          <w:tcPr>
            <w:tcW w:w="2410" w:type="dxa"/>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3</w:t>
            </w:r>
          </w:p>
          <w:p w:rsidR="006A70A3" w:rsidRPr="004573C4" w:rsidRDefault="006A70A3" w:rsidP="006A70A3">
            <w:pPr>
              <w:autoSpaceDE w:val="0"/>
              <w:autoSpaceDN w:val="0"/>
              <w:adjustRightInd w:val="0"/>
              <w:rPr>
                <w:sz w:val="18"/>
                <w:szCs w:val="18"/>
              </w:rPr>
            </w:pPr>
            <w:r w:rsidRPr="004573C4">
              <w:rPr>
                <w:sz w:val="18"/>
                <w:szCs w:val="18"/>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879" w:type="dxa"/>
            <w:shd w:val="clear" w:color="auto" w:fill="auto"/>
            <w:vAlign w:val="center"/>
          </w:tcPr>
          <w:p w:rsidR="006A70A3" w:rsidRPr="004573C4" w:rsidRDefault="00635478" w:rsidP="006A70A3">
            <w:pPr>
              <w:ind w:hanging="87"/>
              <w:jc w:val="center"/>
              <w:rPr>
                <w:sz w:val="18"/>
                <w:szCs w:val="18"/>
              </w:rPr>
            </w:pPr>
            <w:r>
              <w:rPr>
                <w:sz w:val="18"/>
                <w:szCs w:val="18"/>
              </w:rPr>
              <w:t>2020-2024</w:t>
            </w:r>
          </w:p>
        </w:tc>
        <w:tc>
          <w:tcPr>
            <w:tcW w:w="2098" w:type="dxa"/>
            <w:tcBorders>
              <w:bottom w:val="single" w:sz="4" w:space="0" w:color="auto"/>
            </w:tcBorders>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tcBorders>
              <w:bottom w:val="single" w:sz="4" w:space="0" w:color="auto"/>
            </w:tcBorders>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Borders>
              <w:bottom w:val="single" w:sz="4" w:space="0" w:color="auto"/>
            </w:tcBorders>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w:t>
            </w:r>
            <w:r w:rsidR="00D157C9">
              <w:rPr>
                <w:rFonts w:ascii="Times New Roman CYR" w:eastAsiaTheme="minorEastAsia" w:hAnsi="Times New Roman CYR" w:cs="Times New Roman CYR"/>
                <w:sz w:val="18"/>
                <w:szCs w:val="18"/>
                <w:lang w:eastAsia="ru-RU"/>
              </w:rPr>
              <w:t>о и среднего предпринимательства</w:t>
            </w:r>
            <w:r>
              <w:rPr>
                <w:rFonts w:ascii="Times New Roman CYR" w:eastAsiaTheme="minorEastAsia" w:hAnsi="Times New Roman CYR" w:cs="Times New Roman CYR"/>
                <w:sz w:val="18"/>
                <w:szCs w:val="18"/>
                <w:lang w:eastAsia="ru-RU"/>
              </w:rPr>
              <w:t>»</w:t>
            </w:r>
          </w:p>
        </w:tc>
        <w:tc>
          <w:tcPr>
            <w:tcW w:w="1134" w:type="dxa"/>
            <w:tcBorders>
              <w:bottom w:val="single" w:sz="4" w:space="0" w:color="auto"/>
            </w:tcBorders>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35478" w:rsidRPr="004573C4" w:rsidTr="00635478">
        <w:trPr>
          <w:trHeight w:val="540"/>
        </w:trPr>
        <w:tc>
          <w:tcPr>
            <w:tcW w:w="568" w:type="dxa"/>
            <w:vMerge w:val="restart"/>
          </w:tcPr>
          <w:p w:rsidR="00635478" w:rsidRDefault="00635478"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11.4</w:t>
            </w:r>
          </w:p>
        </w:tc>
        <w:tc>
          <w:tcPr>
            <w:tcW w:w="2410" w:type="dxa"/>
            <w:vMerge w:val="restart"/>
            <w:shd w:val="clear" w:color="auto" w:fill="auto"/>
          </w:tcPr>
          <w:p w:rsidR="00635478" w:rsidRDefault="00635478" w:rsidP="006A70A3">
            <w:pPr>
              <w:autoSpaceDE w:val="0"/>
              <w:autoSpaceDN w:val="0"/>
              <w:adjustRightInd w:val="0"/>
              <w:rPr>
                <w:i/>
                <w:sz w:val="18"/>
                <w:szCs w:val="18"/>
              </w:rPr>
            </w:pPr>
            <w:r>
              <w:rPr>
                <w:i/>
                <w:sz w:val="18"/>
                <w:szCs w:val="18"/>
              </w:rPr>
              <w:t>Мероприятие 01.04</w:t>
            </w:r>
          </w:p>
          <w:p w:rsidR="00635478" w:rsidRPr="007E1D19" w:rsidRDefault="00635478" w:rsidP="006A70A3">
            <w:pPr>
              <w:autoSpaceDE w:val="0"/>
              <w:autoSpaceDN w:val="0"/>
              <w:adjustRightInd w:val="0"/>
              <w:rPr>
                <w:sz w:val="18"/>
                <w:szCs w:val="18"/>
              </w:rPr>
            </w:pPr>
            <w:r>
              <w:rPr>
                <w:sz w:val="18"/>
                <w:szCs w:val="18"/>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муниципального образования Московской области</w:t>
            </w:r>
          </w:p>
        </w:tc>
        <w:tc>
          <w:tcPr>
            <w:tcW w:w="879" w:type="dxa"/>
            <w:vMerge w:val="restart"/>
            <w:shd w:val="clear" w:color="auto" w:fill="auto"/>
            <w:vAlign w:val="center"/>
          </w:tcPr>
          <w:p w:rsidR="00635478" w:rsidRPr="00635478" w:rsidRDefault="00635478" w:rsidP="006A70A3">
            <w:pPr>
              <w:widowControl w:val="0"/>
              <w:autoSpaceDE w:val="0"/>
              <w:autoSpaceDN w:val="0"/>
              <w:adjustRightInd w:val="0"/>
              <w:ind w:hanging="87"/>
              <w:jc w:val="center"/>
              <w:rPr>
                <w:rFonts w:eastAsiaTheme="minorEastAsia" w:cs="Times New Roman"/>
                <w:sz w:val="18"/>
                <w:szCs w:val="18"/>
                <w:lang w:eastAsia="ru-RU"/>
              </w:rPr>
            </w:pPr>
            <w:r w:rsidRPr="00635478">
              <w:rPr>
                <w:rFonts w:eastAsiaTheme="minorEastAsia" w:cs="Times New Roman"/>
                <w:sz w:val="18"/>
                <w:szCs w:val="18"/>
                <w:lang w:eastAsia="ru-RU"/>
              </w:rPr>
              <w:t>2020-2024</w:t>
            </w:r>
          </w:p>
        </w:tc>
        <w:tc>
          <w:tcPr>
            <w:tcW w:w="2098" w:type="dxa"/>
            <w:tcBorders>
              <w:right w:val="single" w:sz="4" w:space="0" w:color="auto"/>
            </w:tcBorders>
            <w:shd w:val="clear" w:color="auto" w:fill="auto"/>
          </w:tcPr>
          <w:p w:rsidR="00635478" w:rsidRPr="00635478" w:rsidRDefault="00635478" w:rsidP="007E1D19">
            <w:pPr>
              <w:rPr>
                <w:rFonts w:cs="Times New Roman"/>
                <w:sz w:val="18"/>
                <w:szCs w:val="18"/>
              </w:rPr>
            </w:pPr>
            <w:r>
              <w:rPr>
                <w:rFonts w:cs="Times New Roman"/>
                <w:sz w:val="18"/>
                <w:szCs w:val="18"/>
              </w:rPr>
              <w:t>И</w:t>
            </w:r>
            <w:r w:rsidRPr="00635478">
              <w:rPr>
                <w:rFonts w:cs="Times New Roman"/>
                <w:sz w:val="18"/>
                <w:szCs w:val="18"/>
              </w:rPr>
              <w:t>того</w:t>
            </w:r>
          </w:p>
        </w:tc>
        <w:tc>
          <w:tcPr>
            <w:tcW w:w="900" w:type="dxa"/>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684,38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684,38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684,38</w:t>
            </w:r>
          </w:p>
        </w:tc>
        <w:tc>
          <w:tcPr>
            <w:tcW w:w="900"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88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94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1372"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1560" w:type="dxa"/>
            <w:vMerge w:val="restart"/>
            <w:tcBorders>
              <w:left w:val="single" w:sz="4" w:space="0" w:color="auto"/>
              <w:right w:val="single" w:sz="4" w:space="0" w:color="auto"/>
            </w:tcBorders>
          </w:tcPr>
          <w:p w:rsidR="00635478" w:rsidRPr="00635478" w:rsidRDefault="00635478" w:rsidP="007E1D19">
            <w:pPr>
              <w:rPr>
                <w:sz w:val="18"/>
                <w:szCs w:val="18"/>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vMerge w:val="restart"/>
            <w:tcBorders>
              <w:left w:val="single" w:sz="4" w:space="0" w:color="auto"/>
            </w:tcBorders>
          </w:tcPr>
          <w:p w:rsidR="00635478" w:rsidRPr="00635478" w:rsidRDefault="00635478" w:rsidP="007E1D19">
            <w:pPr>
              <w:rPr>
                <w:sz w:val="18"/>
                <w:szCs w:val="18"/>
              </w:rPr>
            </w:pPr>
            <w:r>
              <w:rPr>
                <w:sz w:val="18"/>
                <w:szCs w:val="18"/>
              </w:rPr>
              <w:t xml:space="preserve">Окончание </w:t>
            </w:r>
            <w:r w:rsidR="00DF4D46">
              <w:rPr>
                <w:sz w:val="18"/>
                <w:szCs w:val="18"/>
              </w:rPr>
              <w:t xml:space="preserve">реализации </w:t>
            </w:r>
            <w:r>
              <w:rPr>
                <w:sz w:val="18"/>
                <w:szCs w:val="18"/>
              </w:rPr>
              <w:t>данного мероприятия</w:t>
            </w:r>
            <w:r w:rsidR="00DF4D46">
              <w:rPr>
                <w:sz w:val="18"/>
                <w:szCs w:val="18"/>
              </w:rPr>
              <w:t xml:space="preserve"> закончился  в 2020 году</w:t>
            </w:r>
          </w:p>
        </w:tc>
      </w:tr>
      <w:tr w:rsidR="00635478" w:rsidRPr="004573C4" w:rsidTr="00635478">
        <w:trPr>
          <w:trHeight w:val="750"/>
        </w:trPr>
        <w:tc>
          <w:tcPr>
            <w:tcW w:w="568" w:type="dxa"/>
            <w:vMerge/>
          </w:tcPr>
          <w:p w:rsidR="00635478" w:rsidRDefault="00635478"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35478" w:rsidRDefault="00635478" w:rsidP="006A70A3">
            <w:pPr>
              <w:autoSpaceDE w:val="0"/>
              <w:autoSpaceDN w:val="0"/>
              <w:adjustRightInd w:val="0"/>
              <w:rPr>
                <w:i/>
                <w:sz w:val="18"/>
                <w:szCs w:val="18"/>
              </w:rPr>
            </w:pPr>
          </w:p>
        </w:tc>
        <w:tc>
          <w:tcPr>
            <w:tcW w:w="879" w:type="dxa"/>
            <w:vMerge/>
            <w:shd w:val="clear" w:color="auto" w:fill="auto"/>
            <w:vAlign w:val="center"/>
          </w:tcPr>
          <w:p w:rsidR="00635478" w:rsidRDefault="00635478"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tcBorders>
              <w:right w:val="single" w:sz="4" w:space="0" w:color="auto"/>
            </w:tcBorders>
            <w:shd w:val="clear" w:color="auto" w:fill="auto"/>
          </w:tcPr>
          <w:p w:rsidR="00635478" w:rsidRPr="00635478" w:rsidRDefault="00635478" w:rsidP="007E1D19">
            <w:pPr>
              <w:rPr>
                <w:sz w:val="18"/>
                <w:szCs w:val="18"/>
              </w:rPr>
            </w:pPr>
            <w:r>
              <w:rPr>
                <w:sz w:val="18"/>
                <w:szCs w:val="18"/>
              </w:rPr>
              <w:t>Средства бюджета Московской области</w:t>
            </w:r>
          </w:p>
        </w:tc>
        <w:tc>
          <w:tcPr>
            <w:tcW w:w="900" w:type="dxa"/>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566,00</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566,00</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566,00</w:t>
            </w:r>
          </w:p>
        </w:tc>
        <w:tc>
          <w:tcPr>
            <w:tcW w:w="900"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88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94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372"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560" w:type="dxa"/>
            <w:vMerge/>
            <w:tcBorders>
              <w:left w:val="single" w:sz="4" w:space="0" w:color="auto"/>
              <w:right w:val="single" w:sz="4" w:space="0" w:color="auto"/>
            </w:tcBorders>
          </w:tcPr>
          <w:p w:rsidR="00635478" w:rsidRPr="007E1D19" w:rsidRDefault="00635478" w:rsidP="007E1D19"/>
        </w:tc>
        <w:tc>
          <w:tcPr>
            <w:tcW w:w="1134" w:type="dxa"/>
            <w:vMerge/>
            <w:tcBorders>
              <w:left w:val="single" w:sz="4" w:space="0" w:color="auto"/>
            </w:tcBorders>
          </w:tcPr>
          <w:p w:rsidR="00635478" w:rsidRPr="007E1D19" w:rsidRDefault="00635478" w:rsidP="007E1D19"/>
        </w:tc>
      </w:tr>
      <w:tr w:rsidR="00635478" w:rsidRPr="004573C4" w:rsidTr="00635478">
        <w:trPr>
          <w:trHeight w:val="1485"/>
        </w:trPr>
        <w:tc>
          <w:tcPr>
            <w:tcW w:w="568" w:type="dxa"/>
            <w:vMerge/>
          </w:tcPr>
          <w:p w:rsidR="00635478" w:rsidRDefault="00635478"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35478" w:rsidRDefault="00635478" w:rsidP="006A70A3">
            <w:pPr>
              <w:autoSpaceDE w:val="0"/>
              <w:autoSpaceDN w:val="0"/>
              <w:adjustRightInd w:val="0"/>
              <w:rPr>
                <w:i/>
                <w:sz w:val="18"/>
                <w:szCs w:val="18"/>
              </w:rPr>
            </w:pPr>
          </w:p>
        </w:tc>
        <w:tc>
          <w:tcPr>
            <w:tcW w:w="879" w:type="dxa"/>
            <w:vMerge/>
            <w:shd w:val="clear" w:color="auto" w:fill="auto"/>
            <w:vAlign w:val="center"/>
          </w:tcPr>
          <w:p w:rsidR="00635478" w:rsidRDefault="00635478"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tcBorders>
              <w:right w:val="single" w:sz="4" w:space="0" w:color="auto"/>
            </w:tcBorders>
            <w:shd w:val="clear" w:color="auto" w:fill="auto"/>
          </w:tcPr>
          <w:p w:rsidR="00635478" w:rsidRPr="00635478" w:rsidRDefault="00635478" w:rsidP="007E1D19">
            <w:pPr>
              <w:rPr>
                <w:sz w:val="18"/>
                <w:szCs w:val="18"/>
              </w:rPr>
            </w:pPr>
            <w:r w:rsidRPr="00635478">
              <w:rPr>
                <w:sz w:val="18"/>
                <w:szCs w:val="18"/>
              </w:rPr>
              <w:t>Средства бюджета Рузского</w:t>
            </w:r>
            <w:r>
              <w:rPr>
                <w:sz w:val="18"/>
                <w:szCs w:val="18"/>
              </w:rPr>
              <w:t xml:space="preserve"> городского округа</w:t>
            </w:r>
          </w:p>
        </w:tc>
        <w:tc>
          <w:tcPr>
            <w:tcW w:w="900" w:type="dxa"/>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118,38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118,38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118,38</w:t>
            </w:r>
          </w:p>
        </w:tc>
        <w:tc>
          <w:tcPr>
            <w:tcW w:w="900"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88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94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372"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560" w:type="dxa"/>
            <w:vMerge/>
            <w:tcBorders>
              <w:left w:val="single" w:sz="4" w:space="0" w:color="auto"/>
              <w:right w:val="single" w:sz="4" w:space="0" w:color="auto"/>
            </w:tcBorders>
          </w:tcPr>
          <w:p w:rsidR="00635478" w:rsidRPr="007E1D19" w:rsidRDefault="00635478" w:rsidP="007E1D19"/>
        </w:tc>
        <w:tc>
          <w:tcPr>
            <w:tcW w:w="1134" w:type="dxa"/>
            <w:vMerge/>
            <w:tcBorders>
              <w:left w:val="single" w:sz="4" w:space="0" w:color="auto"/>
            </w:tcBorders>
          </w:tcPr>
          <w:p w:rsidR="00635478" w:rsidRPr="007E1D19" w:rsidRDefault="00635478" w:rsidP="007E1D19"/>
        </w:tc>
      </w:tr>
      <w:tr w:rsidR="006A70A3" w:rsidRPr="004573C4" w:rsidTr="001D17AC">
        <w:trPr>
          <w:trHeight w:val="2795"/>
        </w:trPr>
        <w:tc>
          <w:tcPr>
            <w:tcW w:w="568" w:type="dxa"/>
          </w:tcPr>
          <w:p w:rsidR="006A70A3" w:rsidRPr="004573C4" w:rsidRDefault="007E1D19"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11.5</w:t>
            </w:r>
          </w:p>
        </w:tc>
        <w:tc>
          <w:tcPr>
            <w:tcW w:w="2410" w:type="dxa"/>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5</w:t>
            </w:r>
          </w:p>
          <w:p w:rsidR="006A70A3" w:rsidRPr="004573C4" w:rsidRDefault="006A70A3" w:rsidP="006A70A3">
            <w:pPr>
              <w:autoSpaceDE w:val="0"/>
              <w:autoSpaceDN w:val="0"/>
              <w:adjustRightInd w:val="0"/>
              <w:rPr>
                <w:rFonts w:ascii="Times New Roman CYR" w:eastAsiaTheme="minorEastAsia" w:hAnsi="Times New Roman CYR" w:cs="Times New Roman CYR"/>
                <w:sz w:val="18"/>
                <w:szCs w:val="18"/>
                <w:lang w:eastAsia="ru-RU"/>
              </w:rPr>
            </w:pPr>
            <w:r w:rsidRPr="004573C4">
              <w:rPr>
                <w:sz w:val="18"/>
                <w:szCs w:val="18"/>
              </w:rPr>
              <w:t>Разработка, согласование и утверждение</w:t>
            </w:r>
            <w:r w:rsidRPr="004573C4">
              <w:rPr>
                <w:iCs/>
                <w:sz w:val="18"/>
                <w:szCs w:val="18"/>
              </w:rPr>
              <w:t xml:space="preserve"> </w:t>
            </w:r>
            <w:r w:rsidRPr="004573C4">
              <w:rPr>
                <w:sz w:val="18"/>
                <w:szCs w:val="18"/>
              </w:rPr>
              <w:t>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9D5AE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471"/>
        </w:trPr>
        <w:tc>
          <w:tcPr>
            <w:tcW w:w="568" w:type="dxa"/>
            <w:vMerge w:val="restart"/>
          </w:tcPr>
          <w:p w:rsidR="006A70A3" w:rsidRPr="004573C4" w:rsidRDefault="007E1D19"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11.6</w:t>
            </w:r>
          </w:p>
        </w:tc>
        <w:tc>
          <w:tcPr>
            <w:tcW w:w="2410" w:type="dxa"/>
            <w:vMerge w:val="restart"/>
            <w:shd w:val="clear" w:color="auto" w:fill="auto"/>
          </w:tcPr>
          <w:p w:rsidR="006A70A3" w:rsidRPr="00731167" w:rsidRDefault="006A70A3" w:rsidP="006A70A3">
            <w:pPr>
              <w:autoSpaceDE w:val="0"/>
              <w:autoSpaceDN w:val="0"/>
              <w:adjustRightInd w:val="0"/>
              <w:rPr>
                <w:i/>
                <w:sz w:val="18"/>
                <w:szCs w:val="18"/>
              </w:rPr>
            </w:pPr>
            <w:r w:rsidRPr="00731167">
              <w:rPr>
                <w:i/>
                <w:sz w:val="18"/>
                <w:szCs w:val="18"/>
              </w:rPr>
              <w:t xml:space="preserve">Мероприятие </w:t>
            </w:r>
            <w:r w:rsidR="00BC0A96">
              <w:rPr>
                <w:i/>
                <w:sz w:val="18"/>
                <w:szCs w:val="18"/>
              </w:rPr>
              <w:t>0</w:t>
            </w:r>
            <w:r w:rsidRPr="00731167">
              <w:rPr>
                <w:i/>
                <w:sz w:val="18"/>
                <w:szCs w:val="18"/>
              </w:rPr>
              <w:t>1.</w:t>
            </w:r>
            <w:r w:rsidR="00BC0A96">
              <w:rPr>
                <w:i/>
                <w:sz w:val="18"/>
                <w:szCs w:val="18"/>
              </w:rPr>
              <w:t>0</w:t>
            </w:r>
            <w:r w:rsidRPr="00731167">
              <w:rPr>
                <w:i/>
                <w:sz w:val="18"/>
                <w:szCs w:val="18"/>
              </w:rPr>
              <w:t>6</w:t>
            </w:r>
          </w:p>
          <w:p w:rsidR="006A70A3" w:rsidRPr="004573C4" w:rsidRDefault="006A70A3" w:rsidP="006A70A3">
            <w:pPr>
              <w:widowControl w:val="0"/>
              <w:autoSpaceDE w:val="0"/>
              <w:autoSpaceDN w:val="0"/>
              <w:adjustRightInd w:val="0"/>
              <w:rPr>
                <w:sz w:val="18"/>
                <w:szCs w:val="18"/>
              </w:rPr>
            </w:pPr>
            <w:r w:rsidRPr="004573C4">
              <w:rPr>
                <w:sz w:val="18"/>
                <w:szCs w:val="18"/>
              </w:rPr>
              <w:t>Создание условий для обеспечения жителей</w:t>
            </w:r>
          </w:p>
          <w:p w:rsidR="006A70A3" w:rsidRPr="004573C4" w:rsidRDefault="006A70A3" w:rsidP="006A70A3">
            <w:pPr>
              <w:widowControl w:val="0"/>
              <w:autoSpaceDE w:val="0"/>
              <w:autoSpaceDN w:val="0"/>
              <w:adjustRightInd w:val="0"/>
              <w:rPr>
                <w:sz w:val="18"/>
                <w:szCs w:val="18"/>
              </w:rPr>
            </w:pPr>
            <w:r w:rsidRPr="004573C4">
              <w:rPr>
                <w:sz w:val="18"/>
                <w:szCs w:val="18"/>
              </w:rPr>
              <w:t xml:space="preserve">городского округа услугами связи, общественного питания, торговли и </w:t>
            </w:r>
            <w:r w:rsidRPr="004573C4">
              <w:rPr>
                <w:sz w:val="18"/>
                <w:szCs w:val="18"/>
              </w:rPr>
              <w:lastRenderedPageBreak/>
              <w:t>бытового обслуживания</w:t>
            </w:r>
          </w:p>
        </w:tc>
        <w:tc>
          <w:tcPr>
            <w:tcW w:w="879" w:type="dxa"/>
            <w:vMerge w:val="restart"/>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ab/>
              <w:t>Итого</w:t>
            </w:r>
          </w:p>
        </w:tc>
        <w:tc>
          <w:tcPr>
            <w:tcW w:w="1304" w:type="dxa"/>
            <w:gridSpan w:val="2"/>
            <w:shd w:val="clear" w:color="auto" w:fill="auto"/>
          </w:tcPr>
          <w:p w:rsidR="006A70A3" w:rsidRPr="004573C4" w:rsidRDefault="006A70A3" w:rsidP="006A70A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962"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023"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962"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81"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60" w:type="dxa"/>
            <w:vMerge w:val="restart"/>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МКУ «Центр по развитию инвестиционной деятельности и оказания поддержки </w:t>
            </w:r>
            <w:r>
              <w:rPr>
                <w:rFonts w:ascii="Times New Roman CYR" w:eastAsiaTheme="minorEastAsia" w:hAnsi="Times New Roman CYR" w:cs="Times New Roman CYR"/>
                <w:sz w:val="18"/>
                <w:szCs w:val="18"/>
                <w:lang w:eastAsia="ru-RU"/>
              </w:rPr>
              <w:lastRenderedPageBreak/>
              <w:t>субъектам малого и среднего предпринимательства»</w:t>
            </w:r>
          </w:p>
        </w:tc>
        <w:tc>
          <w:tcPr>
            <w:tcW w:w="1134" w:type="dxa"/>
            <w:vMerge w:val="restart"/>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471"/>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shd w:val="clear" w:color="auto" w:fill="auto"/>
          </w:tcPr>
          <w:p w:rsidR="006A70A3" w:rsidRPr="004573C4" w:rsidRDefault="006A70A3" w:rsidP="006A70A3">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4573C4">
              <w:rPr>
                <w:sz w:val="18"/>
                <w:szCs w:val="18"/>
              </w:rPr>
              <w:t xml:space="preserve">Средства бюджета </w:t>
            </w:r>
            <w:r w:rsidRPr="00731167">
              <w:rPr>
                <w:sz w:val="18"/>
                <w:szCs w:val="18"/>
              </w:rPr>
              <w:t xml:space="preserve">Рузского </w:t>
            </w:r>
            <w:r w:rsidRPr="004573C4">
              <w:rPr>
                <w:sz w:val="18"/>
                <w:szCs w:val="18"/>
              </w:rPr>
              <w:t xml:space="preserve">городского округа </w:t>
            </w:r>
          </w:p>
        </w:tc>
        <w:tc>
          <w:tcPr>
            <w:tcW w:w="1304" w:type="dxa"/>
            <w:gridSpan w:val="2"/>
            <w:shd w:val="clear" w:color="auto" w:fill="auto"/>
          </w:tcPr>
          <w:p w:rsidR="006A70A3" w:rsidRPr="004573C4" w:rsidRDefault="006A70A3" w:rsidP="006A70A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962"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023"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962"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81"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60"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34"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1265"/>
        </w:trPr>
        <w:tc>
          <w:tcPr>
            <w:tcW w:w="568"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r w:rsidRPr="00731167">
              <w:rPr>
                <w:rFonts w:ascii="Times New Roman CYR" w:eastAsiaTheme="minorEastAsia" w:hAnsi="Times New Roman CYR" w:cs="Times New Roman CYR"/>
                <w:b/>
                <w:sz w:val="18"/>
                <w:szCs w:val="18"/>
                <w:lang w:eastAsia="ru-RU"/>
              </w:rPr>
              <w:t>2</w:t>
            </w:r>
          </w:p>
        </w:tc>
        <w:tc>
          <w:tcPr>
            <w:tcW w:w="2410" w:type="dxa"/>
            <w:shd w:val="clear" w:color="auto" w:fill="auto"/>
          </w:tcPr>
          <w:p w:rsidR="006A70A3" w:rsidRPr="004573C4" w:rsidRDefault="006A70A3" w:rsidP="006A70A3">
            <w:pPr>
              <w:autoSpaceDE w:val="0"/>
              <w:autoSpaceDN w:val="0"/>
              <w:adjustRightInd w:val="0"/>
              <w:rPr>
                <w:i/>
                <w:sz w:val="18"/>
                <w:szCs w:val="18"/>
              </w:rPr>
            </w:pPr>
            <w:r w:rsidRPr="00B7112E">
              <w:rPr>
                <w:b/>
                <w:sz w:val="18"/>
                <w:szCs w:val="18"/>
              </w:rPr>
              <w:t>Основное мероприятие 2</w:t>
            </w:r>
            <w:r w:rsidRPr="004573C4">
              <w:rPr>
                <w:i/>
                <w:sz w:val="18"/>
                <w:szCs w:val="18"/>
              </w:rPr>
              <w:t xml:space="preserve"> </w:t>
            </w:r>
            <w:r w:rsidRPr="004573C4">
              <w:rPr>
                <w:sz w:val="18"/>
                <w:szCs w:val="18"/>
              </w:rPr>
              <w:t>Развитие сферы общественного питания на территории муниципального образования Московской области</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1462"/>
        </w:trPr>
        <w:tc>
          <w:tcPr>
            <w:tcW w:w="568" w:type="dxa"/>
          </w:tcPr>
          <w:p w:rsidR="006A70A3"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22.1</w:t>
            </w:r>
          </w:p>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shd w:val="clear" w:color="auto" w:fill="auto"/>
          </w:tcPr>
          <w:p w:rsidR="006A70A3" w:rsidRPr="004573C4" w:rsidRDefault="006A70A3" w:rsidP="006A70A3">
            <w:pPr>
              <w:widowControl w:val="0"/>
              <w:autoSpaceDE w:val="0"/>
              <w:autoSpaceDN w:val="0"/>
              <w:adjustRightInd w:val="0"/>
              <w:rPr>
                <w:sz w:val="18"/>
                <w:szCs w:val="18"/>
              </w:rPr>
            </w:pPr>
            <w:r w:rsidRPr="00731167">
              <w:rPr>
                <w:i/>
                <w:sz w:val="18"/>
                <w:szCs w:val="18"/>
              </w:rPr>
              <w:t>Мероприятие 2.1</w:t>
            </w:r>
            <w:r w:rsidRPr="004573C4">
              <w:rPr>
                <w:sz w:val="18"/>
                <w:szCs w:val="18"/>
              </w:rPr>
              <w:t xml:space="preserve">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1076"/>
        </w:trPr>
        <w:tc>
          <w:tcPr>
            <w:tcW w:w="568" w:type="dxa"/>
          </w:tcPr>
          <w:p w:rsidR="006A70A3" w:rsidRPr="00731167" w:rsidRDefault="006A70A3" w:rsidP="006A70A3">
            <w:pPr>
              <w:widowControl w:val="0"/>
              <w:autoSpaceDE w:val="0"/>
              <w:autoSpaceDN w:val="0"/>
              <w:adjustRightInd w:val="0"/>
              <w:ind w:left="-108" w:firstLine="828"/>
              <w:jc w:val="center"/>
              <w:rPr>
                <w:rFonts w:ascii="Times New Roman CYR" w:eastAsiaTheme="minorEastAsia" w:hAnsi="Times New Roman CYR" w:cs="Times New Roman CYR"/>
                <w:b/>
                <w:sz w:val="18"/>
                <w:szCs w:val="18"/>
                <w:lang w:eastAsia="ru-RU"/>
              </w:rPr>
            </w:pPr>
          </w:p>
          <w:p w:rsidR="006A70A3" w:rsidRPr="00731167" w:rsidRDefault="006A70A3" w:rsidP="006A70A3">
            <w:pPr>
              <w:widowControl w:val="0"/>
              <w:autoSpaceDE w:val="0"/>
              <w:autoSpaceDN w:val="0"/>
              <w:adjustRightInd w:val="0"/>
              <w:ind w:left="-108" w:firstLine="828"/>
              <w:jc w:val="center"/>
              <w:rPr>
                <w:rFonts w:ascii="Times New Roman CYR" w:eastAsiaTheme="minorEastAsia" w:hAnsi="Times New Roman CYR" w:cs="Times New Roman CYR"/>
                <w:b/>
                <w:sz w:val="18"/>
                <w:szCs w:val="18"/>
                <w:lang w:eastAsia="ru-RU"/>
              </w:rPr>
            </w:pPr>
            <w:r w:rsidRPr="00731167">
              <w:rPr>
                <w:rFonts w:ascii="Times New Roman CYR" w:eastAsiaTheme="minorEastAsia" w:hAnsi="Times New Roman CYR" w:cs="Times New Roman CYR"/>
                <w:b/>
                <w:sz w:val="18"/>
                <w:szCs w:val="18"/>
                <w:lang w:eastAsia="ru-RU"/>
              </w:rPr>
              <w:t>33</w:t>
            </w:r>
          </w:p>
        </w:tc>
        <w:tc>
          <w:tcPr>
            <w:tcW w:w="2410" w:type="dxa"/>
            <w:shd w:val="clear" w:color="auto" w:fill="auto"/>
          </w:tcPr>
          <w:p w:rsidR="006A70A3" w:rsidRPr="004573C4" w:rsidRDefault="006A70A3" w:rsidP="006A70A3">
            <w:pPr>
              <w:autoSpaceDE w:val="0"/>
              <w:autoSpaceDN w:val="0"/>
              <w:adjustRightInd w:val="0"/>
              <w:rPr>
                <w:rFonts w:ascii="Times New Roman CYR" w:eastAsiaTheme="minorEastAsia" w:hAnsi="Times New Roman CYR" w:cs="Times New Roman CYR"/>
                <w:sz w:val="18"/>
                <w:szCs w:val="18"/>
                <w:lang w:eastAsia="ru-RU"/>
              </w:rPr>
            </w:pPr>
            <w:r w:rsidRPr="00B7112E">
              <w:rPr>
                <w:b/>
                <w:sz w:val="18"/>
                <w:szCs w:val="18"/>
              </w:rPr>
              <w:t>Основное мероприятие  3</w:t>
            </w:r>
            <w:r w:rsidRPr="004573C4">
              <w:rPr>
                <w:sz w:val="18"/>
                <w:szCs w:val="18"/>
              </w:rPr>
              <w:t xml:space="preserve"> Развитие сферы бытовых услуг на территории муниципального образования Московской области</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1687"/>
        </w:trPr>
        <w:tc>
          <w:tcPr>
            <w:tcW w:w="568"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33.1</w:t>
            </w:r>
          </w:p>
        </w:tc>
        <w:tc>
          <w:tcPr>
            <w:tcW w:w="2410" w:type="dxa"/>
            <w:shd w:val="clear" w:color="auto" w:fill="auto"/>
          </w:tcPr>
          <w:p w:rsidR="006A70A3" w:rsidRPr="004573C4" w:rsidRDefault="006A70A3" w:rsidP="006A70A3">
            <w:pPr>
              <w:widowControl w:val="0"/>
              <w:autoSpaceDE w:val="0"/>
              <w:autoSpaceDN w:val="0"/>
              <w:adjustRightInd w:val="0"/>
              <w:rPr>
                <w:sz w:val="18"/>
                <w:szCs w:val="18"/>
              </w:rPr>
            </w:pPr>
            <w:r w:rsidRPr="00731167">
              <w:rPr>
                <w:i/>
                <w:sz w:val="18"/>
                <w:szCs w:val="18"/>
              </w:rPr>
              <w:t>Мероприятие 3.1</w:t>
            </w:r>
            <w:r w:rsidRPr="004573C4">
              <w:rPr>
                <w:sz w:val="18"/>
                <w:szCs w:val="18"/>
              </w:rPr>
              <w:t xml:space="preserve"> Содействие увеличению уровня обеспеченности населения муниципальног</w:t>
            </w:r>
            <w:r w:rsidR="00C9235A">
              <w:rPr>
                <w:sz w:val="18"/>
                <w:szCs w:val="18"/>
              </w:rPr>
              <w:t xml:space="preserve">о образования </w:t>
            </w:r>
            <w:r w:rsidRPr="004573C4">
              <w:rPr>
                <w:sz w:val="18"/>
                <w:szCs w:val="18"/>
              </w:rPr>
              <w:t xml:space="preserve"> Московской области предприятиями бытового обслуживания</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8838C5">
              <w:rPr>
                <w:rFonts w:ascii="Times New Roman CYR" w:eastAsiaTheme="minorEastAsia" w:hAnsi="Times New Roman CYR" w:cs="Times New Roman CYR"/>
                <w:sz w:val="18"/>
                <w:szCs w:val="18"/>
                <w:lang w:eastAsia="ru-RU"/>
              </w:rPr>
              <w:t>-20</w:t>
            </w:r>
            <w:r>
              <w:rPr>
                <w:rFonts w:ascii="Times New Roman CYR" w:eastAsiaTheme="minorEastAsia" w:hAnsi="Times New Roman CYR" w:cs="Times New Roman CYR"/>
                <w:sz w:val="18"/>
                <w:szCs w:val="18"/>
                <w:lang w:eastAsia="ru-RU"/>
              </w:rPr>
              <w:t>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838C5" w:rsidRPr="004573C4" w:rsidTr="001D17AC">
        <w:trPr>
          <w:trHeight w:val="1687"/>
        </w:trPr>
        <w:tc>
          <w:tcPr>
            <w:tcW w:w="568" w:type="dxa"/>
          </w:tcPr>
          <w:p w:rsidR="008838C5" w:rsidRDefault="008838C5" w:rsidP="008838C5">
            <w:pPr>
              <w:widowControl w:val="0"/>
              <w:autoSpaceDE w:val="0"/>
              <w:autoSpaceDN w:val="0"/>
              <w:adjustRightInd w:val="0"/>
              <w:ind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3   3.2</w:t>
            </w:r>
          </w:p>
        </w:tc>
        <w:tc>
          <w:tcPr>
            <w:tcW w:w="2410" w:type="dxa"/>
            <w:shd w:val="clear" w:color="auto" w:fill="auto"/>
          </w:tcPr>
          <w:p w:rsidR="008838C5" w:rsidRDefault="008838C5" w:rsidP="008838C5">
            <w:pPr>
              <w:widowControl w:val="0"/>
              <w:autoSpaceDE w:val="0"/>
              <w:autoSpaceDN w:val="0"/>
              <w:adjustRightInd w:val="0"/>
              <w:rPr>
                <w:i/>
                <w:sz w:val="18"/>
                <w:szCs w:val="18"/>
              </w:rPr>
            </w:pPr>
            <w:r>
              <w:rPr>
                <w:i/>
                <w:sz w:val="18"/>
                <w:szCs w:val="18"/>
              </w:rPr>
              <w:t>Мероприятие 03.02</w:t>
            </w:r>
          </w:p>
          <w:p w:rsidR="008838C5" w:rsidRPr="008838C5" w:rsidRDefault="008838C5" w:rsidP="008838C5">
            <w:pPr>
              <w:widowControl w:val="0"/>
              <w:autoSpaceDE w:val="0"/>
              <w:autoSpaceDN w:val="0"/>
              <w:adjustRightInd w:val="0"/>
              <w:rPr>
                <w:sz w:val="18"/>
                <w:szCs w:val="18"/>
              </w:rPr>
            </w:pPr>
            <w:r>
              <w:rPr>
                <w:sz w:val="18"/>
                <w:szCs w:val="18"/>
              </w:rPr>
              <w:t>Развитие объектов дорожного и придорожного сервиса (автосервис, шиномонтаж, автомойка, автокомплекс, автотехцентр) (далее-ОДС) на территории муниципального образования Московской области</w:t>
            </w:r>
          </w:p>
        </w:tc>
        <w:tc>
          <w:tcPr>
            <w:tcW w:w="879" w:type="dxa"/>
            <w:shd w:val="clear" w:color="auto" w:fill="auto"/>
            <w:vAlign w:val="center"/>
          </w:tcPr>
          <w:p w:rsidR="008838C5" w:rsidRDefault="004468CC" w:rsidP="008838C5">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8838C5" w:rsidRPr="004573C4" w:rsidRDefault="008838C5" w:rsidP="008838C5">
            <w:pPr>
              <w:tabs>
                <w:tab w:val="center" w:pos="175"/>
              </w:tabs>
              <w:ind w:hanging="100"/>
              <w:rPr>
                <w:sz w:val="18"/>
                <w:szCs w:val="18"/>
              </w:rPr>
            </w:pPr>
            <w:r>
              <w:rPr>
                <w:sz w:val="18"/>
                <w:szCs w:val="18"/>
              </w:rPr>
              <w:t xml:space="preserve">  Средства бюджета Рузского городского округа</w:t>
            </w:r>
          </w:p>
        </w:tc>
        <w:tc>
          <w:tcPr>
            <w:tcW w:w="6832" w:type="dxa"/>
            <w:gridSpan w:val="13"/>
            <w:shd w:val="clear" w:color="auto" w:fill="auto"/>
          </w:tcPr>
          <w:p w:rsidR="008838C5" w:rsidRPr="004573C4" w:rsidRDefault="008838C5" w:rsidP="008838C5">
            <w:pPr>
              <w:rPr>
                <w:sz w:val="18"/>
                <w:szCs w:val="18"/>
              </w:rPr>
            </w:pPr>
          </w:p>
        </w:tc>
        <w:tc>
          <w:tcPr>
            <w:tcW w:w="1560" w:type="dxa"/>
          </w:tcPr>
          <w:p w:rsidR="008838C5" w:rsidRPr="004573C4" w:rsidRDefault="008838C5" w:rsidP="008838C5">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8838C5" w:rsidRPr="004573C4" w:rsidRDefault="008838C5" w:rsidP="008838C5">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Приведение всех ОДС, расположенных на территории городского округа, в соответствии с требованиями, нормами и стандартами действующего законодательства</w:t>
            </w:r>
          </w:p>
        </w:tc>
      </w:tr>
      <w:tr w:rsidR="008838C5" w:rsidRPr="004573C4" w:rsidTr="001D17AC">
        <w:trPr>
          <w:trHeight w:val="1271"/>
        </w:trPr>
        <w:tc>
          <w:tcPr>
            <w:tcW w:w="568" w:type="dxa"/>
          </w:tcPr>
          <w:p w:rsidR="008838C5"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w:t>
            </w:r>
            <w:r w:rsidRPr="00731167">
              <w:rPr>
                <w:rFonts w:ascii="Times New Roman CYR" w:eastAsiaTheme="minorEastAsia" w:hAnsi="Times New Roman CYR" w:cs="Times New Roman CYR"/>
                <w:b/>
                <w:sz w:val="18"/>
                <w:szCs w:val="18"/>
                <w:lang w:eastAsia="ru-RU"/>
              </w:rPr>
              <w:t>4</w:t>
            </w:r>
          </w:p>
        </w:tc>
        <w:tc>
          <w:tcPr>
            <w:tcW w:w="2410" w:type="dxa"/>
            <w:shd w:val="clear" w:color="auto" w:fill="auto"/>
          </w:tcPr>
          <w:p w:rsidR="008838C5" w:rsidRPr="004573C4" w:rsidRDefault="008838C5" w:rsidP="008838C5">
            <w:pPr>
              <w:widowControl w:val="0"/>
              <w:autoSpaceDE w:val="0"/>
              <w:autoSpaceDN w:val="0"/>
              <w:adjustRightInd w:val="0"/>
              <w:rPr>
                <w:sz w:val="18"/>
                <w:szCs w:val="18"/>
              </w:rPr>
            </w:pPr>
            <w:r w:rsidRPr="00731167">
              <w:rPr>
                <w:b/>
                <w:sz w:val="18"/>
                <w:szCs w:val="18"/>
              </w:rPr>
              <w:t xml:space="preserve">Основное мероприятие </w:t>
            </w:r>
            <w:r>
              <w:rPr>
                <w:b/>
                <w:sz w:val="18"/>
                <w:szCs w:val="18"/>
              </w:rPr>
              <w:t>0</w:t>
            </w:r>
            <w:r w:rsidRPr="00731167">
              <w:rPr>
                <w:b/>
                <w:sz w:val="18"/>
                <w:szCs w:val="18"/>
              </w:rPr>
              <w:t>4</w:t>
            </w:r>
            <w:r w:rsidRPr="004573C4">
              <w:rPr>
                <w:sz w:val="18"/>
                <w:szCs w:val="18"/>
              </w:rPr>
              <w:t xml:space="preserve"> Реализация губернаторской программы «100 бань Подмосковья» на территории муниципального образования Московской области</w:t>
            </w:r>
          </w:p>
        </w:tc>
        <w:tc>
          <w:tcPr>
            <w:tcW w:w="879" w:type="dxa"/>
            <w:shd w:val="clear" w:color="auto" w:fill="auto"/>
            <w:vAlign w:val="center"/>
          </w:tcPr>
          <w:p w:rsidR="008838C5" w:rsidRPr="004573C4" w:rsidRDefault="004468CC" w:rsidP="008838C5">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8838C5" w:rsidRPr="004573C4" w:rsidRDefault="008838C5" w:rsidP="008838C5">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8838C5" w:rsidRPr="004573C4" w:rsidRDefault="008838C5" w:rsidP="008838C5">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8838C5" w:rsidRPr="004573C4" w:rsidRDefault="008838C5" w:rsidP="008838C5">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838C5" w:rsidRPr="004573C4" w:rsidTr="001D17AC">
        <w:trPr>
          <w:trHeight w:val="979"/>
        </w:trPr>
        <w:tc>
          <w:tcPr>
            <w:tcW w:w="568"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44.1</w:t>
            </w:r>
          </w:p>
        </w:tc>
        <w:tc>
          <w:tcPr>
            <w:tcW w:w="2410" w:type="dxa"/>
            <w:shd w:val="clear" w:color="auto" w:fill="auto"/>
          </w:tcPr>
          <w:p w:rsidR="008838C5" w:rsidRPr="004573C4" w:rsidRDefault="008838C5" w:rsidP="008838C5">
            <w:pPr>
              <w:widowControl w:val="0"/>
              <w:autoSpaceDE w:val="0"/>
              <w:autoSpaceDN w:val="0"/>
              <w:adjustRightInd w:val="0"/>
              <w:rPr>
                <w:sz w:val="18"/>
                <w:szCs w:val="18"/>
              </w:rPr>
            </w:pPr>
            <w:r w:rsidRPr="00731167">
              <w:rPr>
                <w:i/>
                <w:sz w:val="18"/>
                <w:szCs w:val="18"/>
              </w:rPr>
              <w:t xml:space="preserve">Мероприятие </w:t>
            </w:r>
            <w:r>
              <w:rPr>
                <w:i/>
                <w:sz w:val="18"/>
                <w:szCs w:val="18"/>
              </w:rPr>
              <w:t>0</w:t>
            </w:r>
            <w:r w:rsidRPr="00731167">
              <w:rPr>
                <w:i/>
                <w:sz w:val="18"/>
                <w:szCs w:val="18"/>
              </w:rPr>
              <w:t>4.</w:t>
            </w:r>
            <w:r>
              <w:rPr>
                <w:i/>
                <w:sz w:val="18"/>
                <w:szCs w:val="18"/>
              </w:rPr>
              <w:t>0</w:t>
            </w:r>
            <w:r w:rsidRPr="00731167">
              <w:rPr>
                <w:i/>
                <w:sz w:val="18"/>
                <w:szCs w:val="18"/>
              </w:rPr>
              <w:t>1</w:t>
            </w:r>
            <w:r w:rsidRPr="004573C4">
              <w:rPr>
                <w:sz w:val="18"/>
                <w:szCs w:val="18"/>
              </w:rPr>
              <w:t xml:space="preserve"> Содействие строительству (реконструкции) банных объектов в рамках программы «100 бань Подмосковья»</w:t>
            </w:r>
          </w:p>
          <w:p w:rsidR="008838C5" w:rsidRPr="004573C4" w:rsidRDefault="008838C5" w:rsidP="008838C5">
            <w:pPr>
              <w:widowControl w:val="0"/>
              <w:autoSpaceDE w:val="0"/>
              <w:autoSpaceDN w:val="0"/>
              <w:adjustRightInd w:val="0"/>
              <w:rPr>
                <w:sz w:val="18"/>
                <w:szCs w:val="18"/>
              </w:rPr>
            </w:pPr>
          </w:p>
        </w:tc>
        <w:tc>
          <w:tcPr>
            <w:tcW w:w="879" w:type="dxa"/>
            <w:shd w:val="clear" w:color="auto" w:fill="auto"/>
            <w:vAlign w:val="center"/>
          </w:tcPr>
          <w:p w:rsidR="008838C5" w:rsidRPr="004573C4" w:rsidRDefault="004468CC" w:rsidP="008838C5">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8838C5" w:rsidRPr="004573C4" w:rsidRDefault="008838C5" w:rsidP="008838C5">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8838C5" w:rsidRPr="004573C4" w:rsidRDefault="008838C5" w:rsidP="008838C5">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8838C5" w:rsidRPr="004573C4" w:rsidRDefault="008838C5" w:rsidP="008838C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838C5" w:rsidRPr="004573C4" w:rsidTr="001D17AC">
        <w:trPr>
          <w:trHeight w:val="1265"/>
        </w:trPr>
        <w:tc>
          <w:tcPr>
            <w:tcW w:w="568"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44.2.</w:t>
            </w:r>
          </w:p>
        </w:tc>
        <w:tc>
          <w:tcPr>
            <w:tcW w:w="2410" w:type="dxa"/>
            <w:shd w:val="clear" w:color="auto" w:fill="auto"/>
          </w:tcPr>
          <w:p w:rsidR="008838C5" w:rsidRPr="00731167" w:rsidRDefault="008838C5" w:rsidP="008838C5">
            <w:pPr>
              <w:widowControl w:val="0"/>
              <w:autoSpaceDE w:val="0"/>
              <w:autoSpaceDN w:val="0"/>
              <w:adjustRightInd w:val="0"/>
              <w:rPr>
                <w:i/>
                <w:sz w:val="18"/>
                <w:szCs w:val="18"/>
              </w:rPr>
            </w:pPr>
            <w:r w:rsidRPr="00731167">
              <w:rPr>
                <w:i/>
                <w:sz w:val="18"/>
                <w:szCs w:val="18"/>
              </w:rPr>
              <w:t xml:space="preserve">Мероприятие </w:t>
            </w:r>
            <w:r>
              <w:rPr>
                <w:i/>
                <w:sz w:val="18"/>
                <w:szCs w:val="18"/>
              </w:rPr>
              <w:t>0</w:t>
            </w:r>
            <w:r w:rsidRPr="00731167">
              <w:rPr>
                <w:i/>
                <w:sz w:val="18"/>
                <w:szCs w:val="18"/>
              </w:rPr>
              <w:t>4.</w:t>
            </w:r>
            <w:r>
              <w:rPr>
                <w:i/>
                <w:sz w:val="18"/>
                <w:szCs w:val="18"/>
              </w:rPr>
              <w:t>0</w:t>
            </w:r>
            <w:r w:rsidRPr="00731167">
              <w:rPr>
                <w:i/>
                <w:sz w:val="18"/>
                <w:szCs w:val="18"/>
              </w:rPr>
              <w:t>2</w:t>
            </w:r>
          </w:p>
          <w:p w:rsidR="008838C5" w:rsidRPr="004573C4" w:rsidRDefault="008838C5" w:rsidP="008838C5">
            <w:pPr>
              <w:widowControl w:val="0"/>
              <w:autoSpaceDE w:val="0"/>
              <w:autoSpaceDN w:val="0"/>
              <w:adjustRightInd w:val="0"/>
              <w:rPr>
                <w:sz w:val="18"/>
                <w:szCs w:val="18"/>
              </w:rPr>
            </w:pPr>
            <w:r w:rsidRPr="004573C4">
              <w:rPr>
                <w:sz w:val="18"/>
                <w:szCs w:val="18"/>
              </w:rPr>
              <w:t>Поиск и подбор инвесторов для строительства/</w:t>
            </w:r>
            <w:r>
              <w:rPr>
                <w:sz w:val="18"/>
                <w:szCs w:val="18"/>
              </w:rPr>
              <w:t xml:space="preserve"> </w:t>
            </w:r>
            <w:r w:rsidRPr="004573C4">
              <w:rPr>
                <w:sz w:val="18"/>
                <w:szCs w:val="18"/>
              </w:rPr>
              <w:t>реконструкции банных объектов в рамках программы «100 бань Подмосковья»</w:t>
            </w:r>
          </w:p>
        </w:tc>
        <w:tc>
          <w:tcPr>
            <w:tcW w:w="879" w:type="dxa"/>
            <w:shd w:val="clear" w:color="auto" w:fill="auto"/>
            <w:vAlign w:val="center"/>
          </w:tcPr>
          <w:p w:rsidR="008838C5" w:rsidRPr="004573C4" w:rsidRDefault="004468CC" w:rsidP="008838C5">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8838C5" w:rsidRPr="004573C4" w:rsidRDefault="008838C5" w:rsidP="008838C5">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8838C5" w:rsidRPr="004573C4" w:rsidRDefault="008838C5" w:rsidP="008838C5">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8838C5" w:rsidRPr="004573C4" w:rsidRDefault="008838C5" w:rsidP="008838C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838C5" w:rsidRPr="004573C4" w:rsidTr="001D17AC">
        <w:trPr>
          <w:trHeight w:val="840"/>
        </w:trPr>
        <w:tc>
          <w:tcPr>
            <w:tcW w:w="568" w:type="dxa"/>
          </w:tcPr>
          <w:p w:rsidR="008838C5"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55</w:t>
            </w:r>
          </w:p>
        </w:tc>
        <w:tc>
          <w:tcPr>
            <w:tcW w:w="2410" w:type="dxa"/>
            <w:shd w:val="clear" w:color="auto" w:fill="auto"/>
          </w:tcPr>
          <w:p w:rsidR="008838C5" w:rsidRPr="004573C4" w:rsidRDefault="008838C5" w:rsidP="008838C5">
            <w:pPr>
              <w:widowControl w:val="0"/>
              <w:autoSpaceDE w:val="0"/>
              <w:autoSpaceDN w:val="0"/>
              <w:adjustRightInd w:val="0"/>
              <w:rPr>
                <w:sz w:val="18"/>
                <w:szCs w:val="18"/>
              </w:rPr>
            </w:pPr>
            <w:r w:rsidRPr="00731167">
              <w:rPr>
                <w:b/>
                <w:sz w:val="18"/>
                <w:szCs w:val="18"/>
              </w:rPr>
              <w:t xml:space="preserve">Основное мероприятие </w:t>
            </w:r>
            <w:r>
              <w:rPr>
                <w:b/>
                <w:sz w:val="18"/>
                <w:szCs w:val="18"/>
              </w:rPr>
              <w:t>0</w:t>
            </w:r>
            <w:r w:rsidRPr="00731167">
              <w:rPr>
                <w:b/>
                <w:sz w:val="18"/>
                <w:szCs w:val="18"/>
              </w:rPr>
              <w:t>5</w:t>
            </w:r>
            <w:r w:rsidRPr="004573C4">
              <w:rPr>
                <w:sz w:val="18"/>
                <w:szCs w:val="18"/>
              </w:rPr>
              <w:t xml:space="preserve"> Участие в организации региональной системы защиты прав потребителей</w:t>
            </w:r>
          </w:p>
        </w:tc>
        <w:tc>
          <w:tcPr>
            <w:tcW w:w="879" w:type="dxa"/>
            <w:shd w:val="clear" w:color="auto" w:fill="auto"/>
            <w:vAlign w:val="center"/>
          </w:tcPr>
          <w:p w:rsidR="008838C5" w:rsidRPr="004573C4" w:rsidRDefault="004468CC" w:rsidP="008838C5">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8838C5" w:rsidRPr="004573C4" w:rsidRDefault="008838C5" w:rsidP="008838C5">
            <w:pPr>
              <w:tabs>
                <w:tab w:val="center" w:pos="175"/>
              </w:tabs>
              <w:ind w:hanging="100"/>
              <w:rPr>
                <w:sz w:val="18"/>
                <w:szCs w:val="18"/>
              </w:rPr>
            </w:pPr>
            <w:r w:rsidRPr="004573C4">
              <w:rPr>
                <w:sz w:val="18"/>
                <w:szCs w:val="18"/>
              </w:rPr>
              <w:t xml:space="preserve">   Средства </w:t>
            </w:r>
            <w:r w:rsidRPr="00731167">
              <w:rPr>
                <w:sz w:val="18"/>
                <w:szCs w:val="18"/>
              </w:rPr>
              <w:t xml:space="preserve">Рузского </w:t>
            </w:r>
            <w:r w:rsidRPr="004573C4">
              <w:rPr>
                <w:sz w:val="18"/>
                <w:szCs w:val="18"/>
              </w:rPr>
              <w:t>бюджета городского округа</w:t>
            </w:r>
          </w:p>
        </w:tc>
        <w:tc>
          <w:tcPr>
            <w:tcW w:w="6832" w:type="dxa"/>
            <w:gridSpan w:val="13"/>
            <w:shd w:val="clear" w:color="auto" w:fill="auto"/>
          </w:tcPr>
          <w:p w:rsidR="008838C5" w:rsidRPr="004573C4" w:rsidRDefault="008838C5" w:rsidP="008838C5">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8838C5" w:rsidRPr="004573C4" w:rsidRDefault="008838C5" w:rsidP="008838C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838C5" w:rsidRPr="004573C4" w:rsidTr="001D17AC">
        <w:trPr>
          <w:trHeight w:val="1210"/>
        </w:trPr>
        <w:tc>
          <w:tcPr>
            <w:tcW w:w="568"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55.1</w:t>
            </w:r>
          </w:p>
        </w:tc>
        <w:tc>
          <w:tcPr>
            <w:tcW w:w="2410" w:type="dxa"/>
            <w:shd w:val="clear" w:color="auto" w:fill="auto"/>
          </w:tcPr>
          <w:p w:rsidR="008838C5" w:rsidRPr="004573C4" w:rsidRDefault="008838C5" w:rsidP="008838C5">
            <w:pPr>
              <w:widowControl w:val="0"/>
              <w:autoSpaceDE w:val="0"/>
              <w:autoSpaceDN w:val="0"/>
              <w:adjustRightInd w:val="0"/>
              <w:rPr>
                <w:sz w:val="18"/>
                <w:szCs w:val="18"/>
              </w:rPr>
            </w:pPr>
            <w:r w:rsidRPr="00731167">
              <w:rPr>
                <w:i/>
                <w:sz w:val="18"/>
                <w:szCs w:val="18"/>
              </w:rPr>
              <w:t xml:space="preserve">Мероприятие </w:t>
            </w:r>
            <w:r>
              <w:rPr>
                <w:i/>
                <w:sz w:val="18"/>
                <w:szCs w:val="18"/>
              </w:rPr>
              <w:t>0</w:t>
            </w:r>
            <w:r w:rsidRPr="00731167">
              <w:rPr>
                <w:i/>
                <w:sz w:val="18"/>
                <w:szCs w:val="18"/>
              </w:rPr>
              <w:t>5.</w:t>
            </w:r>
            <w:r>
              <w:rPr>
                <w:i/>
                <w:sz w:val="18"/>
                <w:szCs w:val="18"/>
              </w:rPr>
              <w:t>0</w:t>
            </w:r>
            <w:r w:rsidRPr="00731167">
              <w:rPr>
                <w:i/>
                <w:sz w:val="18"/>
                <w:szCs w:val="18"/>
              </w:rPr>
              <w:t>1</w:t>
            </w:r>
            <w:r w:rsidRPr="004573C4">
              <w:rPr>
                <w:sz w:val="18"/>
                <w:szCs w:val="18"/>
              </w:rPr>
              <w:t xml:space="preserve"> Рассмотрение обращений и жалоб, консультация граждан  по вопросам защиты прав потребителей</w:t>
            </w:r>
          </w:p>
        </w:tc>
        <w:tc>
          <w:tcPr>
            <w:tcW w:w="879" w:type="dxa"/>
            <w:shd w:val="clear" w:color="auto" w:fill="auto"/>
            <w:vAlign w:val="center"/>
          </w:tcPr>
          <w:p w:rsidR="008838C5" w:rsidRPr="004573C4" w:rsidRDefault="004468CC" w:rsidP="008838C5">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8838C5" w:rsidRPr="004573C4" w:rsidRDefault="008838C5" w:rsidP="008838C5">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8838C5" w:rsidRPr="004573C4" w:rsidRDefault="008838C5" w:rsidP="008838C5">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8838C5" w:rsidRPr="004573C4" w:rsidRDefault="008838C5" w:rsidP="008838C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838C5" w:rsidRPr="004573C4" w:rsidTr="001D17AC">
        <w:trPr>
          <w:trHeight w:val="755"/>
        </w:trPr>
        <w:tc>
          <w:tcPr>
            <w:tcW w:w="568"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55.2</w:t>
            </w:r>
          </w:p>
        </w:tc>
        <w:tc>
          <w:tcPr>
            <w:tcW w:w="2410" w:type="dxa"/>
            <w:shd w:val="clear" w:color="auto" w:fill="auto"/>
          </w:tcPr>
          <w:p w:rsidR="008838C5" w:rsidRDefault="008838C5" w:rsidP="008838C5">
            <w:pPr>
              <w:widowControl w:val="0"/>
              <w:autoSpaceDE w:val="0"/>
              <w:autoSpaceDN w:val="0"/>
              <w:adjustRightInd w:val="0"/>
              <w:rPr>
                <w:sz w:val="18"/>
                <w:szCs w:val="18"/>
              </w:rPr>
            </w:pPr>
            <w:r w:rsidRPr="00731167">
              <w:rPr>
                <w:i/>
                <w:sz w:val="18"/>
                <w:szCs w:val="18"/>
              </w:rPr>
              <w:t xml:space="preserve">Мероприятие </w:t>
            </w:r>
            <w:r>
              <w:rPr>
                <w:i/>
                <w:sz w:val="18"/>
                <w:szCs w:val="18"/>
              </w:rPr>
              <w:t>0</w:t>
            </w:r>
            <w:r w:rsidRPr="00731167">
              <w:rPr>
                <w:i/>
                <w:sz w:val="18"/>
                <w:szCs w:val="18"/>
              </w:rPr>
              <w:t>5.</w:t>
            </w:r>
            <w:r>
              <w:rPr>
                <w:i/>
                <w:sz w:val="18"/>
                <w:szCs w:val="18"/>
              </w:rPr>
              <w:t>0</w:t>
            </w:r>
            <w:r w:rsidRPr="00731167">
              <w:rPr>
                <w:i/>
                <w:sz w:val="18"/>
                <w:szCs w:val="18"/>
              </w:rPr>
              <w:t>2</w:t>
            </w:r>
            <w:r w:rsidRPr="004573C4">
              <w:rPr>
                <w:sz w:val="18"/>
                <w:szCs w:val="18"/>
              </w:rPr>
              <w:t xml:space="preserve"> </w:t>
            </w:r>
          </w:p>
          <w:p w:rsidR="008838C5" w:rsidRPr="004573C4" w:rsidRDefault="008838C5" w:rsidP="008838C5">
            <w:pPr>
              <w:widowControl w:val="0"/>
              <w:autoSpaceDE w:val="0"/>
              <w:autoSpaceDN w:val="0"/>
              <w:adjustRightInd w:val="0"/>
              <w:rPr>
                <w:sz w:val="18"/>
                <w:szCs w:val="18"/>
              </w:rPr>
            </w:pPr>
            <w:r w:rsidRPr="004573C4">
              <w:rPr>
                <w:sz w:val="18"/>
                <w:szCs w:val="18"/>
              </w:rPr>
              <w:t>Обращения в суды по вопросу защиты прав потребителей</w:t>
            </w:r>
          </w:p>
        </w:tc>
        <w:tc>
          <w:tcPr>
            <w:tcW w:w="879" w:type="dxa"/>
            <w:shd w:val="clear" w:color="auto" w:fill="auto"/>
            <w:vAlign w:val="center"/>
          </w:tcPr>
          <w:p w:rsidR="008838C5" w:rsidRPr="004573C4" w:rsidRDefault="004468CC" w:rsidP="008838C5">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8838C5" w:rsidRPr="004573C4" w:rsidRDefault="008838C5" w:rsidP="008838C5">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8838C5" w:rsidRPr="004573C4" w:rsidRDefault="008838C5" w:rsidP="008838C5">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8838C5" w:rsidRPr="004573C4" w:rsidRDefault="008838C5" w:rsidP="008838C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Правовое управление Администрации Рузского городского округа</w:t>
            </w:r>
          </w:p>
        </w:tc>
        <w:tc>
          <w:tcPr>
            <w:tcW w:w="1134"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bl>
    <w:p w:rsidR="00C1659E" w:rsidRDefault="00C1659E"/>
    <w:p w:rsidR="00731167" w:rsidRDefault="00731167"/>
    <w:p w:rsidR="00DF20DD" w:rsidRDefault="00DF20DD"/>
    <w:p w:rsidR="00DF20DD" w:rsidRDefault="00DF20DD"/>
    <w:p w:rsidR="009E5D00" w:rsidRDefault="009E5D00"/>
    <w:sectPr w:rsidR="009E5D00" w:rsidSect="00197163">
      <w:pgSz w:w="16838" w:h="11906" w:orient="landscape"/>
      <w:pgMar w:top="1134" w:right="39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4DB" w:rsidRDefault="006814DB" w:rsidP="00936B5F">
      <w:r>
        <w:separator/>
      </w:r>
    </w:p>
  </w:endnote>
  <w:endnote w:type="continuationSeparator" w:id="0">
    <w:p w:rsidR="006814DB" w:rsidRDefault="006814DB"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979389"/>
      <w:docPartObj>
        <w:docPartGallery w:val="Page Numbers (Bottom of Page)"/>
        <w:docPartUnique/>
      </w:docPartObj>
    </w:sdtPr>
    <w:sdtEndPr/>
    <w:sdtContent>
      <w:p w:rsidR="00635478" w:rsidRDefault="00635478">
        <w:pPr>
          <w:pStyle w:val="a9"/>
          <w:jc w:val="right"/>
        </w:pPr>
        <w:r>
          <w:fldChar w:fldCharType="begin"/>
        </w:r>
        <w:r>
          <w:instrText>PAGE   \* MERGEFORMAT</w:instrText>
        </w:r>
        <w:r>
          <w:fldChar w:fldCharType="separate"/>
        </w:r>
        <w:r w:rsidR="00C818AD">
          <w:rPr>
            <w:noProof/>
          </w:rPr>
          <w:t>1</w:t>
        </w:r>
        <w:r>
          <w:fldChar w:fldCharType="end"/>
        </w:r>
      </w:p>
    </w:sdtContent>
  </w:sdt>
  <w:p w:rsidR="00635478" w:rsidRDefault="0063547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4DB" w:rsidRDefault="006814DB" w:rsidP="00936B5F">
      <w:r>
        <w:separator/>
      </w:r>
    </w:p>
  </w:footnote>
  <w:footnote w:type="continuationSeparator" w:id="0">
    <w:p w:rsidR="006814DB" w:rsidRDefault="006814DB" w:rsidP="00936B5F">
      <w:r>
        <w:continuationSeparator/>
      </w:r>
    </w:p>
  </w:footnote>
  <w:footnote w:id="1">
    <w:p w:rsidR="00635478" w:rsidRPr="0037091E" w:rsidRDefault="00635478">
      <w:pPr>
        <w:pStyle w:val="a4"/>
        <w:rPr>
          <w:sz w:val="22"/>
          <w:szCs w:val="22"/>
        </w:rPr>
      </w:pPr>
      <w:r w:rsidRPr="0037091E">
        <w:rPr>
          <w:rStyle w:val="a6"/>
          <w:sz w:val="22"/>
          <w:szCs w:val="22"/>
        </w:rPr>
        <w:footnoteRef/>
      </w:r>
      <w:r w:rsidRPr="0037091E">
        <w:rPr>
          <w:sz w:val="22"/>
          <w:szCs w:val="22"/>
        </w:rPr>
        <w:t xml:space="preserve"> Здесь и далее </w:t>
      </w:r>
      <w:r>
        <w:rPr>
          <w:sz w:val="22"/>
          <w:szCs w:val="22"/>
        </w:rPr>
        <w:t>«</w:t>
      </w:r>
      <w:r w:rsidRPr="0037091E">
        <w:rPr>
          <w:sz w:val="22"/>
          <w:szCs w:val="22"/>
        </w:rPr>
        <w:t>показател</w:t>
      </w:r>
      <w:r>
        <w:rPr>
          <w:sz w:val="22"/>
          <w:szCs w:val="22"/>
        </w:rPr>
        <w:t>и»</w:t>
      </w:r>
      <w:r w:rsidRPr="0037091E">
        <w:rPr>
          <w:sz w:val="22"/>
          <w:szCs w:val="22"/>
        </w:rPr>
        <w:t xml:space="preserve"> - </w:t>
      </w:r>
      <w:r>
        <w:rPr>
          <w:sz w:val="22"/>
          <w:szCs w:val="22"/>
        </w:rPr>
        <w:t xml:space="preserve">это </w:t>
      </w:r>
      <w:r w:rsidRPr="0037091E">
        <w:rPr>
          <w:sz w:val="22"/>
          <w:szCs w:val="22"/>
        </w:rPr>
        <w:t>приоритетны</w:t>
      </w:r>
      <w:r>
        <w:rPr>
          <w:sz w:val="22"/>
          <w:szCs w:val="22"/>
        </w:rPr>
        <w:t>е</w:t>
      </w:r>
      <w:r w:rsidRPr="0037091E">
        <w:rPr>
          <w:sz w:val="22"/>
          <w:szCs w:val="22"/>
        </w:rPr>
        <w:t xml:space="preserve"> показатели муниципальных программ</w:t>
      </w:r>
      <w:r>
        <w:rPr>
          <w:sz w:val="22"/>
          <w:szCs w:val="22"/>
        </w:rPr>
        <w:t>, предложение ЦИОГВ МО и планируемые для включения в Перечень приоритетных (обязательных) показателей муниципальных программ на 2021 год.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F12AB"/>
    <w:multiLevelType w:val="hybridMultilevel"/>
    <w:tmpl w:val="DFC08C56"/>
    <w:lvl w:ilvl="0" w:tplc="AFCCB93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15:restartNumberingAfterBreak="0">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3" w15:restartNumberingAfterBreak="0">
    <w:nsid w:val="406C3FA8"/>
    <w:multiLevelType w:val="hybridMultilevel"/>
    <w:tmpl w:val="960605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8AD"/>
    <w:rsid w:val="000014A4"/>
    <w:rsid w:val="000025E3"/>
    <w:rsid w:val="00002CCB"/>
    <w:rsid w:val="00003397"/>
    <w:rsid w:val="00003F1A"/>
    <w:rsid w:val="000053F2"/>
    <w:rsid w:val="000070D1"/>
    <w:rsid w:val="00012C28"/>
    <w:rsid w:val="00014634"/>
    <w:rsid w:val="0001494C"/>
    <w:rsid w:val="00014D16"/>
    <w:rsid w:val="00016BC8"/>
    <w:rsid w:val="00021397"/>
    <w:rsid w:val="00022D07"/>
    <w:rsid w:val="00025397"/>
    <w:rsid w:val="00027016"/>
    <w:rsid w:val="00030755"/>
    <w:rsid w:val="000319CB"/>
    <w:rsid w:val="00032FC9"/>
    <w:rsid w:val="0003531F"/>
    <w:rsid w:val="00037EA9"/>
    <w:rsid w:val="00040C32"/>
    <w:rsid w:val="000413A7"/>
    <w:rsid w:val="00046684"/>
    <w:rsid w:val="0005147B"/>
    <w:rsid w:val="00051A9B"/>
    <w:rsid w:val="0005311B"/>
    <w:rsid w:val="0005447A"/>
    <w:rsid w:val="00055172"/>
    <w:rsid w:val="00055FF8"/>
    <w:rsid w:val="000617D2"/>
    <w:rsid w:val="0006331C"/>
    <w:rsid w:val="000644F1"/>
    <w:rsid w:val="000661B3"/>
    <w:rsid w:val="00067D9D"/>
    <w:rsid w:val="00070747"/>
    <w:rsid w:val="000835CA"/>
    <w:rsid w:val="00084ABA"/>
    <w:rsid w:val="000905E2"/>
    <w:rsid w:val="00090E1E"/>
    <w:rsid w:val="00090F10"/>
    <w:rsid w:val="00092174"/>
    <w:rsid w:val="00092A58"/>
    <w:rsid w:val="00097E92"/>
    <w:rsid w:val="000A3745"/>
    <w:rsid w:val="000B2126"/>
    <w:rsid w:val="000B44A1"/>
    <w:rsid w:val="000C0384"/>
    <w:rsid w:val="000C43CC"/>
    <w:rsid w:val="000C6261"/>
    <w:rsid w:val="000D002B"/>
    <w:rsid w:val="000D3809"/>
    <w:rsid w:val="000D3AA0"/>
    <w:rsid w:val="000D4548"/>
    <w:rsid w:val="000E26DD"/>
    <w:rsid w:val="000E521C"/>
    <w:rsid w:val="00100180"/>
    <w:rsid w:val="00101400"/>
    <w:rsid w:val="00102463"/>
    <w:rsid w:val="00104418"/>
    <w:rsid w:val="00105818"/>
    <w:rsid w:val="001074DD"/>
    <w:rsid w:val="00110237"/>
    <w:rsid w:val="0011606A"/>
    <w:rsid w:val="0012058E"/>
    <w:rsid w:val="00120BE6"/>
    <w:rsid w:val="00122384"/>
    <w:rsid w:val="001236EE"/>
    <w:rsid w:val="00123E0B"/>
    <w:rsid w:val="00127BE0"/>
    <w:rsid w:val="00130E83"/>
    <w:rsid w:val="0013223A"/>
    <w:rsid w:val="0013670B"/>
    <w:rsid w:val="0014227F"/>
    <w:rsid w:val="00146541"/>
    <w:rsid w:val="00150030"/>
    <w:rsid w:val="001514F3"/>
    <w:rsid w:val="00151C33"/>
    <w:rsid w:val="00154AF0"/>
    <w:rsid w:val="001566C9"/>
    <w:rsid w:val="00165BB8"/>
    <w:rsid w:val="00170088"/>
    <w:rsid w:val="001703C0"/>
    <w:rsid w:val="0017217F"/>
    <w:rsid w:val="00180777"/>
    <w:rsid w:val="0018117A"/>
    <w:rsid w:val="00181CB3"/>
    <w:rsid w:val="00184090"/>
    <w:rsid w:val="00190A95"/>
    <w:rsid w:val="00195F4E"/>
    <w:rsid w:val="00197163"/>
    <w:rsid w:val="001A1655"/>
    <w:rsid w:val="001A50F0"/>
    <w:rsid w:val="001A591E"/>
    <w:rsid w:val="001A5A94"/>
    <w:rsid w:val="001B13F1"/>
    <w:rsid w:val="001B1DE5"/>
    <w:rsid w:val="001C09D8"/>
    <w:rsid w:val="001C1C5D"/>
    <w:rsid w:val="001C406E"/>
    <w:rsid w:val="001C4593"/>
    <w:rsid w:val="001C465B"/>
    <w:rsid w:val="001C6F0C"/>
    <w:rsid w:val="001C7CDE"/>
    <w:rsid w:val="001D001F"/>
    <w:rsid w:val="001D17AC"/>
    <w:rsid w:val="001D1E2B"/>
    <w:rsid w:val="001D3ECB"/>
    <w:rsid w:val="001D4C46"/>
    <w:rsid w:val="001D5A2C"/>
    <w:rsid w:val="001D6269"/>
    <w:rsid w:val="001E0340"/>
    <w:rsid w:val="001E058D"/>
    <w:rsid w:val="001E06B3"/>
    <w:rsid w:val="001E28BD"/>
    <w:rsid w:val="001E45E0"/>
    <w:rsid w:val="001E4A78"/>
    <w:rsid w:val="001F1A7F"/>
    <w:rsid w:val="001F2E8B"/>
    <w:rsid w:val="001F3701"/>
    <w:rsid w:val="001F4EAC"/>
    <w:rsid w:val="0020067F"/>
    <w:rsid w:val="002030D3"/>
    <w:rsid w:val="00205ACD"/>
    <w:rsid w:val="00205B7B"/>
    <w:rsid w:val="00212152"/>
    <w:rsid w:val="0021479F"/>
    <w:rsid w:val="00214E6F"/>
    <w:rsid w:val="0021577A"/>
    <w:rsid w:val="00217055"/>
    <w:rsid w:val="002208C8"/>
    <w:rsid w:val="00222D65"/>
    <w:rsid w:val="00223FBD"/>
    <w:rsid w:val="00225EC2"/>
    <w:rsid w:val="00226844"/>
    <w:rsid w:val="002315E2"/>
    <w:rsid w:val="002318D7"/>
    <w:rsid w:val="00232BB9"/>
    <w:rsid w:val="00232FDB"/>
    <w:rsid w:val="00244017"/>
    <w:rsid w:val="00245DF7"/>
    <w:rsid w:val="002476BA"/>
    <w:rsid w:val="00247714"/>
    <w:rsid w:val="00247FEB"/>
    <w:rsid w:val="00253464"/>
    <w:rsid w:val="0025380C"/>
    <w:rsid w:val="00254557"/>
    <w:rsid w:val="002613AC"/>
    <w:rsid w:val="00261A3E"/>
    <w:rsid w:val="0026203E"/>
    <w:rsid w:val="00264877"/>
    <w:rsid w:val="002655CB"/>
    <w:rsid w:val="00266386"/>
    <w:rsid w:val="0026697E"/>
    <w:rsid w:val="00267904"/>
    <w:rsid w:val="00267B74"/>
    <w:rsid w:val="002718D7"/>
    <w:rsid w:val="00273A81"/>
    <w:rsid w:val="00274A0B"/>
    <w:rsid w:val="00280FCB"/>
    <w:rsid w:val="002835E9"/>
    <w:rsid w:val="00284727"/>
    <w:rsid w:val="00284E70"/>
    <w:rsid w:val="00286A96"/>
    <w:rsid w:val="00286E24"/>
    <w:rsid w:val="00290FB6"/>
    <w:rsid w:val="00292379"/>
    <w:rsid w:val="00292881"/>
    <w:rsid w:val="002932C0"/>
    <w:rsid w:val="00297D00"/>
    <w:rsid w:val="002A3297"/>
    <w:rsid w:val="002A48CF"/>
    <w:rsid w:val="002A5FB4"/>
    <w:rsid w:val="002A675E"/>
    <w:rsid w:val="002A684B"/>
    <w:rsid w:val="002B168A"/>
    <w:rsid w:val="002B47BE"/>
    <w:rsid w:val="002B664B"/>
    <w:rsid w:val="002B6DAB"/>
    <w:rsid w:val="002B78B3"/>
    <w:rsid w:val="002B7987"/>
    <w:rsid w:val="002C03D9"/>
    <w:rsid w:val="002C0CB8"/>
    <w:rsid w:val="002D25C6"/>
    <w:rsid w:val="002D3627"/>
    <w:rsid w:val="002D4E2D"/>
    <w:rsid w:val="002D5B11"/>
    <w:rsid w:val="002D79AD"/>
    <w:rsid w:val="002E0ECF"/>
    <w:rsid w:val="002E0F21"/>
    <w:rsid w:val="002E1071"/>
    <w:rsid w:val="002E6208"/>
    <w:rsid w:val="002E6EDA"/>
    <w:rsid w:val="002E7A99"/>
    <w:rsid w:val="002E7C5D"/>
    <w:rsid w:val="002F1825"/>
    <w:rsid w:val="002F226A"/>
    <w:rsid w:val="002F6B5B"/>
    <w:rsid w:val="002F7721"/>
    <w:rsid w:val="00301771"/>
    <w:rsid w:val="00303936"/>
    <w:rsid w:val="00311633"/>
    <w:rsid w:val="0031285A"/>
    <w:rsid w:val="00313044"/>
    <w:rsid w:val="003142F7"/>
    <w:rsid w:val="0032122B"/>
    <w:rsid w:val="003243A9"/>
    <w:rsid w:val="00326848"/>
    <w:rsid w:val="003315CE"/>
    <w:rsid w:val="00331834"/>
    <w:rsid w:val="00334598"/>
    <w:rsid w:val="00346020"/>
    <w:rsid w:val="00346274"/>
    <w:rsid w:val="00350EAB"/>
    <w:rsid w:val="00351731"/>
    <w:rsid w:val="003532B0"/>
    <w:rsid w:val="0035568B"/>
    <w:rsid w:val="0035715D"/>
    <w:rsid w:val="0037091E"/>
    <w:rsid w:val="00370BF8"/>
    <w:rsid w:val="00371654"/>
    <w:rsid w:val="00376C97"/>
    <w:rsid w:val="0038033B"/>
    <w:rsid w:val="003830FB"/>
    <w:rsid w:val="003905C9"/>
    <w:rsid w:val="0039228C"/>
    <w:rsid w:val="003934AF"/>
    <w:rsid w:val="00393C8F"/>
    <w:rsid w:val="00394ED6"/>
    <w:rsid w:val="00395614"/>
    <w:rsid w:val="00396CD3"/>
    <w:rsid w:val="003A04C4"/>
    <w:rsid w:val="003A1AF8"/>
    <w:rsid w:val="003A23AF"/>
    <w:rsid w:val="003A7D6D"/>
    <w:rsid w:val="003B06D2"/>
    <w:rsid w:val="003B4E41"/>
    <w:rsid w:val="003B5ADC"/>
    <w:rsid w:val="003C0DE8"/>
    <w:rsid w:val="003C1893"/>
    <w:rsid w:val="003C4D65"/>
    <w:rsid w:val="003C504E"/>
    <w:rsid w:val="003D0457"/>
    <w:rsid w:val="003D0E01"/>
    <w:rsid w:val="003D27CE"/>
    <w:rsid w:val="003D437B"/>
    <w:rsid w:val="003D6848"/>
    <w:rsid w:val="003D6EFC"/>
    <w:rsid w:val="003D76C8"/>
    <w:rsid w:val="003E158E"/>
    <w:rsid w:val="003E2038"/>
    <w:rsid w:val="003E2662"/>
    <w:rsid w:val="003E3785"/>
    <w:rsid w:val="003E75E3"/>
    <w:rsid w:val="003F49BD"/>
    <w:rsid w:val="0040579D"/>
    <w:rsid w:val="00411BAE"/>
    <w:rsid w:val="00417C09"/>
    <w:rsid w:val="004251D1"/>
    <w:rsid w:val="0042597D"/>
    <w:rsid w:val="00432C79"/>
    <w:rsid w:val="0043426F"/>
    <w:rsid w:val="00434F74"/>
    <w:rsid w:val="0044186B"/>
    <w:rsid w:val="004468CC"/>
    <w:rsid w:val="00446A29"/>
    <w:rsid w:val="004475C4"/>
    <w:rsid w:val="00450010"/>
    <w:rsid w:val="00450C73"/>
    <w:rsid w:val="004540E3"/>
    <w:rsid w:val="00455720"/>
    <w:rsid w:val="004558A2"/>
    <w:rsid w:val="00455F9E"/>
    <w:rsid w:val="004573C4"/>
    <w:rsid w:val="004579A7"/>
    <w:rsid w:val="0046109D"/>
    <w:rsid w:val="00467A2D"/>
    <w:rsid w:val="00470CA8"/>
    <w:rsid w:val="00472F9F"/>
    <w:rsid w:val="00475538"/>
    <w:rsid w:val="00480094"/>
    <w:rsid w:val="00492C3D"/>
    <w:rsid w:val="00493CC7"/>
    <w:rsid w:val="0049454B"/>
    <w:rsid w:val="00494751"/>
    <w:rsid w:val="004951A0"/>
    <w:rsid w:val="00497613"/>
    <w:rsid w:val="00497731"/>
    <w:rsid w:val="004A121E"/>
    <w:rsid w:val="004A44C3"/>
    <w:rsid w:val="004B14F7"/>
    <w:rsid w:val="004B1783"/>
    <w:rsid w:val="004B197E"/>
    <w:rsid w:val="004B1DFE"/>
    <w:rsid w:val="004B50B1"/>
    <w:rsid w:val="004B6149"/>
    <w:rsid w:val="004C007F"/>
    <w:rsid w:val="004C0497"/>
    <w:rsid w:val="004C0B92"/>
    <w:rsid w:val="004C4879"/>
    <w:rsid w:val="004C4AFC"/>
    <w:rsid w:val="004D6F23"/>
    <w:rsid w:val="004D7BC1"/>
    <w:rsid w:val="004E241B"/>
    <w:rsid w:val="004E3454"/>
    <w:rsid w:val="004E4018"/>
    <w:rsid w:val="004E720A"/>
    <w:rsid w:val="004E7470"/>
    <w:rsid w:val="004F508D"/>
    <w:rsid w:val="004F7FEF"/>
    <w:rsid w:val="00502022"/>
    <w:rsid w:val="005076AC"/>
    <w:rsid w:val="00512B89"/>
    <w:rsid w:val="0051613A"/>
    <w:rsid w:val="00516DD9"/>
    <w:rsid w:val="00517AD5"/>
    <w:rsid w:val="00520D8D"/>
    <w:rsid w:val="00520FB5"/>
    <w:rsid w:val="005225A5"/>
    <w:rsid w:val="00523E60"/>
    <w:rsid w:val="00524493"/>
    <w:rsid w:val="00525886"/>
    <w:rsid w:val="0053157C"/>
    <w:rsid w:val="00531FB9"/>
    <w:rsid w:val="00532266"/>
    <w:rsid w:val="00532E71"/>
    <w:rsid w:val="00533060"/>
    <w:rsid w:val="005377AD"/>
    <w:rsid w:val="005434B4"/>
    <w:rsid w:val="005464A8"/>
    <w:rsid w:val="0055010C"/>
    <w:rsid w:val="00550159"/>
    <w:rsid w:val="00551E46"/>
    <w:rsid w:val="00555862"/>
    <w:rsid w:val="0056113A"/>
    <w:rsid w:val="0056214B"/>
    <w:rsid w:val="00565088"/>
    <w:rsid w:val="00567C78"/>
    <w:rsid w:val="005749AF"/>
    <w:rsid w:val="00574BD4"/>
    <w:rsid w:val="00575D9D"/>
    <w:rsid w:val="005760F5"/>
    <w:rsid w:val="00580018"/>
    <w:rsid w:val="005802B0"/>
    <w:rsid w:val="00580468"/>
    <w:rsid w:val="00581804"/>
    <w:rsid w:val="00587387"/>
    <w:rsid w:val="0058778E"/>
    <w:rsid w:val="0059220E"/>
    <w:rsid w:val="00593ABA"/>
    <w:rsid w:val="005949D4"/>
    <w:rsid w:val="00595E8B"/>
    <w:rsid w:val="005A1B63"/>
    <w:rsid w:val="005A653C"/>
    <w:rsid w:val="005A73A1"/>
    <w:rsid w:val="005B176D"/>
    <w:rsid w:val="005B2C72"/>
    <w:rsid w:val="005B3161"/>
    <w:rsid w:val="005B3F99"/>
    <w:rsid w:val="005B57A8"/>
    <w:rsid w:val="005B70A3"/>
    <w:rsid w:val="005B77AD"/>
    <w:rsid w:val="005C019E"/>
    <w:rsid w:val="005C0DEF"/>
    <w:rsid w:val="005C1176"/>
    <w:rsid w:val="005C6875"/>
    <w:rsid w:val="005D1454"/>
    <w:rsid w:val="005D18B7"/>
    <w:rsid w:val="005E0B63"/>
    <w:rsid w:val="005E1A14"/>
    <w:rsid w:val="005E1F95"/>
    <w:rsid w:val="005E2E40"/>
    <w:rsid w:val="005E4020"/>
    <w:rsid w:val="005F02EF"/>
    <w:rsid w:val="005F12EA"/>
    <w:rsid w:val="005F176C"/>
    <w:rsid w:val="005F21E3"/>
    <w:rsid w:val="005F66F1"/>
    <w:rsid w:val="005F6BB2"/>
    <w:rsid w:val="00603069"/>
    <w:rsid w:val="0060651E"/>
    <w:rsid w:val="00606FDB"/>
    <w:rsid w:val="00607892"/>
    <w:rsid w:val="00610F96"/>
    <w:rsid w:val="0061159D"/>
    <w:rsid w:val="00613CE3"/>
    <w:rsid w:val="00613F38"/>
    <w:rsid w:val="00620B8A"/>
    <w:rsid w:val="00622A92"/>
    <w:rsid w:val="0062314D"/>
    <w:rsid w:val="00623685"/>
    <w:rsid w:val="006246DF"/>
    <w:rsid w:val="006249C8"/>
    <w:rsid w:val="00624C4E"/>
    <w:rsid w:val="00626499"/>
    <w:rsid w:val="00627FEC"/>
    <w:rsid w:val="00632C5D"/>
    <w:rsid w:val="0063363E"/>
    <w:rsid w:val="00633D2D"/>
    <w:rsid w:val="00635478"/>
    <w:rsid w:val="006400A6"/>
    <w:rsid w:val="00642429"/>
    <w:rsid w:val="00643A39"/>
    <w:rsid w:val="00645636"/>
    <w:rsid w:val="00650C45"/>
    <w:rsid w:val="006532EC"/>
    <w:rsid w:val="00654A69"/>
    <w:rsid w:val="00657B00"/>
    <w:rsid w:val="0066424F"/>
    <w:rsid w:val="0066652D"/>
    <w:rsid w:val="0066676C"/>
    <w:rsid w:val="00666CDD"/>
    <w:rsid w:val="006676FE"/>
    <w:rsid w:val="00672D2B"/>
    <w:rsid w:val="00673262"/>
    <w:rsid w:val="00677FEB"/>
    <w:rsid w:val="006814DB"/>
    <w:rsid w:val="006847AD"/>
    <w:rsid w:val="006907E4"/>
    <w:rsid w:val="00692981"/>
    <w:rsid w:val="00696C3C"/>
    <w:rsid w:val="006975BE"/>
    <w:rsid w:val="006A4B8E"/>
    <w:rsid w:val="006A70A3"/>
    <w:rsid w:val="006A7E7D"/>
    <w:rsid w:val="006B269F"/>
    <w:rsid w:val="006B7B45"/>
    <w:rsid w:val="006C2CF7"/>
    <w:rsid w:val="006C41A0"/>
    <w:rsid w:val="006C4B6F"/>
    <w:rsid w:val="006C62B7"/>
    <w:rsid w:val="006D11AE"/>
    <w:rsid w:val="006D327E"/>
    <w:rsid w:val="006D5634"/>
    <w:rsid w:val="006D6D68"/>
    <w:rsid w:val="006D6FF6"/>
    <w:rsid w:val="006E3638"/>
    <w:rsid w:val="006F1B09"/>
    <w:rsid w:val="006F4CC5"/>
    <w:rsid w:val="006F59EC"/>
    <w:rsid w:val="007019BD"/>
    <w:rsid w:val="007035E8"/>
    <w:rsid w:val="00703A27"/>
    <w:rsid w:val="007041C7"/>
    <w:rsid w:val="0070570D"/>
    <w:rsid w:val="0070675D"/>
    <w:rsid w:val="007076C4"/>
    <w:rsid w:val="007156A0"/>
    <w:rsid w:val="007163D9"/>
    <w:rsid w:val="007169E2"/>
    <w:rsid w:val="007220EC"/>
    <w:rsid w:val="00722E3E"/>
    <w:rsid w:val="00723473"/>
    <w:rsid w:val="007251E5"/>
    <w:rsid w:val="00726301"/>
    <w:rsid w:val="0072682A"/>
    <w:rsid w:val="00726E24"/>
    <w:rsid w:val="00727E0A"/>
    <w:rsid w:val="007303FD"/>
    <w:rsid w:val="00730705"/>
    <w:rsid w:val="00730CA4"/>
    <w:rsid w:val="00731167"/>
    <w:rsid w:val="00731197"/>
    <w:rsid w:val="0074062C"/>
    <w:rsid w:val="00740A4F"/>
    <w:rsid w:val="0074625F"/>
    <w:rsid w:val="00750388"/>
    <w:rsid w:val="00752254"/>
    <w:rsid w:val="007527F5"/>
    <w:rsid w:val="007535EE"/>
    <w:rsid w:val="00753B89"/>
    <w:rsid w:val="00754858"/>
    <w:rsid w:val="00756579"/>
    <w:rsid w:val="007565F4"/>
    <w:rsid w:val="00757C5D"/>
    <w:rsid w:val="00762C86"/>
    <w:rsid w:val="00773672"/>
    <w:rsid w:val="00773C90"/>
    <w:rsid w:val="00773FAB"/>
    <w:rsid w:val="00774D5E"/>
    <w:rsid w:val="00780039"/>
    <w:rsid w:val="00787996"/>
    <w:rsid w:val="00791525"/>
    <w:rsid w:val="00793950"/>
    <w:rsid w:val="00794534"/>
    <w:rsid w:val="00796DF7"/>
    <w:rsid w:val="00797505"/>
    <w:rsid w:val="007A1986"/>
    <w:rsid w:val="007A6B30"/>
    <w:rsid w:val="007B0FB2"/>
    <w:rsid w:val="007B29BD"/>
    <w:rsid w:val="007B3BCA"/>
    <w:rsid w:val="007B3DD6"/>
    <w:rsid w:val="007B4660"/>
    <w:rsid w:val="007B6C7F"/>
    <w:rsid w:val="007B7068"/>
    <w:rsid w:val="007C1896"/>
    <w:rsid w:val="007C1BEE"/>
    <w:rsid w:val="007C3463"/>
    <w:rsid w:val="007C7843"/>
    <w:rsid w:val="007D0266"/>
    <w:rsid w:val="007D04D9"/>
    <w:rsid w:val="007D2E43"/>
    <w:rsid w:val="007D6CA8"/>
    <w:rsid w:val="007D7FDF"/>
    <w:rsid w:val="007E07D2"/>
    <w:rsid w:val="007E1369"/>
    <w:rsid w:val="007E1D19"/>
    <w:rsid w:val="007E2BF9"/>
    <w:rsid w:val="007E64A4"/>
    <w:rsid w:val="007E64E6"/>
    <w:rsid w:val="007F3718"/>
    <w:rsid w:val="007F37A1"/>
    <w:rsid w:val="00801827"/>
    <w:rsid w:val="00803025"/>
    <w:rsid w:val="008042CE"/>
    <w:rsid w:val="00806B9F"/>
    <w:rsid w:val="00810001"/>
    <w:rsid w:val="008100D6"/>
    <w:rsid w:val="00813B6C"/>
    <w:rsid w:val="00816E4F"/>
    <w:rsid w:val="0081795E"/>
    <w:rsid w:val="00822E4A"/>
    <w:rsid w:val="00831BC7"/>
    <w:rsid w:val="0083474A"/>
    <w:rsid w:val="00835DDE"/>
    <w:rsid w:val="00837A55"/>
    <w:rsid w:val="00840E89"/>
    <w:rsid w:val="00844389"/>
    <w:rsid w:val="00847CA6"/>
    <w:rsid w:val="00856528"/>
    <w:rsid w:val="0085738F"/>
    <w:rsid w:val="0085741E"/>
    <w:rsid w:val="00857CCF"/>
    <w:rsid w:val="00857F43"/>
    <w:rsid w:val="0086172C"/>
    <w:rsid w:val="00864E50"/>
    <w:rsid w:val="008728A1"/>
    <w:rsid w:val="00872A82"/>
    <w:rsid w:val="008735C0"/>
    <w:rsid w:val="00875349"/>
    <w:rsid w:val="0087583F"/>
    <w:rsid w:val="008765EE"/>
    <w:rsid w:val="00877751"/>
    <w:rsid w:val="0088161D"/>
    <w:rsid w:val="008816CD"/>
    <w:rsid w:val="008820EE"/>
    <w:rsid w:val="00882765"/>
    <w:rsid w:val="00883665"/>
    <w:rsid w:val="008838C5"/>
    <w:rsid w:val="00886B04"/>
    <w:rsid w:val="00887ADE"/>
    <w:rsid w:val="008905B1"/>
    <w:rsid w:val="00894FF6"/>
    <w:rsid w:val="00895A1F"/>
    <w:rsid w:val="00896E74"/>
    <w:rsid w:val="008A409B"/>
    <w:rsid w:val="008B3E8D"/>
    <w:rsid w:val="008B4EFF"/>
    <w:rsid w:val="008B5875"/>
    <w:rsid w:val="008C15CF"/>
    <w:rsid w:val="008C7513"/>
    <w:rsid w:val="008D0B97"/>
    <w:rsid w:val="008D328B"/>
    <w:rsid w:val="008D3342"/>
    <w:rsid w:val="008D4270"/>
    <w:rsid w:val="008D52BD"/>
    <w:rsid w:val="008D6623"/>
    <w:rsid w:val="008E2F10"/>
    <w:rsid w:val="008E372D"/>
    <w:rsid w:val="008E41EE"/>
    <w:rsid w:val="008E4495"/>
    <w:rsid w:val="008E47F3"/>
    <w:rsid w:val="008E4E87"/>
    <w:rsid w:val="008F256B"/>
    <w:rsid w:val="008F28CC"/>
    <w:rsid w:val="008F2DC8"/>
    <w:rsid w:val="008F3A3D"/>
    <w:rsid w:val="008F613F"/>
    <w:rsid w:val="008F6D66"/>
    <w:rsid w:val="008F7B49"/>
    <w:rsid w:val="0090042F"/>
    <w:rsid w:val="00903EEA"/>
    <w:rsid w:val="00911A29"/>
    <w:rsid w:val="00917C8B"/>
    <w:rsid w:val="0092197B"/>
    <w:rsid w:val="009236E8"/>
    <w:rsid w:val="009236F2"/>
    <w:rsid w:val="00923BFE"/>
    <w:rsid w:val="00924A59"/>
    <w:rsid w:val="00925EF9"/>
    <w:rsid w:val="00927421"/>
    <w:rsid w:val="0092763F"/>
    <w:rsid w:val="00932BF9"/>
    <w:rsid w:val="00933EC8"/>
    <w:rsid w:val="00936B5F"/>
    <w:rsid w:val="009409E4"/>
    <w:rsid w:val="0094174C"/>
    <w:rsid w:val="00942E8F"/>
    <w:rsid w:val="00943090"/>
    <w:rsid w:val="00943511"/>
    <w:rsid w:val="00943DA1"/>
    <w:rsid w:val="009467A6"/>
    <w:rsid w:val="00947429"/>
    <w:rsid w:val="009475A4"/>
    <w:rsid w:val="009532C5"/>
    <w:rsid w:val="00953999"/>
    <w:rsid w:val="00954B23"/>
    <w:rsid w:val="00957837"/>
    <w:rsid w:val="009618F2"/>
    <w:rsid w:val="00962AC7"/>
    <w:rsid w:val="00964809"/>
    <w:rsid w:val="009718B8"/>
    <w:rsid w:val="00990FC9"/>
    <w:rsid w:val="00991C5A"/>
    <w:rsid w:val="00991D73"/>
    <w:rsid w:val="00994632"/>
    <w:rsid w:val="009952C6"/>
    <w:rsid w:val="009A1ECB"/>
    <w:rsid w:val="009A1F1D"/>
    <w:rsid w:val="009A2C0E"/>
    <w:rsid w:val="009A5458"/>
    <w:rsid w:val="009B0035"/>
    <w:rsid w:val="009B41E3"/>
    <w:rsid w:val="009B7055"/>
    <w:rsid w:val="009B710F"/>
    <w:rsid w:val="009C5119"/>
    <w:rsid w:val="009C7F41"/>
    <w:rsid w:val="009D5AE7"/>
    <w:rsid w:val="009E2006"/>
    <w:rsid w:val="009E242C"/>
    <w:rsid w:val="009E44FE"/>
    <w:rsid w:val="009E49DB"/>
    <w:rsid w:val="009E5D00"/>
    <w:rsid w:val="009E5F52"/>
    <w:rsid w:val="009F42F3"/>
    <w:rsid w:val="009F438C"/>
    <w:rsid w:val="009F4A36"/>
    <w:rsid w:val="009F532C"/>
    <w:rsid w:val="009F5485"/>
    <w:rsid w:val="00A04F9C"/>
    <w:rsid w:val="00A062C4"/>
    <w:rsid w:val="00A12AF9"/>
    <w:rsid w:val="00A13770"/>
    <w:rsid w:val="00A14ACA"/>
    <w:rsid w:val="00A14B56"/>
    <w:rsid w:val="00A15E6A"/>
    <w:rsid w:val="00A218CC"/>
    <w:rsid w:val="00A21D13"/>
    <w:rsid w:val="00A22D0E"/>
    <w:rsid w:val="00A230D1"/>
    <w:rsid w:val="00A24F1B"/>
    <w:rsid w:val="00A253FD"/>
    <w:rsid w:val="00A2631B"/>
    <w:rsid w:val="00A310F0"/>
    <w:rsid w:val="00A37767"/>
    <w:rsid w:val="00A41DCA"/>
    <w:rsid w:val="00A4380F"/>
    <w:rsid w:val="00A4631D"/>
    <w:rsid w:val="00A46CAE"/>
    <w:rsid w:val="00A4759C"/>
    <w:rsid w:val="00A505C9"/>
    <w:rsid w:val="00A50FF8"/>
    <w:rsid w:val="00A52720"/>
    <w:rsid w:val="00A57769"/>
    <w:rsid w:val="00A607E6"/>
    <w:rsid w:val="00A649A0"/>
    <w:rsid w:val="00A6583B"/>
    <w:rsid w:val="00A66425"/>
    <w:rsid w:val="00A669A0"/>
    <w:rsid w:val="00A7307E"/>
    <w:rsid w:val="00A73A9B"/>
    <w:rsid w:val="00A76B2F"/>
    <w:rsid w:val="00A81849"/>
    <w:rsid w:val="00A83C34"/>
    <w:rsid w:val="00A850C0"/>
    <w:rsid w:val="00A90B74"/>
    <w:rsid w:val="00A955DF"/>
    <w:rsid w:val="00A96C51"/>
    <w:rsid w:val="00A97969"/>
    <w:rsid w:val="00AA3AC1"/>
    <w:rsid w:val="00AA74E1"/>
    <w:rsid w:val="00AB0818"/>
    <w:rsid w:val="00AB0830"/>
    <w:rsid w:val="00AB12E4"/>
    <w:rsid w:val="00AB4410"/>
    <w:rsid w:val="00AB55C7"/>
    <w:rsid w:val="00AB6DA2"/>
    <w:rsid w:val="00AB70A2"/>
    <w:rsid w:val="00AC04AC"/>
    <w:rsid w:val="00AC3A15"/>
    <w:rsid w:val="00AC5598"/>
    <w:rsid w:val="00AC7EDE"/>
    <w:rsid w:val="00AD2EB4"/>
    <w:rsid w:val="00AD489C"/>
    <w:rsid w:val="00AD7B30"/>
    <w:rsid w:val="00AE3F1A"/>
    <w:rsid w:val="00AE504F"/>
    <w:rsid w:val="00AE68C4"/>
    <w:rsid w:val="00AF011F"/>
    <w:rsid w:val="00AF1561"/>
    <w:rsid w:val="00AF2521"/>
    <w:rsid w:val="00AF5236"/>
    <w:rsid w:val="00AF607F"/>
    <w:rsid w:val="00B0028D"/>
    <w:rsid w:val="00B12C04"/>
    <w:rsid w:val="00B143C8"/>
    <w:rsid w:val="00B15CF8"/>
    <w:rsid w:val="00B235FD"/>
    <w:rsid w:val="00B23B0A"/>
    <w:rsid w:val="00B2590C"/>
    <w:rsid w:val="00B2606E"/>
    <w:rsid w:val="00B26122"/>
    <w:rsid w:val="00B3097F"/>
    <w:rsid w:val="00B317CF"/>
    <w:rsid w:val="00B3284F"/>
    <w:rsid w:val="00B35504"/>
    <w:rsid w:val="00B379B6"/>
    <w:rsid w:val="00B46EA3"/>
    <w:rsid w:val="00B477BA"/>
    <w:rsid w:val="00B50370"/>
    <w:rsid w:val="00B50571"/>
    <w:rsid w:val="00B5149D"/>
    <w:rsid w:val="00B52850"/>
    <w:rsid w:val="00B5460B"/>
    <w:rsid w:val="00B61FA5"/>
    <w:rsid w:val="00B65125"/>
    <w:rsid w:val="00B6767D"/>
    <w:rsid w:val="00B7112E"/>
    <w:rsid w:val="00B72369"/>
    <w:rsid w:val="00B73364"/>
    <w:rsid w:val="00B81D9A"/>
    <w:rsid w:val="00B84853"/>
    <w:rsid w:val="00B8490A"/>
    <w:rsid w:val="00B84ECE"/>
    <w:rsid w:val="00B861D2"/>
    <w:rsid w:val="00B86C8E"/>
    <w:rsid w:val="00B9638C"/>
    <w:rsid w:val="00BA1B43"/>
    <w:rsid w:val="00BA4DEF"/>
    <w:rsid w:val="00BA61EF"/>
    <w:rsid w:val="00BA7CD4"/>
    <w:rsid w:val="00BB1BCF"/>
    <w:rsid w:val="00BB3D11"/>
    <w:rsid w:val="00BB579F"/>
    <w:rsid w:val="00BB7D18"/>
    <w:rsid w:val="00BC08EC"/>
    <w:rsid w:val="00BC0A96"/>
    <w:rsid w:val="00BC18C2"/>
    <w:rsid w:val="00BC241D"/>
    <w:rsid w:val="00BC52AC"/>
    <w:rsid w:val="00BC60AE"/>
    <w:rsid w:val="00BD0529"/>
    <w:rsid w:val="00BD0667"/>
    <w:rsid w:val="00BD2C0F"/>
    <w:rsid w:val="00BD2FA6"/>
    <w:rsid w:val="00BD53A9"/>
    <w:rsid w:val="00BE189A"/>
    <w:rsid w:val="00BF44FA"/>
    <w:rsid w:val="00BF6D99"/>
    <w:rsid w:val="00C00F81"/>
    <w:rsid w:val="00C0223F"/>
    <w:rsid w:val="00C022C5"/>
    <w:rsid w:val="00C03BB8"/>
    <w:rsid w:val="00C12C45"/>
    <w:rsid w:val="00C12D23"/>
    <w:rsid w:val="00C14FD3"/>
    <w:rsid w:val="00C1659E"/>
    <w:rsid w:val="00C174A4"/>
    <w:rsid w:val="00C20309"/>
    <w:rsid w:val="00C2709B"/>
    <w:rsid w:val="00C3221B"/>
    <w:rsid w:val="00C3370B"/>
    <w:rsid w:val="00C36C8D"/>
    <w:rsid w:val="00C45F34"/>
    <w:rsid w:val="00C46111"/>
    <w:rsid w:val="00C468EE"/>
    <w:rsid w:val="00C469A7"/>
    <w:rsid w:val="00C5100F"/>
    <w:rsid w:val="00C51F36"/>
    <w:rsid w:val="00C54AEA"/>
    <w:rsid w:val="00C631D8"/>
    <w:rsid w:val="00C67270"/>
    <w:rsid w:val="00C70E0B"/>
    <w:rsid w:val="00C731AC"/>
    <w:rsid w:val="00C73A26"/>
    <w:rsid w:val="00C80F67"/>
    <w:rsid w:val="00C8140B"/>
    <w:rsid w:val="00C818AD"/>
    <w:rsid w:val="00C8200E"/>
    <w:rsid w:val="00C877BA"/>
    <w:rsid w:val="00C9235A"/>
    <w:rsid w:val="00C93593"/>
    <w:rsid w:val="00CA0C6C"/>
    <w:rsid w:val="00CA45E5"/>
    <w:rsid w:val="00CB1BFE"/>
    <w:rsid w:val="00CB3293"/>
    <w:rsid w:val="00CB53E6"/>
    <w:rsid w:val="00CB75B0"/>
    <w:rsid w:val="00CB77F1"/>
    <w:rsid w:val="00CC26AD"/>
    <w:rsid w:val="00CC3E20"/>
    <w:rsid w:val="00CC49FC"/>
    <w:rsid w:val="00CC5717"/>
    <w:rsid w:val="00CC6961"/>
    <w:rsid w:val="00CD3287"/>
    <w:rsid w:val="00CD4020"/>
    <w:rsid w:val="00CD6F2B"/>
    <w:rsid w:val="00CD6FDE"/>
    <w:rsid w:val="00CE1096"/>
    <w:rsid w:val="00CE1D00"/>
    <w:rsid w:val="00CE235B"/>
    <w:rsid w:val="00CE60A6"/>
    <w:rsid w:val="00CF1ACA"/>
    <w:rsid w:val="00CF4D59"/>
    <w:rsid w:val="00CF6459"/>
    <w:rsid w:val="00CF684D"/>
    <w:rsid w:val="00CF7789"/>
    <w:rsid w:val="00D00C6D"/>
    <w:rsid w:val="00D11D5E"/>
    <w:rsid w:val="00D13BB2"/>
    <w:rsid w:val="00D13DAC"/>
    <w:rsid w:val="00D149DB"/>
    <w:rsid w:val="00D157C9"/>
    <w:rsid w:val="00D16BE6"/>
    <w:rsid w:val="00D17BAC"/>
    <w:rsid w:val="00D20190"/>
    <w:rsid w:val="00D21858"/>
    <w:rsid w:val="00D22281"/>
    <w:rsid w:val="00D24CB2"/>
    <w:rsid w:val="00D24F2A"/>
    <w:rsid w:val="00D25CFC"/>
    <w:rsid w:val="00D25DA4"/>
    <w:rsid w:val="00D3215B"/>
    <w:rsid w:val="00D321DE"/>
    <w:rsid w:val="00D343FE"/>
    <w:rsid w:val="00D36D10"/>
    <w:rsid w:val="00D43AD0"/>
    <w:rsid w:val="00D43C69"/>
    <w:rsid w:val="00D440CA"/>
    <w:rsid w:val="00D4439B"/>
    <w:rsid w:val="00D44DE5"/>
    <w:rsid w:val="00D44E60"/>
    <w:rsid w:val="00D47172"/>
    <w:rsid w:val="00D4733F"/>
    <w:rsid w:val="00D51EA7"/>
    <w:rsid w:val="00D56477"/>
    <w:rsid w:val="00D5726E"/>
    <w:rsid w:val="00D63056"/>
    <w:rsid w:val="00D64DAD"/>
    <w:rsid w:val="00D65B79"/>
    <w:rsid w:val="00D70D63"/>
    <w:rsid w:val="00D71D56"/>
    <w:rsid w:val="00D72F75"/>
    <w:rsid w:val="00D75B74"/>
    <w:rsid w:val="00D80CCD"/>
    <w:rsid w:val="00D81C48"/>
    <w:rsid w:val="00D828D1"/>
    <w:rsid w:val="00D90D5D"/>
    <w:rsid w:val="00D93320"/>
    <w:rsid w:val="00DA1C66"/>
    <w:rsid w:val="00DA3960"/>
    <w:rsid w:val="00DA5B74"/>
    <w:rsid w:val="00DB451F"/>
    <w:rsid w:val="00DB4B83"/>
    <w:rsid w:val="00DB7B00"/>
    <w:rsid w:val="00DC08D6"/>
    <w:rsid w:val="00DC164B"/>
    <w:rsid w:val="00DC1E25"/>
    <w:rsid w:val="00DC2FB1"/>
    <w:rsid w:val="00DC4784"/>
    <w:rsid w:val="00DD1713"/>
    <w:rsid w:val="00DD36D6"/>
    <w:rsid w:val="00DE1FBF"/>
    <w:rsid w:val="00DE5288"/>
    <w:rsid w:val="00DF1C7F"/>
    <w:rsid w:val="00DF20DD"/>
    <w:rsid w:val="00DF2923"/>
    <w:rsid w:val="00DF3B40"/>
    <w:rsid w:val="00DF4B67"/>
    <w:rsid w:val="00DF4D46"/>
    <w:rsid w:val="00E05032"/>
    <w:rsid w:val="00E05C19"/>
    <w:rsid w:val="00E12D59"/>
    <w:rsid w:val="00E12F7F"/>
    <w:rsid w:val="00E12FC7"/>
    <w:rsid w:val="00E2220D"/>
    <w:rsid w:val="00E22A31"/>
    <w:rsid w:val="00E2644A"/>
    <w:rsid w:val="00E265F2"/>
    <w:rsid w:val="00E30AD9"/>
    <w:rsid w:val="00E3143B"/>
    <w:rsid w:val="00E31B66"/>
    <w:rsid w:val="00E3524D"/>
    <w:rsid w:val="00E3705F"/>
    <w:rsid w:val="00E3778B"/>
    <w:rsid w:val="00E40DE6"/>
    <w:rsid w:val="00E52E01"/>
    <w:rsid w:val="00E54CD6"/>
    <w:rsid w:val="00E57DF8"/>
    <w:rsid w:val="00E602C7"/>
    <w:rsid w:val="00E60C31"/>
    <w:rsid w:val="00E61DB1"/>
    <w:rsid w:val="00E648E1"/>
    <w:rsid w:val="00E64EF0"/>
    <w:rsid w:val="00E661D7"/>
    <w:rsid w:val="00E71B47"/>
    <w:rsid w:val="00E74F7D"/>
    <w:rsid w:val="00E800C1"/>
    <w:rsid w:val="00E80C5A"/>
    <w:rsid w:val="00E8601E"/>
    <w:rsid w:val="00E86EF7"/>
    <w:rsid w:val="00E87AF2"/>
    <w:rsid w:val="00E9225B"/>
    <w:rsid w:val="00EA228E"/>
    <w:rsid w:val="00EA53E9"/>
    <w:rsid w:val="00EB0D7D"/>
    <w:rsid w:val="00EB38E8"/>
    <w:rsid w:val="00EB438D"/>
    <w:rsid w:val="00EC0015"/>
    <w:rsid w:val="00EC5E03"/>
    <w:rsid w:val="00ED1E42"/>
    <w:rsid w:val="00ED2033"/>
    <w:rsid w:val="00ED2E51"/>
    <w:rsid w:val="00ED30C9"/>
    <w:rsid w:val="00EE1E46"/>
    <w:rsid w:val="00EF34F7"/>
    <w:rsid w:val="00EF4A14"/>
    <w:rsid w:val="00F04D8E"/>
    <w:rsid w:val="00F07214"/>
    <w:rsid w:val="00F11993"/>
    <w:rsid w:val="00F1209B"/>
    <w:rsid w:val="00F12FF7"/>
    <w:rsid w:val="00F13431"/>
    <w:rsid w:val="00F1529A"/>
    <w:rsid w:val="00F168AC"/>
    <w:rsid w:val="00F24356"/>
    <w:rsid w:val="00F26D57"/>
    <w:rsid w:val="00F306ED"/>
    <w:rsid w:val="00F3072C"/>
    <w:rsid w:val="00F31824"/>
    <w:rsid w:val="00F31D43"/>
    <w:rsid w:val="00F31D63"/>
    <w:rsid w:val="00F31E0C"/>
    <w:rsid w:val="00F31EC5"/>
    <w:rsid w:val="00F35099"/>
    <w:rsid w:val="00F351A0"/>
    <w:rsid w:val="00F359D1"/>
    <w:rsid w:val="00F42FCF"/>
    <w:rsid w:val="00F4339D"/>
    <w:rsid w:val="00F44E36"/>
    <w:rsid w:val="00F44EA6"/>
    <w:rsid w:val="00F45458"/>
    <w:rsid w:val="00F5616E"/>
    <w:rsid w:val="00F56D6F"/>
    <w:rsid w:val="00F62FA2"/>
    <w:rsid w:val="00F7133B"/>
    <w:rsid w:val="00F77BD2"/>
    <w:rsid w:val="00F803B5"/>
    <w:rsid w:val="00F806D1"/>
    <w:rsid w:val="00F821FD"/>
    <w:rsid w:val="00F8364A"/>
    <w:rsid w:val="00F84395"/>
    <w:rsid w:val="00F845C7"/>
    <w:rsid w:val="00F8462A"/>
    <w:rsid w:val="00F8503E"/>
    <w:rsid w:val="00F90850"/>
    <w:rsid w:val="00F90B81"/>
    <w:rsid w:val="00F92F05"/>
    <w:rsid w:val="00F957C5"/>
    <w:rsid w:val="00F96E8C"/>
    <w:rsid w:val="00FA2184"/>
    <w:rsid w:val="00FA301C"/>
    <w:rsid w:val="00FA6535"/>
    <w:rsid w:val="00FA7F47"/>
    <w:rsid w:val="00FB160C"/>
    <w:rsid w:val="00FB1C56"/>
    <w:rsid w:val="00FB6E11"/>
    <w:rsid w:val="00FC3A3A"/>
    <w:rsid w:val="00FC4105"/>
    <w:rsid w:val="00FC506C"/>
    <w:rsid w:val="00FC5EBB"/>
    <w:rsid w:val="00FC7763"/>
    <w:rsid w:val="00FC7A22"/>
    <w:rsid w:val="00FD58F6"/>
    <w:rsid w:val="00FD79CF"/>
    <w:rsid w:val="00FE088E"/>
    <w:rsid w:val="00FE2E0F"/>
    <w:rsid w:val="00FF1366"/>
    <w:rsid w:val="00FF3409"/>
    <w:rsid w:val="00FF3B9D"/>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6624D"/>
  <w15:docId w15:val="{417E1E6F-2B38-4BC4-B484-6240B806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34"/>
    <w:pPr>
      <w:spacing w:after="0" w:line="240" w:lineRule="auto"/>
    </w:pPr>
    <w:rPr>
      <w:rFonts w:ascii="Times New Roman" w:hAnsi="Times New Roman"/>
      <w:sz w:val="28"/>
    </w:rPr>
  </w:style>
  <w:style w:type="paragraph" w:styleId="1">
    <w:name w:val="heading 1"/>
    <w:basedOn w:val="a"/>
    <w:next w:val="a"/>
    <w:link w:val="10"/>
    <w:qFormat/>
    <w:rsid w:val="00502022"/>
    <w:pPr>
      <w:keepNext/>
      <w:widowControl w:val="0"/>
      <w:shd w:val="clear" w:color="auto" w:fill="FFFFFF"/>
      <w:autoSpaceDE w:val="0"/>
      <w:autoSpaceDN w:val="0"/>
      <w:adjustRightInd w:val="0"/>
      <w:spacing w:line="274" w:lineRule="exact"/>
      <w:ind w:left="6372" w:firstLine="708"/>
      <w:jc w:val="right"/>
      <w:outlineLvl w:val="0"/>
    </w:pPr>
    <w:rPr>
      <w:rFonts w:eastAsia="Times New Roman" w:cs="Times New Roman"/>
      <w:bCs/>
      <w:color w:val="00000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DC2FB1"/>
    <w:rPr>
      <w:rFonts w:ascii="Tahoma" w:hAnsi="Tahoma" w:cs="Tahoma"/>
      <w:sz w:val="16"/>
      <w:szCs w:val="16"/>
    </w:rPr>
  </w:style>
  <w:style w:type="character" w:customStyle="1" w:styleId="ac">
    <w:name w:val="Текст выноски Знак"/>
    <w:basedOn w:val="a0"/>
    <w:link w:val="ab"/>
    <w:uiPriority w:val="99"/>
    <w:semiHidden/>
    <w:rsid w:val="00DC2FB1"/>
    <w:rPr>
      <w:rFonts w:ascii="Tahoma" w:hAnsi="Tahoma" w:cs="Tahoma"/>
      <w:sz w:val="16"/>
      <w:szCs w:val="16"/>
    </w:rPr>
  </w:style>
  <w:style w:type="numbering" w:customStyle="1" w:styleId="11">
    <w:name w:val="Нет списка1"/>
    <w:next w:val="a2"/>
    <w:uiPriority w:val="99"/>
    <w:semiHidden/>
    <w:unhideWhenUsed/>
    <w:rsid w:val="00E3143B"/>
  </w:style>
  <w:style w:type="table" w:customStyle="1" w:styleId="12">
    <w:name w:val="Сетка таблицы1"/>
    <w:basedOn w:val="a1"/>
    <w:next w:val="a3"/>
    <w:uiPriority w:val="39"/>
    <w:rsid w:val="00E31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E3143B"/>
    <w:rPr>
      <w:color w:val="808080"/>
    </w:rPr>
  </w:style>
  <w:style w:type="character" w:styleId="ae">
    <w:name w:val="Hyperlink"/>
    <w:basedOn w:val="a0"/>
    <w:uiPriority w:val="99"/>
    <w:unhideWhenUsed/>
    <w:rsid w:val="00021397"/>
    <w:rPr>
      <w:color w:val="0000FF" w:themeColor="hyperlink"/>
      <w:u w:val="single"/>
    </w:rPr>
  </w:style>
  <w:style w:type="character" w:customStyle="1" w:styleId="10">
    <w:name w:val="Заголовок 1 Знак"/>
    <w:basedOn w:val="a0"/>
    <w:link w:val="1"/>
    <w:rsid w:val="00502022"/>
    <w:rPr>
      <w:rFonts w:ascii="Times New Roman" w:eastAsia="Times New Roman" w:hAnsi="Times New Roman" w:cs="Times New Roman"/>
      <w:bCs/>
      <w:color w:val="000000"/>
      <w:sz w:val="24"/>
      <w:szCs w:val="24"/>
      <w:shd w:val="clear" w:color="auto" w:fill="FFFFFF"/>
      <w:lang w:val="x-none" w:eastAsia="x-none"/>
    </w:rPr>
  </w:style>
  <w:style w:type="character" w:customStyle="1" w:styleId="ConsPlusNormal0">
    <w:name w:val="ConsPlusNormal Знак"/>
    <w:basedOn w:val="a0"/>
    <w:link w:val="ConsPlusNormal"/>
    <w:rsid w:val="001E058D"/>
    <w:rPr>
      <w:rFonts w:ascii="Calibri" w:eastAsia="Times New Roman" w:hAnsi="Calibri" w:cs="Calibri"/>
      <w:szCs w:val="20"/>
      <w:lang w:eastAsia="ru-RU"/>
    </w:rPr>
  </w:style>
  <w:style w:type="paragraph" w:styleId="af">
    <w:name w:val="List Paragraph"/>
    <w:basedOn w:val="a"/>
    <w:uiPriority w:val="34"/>
    <w:qFormat/>
    <w:rsid w:val="00DD1713"/>
    <w:pPr>
      <w:spacing w:after="200" w:line="276" w:lineRule="auto"/>
      <w:ind w:left="720"/>
      <w:contextualSpacing/>
    </w:pPr>
    <w:rPr>
      <w:rFonts w:asciiTheme="minorHAnsi" w:eastAsiaTheme="minorEastAsia" w:hAnsiTheme="minorHAnsi"/>
      <w:sz w:val="22"/>
      <w:lang w:eastAsia="ru-RU"/>
    </w:rPr>
  </w:style>
  <w:style w:type="character" w:customStyle="1" w:styleId="readonly">
    <w:name w:val="readonly"/>
    <w:basedOn w:val="a0"/>
    <w:rsid w:val="00C0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5463">
      <w:bodyDiv w:val="1"/>
      <w:marLeft w:val="0"/>
      <w:marRight w:val="0"/>
      <w:marTop w:val="0"/>
      <w:marBottom w:val="0"/>
      <w:divBdr>
        <w:top w:val="none" w:sz="0" w:space="0" w:color="auto"/>
        <w:left w:val="none" w:sz="0" w:space="0" w:color="auto"/>
        <w:bottom w:val="none" w:sz="0" w:space="0" w:color="auto"/>
        <w:right w:val="none" w:sz="0" w:space="0" w:color="auto"/>
      </w:divBdr>
    </w:div>
    <w:div w:id="823353865">
      <w:bodyDiv w:val="1"/>
      <w:marLeft w:val="0"/>
      <w:marRight w:val="0"/>
      <w:marTop w:val="0"/>
      <w:marBottom w:val="0"/>
      <w:divBdr>
        <w:top w:val="none" w:sz="0" w:space="0" w:color="auto"/>
        <w:left w:val="none" w:sz="0" w:space="0" w:color="auto"/>
        <w:bottom w:val="none" w:sz="0" w:space="0" w:color="auto"/>
        <w:right w:val="none" w:sz="0" w:space="0" w:color="auto"/>
      </w:divBdr>
    </w:div>
    <w:div w:id="921723225">
      <w:bodyDiv w:val="1"/>
      <w:marLeft w:val="0"/>
      <w:marRight w:val="0"/>
      <w:marTop w:val="0"/>
      <w:marBottom w:val="0"/>
      <w:divBdr>
        <w:top w:val="none" w:sz="0" w:space="0" w:color="auto"/>
        <w:left w:val="none" w:sz="0" w:space="0" w:color="auto"/>
        <w:bottom w:val="none" w:sz="0" w:space="0" w:color="auto"/>
        <w:right w:val="none" w:sz="0" w:space="0" w:color="auto"/>
      </w:divBdr>
    </w:div>
    <w:div w:id="1108281031">
      <w:bodyDiv w:val="1"/>
      <w:marLeft w:val="0"/>
      <w:marRight w:val="0"/>
      <w:marTop w:val="0"/>
      <w:marBottom w:val="0"/>
      <w:divBdr>
        <w:top w:val="none" w:sz="0" w:space="0" w:color="auto"/>
        <w:left w:val="none" w:sz="0" w:space="0" w:color="auto"/>
        <w:bottom w:val="none" w:sz="0" w:space="0" w:color="auto"/>
        <w:right w:val="none" w:sz="0" w:space="0" w:color="auto"/>
      </w:divBdr>
    </w:div>
    <w:div w:id="1153106064">
      <w:bodyDiv w:val="1"/>
      <w:marLeft w:val="0"/>
      <w:marRight w:val="0"/>
      <w:marTop w:val="0"/>
      <w:marBottom w:val="0"/>
      <w:divBdr>
        <w:top w:val="none" w:sz="0" w:space="0" w:color="auto"/>
        <w:left w:val="none" w:sz="0" w:space="0" w:color="auto"/>
        <w:bottom w:val="none" w:sz="0" w:space="0" w:color="auto"/>
        <w:right w:val="none" w:sz="0" w:space="0" w:color="auto"/>
      </w:divBdr>
    </w:div>
    <w:div w:id="16788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yperlink" Target="https://login.consultant.ru/link/?req=doc&amp;base=LAW&amp;n=311977&amp;date=18.09.20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login.consultant.ru/link/?req=doc&amp;base=LAW&amp;n=330792&amp;date=18.09.2019&amp;dst=100019&amp;fld=134"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yperlink" Target="http://ruzaregion.ru/oficialno/razvitie_konkurenc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isip.ru" TargetMode="External"/><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yperlink" Target="consultantplus://offline/ref=C5F57806D4652F9C0C7433B6229D4F803BDB9FBB3F1812110106D1DF45C84FAAADFD5A4FACABCBE44A2545E56945EB3D72E37D2ED614400E50Q2H" TargetMode="External"/><Relationship Id="rId19" Type="http://schemas.openxmlformats.org/officeDocument/2006/relationships/hyperlink" Target="https://login.consultant.ru/link/?req=doc&amp;base=LAW&amp;n=311977&amp;date=18.09.20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ABAF5-A86E-4610-8C28-1603727A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51</Pages>
  <Words>14757</Words>
  <Characters>84119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Светлана Н. Гусакова</cp:lastModifiedBy>
  <cp:revision>68</cp:revision>
  <cp:lastPrinted>2021-01-27T13:57:00Z</cp:lastPrinted>
  <dcterms:created xsi:type="dcterms:W3CDTF">2021-01-27T12:09:00Z</dcterms:created>
  <dcterms:modified xsi:type="dcterms:W3CDTF">2021-02-05T12:32:00Z</dcterms:modified>
</cp:coreProperties>
</file>