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4" w:rsidRPr="00EE68C2" w:rsidRDefault="00FA3AF4" w:rsidP="00366B08">
      <w:pPr>
        <w:jc w:val="both"/>
        <w:rPr>
          <w:color w:val="0000FF"/>
        </w:rPr>
      </w:pPr>
    </w:p>
    <w:p w:rsidR="00913A7F" w:rsidRDefault="00FA3AF4" w:rsidP="00B73A75">
      <w:pPr>
        <w:spacing w:after="0"/>
        <w:ind w:left="6237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13A7F">
        <w:rPr>
          <w:rFonts w:ascii="Times New Roman" w:hAnsi="Times New Roman" w:cs="Times New Roman"/>
          <w:color w:val="000000" w:themeColor="text1"/>
        </w:rPr>
        <w:t>Утвержден</w:t>
      </w:r>
      <w:proofErr w:type="gramEnd"/>
      <w:r w:rsidRPr="00913A7F">
        <w:rPr>
          <w:rFonts w:ascii="Times New Roman" w:hAnsi="Times New Roman" w:cs="Times New Roman"/>
          <w:color w:val="000000" w:themeColor="text1"/>
        </w:rPr>
        <w:t xml:space="preserve"> </w:t>
      </w:r>
      <w:r w:rsidRPr="00913A7F">
        <w:rPr>
          <w:rFonts w:ascii="Times New Roman" w:hAnsi="Times New Roman" w:cs="Times New Roman"/>
          <w:color w:val="000000" w:themeColor="text1"/>
        </w:rPr>
        <w:br/>
        <w:t>Постановлением Администрации Рузского городского округа</w:t>
      </w:r>
    </w:p>
    <w:p w:rsidR="00FA3AF4" w:rsidRPr="00913A7F" w:rsidRDefault="00FA3AF4" w:rsidP="00B73A75">
      <w:pPr>
        <w:spacing w:after="0"/>
        <w:ind w:left="6237"/>
        <w:jc w:val="center"/>
        <w:rPr>
          <w:rFonts w:ascii="Times New Roman" w:hAnsi="Times New Roman" w:cs="Times New Roman"/>
          <w:color w:val="000000" w:themeColor="text1"/>
        </w:rPr>
      </w:pPr>
      <w:r w:rsidRPr="00913A7F">
        <w:rPr>
          <w:rFonts w:ascii="Times New Roman" w:hAnsi="Times New Roman" w:cs="Times New Roman"/>
          <w:color w:val="000000" w:themeColor="text1"/>
        </w:rPr>
        <w:t xml:space="preserve"> Московской области</w:t>
      </w:r>
    </w:p>
    <w:p w:rsidR="00B73A75" w:rsidRPr="00913A7F" w:rsidRDefault="00B73A75" w:rsidP="00B73A75">
      <w:pPr>
        <w:spacing w:after="0"/>
        <w:ind w:left="6237"/>
        <w:jc w:val="center"/>
        <w:rPr>
          <w:rFonts w:ascii="Times New Roman" w:hAnsi="Times New Roman" w:cs="Times New Roman"/>
          <w:color w:val="000000" w:themeColor="text1"/>
        </w:rPr>
      </w:pPr>
      <w:r w:rsidRPr="00913A7F">
        <w:rPr>
          <w:rFonts w:ascii="Times New Roman" w:hAnsi="Times New Roman" w:cs="Times New Roman"/>
          <w:color w:val="000000" w:themeColor="text1"/>
        </w:rPr>
        <w:t>от ____________ № ____________</w:t>
      </w:r>
    </w:p>
    <w:p w:rsidR="00B73A75" w:rsidRPr="00913A7F" w:rsidRDefault="00B73A75" w:rsidP="00B73A75">
      <w:pPr>
        <w:spacing w:after="0"/>
        <w:ind w:left="6237"/>
        <w:jc w:val="center"/>
        <w:rPr>
          <w:rFonts w:ascii="Times New Roman" w:hAnsi="Times New Roman" w:cs="Times New Roman"/>
          <w:color w:val="000000" w:themeColor="text1"/>
        </w:rPr>
      </w:pPr>
    </w:p>
    <w:p w:rsidR="00913A7F" w:rsidRDefault="00913A7F" w:rsidP="00B73A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75" w:rsidRPr="00913A7F" w:rsidRDefault="00B73A75" w:rsidP="00B73A7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B73A75" w:rsidRPr="00913A7F" w:rsidRDefault="00B73A75" w:rsidP="00B73A7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ИЗ БЮДЖЕТА РУЗСКОГО ГОРОДСКОГО ОКРУГА МОСКОВСКОЙ ОБЛАСТИ ЮРИДИЧЕСКИМ ЛИЦАМ (ЗА ИСКЛЮЧЕНИЕМ МУНИЦИПАЛЬНЫХ УЧРЕЖДЕНИЙ), ИНДИВИДУАЛЬНЫМ ПРЕДПРИНИМАТЕЛЯМ НА ФИНАНСОВОЕ ОБЕСПЕЧЕНИЕ И (ИЛИ) ВОЗМЕЩЕНИЕ ЗАТРАТ В СВЯЗИ С О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КАЗАНИЕМ УСЛУГ ПО РЕМОНТУ ЖИЛЫХ ДОМОВ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РУЗСКОГО ГОРОДСКОГО ОКРУГА, В СЛУЧАЕ ВОЗНИКНОВЕНИЯ АВАРИИ,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ПОЖАРА И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ИНЫХ ЧРЕЗВЫЧАЙНЫХ СИТУАЦИЙ ПРИРОДНОГО ИЛИ ТЕХНОГЕННОГО ХАРАКТЕРА</w:t>
      </w:r>
      <w:proofErr w:type="gramEnd"/>
    </w:p>
    <w:p w:rsidR="00B73A75" w:rsidRPr="00913A7F" w:rsidRDefault="00766B36" w:rsidP="00766B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="00EE68C2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Общие положения</w:t>
      </w:r>
    </w:p>
    <w:p w:rsidR="00766B36" w:rsidRPr="00913A7F" w:rsidRDefault="00766B36" w:rsidP="00766B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3A75" w:rsidRPr="00913A7F" w:rsidRDefault="00B73A75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Получателями субсидии из бюджета Рузского городского округа Московской области на финансовое обеспечение</w:t>
      </w:r>
      <w:r w:rsidR="00D32D8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(или) возмещение затрат в связи с оказанием услуг по ремонту жил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ых домов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Рузского городского округа, в случае возникновения аварии, 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пожара и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иных чрезвычайных ситуаций природного или техногенного характера</w:t>
      </w:r>
      <w:r w:rsidR="00D32D8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субсидия) являются юридические лица и индивидуальные предприниматели, имеющие право на осуществление строительных, ремонтных, отделочных и</w:t>
      </w:r>
      <w:proofErr w:type="gramEnd"/>
      <w:r w:rsidR="00D32D8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иных аналогичных работ, осуществляемых в рамках основной деятельности (далее – получатели субсидии)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95E9C" w:rsidRPr="00913A7F" w:rsidRDefault="00D32D87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Порядок предоставления субсидии из бюджета Рузского городского округа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 юридическим лицам (за исключением муниципальных учреждений), индивидуальным предпринимателям на финансовое обеспечение и (или) возмещение затрат в связи с оказанием услуг по ремонту 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жилых домов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Рузского городского округа, в случае возникновения аварии, 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пожара и 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иных чрезвычайных ситуаций природного или техногенного характе</w:t>
      </w:r>
      <w:r w:rsidR="00FB4FF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 (далее – Порядок) определяет 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категории юридических лиц</w:t>
      </w:r>
      <w:proofErr w:type="gramEnd"/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исключением муниципальных учреждений), индивидуальных предпринимателей, имеющ</w:t>
      </w:r>
      <w:r w:rsidR="00FB4FF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право на получение субсидии, 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цели, условия и </w:t>
      </w:r>
      <w:r w:rsidR="00FB4FF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предоставления субсидии, 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отчетности о целевом</w:t>
      </w:r>
      <w:r w:rsidR="00FB4FF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использовании средств субсидии, а также </w:t>
      </w:r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об осуществлении </w:t>
      </w:r>
      <w:proofErr w:type="gramStart"/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="0094662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условий, целей и порядка предоставления субсидий и ответственность за их нарушения</w:t>
      </w:r>
      <w:r w:rsidR="00895E9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66B36" w:rsidRPr="00913A7F" w:rsidRDefault="00766B36" w:rsidP="00766B36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3. Субсидия предоставляется за счет собственных средств бюджета Рузского городского округа.</w:t>
      </w:r>
    </w:p>
    <w:p w:rsidR="00766B36" w:rsidRPr="00913A7F" w:rsidRDefault="00766B36" w:rsidP="00766B36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4. Субсидия носит целевой характер и не может быть использована на иные цели.</w:t>
      </w:r>
    </w:p>
    <w:p w:rsidR="00EE68C2" w:rsidRPr="00913A7F" w:rsidRDefault="00766B36" w:rsidP="00913A7F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5. Главны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распорядител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r w:rsidR="00C81E2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Главный распорядитель), </w:t>
      </w:r>
      <w:r w:rsidR="00C81E2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предоставлению субсидии 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Рузского городского округа (далее – Администрация).</w:t>
      </w:r>
    </w:p>
    <w:p w:rsidR="00766B36" w:rsidRPr="00913A7F" w:rsidRDefault="00766B36" w:rsidP="00766B3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Цели предоставления субсидии</w:t>
      </w:r>
    </w:p>
    <w:p w:rsidR="008F287A" w:rsidRPr="00913A7F" w:rsidRDefault="00766B36" w:rsidP="00B56C4B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F287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предоставления субсидии является </w:t>
      </w:r>
      <w:r w:rsidR="00C81E2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возмещение получателям субсидии затрат, связанных с выполнением ремонтных работ жилых домов, </w:t>
      </w:r>
      <w:r w:rsidR="00F00F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расположенных на территории Рузского городского округа</w:t>
      </w:r>
      <w:r w:rsidR="005C044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случае возникновения аварии, </w:t>
      </w:r>
      <w:r w:rsidR="00EE68C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пожара и </w:t>
      </w:r>
      <w:r w:rsidR="005C044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иных чрезвычайных ситуаций природного или техногенного характера.</w:t>
      </w:r>
    </w:p>
    <w:p w:rsidR="00655C5D" w:rsidRPr="00913A7F" w:rsidRDefault="005C044D" w:rsidP="00B56C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Субсидия предоставляется </w:t>
      </w:r>
      <w:r w:rsidR="00B56C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получателям субсидии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пределах средств, предусмотренных в бюджете Рузского городского округа на </w:t>
      </w:r>
      <w:r w:rsidR="00655C5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соответствующий финансовый</w:t>
      </w:r>
      <w:r w:rsidR="00730064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B56C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на проведение ремонтных работ, указанных в пункте 6 настоящего Порядка, по перечню работ,</w:t>
      </w:r>
      <w:r w:rsidR="00655C5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установленному в Приложении №1 к настоящему Порядку.</w:t>
      </w:r>
    </w:p>
    <w:p w:rsidR="00C81E20" w:rsidRDefault="00C81E20" w:rsidP="00913A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Получатели субсидии не должны получать средства из бюджета </w:t>
      </w:r>
      <w:r w:rsidR="00B56C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Рузского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в соответствии с иными муниципальными правовыми актами </w:t>
      </w:r>
      <w:r w:rsidR="00B56C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Рузского городского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цели, указанные в </w:t>
      </w:r>
      <w:hyperlink r:id="rId9" w:history="1">
        <w:r w:rsidR="00B56C4B" w:rsidRPr="00913A7F">
          <w:rPr>
            <w:rFonts w:ascii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="00B56C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13A7F" w:rsidRPr="00913A7F" w:rsidRDefault="00913A7F" w:rsidP="00913A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6B36" w:rsidRPr="00913A7F" w:rsidRDefault="00766B36" w:rsidP="00766B3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Критерии отбора </w:t>
      </w:r>
      <w:r w:rsidR="00B56C4B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юридических лиц, индивидуальных предпринимателей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имеющих право </w:t>
      </w:r>
      <w:r w:rsidR="00B56C4B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выполнение ремонтных работ жилых домов, расположенных на территории Рузского городского округа, в случае возникновения аварии, пожара и иных чрезвычайных ситуаций природного или техногенного характера</w:t>
      </w:r>
    </w:p>
    <w:p w:rsidR="00B56C4B" w:rsidRPr="00913A7F" w:rsidRDefault="00B56C4B" w:rsidP="00766B3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12BD9" w:rsidRPr="00913A7F" w:rsidRDefault="00880E6A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r w:rsidR="00012BD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исполнителя (исполнителей) осуществляется по результатам отбора, проведенного Администрацией в лице Управления капитального ремонта, строительства, дорожной деятельности и благоустройства Администрации Рузского городского округа (далее – Управление капитального ремонта и строительства Администрации).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капитального ремонта и строительства Администрации размещает извещение о приеме Заявок на определение юридических лиц, индивидуальных предпринимателей (далее – исполнители), имеющих право на выполнение ремонтных работ жилых домов, расположенных на территории Рузского городского округа, в случае возникновения аварии, пожара и иных чрезвычайных ситуаций природного и техногенного характера, на официальном сайте Администрации Рузского городского округа в сети «Интернет».</w:t>
      </w:r>
      <w:proofErr w:type="gramEnd"/>
    </w:p>
    <w:p w:rsidR="00880E6A" w:rsidRPr="00913A7F" w:rsidRDefault="00012BD9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r w:rsidR="00F1305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A2E0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юридическим лицам, индивидуальным предпринимателям, имеющим право на выполнение ремонтных работ жилых домов, расположенных на территории Рузского городского округа, в случае возникновения аварии, пожара и иных чрезвычайных ситуаций природного и техногенного характера, </w:t>
      </w:r>
      <w:r w:rsidR="00F1305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 следующие критерии отбора:</w:t>
      </w:r>
    </w:p>
    <w:p w:rsidR="00F1305A" w:rsidRPr="00913A7F" w:rsidRDefault="00F1305A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исполнители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долж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ны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являться иностранными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таких юридических лиц, в совокупности превышает 50 процентов;</w:t>
      </w:r>
    </w:p>
    <w:p w:rsidR="00F1305A" w:rsidRPr="00913A7F" w:rsidRDefault="00F1305A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исполнители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F1305A" w:rsidRPr="00913A7F" w:rsidRDefault="00F1305A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отсутствие у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исполнителей</w:t>
      </w:r>
      <w:r w:rsidR="00730064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задолженности по налогам, сборам и иным обязательным </w:t>
      </w:r>
      <w:r w:rsidR="0039294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платежам</w:t>
      </w:r>
      <w:r w:rsidR="00730064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подлежащих уплате</w:t>
      </w:r>
      <w:r w:rsidR="0039294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бюджеты бюджетной системы Российской Федерации, </w:t>
      </w:r>
      <w:r w:rsidR="00392942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срок исполнения по которым наступил в соответствии с законодательством Российской Федерации;</w:t>
      </w:r>
    </w:p>
    <w:p w:rsidR="00392942" w:rsidRPr="00913A7F" w:rsidRDefault="00392942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C702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у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исполнителей</w:t>
      </w:r>
      <w:r w:rsidR="00DC702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стабильного финансового положения в течение</w:t>
      </w:r>
      <w:r w:rsidR="008B16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последних трех лет;</w:t>
      </w:r>
    </w:p>
    <w:p w:rsidR="00DC7023" w:rsidRPr="00913A7F" w:rsidRDefault="00DC7023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наличие у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исполнителей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оборудования, техники, финансовых и материальных ресурсов, принадлежащих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праве собственности или на ином, установленном действующ</w:t>
      </w:r>
      <w:r w:rsidR="00AF5D7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 законодательством </w:t>
      </w:r>
      <w:r w:rsidR="00727154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основании, достаточных для выполнения работ, указанных в пункте 6 настоящего Порядка;</w:t>
      </w:r>
    </w:p>
    <w:p w:rsidR="00DC7023" w:rsidRPr="00913A7F" w:rsidRDefault="00DC7023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16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опыт выполнени</w:t>
      </w:r>
      <w:r w:rsidR="00AF5D7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B16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ремонтно-строительных и других аналогичных работ не менее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="008B16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лет;</w:t>
      </w:r>
    </w:p>
    <w:p w:rsidR="00805C5A" w:rsidRPr="00913A7F" w:rsidRDefault="00805C5A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наличие у руководителя организации и специалистов (работников) определенного уровня квалификации и стажа работы в строительно-ремонтной сфере не менее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лет;</w:t>
      </w:r>
    </w:p>
    <w:p w:rsidR="00805C5A" w:rsidRPr="00913A7F" w:rsidRDefault="00805C5A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наилучшие качественные, функциональные и экологические характеристики на используемые при проведении ремонтных работ материалы;</w:t>
      </w:r>
    </w:p>
    <w:p w:rsidR="008B16A8" w:rsidRPr="00913A7F" w:rsidRDefault="008B16A8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503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сведений о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4503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исполнителях</w:t>
      </w:r>
      <w:r w:rsidR="004503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реестре недобросовестных поставщиков, предусмотренном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16A8" w:rsidRPr="00913A7F" w:rsidRDefault="008B16A8" w:rsidP="00B62AE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наличие договора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у исполнителей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специализированной организацией на вывоз отходов, образовавшихся в ходе ремонтных</w:t>
      </w:r>
      <w:r w:rsidR="00805C5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Документы, предусмотренные в пункте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</w:t>
      </w:r>
      <w:r w:rsidR="009A109E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предоставляются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Управление капитального ремонта и строительства Администрации по адресу и в сроки, указанные в извещении о приеме Заявок.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определения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 (исполнителей)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имеющ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 на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работ, указанных в пункте 9 настоящего порядка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муниципальным актом Администрации Рузского городского округа создается комиссия по рассмотрению Заявок (далее – Комиссия) в составе не менее пяти человек.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Рассмотрение заявок Комиссией начинается не ранее чем через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два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дня, после официального размещения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извещения, указанного в пункте 9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Комиссия в течение двух рабочих дней со дня окончания приема Заявок проводит заседание, на котором рассматривает Заявки претендентов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на выполнение работ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соответствие критериям и условиям предоставления субсидии. На заседании Комиссии ведется протокол, в котором отражаются ход заседания, рассмотрения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Исполнителями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признаются юридические лица, индивидуальные предприниматели, которые на основании предоставленных документов прошли соответствие по критериям отбора.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Заявки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претендентов на выполнение работ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 соответствующие требованиям критериев отбора, а также содержащие недостоверную информацию, отклоняются Комиссией. </w:t>
      </w:r>
    </w:p>
    <w:p w:rsidR="00012BD9" w:rsidRPr="00913A7F" w:rsidRDefault="00012BD9" w:rsidP="00012BD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принятия Комиссией отрицательного решения по Заявке претенденту на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работ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Управлением капитального ремонта и строительства Администрации в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течение двух рабочих дней направляется у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ведомление (письмо) об отказе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мотивированным обоснованием. </w:t>
      </w:r>
    </w:p>
    <w:p w:rsidR="00326550" w:rsidRPr="00913A7F" w:rsidRDefault="00326550" w:rsidP="00F1305A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0E6A" w:rsidRPr="00913A7F" w:rsidRDefault="00880E6A" w:rsidP="00766B3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IV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Условия и порядок </w:t>
      </w:r>
      <w:r w:rsidR="00450325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предоставления субсидии</w:t>
      </w:r>
    </w:p>
    <w:p w:rsidR="005C044D" w:rsidRPr="00913A7F" w:rsidRDefault="00EF66CB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5C044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55C5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субсидии </w:t>
      </w:r>
      <w:r w:rsidR="0032655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исполнителям</w:t>
      </w:r>
      <w:r w:rsidR="00D3268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получатели субсидии) </w:t>
      </w:r>
      <w:r w:rsidR="00D3268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по результатам отбора, проведенного Администрацией в лице Управления </w:t>
      </w:r>
      <w:r w:rsidR="00CC1D4E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капитального ремонта, строительства, дорожной деятельности и благоустройства Администрации Рузского городского округа</w:t>
      </w:r>
      <w:r w:rsidR="00D3268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Управление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капитального ремонта и строительства Администрации</w:t>
      </w:r>
      <w:r w:rsidR="00D3268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450325" w:rsidRPr="00913A7F" w:rsidRDefault="009B6AA0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45032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05C5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документов, предоставляемых </w:t>
      </w:r>
      <w:r w:rsidR="00EF66C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исполнителями</w:t>
      </w:r>
      <w:r w:rsidR="00AD78D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5C5A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на получение субсидии:</w:t>
      </w:r>
    </w:p>
    <w:p w:rsidR="00805C5A" w:rsidRPr="00913A7F" w:rsidRDefault="00805C5A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заявка на предоставление субсидии по форме согласно приложению №2 к настоящему Порядку;</w:t>
      </w:r>
    </w:p>
    <w:p w:rsidR="00267701" w:rsidRPr="00913A7F" w:rsidRDefault="00267701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расчет заявленной к финансовому обеспечению суммы затрат с приложением документов, подтверждающих расчет;</w:t>
      </w:r>
    </w:p>
    <w:p w:rsidR="00805C5A" w:rsidRPr="00913A7F" w:rsidRDefault="00805C5A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расчет заявленной к возмещению суммы, подтверждаемой актами приемки выполненных работ по форме КС-2 и справки о стоимости работ по форме КС-3;</w:t>
      </w:r>
    </w:p>
    <w:p w:rsidR="00805C5A" w:rsidRPr="00913A7F" w:rsidRDefault="00805C5A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B757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наличие актов приемки выполненных работ с участием представителей Администрации Рузского городского округа и уполномоченных представителей собственников помещений;</w:t>
      </w:r>
    </w:p>
    <w:p w:rsidR="00FB7573" w:rsidRPr="00913A7F" w:rsidRDefault="00FB7573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заверенные получателем субсидии копии документов, подтверждающих полномочия лица на подписание Заявки от имени получателя субсидии, и копии учредительных документов;</w:t>
      </w:r>
    </w:p>
    <w:p w:rsidR="00FB7573" w:rsidRPr="00913A7F" w:rsidRDefault="00FB7573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гарантийное письмо 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об отсутствии проведения в отношении получателя субсидии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Федерации.</w:t>
      </w:r>
    </w:p>
    <w:p w:rsidR="00292179" w:rsidRPr="00913A7F" w:rsidRDefault="00292179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выписка из ЕГРЮЛ и ЕГРИП, выданная не ранее чем за 1 месяц до даты подачи Заявки на предоставление субсидии;</w:t>
      </w:r>
    </w:p>
    <w:p w:rsidR="00292179" w:rsidRPr="00913A7F" w:rsidRDefault="00292179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копия свидетельства о постан</w:t>
      </w:r>
      <w:r w:rsidR="0026770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овке на учет в налоговом органе;</w:t>
      </w:r>
    </w:p>
    <w:p w:rsidR="00267701" w:rsidRPr="00913A7F" w:rsidRDefault="00267701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иные документы по требованию Управление капитального ремонта и строительства Администрации.</w:t>
      </w:r>
    </w:p>
    <w:p w:rsidR="00EF66CB" w:rsidRPr="00913A7F" w:rsidRDefault="00EF66CB" w:rsidP="005C044D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268F" w:rsidRPr="00913A7F" w:rsidRDefault="00292179" w:rsidP="0029217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Порядок принятия реш</w:t>
      </w:r>
      <w:r w:rsidR="001E2E62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ения о предоставлении субсидии 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либо решения об отказе в ее предоставлении</w:t>
      </w:r>
    </w:p>
    <w:p w:rsidR="00286332" w:rsidRPr="00913A7F" w:rsidRDefault="00286332" w:rsidP="0029217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92179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Управление капитального ремонта и строительства Администрации размещает извещение о приеме Заявок на получение субсидии на официальном сайте Администрации Рузского городского округа в сети «Интернет».</w:t>
      </w:r>
    </w:p>
    <w:p w:rsidR="00292179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Документы, предусмотренные в пункте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9 настоящего Порядка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92179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предоставляются 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претендентами на получение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в Управление капитального ремонта и 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строительства Администрации по адресу</w:t>
      </w:r>
      <w:r w:rsidR="00AD78D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сроки, указанные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извещении о приеме Заявок.</w:t>
      </w:r>
    </w:p>
    <w:p w:rsidR="005444EC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Для определения получателя субсидии, имеющего право на получение субсидии, муниципальным актом Администрации Рузского городского округа создается комиссия по рассмотрению Заявок (далее – Комиссия) в составе не менее пяти человек.</w:t>
      </w:r>
    </w:p>
    <w:p w:rsidR="005444EC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Рассмотрение заявок Комиссией начинается не ранее чем через три рабочих дня, после официального размещения извещения, указанного в пункте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5444EC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Комиссия в течение двух рабочих дней со дня око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нчания приема Заявок проводит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заседание, на котором рассматривает Заявки 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претендентов на получение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соответствие критериям и условиям предоставления субсидии. 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444EC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а заседании Комиссии ведется протокол, в котором отражаются ход заседания, рассмотрения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052B96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052B9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Получателями субсидии, имеющими право на получение субсидии,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признаются юридические лица, индивидуальные предприниматели, которые на основании предоставленных документов прошли соответствие по критериям отбора и условиям предоставления субсидии.</w:t>
      </w:r>
    </w:p>
    <w:p w:rsidR="002E39D7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Заявки претендентов на получение субсидии, не соответствующие требованиям критериев отбора и условиям предостав</w:t>
      </w:r>
      <w:r w:rsidR="00AD78D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ления субсидии, а также содержащие</w:t>
      </w:r>
      <w:r w:rsidR="002E39D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недостоверную информацию, отклоняются Комиссией. </w:t>
      </w:r>
    </w:p>
    <w:p w:rsidR="006F604B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принятия Комиссией отрицательного решения по Заявке претенденту на получение субсидии Управлением капитального ремонта и строительства Администрации в течение двух рабочих дней направляется уведомление (письмо) об отказе в предоставлении субсидии с мотивированным обоснованием. </w:t>
      </w:r>
    </w:p>
    <w:p w:rsidR="006F604B" w:rsidRPr="00913A7F" w:rsidRDefault="00286332" w:rsidP="00292179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основании протокола заседания Комиссии и принятия решения о предоставлении субсидии Администрация Рузского городского округа принимает Постановление о выделении из бюджета Рузского городского округа субсидии на цели, указанные в пункте 6 настоящего Порядка и заключения Соглашения с получателями субсидии, </w:t>
      </w:r>
      <w:proofErr w:type="gramStart"/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прошедших</w:t>
      </w:r>
      <w:proofErr w:type="gramEnd"/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отбор.</w:t>
      </w:r>
    </w:p>
    <w:p w:rsidR="008D50B1" w:rsidRPr="00913A7F" w:rsidRDefault="00286332" w:rsidP="008D50B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двух рабочих дней после принятия Постановления, указанного в пункте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6F604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Управление капитального ремонта и строительства Администрации направляет получателю субсидии проект Соглашения о предоставлении 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субсидии из бюджета Рузского городского округа на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обеспечение и (или) 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возмещение затрат, связанных с выполнением ремонтных работ жилых домов, расположенных на территории Рузского городского округа, в случае возникновения аварии, иных чрезвычайных ситуаций</w:t>
      </w:r>
      <w:proofErr w:type="gramEnd"/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природного или техногенного характера.</w:t>
      </w:r>
    </w:p>
    <w:p w:rsidR="008D50B1" w:rsidRPr="00913A7F" w:rsidRDefault="008D50B1" w:rsidP="008D50B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Соглашение заключается по типовой форме Соглашения между главным распорядителем средств бюджета Рузского городского округа и юридическим лицом (за исключением муниципальных учреждений), индивидуальным предпринимателям, физическим лицом – производителем товаров, работ, услуг о предоставлении субсидии из бюджета Рузского городского округа на возмещение расходов, связанных с производством (реализацией) товаров, выполнением работ, оказанием услуг, утвержденной приказом начальника Финансового управления Администрации Рузского городского округа.</w:t>
      </w:r>
      <w:proofErr w:type="gramEnd"/>
    </w:p>
    <w:p w:rsidR="008D50B1" w:rsidRPr="00913A7F" w:rsidRDefault="00286332" w:rsidP="009B6AA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30</w:t>
      </w:r>
      <w:r w:rsidR="009B6AA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заключения Соглашения получатель субсидии</w:t>
      </w:r>
      <w:r w:rsidR="00525F7B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66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представляет в Управление капитального ремонта </w:t>
      </w:r>
      <w:r w:rsidR="00C035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строительства </w:t>
      </w:r>
      <w:proofErr w:type="gramStart"/>
      <w:r w:rsidR="002066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proofErr w:type="gramEnd"/>
      <w:r w:rsidR="002066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документы:</w:t>
      </w:r>
    </w:p>
    <w:p w:rsidR="002066B1" w:rsidRPr="00913A7F" w:rsidRDefault="002066B1" w:rsidP="009A0F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копию устава, заверенного печатью и подписью руководителя;</w:t>
      </w:r>
    </w:p>
    <w:p w:rsidR="002066B1" w:rsidRPr="00913A7F" w:rsidRDefault="002066B1" w:rsidP="009A0F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DA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копию свидетельства о регистрации, заверенной печатью и подписью руководителя</w:t>
      </w:r>
      <w:r w:rsidR="009A0F0F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A0F0F" w:rsidRPr="00913A7F" w:rsidRDefault="009A0F0F" w:rsidP="009A0F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информационное письмо (на бланке организации, подписанное руководителем организации и скрепленное печатью), содержащее информацию об отсутствии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 предоставляющих льготный налоговый режим налогообложения</w:t>
      </w:r>
      <w:proofErr w:type="gramEnd"/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не предусматривающих раскрытие и предоставления информации при проведении финансовых операций (офшорные зоны) в отношении таких юридических лиц;</w:t>
      </w:r>
    </w:p>
    <w:p w:rsidR="009A0F0F" w:rsidRPr="00913A7F" w:rsidRDefault="009A0F0F" w:rsidP="009A0F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9A0F0F" w:rsidRPr="00913A7F" w:rsidRDefault="009A0F0F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справку об отсутствии 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A0F0F" w:rsidRPr="00913A7F" w:rsidRDefault="009A0F0F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F26A7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</w:t>
      </w:r>
      <w:r w:rsidR="0077316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качественные и экологические </w:t>
      </w:r>
      <w:proofErr w:type="gramStart"/>
      <w:r w:rsidR="0077316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характеристики на материалы</w:t>
      </w:r>
      <w:proofErr w:type="gramEnd"/>
      <w:r w:rsidR="0077316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 используемые при проведении работ;</w:t>
      </w:r>
    </w:p>
    <w:p w:rsidR="00773168" w:rsidRPr="00913A7F" w:rsidRDefault="00773168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оригиналы Актов приемки выполнения ремонтных работ, подписанных представителями получателя субсидии, Администрации Рузского городского округа и уполномоченными представителями собственников жилья;</w:t>
      </w:r>
    </w:p>
    <w:p w:rsidR="00773168" w:rsidRPr="00913A7F" w:rsidRDefault="00773168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оригиналы Актов приемки выполненных работ по форме КС-2;</w:t>
      </w:r>
    </w:p>
    <w:p w:rsidR="00773168" w:rsidRPr="00913A7F" w:rsidRDefault="00773168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441BD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оригиналы справок о стоимости работ по форме КС-3;</w:t>
      </w:r>
    </w:p>
    <w:p w:rsidR="00293BF6" w:rsidRPr="00913A7F" w:rsidRDefault="003441BD" w:rsidP="0029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копия договора со специализированной организацией на вывоз отходов, образовавшихся в ходе выпо</w:t>
      </w:r>
      <w:r w:rsidR="00293BF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лнения ремонтных работ;</w:t>
      </w:r>
    </w:p>
    <w:p w:rsidR="009A0F0F" w:rsidRPr="00913A7F" w:rsidRDefault="009A0F0F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банковские реквизиты получателя субс</w:t>
      </w:r>
      <w:r w:rsidR="00AD78D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идии для перечисления субсидии;</w:t>
      </w:r>
    </w:p>
    <w:p w:rsidR="00AD78D6" w:rsidRPr="00913A7F" w:rsidRDefault="00AD78D6" w:rsidP="009A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- иные документы по письменному требованию Администрации и Управления капитального ремонта и строительства Администрации.</w:t>
      </w:r>
    </w:p>
    <w:p w:rsidR="00293BF6" w:rsidRPr="00913A7F" w:rsidRDefault="00293BF6" w:rsidP="0029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50B1" w:rsidRPr="00913A7F" w:rsidRDefault="00FE06BC" w:rsidP="009B6AA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293BF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Администрации Рузского городского округа осуществляет финансирование мероприятий, связанных с предоставлением субсидии на цели, указанные в пункте 6 настоящего Порядка, в соответствии с Порядком исполнения бюджета Рузского городского округа по расходам на основании Постановления, указанного в пункте 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="00AD78D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D50B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заключенного сторонами Соглашения.</w:t>
      </w:r>
    </w:p>
    <w:p w:rsidR="00AD78D6" w:rsidRPr="00913A7F" w:rsidRDefault="00AD78D6" w:rsidP="00AD78D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По требованию Финансового управления Администрации Рузского городского округа получатель субсидии</w:t>
      </w:r>
      <w:r w:rsidR="00E4358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 </w:t>
      </w:r>
      <w:proofErr w:type="gramStart"/>
      <w:r w:rsidR="00E4358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иные документы</w:t>
      </w:r>
      <w:proofErr w:type="gramEnd"/>
      <w:r w:rsidR="00E43583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необходимые для перечисления средств субсидии, а также для подтверждения целевого ее использования. </w:t>
      </w:r>
    </w:p>
    <w:p w:rsidR="00292179" w:rsidRPr="00913A7F" w:rsidRDefault="00292179" w:rsidP="008D50B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73A75" w:rsidRPr="00913A7F" w:rsidRDefault="00293BF6" w:rsidP="00293BF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VI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Условия и порядок возврата субсидии в случае </w:t>
      </w:r>
      <w:r w:rsidR="00C035A8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нарушения условий, </w:t>
      </w:r>
      <w:r w:rsidR="00C035A8"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установленных при предоставлении субсидии</w:t>
      </w:r>
    </w:p>
    <w:p w:rsidR="00C035A8" w:rsidRPr="00913A7F" w:rsidRDefault="00FE06BC" w:rsidP="009B6AA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C035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выявления нарушений условий, установленных при предоставлении субсидии, Управление капитального ремонта и строительства Администрации в течение десяти рабочих дней со дня их выявления направляет получателю субсидии письменное </w:t>
      </w:r>
      <w:r w:rsidR="00C035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требование о возврате субсидии в бюджет Рузского городского округа (далее – требование).</w:t>
      </w:r>
    </w:p>
    <w:p w:rsidR="00267701" w:rsidRPr="00913A7F" w:rsidRDefault="00FE06BC" w:rsidP="0026770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C035A8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B6AA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Возврат субсидии получателем субсидии производиться в течение десяти рабочих дней со дня получения требования в сумме, по реквизитам и по коду бюджетной классификации, указанным в требовании.</w:t>
      </w:r>
    </w:p>
    <w:p w:rsidR="00267701" w:rsidRPr="00913A7F" w:rsidRDefault="00FE06BC" w:rsidP="0026770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34. Предоставленные средства субсидии, не использованные в </w:t>
      </w:r>
      <w:r w:rsidR="0026770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текущем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финансово</w:t>
      </w:r>
      <w:r w:rsidR="0026770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м году</w:t>
      </w: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подлежат возврату в бюджет Рузского городского округа </w:t>
      </w:r>
      <w:r w:rsidR="0026770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первых десяти рабочих дней очередного финансового года.</w:t>
      </w:r>
    </w:p>
    <w:p w:rsidR="00FE06BC" w:rsidRPr="00913A7F" w:rsidRDefault="00FE06BC" w:rsidP="009B6AA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6AA0" w:rsidRPr="00913A7F" w:rsidRDefault="00FE06BC" w:rsidP="009B6AA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9B6AA0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 В случае отказа от добровольного возврата либо невозврата в установленный настоящим Порядком срок, средства предоставленной субсидии взыскиваются в судебном порядке в соответствии с действующим законодательством.</w:t>
      </w:r>
    </w:p>
    <w:p w:rsidR="009B6AA0" w:rsidRPr="00913A7F" w:rsidRDefault="009B6AA0" w:rsidP="009B6AA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VII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Требования к отчетности</w:t>
      </w:r>
    </w:p>
    <w:p w:rsidR="009B6AA0" w:rsidRPr="00913A7F" w:rsidRDefault="00267701" w:rsidP="0049003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81835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Получатель субсидии </w:t>
      </w:r>
      <w:r w:rsidR="0049003E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предоставляет в Управление капитального ремонта и строительства Администрации отчет об использовании субсидии из бюджета Рузского городского округа по форме, согласно приложению №3 к Порядку, ежеквартально до 15 числа месяца, следующего за </w:t>
      </w:r>
      <w:proofErr w:type="gramStart"/>
      <w:r w:rsidR="0049003E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отчетным</w:t>
      </w:r>
      <w:proofErr w:type="gramEnd"/>
      <w:r w:rsidR="0049003E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54AA1" w:rsidRPr="00913A7F" w:rsidRDefault="00D54AA1" w:rsidP="00D54A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VIII</w:t>
      </w: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Организация контроля за соблюдением условий, </w:t>
      </w:r>
    </w:p>
    <w:p w:rsidR="0049003E" w:rsidRPr="00913A7F" w:rsidRDefault="00D54AA1" w:rsidP="00D54A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целей и порядка предоставления субсидии</w:t>
      </w:r>
    </w:p>
    <w:p w:rsidR="00D54AA1" w:rsidRPr="00913A7F" w:rsidRDefault="00D54AA1" w:rsidP="00D54AA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4AA1" w:rsidRPr="00913A7F" w:rsidRDefault="00267701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7. Управление капитального ремонта и строительства Администрации и органы муниципального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D54AA1" w:rsidRPr="00913A7F" w:rsidRDefault="00267701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8. Получатель субсидии несет ответственность за достоверность предоставленных документов, предусмотренных настоящим Порядком, а также за нецелевое использование бюджетных сре</w:t>
      </w:r>
      <w:proofErr w:type="gramStart"/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дств в с</w:t>
      </w:r>
      <w:proofErr w:type="gramEnd"/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оответствии с действующим законодательством и нормативными правовыми актами Рузского городского округа.</w:t>
      </w:r>
    </w:p>
    <w:p w:rsidR="00D54AA1" w:rsidRPr="00913A7F" w:rsidRDefault="00267701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proofErr w:type="gramStart"/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целевым использованием субсидии, за выполнением условий Соглашения о предоставлении субсидии, а также за возвратом субсидии в бюджет Рузского городского округа в случае нарушения получателем субсидии условий вышеуказанного Соглашения, осуществляется Управлением капитального ремонта и строительства Администрации в течение всего срока его действия.</w:t>
      </w:r>
    </w:p>
    <w:p w:rsidR="00D54AA1" w:rsidRPr="00913A7F" w:rsidRDefault="00267701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0. В случае выявления Управлением капитального ремонта и строительства Администрации и органами муниципального финансового контроля фактов нарушения условий, установленных при предоставлении субсидии, получатели субсидии возвращают в бюджет Рузского городского округа всю сумму субсидии, использованную не по целевому назначению.</w:t>
      </w:r>
    </w:p>
    <w:p w:rsidR="00302496" w:rsidRPr="00913A7F" w:rsidRDefault="00267701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54AA1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02496" w:rsidRPr="00913A7F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неисполнения получателем субсидии обязанности, предусмотренной пунктом 30 настоящего Порядка, средства субсидии подлежат взысканию в судебном порядке в соответствии с законодательством Российской Федерации и условиями заключенного Согла</w:t>
      </w:r>
      <w:r w:rsidR="00913A7F">
        <w:rPr>
          <w:rFonts w:ascii="Times New Roman" w:hAnsi="Times New Roman" w:cs="Times New Roman"/>
          <w:color w:val="000000" w:themeColor="text1"/>
          <w:sz w:val="26"/>
          <w:szCs w:val="26"/>
        </w:rPr>
        <w:t>шения о предоставлении субсидии</w:t>
      </w:r>
    </w:p>
    <w:p w:rsidR="00302496" w:rsidRPr="00913A7F" w:rsidRDefault="00302496" w:rsidP="00D54A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2496" w:rsidRPr="00913A7F" w:rsidRDefault="00302496" w:rsidP="00302496">
      <w:pPr>
        <w:spacing w:after="0"/>
        <w:ind w:left="6804"/>
        <w:jc w:val="both"/>
        <w:rPr>
          <w:rFonts w:ascii="Times New Roman" w:hAnsi="Times New Roman" w:cs="Times New Roman"/>
          <w:color w:val="000000" w:themeColor="text1"/>
        </w:rPr>
      </w:pPr>
      <w:r w:rsidRPr="00913A7F">
        <w:rPr>
          <w:rFonts w:ascii="Times New Roman" w:hAnsi="Times New Roman" w:cs="Times New Roman"/>
          <w:color w:val="000000" w:themeColor="text1"/>
        </w:rPr>
        <w:t xml:space="preserve">Приложение №1 к Порядку </w:t>
      </w:r>
    </w:p>
    <w:p w:rsidR="00302496" w:rsidRPr="00913A7F" w:rsidRDefault="00302496" w:rsidP="003024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2496" w:rsidRPr="00913A7F" w:rsidRDefault="00302496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(виды) работ, которые затраты по которым подлежат возмещению в связи с оказанием услуг по ремонту жилых домов, расположенных на территории Рузского городского округа, в случае возникновения аварии, иных чрезвычайных ситуаций природного или техногенного характера</w:t>
      </w: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 Ремонт или замена инженерных систем: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1.1.Холодного водоснабжения,</w:t>
      </w: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1.1.1. Ремонт или замена водомерных узлов;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1.1.2. Ремонт или замена разводящих магистралей и стояков;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1.1.3. Замена запорной арматуры, в том числе на ответвлении от стояков в квартиру;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1.2. Ремонт или замена системы горячего водоснабжения,</w:t>
      </w: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1.2.1. Ремонт или замена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1.2.2. Ремонт или замена разводящих магистралей и стояков;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1.2.3. Замена запорной арматуры, в том числе на ответвлении от стояков в квартиру.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1.3. Ремонт или замена системы водоотведения,</w:t>
      </w: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1.3.1. Ремонт или замена выпусков, сборных трубопроводов, стояков и вытяжек;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1.3.2. Замена задвижек (при их наличии).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1.4. Ремонт или замена системы отопления</w:t>
      </w:r>
      <w:r w:rsidRPr="00913A7F">
        <w:rPr>
          <w:rFonts w:ascii="Times New Roman" w:eastAsia="Calibri" w:hAnsi="Times New Roman" w:cs="Times New Roman"/>
          <w:sz w:val="26"/>
          <w:szCs w:val="26"/>
        </w:rPr>
        <w:t>, в том числе;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1.4.1. Ремонт или замена разводящих магистралей и стояков;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1.4.2. Замена запорной и регулировочной арматуры, в том числе на ответвлении от стояков к отопительным приборам в жилых помещениях;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1.4.3. Замена отопительных приборов в местах общего пользования и в жилых помещениях;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1.5. Ремонт или замена системы электроснабжения,</w:t>
      </w: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в том числе: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1.5.1. Ремонт или замена ГРЩ (главный распределительный щит), распределительных и групповых щитов;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1.5.2. Ремонт или замена внутридомовых разводящих магистралей и стояков коммунального и квартирного освещения, силовых кабелей;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1.5.3. Замена ответвлений от этажных щитков или коробок квартирных счётчиков и осветительных приборов коммунального освещения;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1.5.4. Замена поквартирных электросчетчиков.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1.6. Ремонт системы вентиляции: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1.6.1. Ремонт или замена приточной вытяжной системы;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1.6.2. Ремонт или замена системы пожарного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дымоудаления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1.6.3. Ремонт или замена принудительного воздухообмена.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2. Ремонт кровли: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2.1.Ремонт конструкций кровли: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2.1.1. Из деревянных конструкций: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2.1.1.1. Ремонт с частичной или полной заменой стропильных ног, обрешетки,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мауэрлатов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>, балок, перекрытий;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2.1.1.2.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Антисептирование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антипирирование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деревянных конструкций;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2.1.1.3.Утепление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подкровельного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(чердачного) перекрытия;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2.1.1.4. Ремонт (замена слуховых окон);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2.1.2. Из железобетонных ферм и кровельных настилов: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lastRenderedPageBreak/>
        <w:t>2.1.2.1. Устранение неисправностей железобетонных ферм и кровельных настилов;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2.1.2.2. Утепление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подкровельного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(чердачного) перекрытия;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2.1.2.3. Ремонт стяжки для кровельного покрытия;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2.2. Замена покрытий кровли: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2.2.1. Полная замена металлического покрытия кровли с устройством примыканий;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2.2.2. Полная замена покрытия кровли из рубероида на покрытие из наплавляемых материалов с устройством примыканий;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2.2.3. Полная замена покрытия кровли из штучных материалов (шифер, черепица и т.п.) с устройством примыканий;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2.3. Ремонт или замена системы водоотвода (свесы, желоба, разжелобки, лотки) с заменой водосточных труб и изделий (наружных и внутренних);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2.4. Ремонт или замена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надкровельных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элементов: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2.4.1. Ремонт лазов на кровлю;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2.4.2. Ремонт продухов, ремонт или замена слуховых окон и других устрой</w:t>
      </w:r>
      <w:proofErr w:type="gramStart"/>
      <w:r w:rsidRPr="00913A7F">
        <w:rPr>
          <w:rFonts w:ascii="Times New Roman" w:eastAsia="Calibri" w:hAnsi="Times New Roman" w:cs="Times New Roman"/>
          <w:sz w:val="26"/>
          <w:szCs w:val="26"/>
        </w:rPr>
        <w:t>ств дл</w:t>
      </w:r>
      <w:proofErr w:type="gramEnd"/>
      <w:r w:rsidRPr="00913A7F">
        <w:rPr>
          <w:rFonts w:ascii="Times New Roman" w:eastAsia="Calibri" w:hAnsi="Times New Roman" w:cs="Times New Roman"/>
          <w:sz w:val="26"/>
          <w:szCs w:val="26"/>
        </w:rPr>
        <w:t>я вентиляции чердачного и подпольного пространства;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2.4.3. Смена колпаков на оголовках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дымовентблоков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вентшахт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2.4.4. Смена покрытий парапетов, брандмауэров, надстроек;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2.4.5. Ремонт (штукатурка, покраска) и утепление дымовентиляционных блоков;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2.4.6. Восстановление или смена ограждения на чердачной кровле;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2.4.7. Восстановление огнезащитного покрытия несущих металлических конструкций.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3. Ремонт фасадов: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 Ремонт фасадов (без утепления):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3.1.1. Ремонт штукатурки (фактурного слоя);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3.1.2. Ремонт облицовочной плитки;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3.1.3. Окраска по штукатурке или по фактурному слою;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3.1.4. Ремонт и восстановление герметизации горизонтальных и вертикальных стыков стеновых панелей крупноблочных и крупнопанельных зданий;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3.1.5. Ремонт и восстановление со стороны фасада герметизации стыков оконных и дверных проемов;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3.1.6. Окраска со стороны фасада деревянных оконных переплетов;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3.1.7. Ремонт окон или  замена на окна в энергосберегающем конструктивном исполнении (оконные блоки с тройным остеклением);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3.1.8. Ремонт или замена входных наружных дверей.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3.2. Работы по ремонту фасадов (утепленных):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3.2.1.Ремонт и утепление стен с последующей отделкой поверхностей;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3.2.2. Ремонт окон или замена на окна в энергосберегающем конструктивном исполнении (оконные блоки с тройным остеклением</w:t>
      </w:r>
      <w:proofErr w:type="gramStart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)</w:t>
      </w:r>
      <w:proofErr w:type="gram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с последующим их утеплением (герметизацией);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3.2.3. Ремонт входных наружных дверей с последующим их утеплением или замена на металлические двери в энергосберегающем конструктивном исполнении.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 Общие для обеих групп зданий работы: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3.3.1. Ремонт балконов с заменой при необходимости консолей, гидроизоляцией и герметизацией с последующей окраской;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3.3.2. Ремонт или замена конструкций козырьков над входами и последними этажами с последующей отделкой поверхностей;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3.3.3. Ремонт конструкций карнизных блоков с последующей отделкой поверхностей;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3.3.4. Смена оконных отливов;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3.3.5. Смена водосточных труб;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3.3.6. Ремонт цоколя.</w:t>
      </w:r>
    </w:p>
    <w:p w:rsid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Ремонт лестничных клеток: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4.1. Ремонт штукатурки стен;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4.2. Окраска стен, потолков;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4.3. Ремонт облицовки пола плиткой;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4.4. Ремонт или замена деревянных полов;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4.5. Окраска внутренних оконных, дверных переплетов;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4.6. Ремонт лестничных ограждений;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4.7. Замена деревянных лестничных маршей и межэтажных площадок;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4.8. Обшивка потолков и стен из ГКЛ;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4.9. Шпатлевка и окраска потолков и стен из ГКЛ;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4.10. Замена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межтамбурных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дверей.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 xml:space="preserve">5. Внутриквартирные отделочные работы: 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5.1. Работы по демонтажу;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5.2. Ремонт полов: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5.2.1. Ремонт или замена деревянных полов и перекрытий;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5.2.2. Укладка линолеума;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5.2.3. Установка плинтусов;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5.3. Ремонт деревянных перегородок и стен: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5.3.1. Устройство перегородок из ГКЛ (при потере технических характеристик деревянных перегородок);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5.3.2. Обшивка стен </w:t>
      </w:r>
      <w:proofErr w:type="spellStart"/>
      <w:r w:rsidRPr="00913A7F">
        <w:rPr>
          <w:rFonts w:ascii="Times New Roman" w:eastAsia="Calibri" w:hAnsi="Times New Roman" w:cs="Times New Roman"/>
          <w:sz w:val="26"/>
          <w:szCs w:val="26"/>
        </w:rPr>
        <w:t>гипсокартоном</w:t>
      </w:r>
      <w:proofErr w:type="spellEnd"/>
      <w:r w:rsidRPr="00913A7F">
        <w:rPr>
          <w:rFonts w:ascii="Times New Roman" w:eastAsia="Calibri" w:hAnsi="Times New Roman" w:cs="Times New Roman"/>
          <w:sz w:val="26"/>
          <w:szCs w:val="26"/>
        </w:rPr>
        <w:t xml:space="preserve"> по профилю;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5.3.3. Шпатлевка и окраска потолка;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5.3.4. Шпатлевка и оклейка стен обоями;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5.4. Отделка внутренних оконных откосов (при замене окон);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5.5. Замена подоконников (деревянных, пластиковых);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5.6. Окрашивание металлических труб и радиаторов  системы отопления;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5.7. Окрашивание металлических труб водоснабжения;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5.7. Шпаклевка и окраска оконных откосов (при ремонте окон);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5.7. Замена сантехнического оборудования и приборов;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5.8. Замена межкомнатных и входных  дверей;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5.9. Ремонт или замена облицовки стен из керамических плиток;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3A7F">
        <w:rPr>
          <w:rFonts w:ascii="Times New Roman" w:eastAsia="Calibri" w:hAnsi="Times New Roman" w:cs="Times New Roman"/>
          <w:sz w:val="26"/>
          <w:szCs w:val="26"/>
        </w:rPr>
        <w:t>5.10. Ремонт или замена облицовки полов из керамических плиток.</w:t>
      </w: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3A7F" w:rsidRPr="00913A7F" w:rsidRDefault="00913A7F" w:rsidP="00913A7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3A7F">
        <w:rPr>
          <w:rFonts w:ascii="Times New Roman" w:eastAsia="Calibri" w:hAnsi="Times New Roman" w:cs="Times New Roman"/>
          <w:b/>
          <w:sz w:val="26"/>
          <w:szCs w:val="26"/>
        </w:rPr>
        <w:t>6. Вывоз строительного мусора.</w:t>
      </w: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BF3B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BF3B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BF3B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3B9F" w:rsidRPr="00913A7F" w:rsidRDefault="00BF3B9F" w:rsidP="00BF3B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2496" w:rsidRPr="00913A7F" w:rsidRDefault="00BF3B9F" w:rsidP="00BF3B9F">
      <w:pPr>
        <w:spacing w:after="0"/>
        <w:ind w:left="6804"/>
        <w:jc w:val="center"/>
        <w:rPr>
          <w:rFonts w:ascii="Times New Roman" w:hAnsi="Times New Roman" w:cs="Times New Roman"/>
          <w:color w:val="000000" w:themeColor="text1"/>
        </w:rPr>
      </w:pPr>
      <w:r w:rsidRPr="00913A7F">
        <w:rPr>
          <w:rFonts w:ascii="Times New Roman" w:hAnsi="Times New Roman" w:cs="Times New Roman"/>
          <w:color w:val="000000" w:themeColor="text1"/>
        </w:rPr>
        <w:t>Приложение № 2 к Порядку</w:t>
      </w:r>
    </w:p>
    <w:p w:rsidR="00BF3B9F" w:rsidRPr="00913A7F" w:rsidRDefault="00BF3B9F" w:rsidP="00BF3B9F">
      <w:pPr>
        <w:spacing w:after="0"/>
        <w:ind w:left="680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B9F" w:rsidRPr="00913A7F" w:rsidRDefault="00BF3B9F" w:rsidP="00BF3B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BF3B9F" w:rsidRPr="00913A7F" w:rsidRDefault="00BF3B9F" w:rsidP="00BF3B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предоставление субсидии</w:t>
      </w:r>
    </w:p>
    <w:p w:rsidR="00BF3B9F" w:rsidRPr="00913A7F" w:rsidRDefault="00BF3B9F" w:rsidP="00BF3B9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B9F" w:rsidRPr="00913A7F" w:rsidRDefault="00BF3B9F" w:rsidP="00BF3B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__________________________________________________________</w:t>
      </w:r>
    </w:p>
    <w:p w:rsidR="00BF3B9F" w:rsidRPr="00913A7F" w:rsidRDefault="00BF3B9F" w:rsidP="00BF3B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(полное наименование заявителя)</w:t>
      </w:r>
    </w:p>
    <w:p w:rsidR="00BF3B9F" w:rsidRPr="00913A7F" w:rsidRDefault="00BF3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BF3B9F" w:rsidRPr="00913A7F" w:rsidRDefault="00BF3B9F" w:rsidP="00BF3B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субсидию из бюджета Рузского городского округа возмещение затрат в связи с оказанием услуг по ремонту жилого дома, расположенного на территории Рузского городского округа по адресу:</w:t>
      </w:r>
    </w:p>
    <w:p w:rsidR="00BF3B9F" w:rsidRPr="00913A7F" w:rsidRDefault="00BF3B9F" w:rsidP="00BF3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BF3B9F" w:rsidRPr="00913A7F" w:rsidRDefault="00BF3B9F" w:rsidP="00BF3B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(полный адрес местонахождения объекта ремонта)</w:t>
      </w:r>
    </w:p>
    <w:p w:rsidR="00BF3B9F" w:rsidRPr="00913A7F" w:rsidRDefault="00BF3B9F" w:rsidP="00BF3B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</w:t>
      </w:r>
      <w:proofErr w:type="gramStart"/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</w:t>
      </w:r>
    </w:p>
    <w:p w:rsidR="00BF3B9F" w:rsidRPr="00913A7F" w:rsidRDefault="00BF3B9F" w:rsidP="00BF3B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(указать причину, дату и время повреждения жилого здания)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B9F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заявителе: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1) Полное наименование в соответствии с учредительными документами: ___________________</w:t>
      </w:r>
    </w:p>
    <w:p w:rsidR="003E11AC" w:rsidRPr="00913A7F" w:rsidRDefault="003E1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2) Юридический адрес: ______________________________________________________________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3) Фактический адрес: ______________________________________________________________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Телефон, 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_________________________________________________________________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5) ИНН/КПП ______________________________________________________________________</w:t>
      </w:r>
    </w:p>
    <w:p w:rsidR="003E11AC" w:rsidRPr="00913A7F" w:rsidRDefault="003E11AC" w:rsidP="003E11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6) Банковские реквизиты ____________________________________________________________</w:t>
      </w:r>
    </w:p>
    <w:p w:rsidR="003E11AC" w:rsidRPr="00913A7F" w:rsidRDefault="003E1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_____________________ / _________________________ /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(расшифровка подписи)</w:t>
      </w:r>
    </w:p>
    <w:p w:rsidR="003E11AC" w:rsidRPr="00913A7F" w:rsidRDefault="00E64D02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 _____________________ / _________________________ /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(расшифровка подписи)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1AC" w:rsidRPr="00913A7F" w:rsidRDefault="003E11AC" w:rsidP="003E11A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B9F" w:rsidRPr="00913A7F" w:rsidRDefault="00BF3B9F" w:rsidP="00BF3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496" w:rsidRPr="00913A7F" w:rsidRDefault="00302496" w:rsidP="00BF3B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BF3B9F" w:rsidP="003024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3B9F" w:rsidRPr="00913A7F" w:rsidRDefault="006A03A6" w:rsidP="006A03A6">
      <w:pPr>
        <w:spacing w:after="0"/>
        <w:ind w:left="6804"/>
        <w:jc w:val="both"/>
        <w:rPr>
          <w:rFonts w:ascii="Times New Roman" w:hAnsi="Times New Roman" w:cs="Times New Roman"/>
          <w:color w:val="000000" w:themeColor="text1"/>
        </w:rPr>
      </w:pPr>
      <w:r w:rsidRPr="00913A7F">
        <w:rPr>
          <w:rFonts w:ascii="Times New Roman" w:hAnsi="Times New Roman" w:cs="Times New Roman"/>
          <w:color w:val="000000" w:themeColor="text1"/>
        </w:rPr>
        <w:t>Приложение №3 к Порядку</w:t>
      </w:r>
    </w:p>
    <w:p w:rsidR="00913A7F" w:rsidRDefault="00913A7F" w:rsidP="00913A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BFA" w:rsidRPr="00913A7F" w:rsidRDefault="00D01CB1" w:rsidP="006A03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Финансовый о</w:t>
      </w:r>
      <w:r w:rsidR="006A03A6"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тчет </w:t>
      </w:r>
    </w:p>
    <w:p w:rsidR="00BF3B9F" w:rsidRPr="00913A7F" w:rsidRDefault="006A03A6" w:rsidP="006A03A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использовании субсидии из бюджета Рузского городского округа</w:t>
      </w:r>
    </w:p>
    <w:p w:rsidR="001B4BFA" w:rsidRPr="00913A7F" w:rsidRDefault="00D01CB1" w:rsidP="00D01C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возмещение затрат в связи с оказанием услуг по ремонту жилого дома, расположенного на территории Рузского городского округа </w:t>
      </w:r>
    </w:p>
    <w:p w:rsidR="00D01CB1" w:rsidRPr="00913A7F" w:rsidRDefault="00D01CB1" w:rsidP="00D01C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</w:t>
      </w:r>
      <w:r w:rsidR="00125C60"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исполнения </w:t>
      </w: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Соглашения № _________ </w:t>
      </w:r>
      <w:proofErr w:type="gramStart"/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</w:t>
      </w:r>
    </w:p>
    <w:p w:rsidR="00D01CB1" w:rsidRPr="00913A7F" w:rsidRDefault="00D01CB1" w:rsidP="00D01C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1CB1" w:rsidRPr="00913A7F" w:rsidRDefault="00913A7F" w:rsidP="00D01CB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</w:t>
      </w:r>
      <w:r w:rsidR="00D01CB1"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</w:t>
      </w:r>
    </w:p>
    <w:p w:rsidR="00D01CB1" w:rsidRPr="00913A7F" w:rsidRDefault="00D01CB1" w:rsidP="00D01CB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A7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получателя субсидии)</w:t>
      </w:r>
    </w:p>
    <w:p w:rsidR="00D01CB1" w:rsidRPr="00913A7F" w:rsidRDefault="00D01CB1" w:rsidP="00D01C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40"/>
        <w:gridCol w:w="3087"/>
        <w:gridCol w:w="2205"/>
        <w:gridCol w:w="2114"/>
        <w:gridCol w:w="1972"/>
      </w:tblGrid>
      <w:tr w:rsidR="00913A7F" w:rsidRPr="00913A7F" w:rsidTr="00E31933">
        <w:tc>
          <w:tcPr>
            <w:tcW w:w="487" w:type="dxa"/>
            <w:vMerge w:val="restart"/>
            <w:vAlign w:val="center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  <w:vAlign w:val="center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 субсидии, предусмотренный в соответствии с заключенным Соглашением</w:t>
            </w:r>
          </w:p>
        </w:tc>
        <w:tc>
          <w:tcPr>
            <w:tcW w:w="2217" w:type="dxa"/>
            <w:vMerge w:val="restart"/>
            <w:vAlign w:val="center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средств субсидии на счет получателя субсидии</w:t>
            </w:r>
          </w:p>
        </w:tc>
        <w:tc>
          <w:tcPr>
            <w:tcW w:w="4111" w:type="dxa"/>
            <w:gridSpan w:val="2"/>
            <w:vAlign w:val="center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расходы, на возмещение которых предоставлена субсидия *</w:t>
            </w:r>
          </w:p>
        </w:tc>
      </w:tr>
      <w:tr w:rsidR="00913A7F" w:rsidRPr="00913A7F" w:rsidTr="00125C60">
        <w:tc>
          <w:tcPr>
            <w:tcW w:w="487" w:type="dxa"/>
            <w:vMerge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</w:t>
            </w:r>
          </w:p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(номер, дата)</w:t>
            </w:r>
          </w:p>
        </w:tc>
        <w:tc>
          <w:tcPr>
            <w:tcW w:w="1985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(рублей, копеек)</w:t>
            </w:r>
          </w:p>
        </w:tc>
      </w:tr>
      <w:tr w:rsidR="00913A7F" w:rsidRPr="00913A7F" w:rsidTr="00125C60">
        <w:tc>
          <w:tcPr>
            <w:tcW w:w="487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A7F" w:rsidRPr="00913A7F" w:rsidTr="00125C60">
        <w:tc>
          <w:tcPr>
            <w:tcW w:w="487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C60" w:rsidRPr="00913A7F" w:rsidRDefault="00125C60" w:rsidP="00D01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1CB1" w:rsidRPr="00913A7F" w:rsidRDefault="00D01CB1" w:rsidP="00D01C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BFA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* копии документов, подтверждающих целевое использование средств субсидии, прилагаются на ____________ листах.</w:t>
      </w:r>
    </w:p>
    <w:p w:rsidR="00125C60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C60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_____________________ / _________________________ /</w:t>
      </w:r>
    </w:p>
    <w:p w:rsidR="00125C60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(расшифровка подписи)</w:t>
      </w:r>
    </w:p>
    <w:p w:rsidR="00125C60" w:rsidRPr="00913A7F" w:rsidRDefault="00125C60" w:rsidP="00125C6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C60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_____________________ / _________________________ /</w:t>
      </w:r>
    </w:p>
    <w:p w:rsidR="00125C60" w:rsidRPr="00913A7F" w:rsidRDefault="00125C60" w:rsidP="00125C6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(расшифровка подписи)</w:t>
      </w:r>
    </w:p>
    <w:p w:rsidR="00125C60" w:rsidRPr="00913A7F" w:rsidRDefault="00125C60" w:rsidP="00125C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913A7F" w:rsidRDefault="00913A7F" w:rsidP="00913A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A7F" w:rsidRDefault="00913A7F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A7F" w:rsidRDefault="00913A7F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Финансовый отчет </w:t>
      </w: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использовании субсидии из бюджета Рузского городского округа</w:t>
      </w: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финансирование затрат в связи с оказанием услуг по ремонту жилого дома, расположенного на территории Рузского городского округа </w:t>
      </w: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исполнения Соглашения № _________ </w:t>
      </w:r>
      <w:proofErr w:type="gramStart"/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</w:t>
      </w: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A7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получателя субсидии)</w:t>
      </w:r>
    </w:p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0194" w:type="dxa"/>
        <w:tblLook w:val="04A0" w:firstRow="1" w:lastRow="0" w:firstColumn="1" w:lastColumn="0" w:noHBand="0" w:noVBand="1"/>
      </w:tblPr>
      <w:tblGrid>
        <w:gridCol w:w="540"/>
        <w:gridCol w:w="2070"/>
        <w:gridCol w:w="1373"/>
        <w:gridCol w:w="1768"/>
        <w:gridCol w:w="1291"/>
        <w:gridCol w:w="1073"/>
        <w:gridCol w:w="2190"/>
      </w:tblGrid>
      <w:tr w:rsidR="00913A7F" w:rsidRPr="00913A7F" w:rsidTr="00DB5CF2">
        <w:tc>
          <w:tcPr>
            <w:tcW w:w="486" w:type="dxa"/>
            <w:vMerge w:val="restart"/>
            <w:vAlign w:val="center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vAlign w:val="center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 субсидии, предусмотренный в соответствии с заключенным Соглашением</w:t>
            </w:r>
          </w:p>
        </w:tc>
        <w:tc>
          <w:tcPr>
            <w:tcW w:w="1497" w:type="dxa"/>
            <w:vMerge w:val="restart"/>
            <w:vAlign w:val="center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средств субсидии на счет получателя субсидии</w:t>
            </w:r>
          </w:p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(рублей, копеек)</w:t>
            </w:r>
          </w:p>
        </w:tc>
        <w:tc>
          <w:tcPr>
            <w:tcW w:w="1509" w:type="dxa"/>
            <w:vMerge w:val="restart"/>
            <w:vAlign w:val="center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Израсходовано средств субсидии</w:t>
            </w:r>
          </w:p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(рублей, копеек)</w:t>
            </w:r>
          </w:p>
        </w:tc>
        <w:tc>
          <w:tcPr>
            <w:tcW w:w="2535" w:type="dxa"/>
            <w:gridSpan w:val="2"/>
            <w:vAlign w:val="center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расходы, на возмещение которых предоставлена субсидия *</w:t>
            </w:r>
          </w:p>
        </w:tc>
        <w:tc>
          <w:tcPr>
            <w:tcW w:w="2275" w:type="dxa"/>
            <w:vMerge w:val="restart"/>
            <w:vAlign w:val="center"/>
          </w:tcPr>
          <w:p w:rsidR="00DB5CF2" w:rsidRPr="00913A7F" w:rsidRDefault="00DB5CF2" w:rsidP="00DB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Неиспользованный остаток средств субсидии</w:t>
            </w:r>
          </w:p>
          <w:p w:rsidR="00DB5CF2" w:rsidRPr="00913A7F" w:rsidRDefault="00DB5CF2" w:rsidP="00DB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(рублей, копеек)</w:t>
            </w:r>
          </w:p>
        </w:tc>
      </w:tr>
      <w:tr w:rsidR="00913A7F" w:rsidRPr="00913A7F" w:rsidTr="00DB5CF2">
        <w:tc>
          <w:tcPr>
            <w:tcW w:w="486" w:type="dxa"/>
            <w:vMerge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</w:t>
            </w:r>
          </w:p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(номер, дата)</w:t>
            </w:r>
          </w:p>
        </w:tc>
        <w:tc>
          <w:tcPr>
            <w:tcW w:w="1227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(рублей, копеек)</w:t>
            </w:r>
          </w:p>
        </w:tc>
        <w:tc>
          <w:tcPr>
            <w:tcW w:w="2275" w:type="dxa"/>
            <w:vMerge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A7F" w:rsidRPr="00913A7F" w:rsidTr="00DB5CF2">
        <w:tc>
          <w:tcPr>
            <w:tcW w:w="486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A7F" w:rsidRPr="00913A7F" w:rsidTr="00DB5CF2">
        <w:tc>
          <w:tcPr>
            <w:tcW w:w="486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DB5CF2" w:rsidRPr="00913A7F" w:rsidRDefault="00DB5CF2" w:rsidP="003E3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5CF2" w:rsidRPr="00913A7F" w:rsidRDefault="00DB5CF2" w:rsidP="00DB5CF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* копии документов, подтверждающих целевое использование средств субсидии, прилагаются на ____________ листах.</w:t>
      </w: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_____________________ / _________________________ /</w:t>
      </w: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(расшифровка подписи)</w:t>
      </w: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_____________________ / _________________________ /</w:t>
      </w:r>
    </w:p>
    <w:p w:rsidR="00DB5CF2" w:rsidRPr="00913A7F" w:rsidRDefault="00DB5CF2" w:rsidP="00DB5CF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(подпись)</w:t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(расшифровка подписи)</w:t>
      </w:r>
    </w:p>
    <w:p w:rsidR="00DB5CF2" w:rsidRPr="00913A7F" w:rsidRDefault="00DB5CF2" w:rsidP="00DB5C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sectPr w:rsidR="00DB5CF2" w:rsidRPr="00913A7F" w:rsidSect="00913A7F">
      <w:footerReference w:type="default" r:id="rId10"/>
      <w:pgSz w:w="11906" w:h="16838"/>
      <w:pgMar w:top="28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ED" w:rsidRDefault="000A15ED" w:rsidP="00FB7573">
      <w:pPr>
        <w:spacing w:after="0" w:line="240" w:lineRule="auto"/>
      </w:pPr>
      <w:r>
        <w:separator/>
      </w:r>
    </w:p>
  </w:endnote>
  <w:endnote w:type="continuationSeparator" w:id="0">
    <w:p w:rsidR="000A15ED" w:rsidRDefault="000A15ED" w:rsidP="00FB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0934"/>
      <w:docPartObj>
        <w:docPartGallery w:val="Page Numbers (Bottom of Page)"/>
        <w:docPartUnique/>
      </w:docPartObj>
    </w:sdtPr>
    <w:sdtEndPr/>
    <w:sdtContent>
      <w:p w:rsidR="00FB7573" w:rsidRDefault="00FB75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7F">
          <w:rPr>
            <w:noProof/>
          </w:rPr>
          <w:t>10</w:t>
        </w:r>
        <w:r>
          <w:fldChar w:fldCharType="end"/>
        </w:r>
      </w:p>
    </w:sdtContent>
  </w:sdt>
  <w:p w:rsidR="00FB7573" w:rsidRDefault="00FB75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ED" w:rsidRDefault="000A15ED" w:rsidP="00FB7573">
      <w:pPr>
        <w:spacing w:after="0" w:line="240" w:lineRule="auto"/>
      </w:pPr>
      <w:r>
        <w:separator/>
      </w:r>
    </w:p>
  </w:footnote>
  <w:footnote w:type="continuationSeparator" w:id="0">
    <w:p w:rsidR="000A15ED" w:rsidRDefault="000A15ED" w:rsidP="00FB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F51"/>
    <w:multiLevelType w:val="hybridMultilevel"/>
    <w:tmpl w:val="51D247B2"/>
    <w:lvl w:ilvl="0" w:tplc="920A14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D66A9"/>
    <w:multiLevelType w:val="hybridMultilevel"/>
    <w:tmpl w:val="C2D02FAA"/>
    <w:lvl w:ilvl="0" w:tplc="C4349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08"/>
    <w:rsid w:val="00012BD9"/>
    <w:rsid w:val="00052B96"/>
    <w:rsid w:val="000A15ED"/>
    <w:rsid w:val="00125C60"/>
    <w:rsid w:val="00194BA7"/>
    <w:rsid w:val="001B4BFA"/>
    <w:rsid w:val="001E2E62"/>
    <w:rsid w:val="002066B1"/>
    <w:rsid w:val="00267701"/>
    <w:rsid w:val="00286332"/>
    <w:rsid w:val="00292179"/>
    <w:rsid w:val="00293BF6"/>
    <w:rsid w:val="002E39D7"/>
    <w:rsid w:val="00302496"/>
    <w:rsid w:val="003220B3"/>
    <w:rsid w:val="00326550"/>
    <w:rsid w:val="003441BD"/>
    <w:rsid w:val="00366B08"/>
    <w:rsid w:val="00367BB3"/>
    <w:rsid w:val="003858FF"/>
    <w:rsid w:val="00392942"/>
    <w:rsid w:val="003E11AC"/>
    <w:rsid w:val="003E1DA5"/>
    <w:rsid w:val="00450325"/>
    <w:rsid w:val="00481835"/>
    <w:rsid w:val="0049003E"/>
    <w:rsid w:val="00525F7B"/>
    <w:rsid w:val="005444EC"/>
    <w:rsid w:val="005C044D"/>
    <w:rsid w:val="00655C5D"/>
    <w:rsid w:val="006A03A6"/>
    <w:rsid w:val="006F604B"/>
    <w:rsid w:val="00707FAD"/>
    <w:rsid w:val="00727154"/>
    <w:rsid w:val="00730064"/>
    <w:rsid w:val="00731717"/>
    <w:rsid w:val="00766B36"/>
    <w:rsid w:val="00773168"/>
    <w:rsid w:val="00805C5A"/>
    <w:rsid w:val="00880E6A"/>
    <w:rsid w:val="00895E9C"/>
    <w:rsid w:val="008B16A8"/>
    <w:rsid w:val="008D50B1"/>
    <w:rsid w:val="008F287A"/>
    <w:rsid w:val="00913A7F"/>
    <w:rsid w:val="00946621"/>
    <w:rsid w:val="009A0F0F"/>
    <w:rsid w:val="009A109E"/>
    <w:rsid w:val="009A2E05"/>
    <w:rsid w:val="009B6AA0"/>
    <w:rsid w:val="00AD78D6"/>
    <w:rsid w:val="00AF26A7"/>
    <w:rsid w:val="00AF5D7F"/>
    <w:rsid w:val="00B35002"/>
    <w:rsid w:val="00B56C4B"/>
    <w:rsid w:val="00B6224B"/>
    <w:rsid w:val="00B62AE4"/>
    <w:rsid w:val="00B73A75"/>
    <w:rsid w:val="00BC0A02"/>
    <w:rsid w:val="00BF3B9F"/>
    <w:rsid w:val="00C035A8"/>
    <w:rsid w:val="00C81E20"/>
    <w:rsid w:val="00CB6251"/>
    <w:rsid w:val="00CC1D4E"/>
    <w:rsid w:val="00CE7069"/>
    <w:rsid w:val="00D01CB1"/>
    <w:rsid w:val="00D3268F"/>
    <w:rsid w:val="00D32D87"/>
    <w:rsid w:val="00D54AA1"/>
    <w:rsid w:val="00D710BD"/>
    <w:rsid w:val="00DB5CF2"/>
    <w:rsid w:val="00DC7023"/>
    <w:rsid w:val="00E43583"/>
    <w:rsid w:val="00E64D02"/>
    <w:rsid w:val="00EE68C2"/>
    <w:rsid w:val="00EF66CB"/>
    <w:rsid w:val="00F00F25"/>
    <w:rsid w:val="00F1305A"/>
    <w:rsid w:val="00F37BF1"/>
    <w:rsid w:val="00F45517"/>
    <w:rsid w:val="00FA3AF4"/>
    <w:rsid w:val="00FB4FFA"/>
    <w:rsid w:val="00FB7573"/>
    <w:rsid w:val="00FE06BC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573"/>
  </w:style>
  <w:style w:type="paragraph" w:styleId="a5">
    <w:name w:val="footer"/>
    <w:basedOn w:val="a"/>
    <w:link w:val="a6"/>
    <w:uiPriority w:val="99"/>
    <w:unhideWhenUsed/>
    <w:rsid w:val="00F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573"/>
  </w:style>
  <w:style w:type="table" w:styleId="a7">
    <w:name w:val="Table Grid"/>
    <w:basedOn w:val="a1"/>
    <w:uiPriority w:val="39"/>
    <w:rsid w:val="0030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C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573"/>
  </w:style>
  <w:style w:type="paragraph" w:styleId="a5">
    <w:name w:val="footer"/>
    <w:basedOn w:val="a"/>
    <w:link w:val="a6"/>
    <w:uiPriority w:val="99"/>
    <w:unhideWhenUsed/>
    <w:rsid w:val="00F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573"/>
  </w:style>
  <w:style w:type="table" w:styleId="a7">
    <w:name w:val="Table Grid"/>
    <w:basedOn w:val="a1"/>
    <w:uiPriority w:val="39"/>
    <w:rsid w:val="0030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C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74A64420D4465FF8308DEC546C637D30E7B755FA336D530E82915449BC15529BFCCE835FEDC8BF63E233BE0F1B80423306E3B9AAD25A1345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0DB3-60DC-44CB-8E0B-8B14369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seva.1303@mail.ru</dc:creator>
  <cp:keywords/>
  <dc:description/>
  <cp:lastModifiedBy>мбу</cp:lastModifiedBy>
  <cp:revision>5</cp:revision>
  <cp:lastPrinted>2019-12-10T08:04:00Z</cp:lastPrinted>
  <dcterms:created xsi:type="dcterms:W3CDTF">2019-12-10T07:58:00Z</dcterms:created>
  <dcterms:modified xsi:type="dcterms:W3CDTF">2019-12-13T08:59:00Z</dcterms:modified>
</cp:coreProperties>
</file>