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94C7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BD9F61" wp14:editId="609800FC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5869C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6DD9F339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5D54C8EB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18ACB8EA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E9ECF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3E5F2EB6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FC8D8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>от _________________ №________</w:t>
      </w:r>
    </w:p>
    <w:bookmarkEnd w:id="1"/>
    <w:p w14:paraId="7B18E04E" w14:textId="77777777" w:rsidR="00F1077E" w:rsidRDefault="00F1077E" w:rsidP="0049684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620860" w14:textId="77777777" w:rsidR="0049684E" w:rsidRPr="0049684E" w:rsidRDefault="0049684E" w:rsidP="0049684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3FE7FE0D" w14:textId="7C577A6C" w:rsidR="0067394E" w:rsidRPr="0049684E" w:rsidRDefault="00C94D41" w:rsidP="00673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Состав комиссии по проверке проведения экспертной оценки последствий заключения договоров аренды (передачи в безвозмездное пользование), недвижимого имущества, закрепленного за муниципальными образовательными учреждениями Рузского городского округа Московской области, являющимися объектами социальной структуры для детей, утверждённы</w:t>
      </w:r>
      <w:r w:rsidR="00B37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постановлением Администрации Рузского городского округа Московской области от 01.07.2019 №3233</w:t>
      </w:r>
      <w:r w:rsidR="0032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редакции от 2</w:t>
      </w:r>
      <w:r w:rsidR="00C23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2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C23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32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.2020 №</w:t>
      </w:r>
      <w:r w:rsidR="00C23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2884</w:t>
      </w:r>
      <w:r w:rsidR="0032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420A14E2" w14:textId="77777777" w:rsidR="0067394E" w:rsidRPr="0049684E" w:rsidRDefault="0067394E" w:rsidP="0067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00BFA" w14:textId="77777777" w:rsidR="0067394E" w:rsidRDefault="00C94D41" w:rsidP="0067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67394E" w:rsidRPr="00496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24.07.1998 №124-ФЗ «Об основных гарантиях прав ребенка в Российской Федерации»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руководствуясь Уставом Рузского городского округа Московской области, </w:t>
      </w:r>
      <w:r w:rsidR="004854AD">
        <w:rPr>
          <w:rFonts w:ascii="Times New Roman" w:hAnsi="Times New Roman" w:cs="Times New Roman"/>
          <w:sz w:val="28"/>
          <w:szCs w:val="28"/>
        </w:rPr>
        <w:t xml:space="preserve">Администрация Рузского городского округа, </w:t>
      </w:r>
      <w:r w:rsidR="0067394E" w:rsidRPr="0049684E">
        <w:rPr>
          <w:rFonts w:ascii="Times New Roman" w:hAnsi="Times New Roman" w:cs="Times New Roman"/>
          <w:sz w:val="28"/>
          <w:szCs w:val="28"/>
        </w:rPr>
        <w:t>постановля</w:t>
      </w:r>
      <w:r w:rsidR="0049684E">
        <w:rPr>
          <w:rFonts w:ascii="Times New Roman" w:hAnsi="Times New Roman" w:cs="Times New Roman"/>
          <w:sz w:val="28"/>
          <w:szCs w:val="28"/>
        </w:rPr>
        <w:t>ет</w:t>
      </w:r>
      <w:r w:rsidR="0067394E" w:rsidRPr="0049684E">
        <w:rPr>
          <w:rFonts w:ascii="Times New Roman" w:hAnsi="Times New Roman" w:cs="Times New Roman"/>
          <w:sz w:val="28"/>
          <w:szCs w:val="28"/>
        </w:rPr>
        <w:t>:</w:t>
      </w:r>
    </w:p>
    <w:p w14:paraId="2368428D" w14:textId="77777777" w:rsidR="0049684E" w:rsidRPr="0049684E" w:rsidRDefault="0049684E" w:rsidP="0067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DCEB2" w14:textId="410D0CDD" w:rsidR="0067394E" w:rsidRPr="0049684E" w:rsidRDefault="00323195" w:rsidP="00B37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4D41"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 по проверке проведения экспертной оценки </w:t>
      </w:r>
      <w:r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 заключения договоров аренды (передачи в безвозмездное пользование), недвижимого имущества, закрепленного за муниципальными образовательными учреждениями Рузского городского округа Московской области, являющимися объектами социальной структуры для детей, утверждённы</w:t>
      </w:r>
      <w:r w:rsidR="00B3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Рузского городского округа Московской области от 01.07.2019 №3233  </w:t>
      </w:r>
      <w:r w:rsidR="00C23E49" w:rsidRPr="00C2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от 22.09.2020 №2884)</w:t>
      </w:r>
      <w:r w:rsidRPr="00C2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 (прилагается)</w:t>
      </w:r>
      <w:r w:rsidR="00B3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F7AB2" w14:textId="77777777" w:rsidR="0067394E" w:rsidRPr="0049684E" w:rsidRDefault="0067394E" w:rsidP="006739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9684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5892FE91" w14:textId="77777777" w:rsidR="00B3759C" w:rsidRDefault="00B3759C" w:rsidP="0067394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CDCEA" w14:textId="77777777" w:rsidR="00B3759C" w:rsidRDefault="00B3759C" w:rsidP="0067394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3C77D" w14:textId="77777777" w:rsidR="00B3759C" w:rsidRDefault="00B3759C" w:rsidP="0067394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8CF04" w14:textId="77777777" w:rsidR="0067394E" w:rsidRPr="0049684E" w:rsidRDefault="0067394E" w:rsidP="006739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49684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3759C">
        <w:rPr>
          <w:rFonts w:ascii="Times New Roman" w:hAnsi="Times New Roman" w:cs="Times New Roman"/>
          <w:sz w:val="28"/>
          <w:szCs w:val="28"/>
        </w:rPr>
        <w:t>ис</w:t>
      </w:r>
      <w:r w:rsidRPr="0049684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49684E">
        <w:rPr>
          <w:rFonts w:ascii="Times New Roman" w:hAnsi="Times New Roman" w:cs="Times New Roman"/>
          <w:sz w:val="28"/>
          <w:szCs w:val="28"/>
        </w:rPr>
        <w:t>З</w:t>
      </w:r>
      <w:r w:rsidRPr="0049684E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="0049684E">
        <w:rPr>
          <w:rFonts w:ascii="Times New Roman" w:hAnsi="Times New Roman" w:cs="Times New Roman"/>
          <w:sz w:val="28"/>
          <w:szCs w:val="28"/>
        </w:rPr>
        <w:t>А</w:t>
      </w:r>
      <w:r w:rsidRPr="0049684E">
        <w:rPr>
          <w:rFonts w:ascii="Times New Roman" w:hAnsi="Times New Roman" w:cs="Times New Roman"/>
          <w:sz w:val="28"/>
          <w:szCs w:val="28"/>
        </w:rPr>
        <w:t xml:space="preserve">дминистрации Рузского городского округа </w:t>
      </w:r>
      <w:r w:rsidR="003825F8">
        <w:rPr>
          <w:rFonts w:ascii="Times New Roman" w:hAnsi="Times New Roman" w:cs="Times New Roman"/>
          <w:sz w:val="28"/>
          <w:szCs w:val="28"/>
        </w:rPr>
        <w:t>Волков</w:t>
      </w:r>
      <w:r w:rsidR="00323195">
        <w:rPr>
          <w:rFonts w:ascii="Times New Roman" w:hAnsi="Times New Roman" w:cs="Times New Roman"/>
          <w:sz w:val="28"/>
          <w:szCs w:val="28"/>
        </w:rPr>
        <w:t>у</w:t>
      </w:r>
      <w:r w:rsidR="001D7AA2">
        <w:rPr>
          <w:rFonts w:ascii="Times New Roman" w:hAnsi="Times New Roman" w:cs="Times New Roman"/>
          <w:sz w:val="28"/>
          <w:szCs w:val="28"/>
        </w:rPr>
        <w:t xml:space="preserve"> Е.С.</w:t>
      </w:r>
    </w:p>
    <w:p w14:paraId="186AA6AB" w14:textId="77777777" w:rsidR="0067394E" w:rsidRDefault="0067394E" w:rsidP="00673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8BC45" w14:textId="77777777" w:rsidR="0067394E" w:rsidRPr="0049684E" w:rsidRDefault="0067394E" w:rsidP="00673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B8E36" w14:textId="77777777" w:rsidR="0067394E" w:rsidRPr="0049684E" w:rsidRDefault="00323195" w:rsidP="0067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394E"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6C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467BA414" w14:textId="77777777" w:rsidR="0067394E" w:rsidRPr="00F1077E" w:rsidRDefault="0067394E" w:rsidP="00F1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273DA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6332AD7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3FF603C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71BA760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AF0F5F4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9185094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4D82DC9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46140C6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1FED416" w14:textId="77777777" w:rsidR="00EA62DF" w:rsidRDefault="00EA62DF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81AEF8A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C6446AC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1DF7EE2E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B792F4E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3189FF4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2BCF43C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5F27C2B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29223FC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B7B5462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5612BA3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BD3E5C1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B21F946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164DC4D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5646910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81F64A7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7652C57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F62DEFE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F11AADD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3D4AC0A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0D8C79D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76E8C8F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712F81B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DC4F973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8A2A238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5236187B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056143C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152E458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40EAD54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21C61EC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5E550D5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95ADAC3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D874D71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AB2E9C0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CBE54C6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CC70AAA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AF11AB0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E99A062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6AAD69F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2F877E4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511C2F68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15390DB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DE906DD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FB915F1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A8B873B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5CFC39F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E904E6E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511D971E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73B4CD6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8FFA002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1AA46B7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C67BA17" w14:textId="77777777" w:rsidR="001D7AA2" w:rsidRDefault="001D7AA2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25AD580" w14:textId="77777777" w:rsidR="001D7AA2" w:rsidRDefault="001D7AA2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1BD84D7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E9DF0F6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C320ACD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6D510A5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6EC704B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179CCBE2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54DC1C42" w14:textId="77777777" w:rsidR="00CF27CC" w:rsidRPr="00CF27CC" w:rsidRDefault="00323195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Утверждено </w:t>
      </w:r>
    </w:p>
    <w:p w14:paraId="568ADDC1" w14:textId="77777777" w:rsid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п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остановлением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92FAE7" w14:textId="77777777" w:rsidR="00CF27CC" w:rsidRDefault="00323195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Рузского</w:t>
      </w:r>
      <w:r w:rsidR="00CF27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27CC" w:rsidRPr="00CF27C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F27CC">
        <w:rPr>
          <w:rFonts w:ascii="Times New Roman" w:eastAsia="Times New Roman" w:hAnsi="Times New Roman" w:cs="Times New Roman"/>
          <w:sz w:val="20"/>
          <w:szCs w:val="20"/>
        </w:rPr>
        <w:t>ородского округа</w:t>
      </w:r>
      <w:r w:rsidR="00CF27CC" w:rsidRPr="00CF27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FC5C15" w14:textId="286A0D75" w:rsidR="00323195" w:rsidRP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Московской области</w:t>
      </w:r>
    </w:p>
    <w:p w14:paraId="21656926" w14:textId="7D13E24F" w:rsidR="00323195" w:rsidRP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т___________№__________</w:t>
      </w:r>
    </w:p>
    <w:p w14:paraId="4A7F9046" w14:textId="77777777" w:rsidR="00323195" w:rsidRPr="00CF27CC" w:rsidRDefault="00323195" w:rsidP="003231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C85EA9" w14:textId="77777777" w:rsidR="00323195" w:rsidRPr="00CF27CC" w:rsidRDefault="00323195" w:rsidP="00323195">
      <w:pPr>
        <w:pStyle w:val="a6"/>
        <w:ind w:firstLine="6096"/>
        <w:rPr>
          <w:rFonts w:ascii="Times New Roman" w:hAnsi="Times New Roman" w:cs="Times New Roman"/>
          <w:sz w:val="20"/>
          <w:szCs w:val="20"/>
        </w:rPr>
      </w:pPr>
      <w:r w:rsidRPr="00CF27CC"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35739131" w14:textId="77777777" w:rsidR="00CF27CC" w:rsidRDefault="00323195" w:rsidP="00323195">
      <w:pPr>
        <w:pStyle w:val="a6"/>
        <w:ind w:firstLine="6096"/>
        <w:rPr>
          <w:rFonts w:ascii="Times New Roman" w:hAnsi="Times New Roman" w:cs="Times New Roman"/>
          <w:sz w:val="20"/>
          <w:szCs w:val="20"/>
        </w:rPr>
      </w:pPr>
      <w:r w:rsidRPr="00CF27CC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68D033A7" w14:textId="77777777" w:rsidR="00CF27CC" w:rsidRDefault="00323195" w:rsidP="00323195">
      <w:pPr>
        <w:pStyle w:val="a6"/>
        <w:ind w:firstLine="6096"/>
        <w:rPr>
          <w:rFonts w:ascii="Times New Roman" w:hAnsi="Times New Roman" w:cs="Times New Roman"/>
          <w:sz w:val="20"/>
          <w:szCs w:val="20"/>
        </w:rPr>
      </w:pPr>
      <w:r w:rsidRPr="00CF27CC">
        <w:rPr>
          <w:rFonts w:ascii="Times New Roman" w:hAnsi="Times New Roman" w:cs="Times New Roman"/>
          <w:sz w:val="20"/>
          <w:szCs w:val="20"/>
        </w:rPr>
        <w:t>Рузского городского округа</w:t>
      </w:r>
      <w:r w:rsidR="00CF27C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E0C22D" w14:textId="2D95D9C5" w:rsidR="00323195" w:rsidRPr="00CF27CC" w:rsidRDefault="00CF27CC" w:rsidP="00323195">
      <w:pPr>
        <w:pStyle w:val="a6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14:paraId="408615A3" w14:textId="2AD657A0" w:rsidR="00323195" w:rsidRPr="00CF27CC" w:rsidRDefault="00CF27CC" w:rsidP="00323195">
      <w:pPr>
        <w:pStyle w:val="a6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23195" w:rsidRPr="00CF27CC">
        <w:rPr>
          <w:rFonts w:ascii="Times New Roman" w:hAnsi="Times New Roman" w:cs="Times New Roman"/>
          <w:sz w:val="20"/>
          <w:szCs w:val="20"/>
        </w:rPr>
        <w:t xml:space="preserve">т 01.07.2019 № 3233 </w:t>
      </w:r>
    </w:p>
    <w:p w14:paraId="72F8DE29" w14:textId="77777777" w:rsidR="00323195" w:rsidRDefault="00323195" w:rsidP="003231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87C72" w14:textId="77777777" w:rsidR="00672445" w:rsidRPr="00672445" w:rsidRDefault="00323195" w:rsidP="006724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2445">
        <w:rPr>
          <w:rFonts w:ascii="Times New Roman" w:hAnsi="Times New Roman" w:cs="Times New Roman"/>
          <w:sz w:val="28"/>
          <w:szCs w:val="28"/>
        </w:rPr>
        <w:t>Состав</w:t>
      </w:r>
    </w:p>
    <w:p w14:paraId="428B18DA" w14:textId="77777777" w:rsidR="00672445" w:rsidRDefault="00323195" w:rsidP="00672445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445">
        <w:rPr>
          <w:rFonts w:ascii="Times New Roman" w:hAnsi="Times New Roman" w:cs="Times New Roman"/>
          <w:sz w:val="28"/>
          <w:szCs w:val="28"/>
        </w:rPr>
        <w:t xml:space="preserve">комиссии по проверке проведения </w:t>
      </w:r>
      <w:r w:rsidR="00672445" w:rsidRPr="0067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экспертной оценки последствий заключения договоров аренды (передачи в безвозмездное пользование), недвижимого имущества, закрепленного за муниципальными образовательными учреждениями Рузского городского округа Московской области, являющимися объектами социальной </w:t>
      </w:r>
      <w:r w:rsidR="0067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инфра</w:t>
      </w:r>
      <w:r w:rsidR="00672445" w:rsidRPr="0067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структуры </w:t>
      </w:r>
    </w:p>
    <w:p w14:paraId="6D452B33" w14:textId="77777777" w:rsidR="00323195" w:rsidRDefault="00672445" w:rsidP="00672445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детей</w:t>
      </w:r>
    </w:p>
    <w:p w14:paraId="7081ABF6" w14:textId="77777777" w:rsidR="00672445" w:rsidRDefault="00672445" w:rsidP="00672445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9AEE485" w14:textId="0E508B49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Председатель комиссии: Волкова Екатерина Сергеевна, Заместитель Главы Администрации Рузского городского округа.</w:t>
      </w:r>
    </w:p>
    <w:p w14:paraId="05818861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Заместитель председателя комиссии: Макарова Оксана Сергеевна, начальник Управления образования Администрации Рузского городского округа.</w:t>
      </w:r>
    </w:p>
    <w:p w14:paraId="55599E58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A1C7D25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Члены комиссии:</w:t>
      </w:r>
    </w:p>
    <w:p w14:paraId="61F9D2D9" w14:textId="361C85EA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Пеняев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Юрий Александрович, Первый </w:t>
      </w:r>
      <w:r w:rsidR="00CF2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аместитель Главы Администрации Рузского городского округа;</w:t>
      </w:r>
    </w:p>
    <w:p w14:paraId="481AC9F0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Старченко Инна Геннадьевна, Заместитель Главы Администрации Рузского городского округа; </w:t>
      </w:r>
    </w:p>
    <w:p w14:paraId="46C1E6BC" w14:textId="535B4134" w:rsidR="00672445" w:rsidRPr="00672445" w:rsidRDefault="00672445" w:rsidP="00672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23E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Гаврилова Оксана </w:t>
      </w:r>
      <w:r w:rsidR="00E57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Валентиновна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начальник отдела </w:t>
      </w:r>
      <w:r w:rsidR="00C23E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Администрации Рузского городского округа.</w:t>
      </w:r>
    </w:p>
    <w:sectPr w:rsidR="00672445" w:rsidRPr="00672445" w:rsidSect="00F1077E">
      <w:pgSz w:w="11906" w:h="16838"/>
      <w:pgMar w:top="851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1A6C66"/>
    <w:rsid w:val="001D7AA2"/>
    <w:rsid w:val="00323195"/>
    <w:rsid w:val="003825F8"/>
    <w:rsid w:val="004854AD"/>
    <w:rsid w:val="0049684E"/>
    <w:rsid w:val="00672445"/>
    <w:rsid w:val="0067394E"/>
    <w:rsid w:val="00696291"/>
    <w:rsid w:val="00B3759C"/>
    <w:rsid w:val="00C23E49"/>
    <w:rsid w:val="00C94D41"/>
    <w:rsid w:val="00CF27CC"/>
    <w:rsid w:val="00D10FC5"/>
    <w:rsid w:val="00E572FE"/>
    <w:rsid w:val="00EA62DF"/>
    <w:rsid w:val="00F1077E"/>
    <w:rsid w:val="00F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76B4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1</cp:lastModifiedBy>
  <cp:revision>14</cp:revision>
  <cp:lastPrinted>2020-09-14T09:54:00Z</cp:lastPrinted>
  <dcterms:created xsi:type="dcterms:W3CDTF">2020-07-24T14:00:00Z</dcterms:created>
  <dcterms:modified xsi:type="dcterms:W3CDTF">2021-01-18T13:05:00Z</dcterms:modified>
</cp:coreProperties>
</file>