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FA3" w:rsidRDefault="00BF27AC" w:rsidP="00573E4F">
      <w:pPr>
        <w:ind w:left="6067"/>
        <w:rPr>
          <w:rFonts w:ascii="Times New Roman" w:hAnsi="Times New Roman" w:cs="Times New Roman"/>
          <w:sz w:val="24"/>
          <w:szCs w:val="24"/>
        </w:rPr>
      </w:pPr>
      <w:r w:rsidRPr="00BF27A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73E4F">
        <w:rPr>
          <w:rFonts w:ascii="Times New Roman" w:hAnsi="Times New Roman" w:cs="Times New Roman"/>
          <w:sz w:val="24"/>
          <w:szCs w:val="24"/>
        </w:rPr>
        <w:t>5</w:t>
      </w:r>
      <w:r w:rsidRPr="00BF27AC">
        <w:rPr>
          <w:rFonts w:ascii="Times New Roman" w:hAnsi="Times New Roman" w:cs="Times New Roman"/>
          <w:sz w:val="24"/>
          <w:szCs w:val="24"/>
        </w:rPr>
        <w:t xml:space="preserve"> к Порядку составления проекта бюджета Рузского городского округа Московской области на очередной финансовый год и плановый период</w:t>
      </w:r>
      <w:r w:rsidR="00FF7452">
        <w:rPr>
          <w:rFonts w:ascii="Times New Roman" w:hAnsi="Times New Roman" w:cs="Times New Roman"/>
          <w:sz w:val="24"/>
          <w:szCs w:val="24"/>
        </w:rPr>
        <w:t>, утвержденному постановлением Администрации Рузского городского округа Московской области</w:t>
      </w:r>
      <w:r w:rsidR="00FF7452">
        <w:rPr>
          <w:rFonts w:ascii="Times New Roman" w:hAnsi="Times New Roman" w:cs="Times New Roman"/>
          <w:sz w:val="24"/>
          <w:szCs w:val="24"/>
        </w:rPr>
        <w:br/>
        <w:t>«___» ______________ 202 ___ г.</w:t>
      </w:r>
      <w:bookmarkStart w:id="0" w:name="_GoBack"/>
      <w:bookmarkEnd w:id="0"/>
    </w:p>
    <w:p w:rsidR="00573E4F" w:rsidRDefault="00573E4F" w:rsidP="00BF27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E4F" w:rsidRDefault="00573E4F" w:rsidP="00573E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Ожидаемые результаты деятельности муниципальных казенных, бюджетных и автономных учреждений Рузского городского округа </w:t>
      </w:r>
      <w:r w:rsidR="00132DCE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</w:p>
    <w:p w:rsidR="00BF27AC" w:rsidRDefault="00573E4F" w:rsidP="00573E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очередном финансовом году</w:t>
      </w:r>
    </w:p>
    <w:p w:rsidR="00AC242F" w:rsidRPr="00AC242F" w:rsidRDefault="00AC242F" w:rsidP="007F35F9">
      <w:pPr>
        <w:rPr>
          <w:rFonts w:ascii="Times New Roman" w:hAnsi="Times New Roman" w:cs="Times New Roman"/>
          <w:b/>
          <w:sz w:val="16"/>
          <w:szCs w:val="16"/>
        </w:rPr>
      </w:pPr>
    </w:p>
    <w:p w:rsidR="007F35F9" w:rsidRPr="00132DCE" w:rsidRDefault="00573E4F" w:rsidP="007F35F9">
      <w:pPr>
        <w:rPr>
          <w:rFonts w:ascii="Times New Roman" w:hAnsi="Times New Roman" w:cs="Times New Roman"/>
          <w:sz w:val="20"/>
          <w:szCs w:val="20"/>
        </w:rPr>
      </w:pPr>
      <w:r w:rsidRPr="00132DCE">
        <w:rPr>
          <w:rFonts w:ascii="Times New Roman" w:hAnsi="Times New Roman" w:cs="Times New Roman"/>
          <w:sz w:val="20"/>
          <w:szCs w:val="20"/>
        </w:rPr>
        <w:t>Ед. измерения: рублей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3256"/>
        <w:gridCol w:w="2268"/>
        <w:gridCol w:w="1417"/>
        <w:gridCol w:w="1418"/>
        <w:gridCol w:w="1842"/>
      </w:tblGrid>
      <w:tr w:rsidR="00573E4F" w:rsidRPr="003E583C" w:rsidTr="00E42795">
        <w:trPr>
          <w:trHeight w:val="664"/>
        </w:trPr>
        <w:tc>
          <w:tcPr>
            <w:tcW w:w="3256" w:type="dxa"/>
            <w:vMerge w:val="restart"/>
            <w:vAlign w:val="center"/>
          </w:tcPr>
          <w:p w:rsidR="00573E4F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учреждения</w:t>
            </w:r>
          </w:p>
          <w:p w:rsidR="00E42795" w:rsidRDefault="00E42795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42795" w:rsidRPr="003E583C" w:rsidRDefault="00E42795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(бюджетные и автономны)</w:t>
            </w:r>
          </w:p>
        </w:tc>
        <w:tc>
          <w:tcPr>
            <w:tcW w:w="2268" w:type="dxa"/>
            <w:vMerge w:val="restart"/>
            <w:vAlign w:val="center"/>
          </w:tcPr>
          <w:p w:rsidR="00573E4F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Объем субсидии на финансовое обеспечение выполнения муниципального задания *</w:t>
            </w:r>
          </w:p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Принято бюджетных обязательств в текущем финансовом году</w:t>
            </w:r>
          </w:p>
        </w:tc>
        <w:tc>
          <w:tcPr>
            <w:tcW w:w="1418" w:type="dxa"/>
            <w:vMerge w:val="restart"/>
            <w:vAlign w:val="center"/>
          </w:tcPr>
          <w:p w:rsidR="00573E4F" w:rsidRPr="003E583C" w:rsidRDefault="00573E4F" w:rsidP="00573E4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Исполнено за 8 месяцев текущего финансового года</w:t>
            </w:r>
          </w:p>
        </w:tc>
        <w:tc>
          <w:tcPr>
            <w:tcW w:w="1842" w:type="dxa"/>
            <w:vMerge w:val="restart"/>
            <w:vAlign w:val="center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Ожидаемое исполнение до конца текущего финансового года **</w:t>
            </w:r>
          </w:p>
        </w:tc>
      </w:tr>
      <w:tr w:rsidR="00573E4F" w:rsidRPr="003E583C" w:rsidTr="00E42795">
        <w:trPr>
          <w:trHeight w:val="800"/>
        </w:trPr>
        <w:tc>
          <w:tcPr>
            <w:tcW w:w="3256" w:type="dxa"/>
            <w:vMerge/>
            <w:vAlign w:val="center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73E4F" w:rsidRPr="003E583C" w:rsidTr="00E42795">
        <w:tc>
          <w:tcPr>
            <w:tcW w:w="3256" w:type="dxa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842" w:type="dxa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</w:tr>
      <w:tr w:rsidR="00573E4F" w:rsidRPr="003E583C" w:rsidTr="00E42795">
        <w:tc>
          <w:tcPr>
            <w:tcW w:w="3256" w:type="dxa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73E4F" w:rsidRPr="003E583C" w:rsidTr="00E42795">
        <w:tc>
          <w:tcPr>
            <w:tcW w:w="3256" w:type="dxa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573E4F" w:rsidRPr="003E583C" w:rsidRDefault="00573E4F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3E583C" w:rsidRDefault="003E583C" w:rsidP="00573E4F">
      <w:pPr>
        <w:rPr>
          <w:rFonts w:ascii="Times New Roman" w:hAnsi="Times New Roman" w:cs="Times New Roman"/>
          <w:sz w:val="16"/>
          <w:szCs w:val="16"/>
        </w:rPr>
      </w:pPr>
    </w:p>
    <w:p w:rsidR="00573E4F" w:rsidRDefault="00573E4F" w:rsidP="00132DCE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* указываются только объем субсидии за счет собственных средств бюджета Рузского городского округа </w:t>
      </w:r>
      <w:r w:rsidR="00132DCE">
        <w:rPr>
          <w:rFonts w:ascii="Times New Roman" w:hAnsi="Times New Roman" w:cs="Times New Roman"/>
          <w:sz w:val="16"/>
          <w:szCs w:val="16"/>
        </w:rPr>
        <w:t xml:space="preserve">Московской области </w:t>
      </w:r>
      <w:r>
        <w:rPr>
          <w:rFonts w:ascii="Times New Roman" w:hAnsi="Times New Roman" w:cs="Times New Roman"/>
          <w:sz w:val="16"/>
          <w:szCs w:val="16"/>
        </w:rPr>
        <w:t>(без учета межбюджетных трансфертов).</w:t>
      </w:r>
    </w:p>
    <w:p w:rsidR="00573E4F" w:rsidRDefault="00573E4F" w:rsidP="00573E4F">
      <w:pPr>
        <w:rPr>
          <w:rFonts w:ascii="Times New Roman" w:hAnsi="Times New Roman" w:cs="Times New Roman"/>
          <w:sz w:val="16"/>
          <w:szCs w:val="16"/>
        </w:rPr>
      </w:pPr>
      <w:r w:rsidRPr="00573E4F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sz w:val="16"/>
          <w:szCs w:val="16"/>
        </w:rPr>
        <w:t xml:space="preserve"> в случае отклонения графы 5 от графы 2 указываются причины неосвоения средств субсидии.</w:t>
      </w:r>
    </w:p>
    <w:p w:rsidR="00E42795" w:rsidRDefault="00E42795" w:rsidP="00573E4F">
      <w:pPr>
        <w:rPr>
          <w:rFonts w:ascii="Times New Roman" w:hAnsi="Times New Roman" w:cs="Times New Roman"/>
          <w:sz w:val="16"/>
          <w:szCs w:val="16"/>
        </w:rPr>
      </w:pPr>
    </w:p>
    <w:p w:rsidR="00E42795" w:rsidRPr="00132DCE" w:rsidRDefault="00E42795" w:rsidP="00E42795">
      <w:pPr>
        <w:rPr>
          <w:rFonts w:ascii="Times New Roman" w:hAnsi="Times New Roman" w:cs="Times New Roman"/>
          <w:sz w:val="20"/>
          <w:szCs w:val="20"/>
        </w:rPr>
      </w:pPr>
      <w:r w:rsidRPr="00132DCE">
        <w:rPr>
          <w:rFonts w:ascii="Times New Roman" w:hAnsi="Times New Roman" w:cs="Times New Roman"/>
          <w:sz w:val="20"/>
          <w:szCs w:val="20"/>
        </w:rPr>
        <w:t>Ед. измерения: рублей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3114"/>
        <w:gridCol w:w="2410"/>
        <w:gridCol w:w="1417"/>
        <w:gridCol w:w="1418"/>
        <w:gridCol w:w="1842"/>
      </w:tblGrid>
      <w:tr w:rsidR="00E42795" w:rsidRPr="003E583C" w:rsidTr="00E42795">
        <w:trPr>
          <w:trHeight w:val="664"/>
        </w:trPr>
        <w:tc>
          <w:tcPr>
            <w:tcW w:w="3114" w:type="dxa"/>
            <w:vMerge w:val="restart"/>
            <w:vAlign w:val="center"/>
          </w:tcPr>
          <w:p w:rsidR="00E42795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учреждения</w:t>
            </w:r>
          </w:p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(казенные, включая органы местного самоуправления)</w:t>
            </w:r>
          </w:p>
        </w:tc>
        <w:tc>
          <w:tcPr>
            <w:tcW w:w="2410" w:type="dxa"/>
            <w:vMerge w:val="restart"/>
            <w:vAlign w:val="center"/>
          </w:tcPr>
          <w:p w:rsidR="00E42795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Предусмотрено по смете *</w:t>
            </w:r>
          </w:p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Принято бюджетных обязательств в текущем финансовом году</w:t>
            </w:r>
          </w:p>
        </w:tc>
        <w:tc>
          <w:tcPr>
            <w:tcW w:w="1418" w:type="dxa"/>
            <w:vMerge w:val="restart"/>
            <w:vAlign w:val="center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Исполнено за 8 месяцев текущего финансового года</w:t>
            </w:r>
          </w:p>
        </w:tc>
        <w:tc>
          <w:tcPr>
            <w:tcW w:w="1842" w:type="dxa"/>
            <w:vMerge w:val="restart"/>
            <w:vAlign w:val="center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Ожидаемое исполнение до конца текущего финансового года **</w:t>
            </w:r>
          </w:p>
        </w:tc>
      </w:tr>
      <w:tr w:rsidR="00E42795" w:rsidRPr="003E583C" w:rsidTr="00E42795">
        <w:trPr>
          <w:trHeight w:val="800"/>
        </w:trPr>
        <w:tc>
          <w:tcPr>
            <w:tcW w:w="3114" w:type="dxa"/>
            <w:vMerge/>
            <w:vAlign w:val="center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42795" w:rsidRPr="003E583C" w:rsidTr="00E42795">
        <w:tc>
          <w:tcPr>
            <w:tcW w:w="3114" w:type="dxa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842" w:type="dxa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</w:tr>
      <w:tr w:rsidR="00E42795" w:rsidRPr="003E583C" w:rsidTr="00E42795">
        <w:tc>
          <w:tcPr>
            <w:tcW w:w="3114" w:type="dxa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42795" w:rsidRPr="003E583C" w:rsidTr="00E42795">
        <w:tc>
          <w:tcPr>
            <w:tcW w:w="3114" w:type="dxa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E42795" w:rsidRPr="003E583C" w:rsidRDefault="00E42795" w:rsidP="0041274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E42795" w:rsidRDefault="00E42795" w:rsidP="00E42795">
      <w:pPr>
        <w:rPr>
          <w:rFonts w:ascii="Times New Roman" w:hAnsi="Times New Roman" w:cs="Times New Roman"/>
          <w:sz w:val="16"/>
          <w:szCs w:val="16"/>
        </w:rPr>
      </w:pPr>
    </w:p>
    <w:p w:rsidR="00E42795" w:rsidRDefault="00E42795" w:rsidP="00132DCE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* указываются только объем средств за счет собственных средств бюджета Рузского городского округа </w:t>
      </w:r>
      <w:r w:rsidR="00132DCE">
        <w:rPr>
          <w:rFonts w:ascii="Times New Roman" w:hAnsi="Times New Roman" w:cs="Times New Roman"/>
          <w:sz w:val="16"/>
          <w:szCs w:val="16"/>
        </w:rPr>
        <w:t xml:space="preserve">Московской области </w:t>
      </w:r>
      <w:r>
        <w:rPr>
          <w:rFonts w:ascii="Times New Roman" w:hAnsi="Times New Roman" w:cs="Times New Roman"/>
          <w:sz w:val="16"/>
          <w:szCs w:val="16"/>
        </w:rPr>
        <w:t>(без учета межбюджетных трансфертов).</w:t>
      </w:r>
    </w:p>
    <w:p w:rsidR="00E42795" w:rsidRPr="00573E4F" w:rsidRDefault="00E42795" w:rsidP="00E42795">
      <w:pPr>
        <w:rPr>
          <w:rFonts w:ascii="Times New Roman" w:hAnsi="Times New Roman" w:cs="Times New Roman"/>
          <w:sz w:val="16"/>
          <w:szCs w:val="16"/>
        </w:rPr>
      </w:pPr>
      <w:r w:rsidRPr="00573E4F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sz w:val="16"/>
          <w:szCs w:val="16"/>
        </w:rPr>
        <w:t xml:space="preserve"> в случае отклонения графы 5 от графы 2 указываются причины неосвоения средств.</w:t>
      </w:r>
    </w:p>
    <w:p w:rsidR="00E42795" w:rsidRPr="00573E4F" w:rsidRDefault="00E42795" w:rsidP="00573E4F">
      <w:pPr>
        <w:rPr>
          <w:rFonts w:ascii="Times New Roman" w:hAnsi="Times New Roman" w:cs="Times New Roman"/>
          <w:sz w:val="16"/>
          <w:szCs w:val="16"/>
        </w:rPr>
      </w:pPr>
    </w:p>
    <w:sectPr w:rsidR="00E42795" w:rsidRPr="00573E4F" w:rsidSect="00573E4F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6E16"/>
    <w:multiLevelType w:val="hybridMultilevel"/>
    <w:tmpl w:val="BF908406"/>
    <w:lvl w:ilvl="0" w:tplc="0C02159E">
      <w:start w:val="34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AC"/>
    <w:rsid w:val="00132DCE"/>
    <w:rsid w:val="00217F3E"/>
    <w:rsid w:val="00310869"/>
    <w:rsid w:val="00367BB3"/>
    <w:rsid w:val="003E0B45"/>
    <w:rsid w:val="003E583C"/>
    <w:rsid w:val="00400C1C"/>
    <w:rsid w:val="004C4A01"/>
    <w:rsid w:val="004D5E56"/>
    <w:rsid w:val="00573E4F"/>
    <w:rsid w:val="00673ED6"/>
    <w:rsid w:val="007F35F9"/>
    <w:rsid w:val="00865FD0"/>
    <w:rsid w:val="00AC242F"/>
    <w:rsid w:val="00BF27AC"/>
    <w:rsid w:val="00CA298C"/>
    <w:rsid w:val="00CB6251"/>
    <w:rsid w:val="00D7122F"/>
    <w:rsid w:val="00E019D5"/>
    <w:rsid w:val="00E42795"/>
    <w:rsid w:val="00E56871"/>
    <w:rsid w:val="00FA0102"/>
    <w:rsid w:val="00FF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000AA"/>
  <w15:chartTrackingRefBased/>
  <w15:docId w15:val="{0F49E911-561F-4513-A596-57E25606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5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6</cp:revision>
  <dcterms:created xsi:type="dcterms:W3CDTF">2021-05-04T12:24:00Z</dcterms:created>
  <dcterms:modified xsi:type="dcterms:W3CDTF">2021-05-20T07:08:00Z</dcterms:modified>
</cp:coreProperties>
</file>