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71" w:rsidRPr="00360671" w:rsidRDefault="00360671" w:rsidP="00360671">
      <w:pPr>
        <w:tabs>
          <w:tab w:val="left" w:pos="4076"/>
        </w:tabs>
        <w:spacing w:after="0" w:line="240" w:lineRule="auto"/>
        <w:jc w:val="center"/>
        <w:rPr>
          <w:rFonts w:ascii="Times New Roman" w:eastAsia="Calibri" w:hAnsi="Times New Roman" w:cs="Times New Roman"/>
          <w:b/>
          <w:bCs/>
          <w:spacing w:val="40"/>
          <w:sz w:val="40"/>
          <w:szCs w:val="40"/>
          <w:lang w:eastAsia="ru-RU"/>
        </w:rPr>
      </w:pPr>
      <w:r w:rsidRPr="00360671">
        <w:rPr>
          <w:rFonts w:ascii="Times New Roman" w:eastAsia="Calibri" w:hAnsi="Times New Roman" w:cs="Times New Roman"/>
          <w:b/>
          <w:bCs/>
          <w:noProof/>
          <w:spacing w:val="40"/>
          <w:sz w:val="40"/>
          <w:szCs w:val="40"/>
          <w:lang w:eastAsia="ru-RU"/>
        </w:rPr>
        <w:drawing>
          <wp:inline distT="0" distB="0" distL="0" distR="0" wp14:anchorId="521633EC" wp14:editId="38D2C205">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360671" w:rsidRPr="00360671" w:rsidRDefault="00360671" w:rsidP="00360671">
      <w:pPr>
        <w:tabs>
          <w:tab w:val="left" w:pos="4076"/>
        </w:tabs>
        <w:spacing w:after="0" w:line="240" w:lineRule="auto"/>
        <w:rPr>
          <w:rFonts w:ascii="Times New Roman" w:eastAsia="Calibri" w:hAnsi="Times New Roman" w:cs="Times New Roman"/>
          <w:b/>
          <w:bCs/>
          <w:spacing w:val="40"/>
          <w:sz w:val="40"/>
          <w:szCs w:val="40"/>
          <w:lang w:eastAsia="ru-RU"/>
        </w:rPr>
      </w:pPr>
    </w:p>
    <w:p w:rsidR="00360671" w:rsidRPr="00360671" w:rsidRDefault="00360671" w:rsidP="00360671">
      <w:pPr>
        <w:tabs>
          <w:tab w:val="left" w:pos="4076"/>
        </w:tabs>
        <w:spacing w:after="0" w:line="240" w:lineRule="auto"/>
        <w:jc w:val="center"/>
        <w:rPr>
          <w:rFonts w:ascii="Times New Roman" w:eastAsia="Calibri" w:hAnsi="Times New Roman" w:cs="Times New Roman"/>
          <w:b/>
          <w:bCs/>
          <w:sz w:val="28"/>
          <w:szCs w:val="28"/>
          <w:lang w:eastAsia="ru-RU"/>
        </w:rPr>
      </w:pPr>
      <w:r w:rsidRPr="00360671">
        <w:rPr>
          <w:rFonts w:ascii="Times New Roman" w:eastAsia="Calibri" w:hAnsi="Times New Roman" w:cs="Times New Roman"/>
          <w:b/>
          <w:bCs/>
          <w:sz w:val="28"/>
          <w:szCs w:val="28"/>
          <w:lang w:eastAsia="ru-RU"/>
        </w:rPr>
        <w:t>АДМИНИСТРАЦИЯ РУЗСКОГО ГОРОДСКОГО ОКРУГА</w:t>
      </w:r>
    </w:p>
    <w:p w:rsidR="00360671" w:rsidRPr="00360671" w:rsidRDefault="00360671" w:rsidP="00360671">
      <w:pPr>
        <w:keepNext/>
        <w:tabs>
          <w:tab w:val="left" w:pos="4076"/>
        </w:tabs>
        <w:spacing w:after="0" w:line="240" w:lineRule="auto"/>
        <w:jc w:val="center"/>
        <w:outlineLvl w:val="0"/>
        <w:rPr>
          <w:rFonts w:ascii="Times New Roman" w:eastAsia="Calibri" w:hAnsi="Times New Roman" w:cs="Times New Roman"/>
          <w:b/>
          <w:bCs/>
          <w:sz w:val="28"/>
          <w:szCs w:val="28"/>
          <w:lang w:val="x-none" w:eastAsia="ru-RU"/>
        </w:rPr>
      </w:pPr>
      <w:r w:rsidRPr="00360671">
        <w:rPr>
          <w:rFonts w:ascii="Times New Roman" w:eastAsia="Calibri" w:hAnsi="Times New Roman" w:cs="Times New Roman"/>
          <w:b/>
          <w:bCs/>
          <w:sz w:val="28"/>
          <w:szCs w:val="28"/>
          <w:lang w:val="x-none" w:eastAsia="ru-RU"/>
        </w:rPr>
        <w:t>МОСКОВСКОЙ ОБЛАСТИ</w:t>
      </w:r>
    </w:p>
    <w:p w:rsidR="00360671" w:rsidRPr="00360671" w:rsidRDefault="00360671" w:rsidP="00360671">
      <w:pPr>
        <w:spacing w:after="0" w:line="240" w:lineRule="auto"/>
        <w:rPr>
          <w:rFonts w:ascii="Times New Roman" w:eastAsia="Calibri" w:hAnsi="Times New Roman" w:cs="Times New Roman"/>
          <w:sz w:val="24"/>
          <w:szCs w:val="24"/>
          <w:lang w:eastAsia="ru-RU"/>
        </w:rPr>
      </w:pPr>
    </w:p>
    <w:p w:rsidR="00360671" w:rsidRPr="00360671" w:rsidRDefault="00360671" w:rsidP="00360671">
      <w:pPr>
        <w:spacing w:after="0" w:line="240" w:lineRule="auto"/>
        <w:jc w:val="center"/>
        <w:rPr>
          <w:rFonts w:ascii="Times New Roman" w:eastAsia="Calibri" w:hAnsi="Times New Roman" w:cs="Times New Roman"/>
          <w:b/>
          <w:sz w:val="40"/>
          <w:szCs w:val="40"/>
          <w:lang w:eastAsia="ru-RU"/>
        </w:rPr>
      </w:pPr>
      <w:r w:rsidRPr="00360671">
        <w:rPr>
          <w:rFonts w:ascii="Times New Roman" w:eastAsia="Calibri" w:hAnsi="Times New Roman" w:cs="Times New Roman"/>
          <w:b/>
          <w:sz w:val="40"/>
          <w:szCs w:val="40"/>
          <w:lang w:eastAsia="ru-RU"/>
        </w:rPr>
        <w:t xml:space="preserve">ПОСТАНОВЛЕНИЕ </w:t>
      </w:r>
    </w:p>
    <w:p w:rsidR="00360671" w:rsidRPr="00360671" w:rsidRDefault="00360671" w:rsidP="00360671">
      <w:pPr>
        <w:spacing w:after="0" w:line="240" w:lineRule="auto"/>
        <w:jc w:val="center"/>
        <w:rPr>
          <w:rFonts w:ascii="Times New Roman" w:eastAsia="Calibri" w:hAnsi="Times New Roman" w:cs="Times New Roman"/>
          <w:b/>
          <w:sz w:val="40"/>
          <w:szCs w:val="40"/>
          <w:lang w:eastAsia="ru-RU"/>
        </w:rPr>
      </w:pPr>
    </w:p>
    <w:p w:rsidR="00360671" w:rsidRPr="00360671" w:rsidRDefault="00360671" w:rsidP="00360671">
      <w:pPr>
        <w:spacing w:after="0" w:line="240" w:lineRule="auto"/>
        <w:jc w:val="center"/>
        <w:rPr>
          <w:rFonts w:ascii="Times New Roman" w:eastAsia="Calibri" w:hAnsi="Times New Roman" w:cs="Times New Roman"/>
          <w:lang w:eastAsia="ru-RU"/>
        </w:rPr>
      </w:pPr>
      <w:r w:rsidRPr="00360671">
        <w:rPr>
          <w:rFonts w:ascii="Times New Roman" w:eastAsia="Calibri" w:hAnsi="Times New Roman" w:cs="Times New Roman"/>
          <w:lang w:eastAsia="ru-RU"/>
        </w:rPr>
        <w:t xml:space="preserve">от </w:t>
      </w:r>
      <w:r w:rsidR="005C5D61">
        <w:rPr>
          <w:rFonts w:ascii="Times New Roman" w:eastAsia="Calibri" w:hAnsi="Times New Roman" w:cs="Times New Roman"/>
          <w:lang w:eastAsia="ru-RU"/>
        </w:rPr>
        <w:t>______________</w:t>
      </w:r>
      <w:r w:rsidRPr="00360671">
        <w:rPr>
          <w:rFonts w:ascii="Times New Roman" w:eastAsia="Calibri" w:hAnsi="Times New Roman" w:cs="Times New Roman"/>
          <w:lang w:eastAsia="ru-RU"/>
        </w:rPr>
        <w:t xml:space="preserve"> №</w:t>
      </w:r>
      <w:r w:rsidR="003323AB">
        <w:rPr>
          <w:rFonts w:ascii="Times New Roman" w:eastAsia="Calibri" w:hAnsi="Times New Roman" w:cs="Times New Roman"/>
          <w:lang w:eastAsia="ru-RU"/>
        </w:rPr>
        <w:t xml:space="preserve"> </w:t>
      </w:r>
      <w:r w:rsidR="005C5D61">
        <w:rPr>
          <w:rFonts w:ascii="Times New Roman" w:eastAsia="Calibri" w:hAnsi="Times New Roman" w:cs="Times New Roman"/>
          <w:lang w:eastAsia="ru-RU"/>
        </w:rPr>
        <w:t>____________</w:t>
      </w:r>
    </w:p>
    <w:p w:rsidR="009A6B43" w:rsidRPr="00360671" w:rsidRDefault="00360671" w:rsidP="00360671">
      <w:pPr>
        <w:tabs>
          <w:tab w:val="left" w:pos="6660"/>
        </w:tabs>
        <w:spacing w:after="0" w:line="240" w:lineRule="auto"/>
        <w:jc w:val="both"/>
        <w:rPr>
          <w:rFonts w:ascii="Times New Roman" w:eastAsia="Calibri" w:hAnsi="Times New Roman" w:cs="Times New Roman"/>
          <w:sz w:val="28"/>
          <w:szCs w:val="28"/>
          <w:lang w:eastAsia="ru-RU"/>
        </w:rPr>
      </w:pPr>
      <w:r w:rsidRPr="00360671">
        <w:rPr>
          <w:rFonts w:ascii="Times New Roman" w:eastAsia="Calibri" w:hAnsi="Times New Roman" w:cs="Times New Roman"/>
          <w:sz w:val="24"/>
          <w:szCs w:val="24"/>
          <w:lang w:eastAsia="ru-RU"/>
        </w:rPr>
        <w:tab/>
      </w:r>
      <w:r w:rsidRPr="00360671">
        <w:rPr>
          <w:rFonts w:ascii="Times New Roman" w:eastAsia="Calibri" w:hAnsi="Times New Roman" w:cs="Times New Roman"/>
          <w:sz w:val="28"/>
          <w:szCs w:val="28"/>
          <w:lang w:eastAsia="ru-RU"/>
        </w:rPr>
        <w:tab/>
      </w:r>
    </w:p>
    <w:p w:rsidR="00745B6F" w:rsidRDefault="00745B6F" w:rsidP="00745B6F">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8"/>
          <w:szCs w:val="28"/>
          <w:lang w:eastAsia="ru-RU"/>
        </w:rPr>
      </w:pPr>
      <w:r w:rsidRPr="00745B6F">
        <w:rPr>
          <w:rFonts w:ascii="Times New Roman" w:eastAsia="Times New Roman" w:hAnsi="Times New Roman" w:cs="Times New Roman"/>
          <w:b/>
          <w:sz w:val="28"/>
          <w:szCs w:val="28"/>
          <w:lang w:eastAsia="ru-RU"/>
        </w:rPr>
        <w:t>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Рузского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Рузского городского округа Московской области</w:t>
      </w:r>
    </w:p>
    <w:p w:rsidR="00745B6F" w:rsidRPr="00745B6F" w:rsidRDefault="00745B6F" w:rsidP="00745B6F">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8"/>
          <w:szCs w:val="28"/>
          <w:lang w:eastAsia="ru-RU"/>
        </w:rPr>
      </w:pPr>
    </w:p>
    <w:p w:rsidR="00B0604C" w:rsidRPr="00B0604C" w:rsidRDefault="00B0604C" w:rsidP="00B0604C">
      <w:pPr>
        <w:widowControl w:val="0"/>
        <w:tabs>
          <w:tab w:val="right" w:pos="0"/>
          <w:tab w:val="right" w:pos="284"/>
          <w:tab w:val="left" w:pos="1456"/>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0604C">
        <w:rPr>
          <w:rFonts w:ascii="Times New Roman" w:eastAsia="Times New Roman" w:hAnsi="Times New Roman" w:cs="Times New Roman"/>
          <w:sz w:val="28"/>
          <w:szCs w:val="28"/>
          <w:lang w:eastAsia="ru-RU"/>
        </w:rPr>
        <w:t>В соответствии с Гражданским кодексом Российской Федерации, Федеральным законом от 13.03.2006 № 38-ФЗ «О рекламе»,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Положением о порядке установки, эксплуатации и демонтажа рекламных конструкций на территории Рузского городского округа Московской области», утвержденным решением Совета депутатов Рузского городского округа от 23.06.2020  № 477/53, в целях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Рузского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Рузского городского округа Московской области, руководствуясь Уставом Рузского городского округа Московской области, Администрация Рузского городского округа постановляет:</w:t>
      </w:r>
    </w:p>
    <w:p w:rsidR="00B0604C" w:rsidRPr="00B0604C" w:rsidRDefault="00B0604C" w:rsidP="00B0604C">
      <w:pPr>
        <w:widowControl w:val="0"/>
        <w:tabs>
          <w:tab w:val="right" w:pos="0"/>
          <w:tab w:val="right" w:pos="284"/>
          <w:tab w:val="left" w:pos="1456"/>
        </w:tabs>
        <w:autoSpaceDE w:val="0"/>
        <w:autoSpaceDN w:val="0"/>
        <w:spacing w:after="0" w:line="240" w:lineRule="auto"/>
        <w:ind w:firstLine="567"/>
        <w:jc w:val="both"/>
        <w:rPr>
          <w:rFonts w:ascii="Times New Roman" w:eastAsia="Times New Roman" w:hAnsi="Times New Roman" w:cs="Times New Roman"/>
          <w:sz w:val="18"/>
          <w:szCs w:val="18"/>
          <w:lang w:eastAsia="ru-RU"/>
        </w:rPr>
      </w:pPr>
    </w:p>
    <w:p w:rsidR="00B0604C" w:rsidRPr="00B0604C" w:rsidRDefault="00B0604C" w:rsidP="00B0604C">
      <w:pPr>
        <w:widowControl w:val="0"/>
        <w:numPr>
          <w:ilvl w:val="0"/>
          <w:numId w:val="33"/>
        </w:numPr>
        <w:tabs>
          <w:tab w:val="right" w:pos="0"/>
          <w:tab w:val="right" w:pos="284"/>
          <w:tab w:val="left" w:pos="709"/>
        </w:tabs>
        <w:autoSpaceDE w:val="0"/>
        <w:autoSpaceDN w:val="0"/>
        <w:ind w:left="0" w:firstLine="49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0604C">
        <w:rPr>
          <w:rFonts w:ascii="Times New Roman" w:eastAsia="Times New Roman" w:hAnsi="Times New Roman" w:cs="Times New Roman"/>
          <w:sz w:val="28"/>
          <w:szCs w:val="28"/>
        </w:rPr>
        <w:t xml:space="preserve">Утвердить Положение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Рузского городского округа Московской области, а также земельном участке, </w:t>
      </w:r>
      <w:r w:rsidRPr="00B0604C">
        <w:rPr>
          <w:rFonts w:ascii="Times New Roman" w:eastAsia="Times New Roman" w:hAnsi="Times New Roman" w:cs="Times New Roman"/>
          <w:sz w:val="28"/>
          <w:szCs w:val="28"/>
        </w:rPr>
        <w:lastRenderedPageBreak/>
        <w:t xml:space="preserve">государственная собственность на который не разграничена, находящихся на территории Рузского городского округа Московской области. (прилагается) </w:t>
      </w:r>
    </w:p>
    <w:p w:rsidR="00B0604C" w:rsidRPr="00B0604C" w:rsidRDefault="00B0604C" w:rsidP="00B0604C">
      <w:pPr>
        <w:widowControl w:val="0"/>
        <w:tabs>
          <w:tab w:val="right" w:pos="0"/>
          <w:tab w:val="right" w:pos="284"/>
          <w:tab w:val="left" w:pos="709"/>
        </w:tabs>
        <w:autoSpaceDE w:val="0"/>
        <w:autoSpaceDN w:val="0"/>
        <w:ind w:firstLine="567"/>
        <w:contextualSpacing/>
        <w:jc w:val="both"/>
        <w:rPr>
          <w:rFonts w:ascii="Times New Roman" w:eastAsia="Times New Roman" w:hAnsi="Times New Roman" w:cs="Times New Roman"/>
          <w:sz w:val="28"/>
          <w:szCs w:val="28"/>
        </w:rPr>
      </w:pPr>
      <w:r w:rsidRPr="00B0604C">
        <w:rPr>
          <w:rFonts w:ascii="Times New Roman" w:eastAsia="Times New Roman" w:hAnsi="Times New Roman" w:cs="Times New Roman"/>
          <w:sz w:val="28"/>
          <w:szCs w:val="28"/>
        </w:rPr>
        <w:t xml:space="preserve">2. Признать утратившим силу Постановление Администрации Рузского </w:t>
      </w:r>
      <w:r w:rsidR="005C5D61">
        <w:rPr>
          <w:rFonts w:ascii="Times New Roman" w:eastAsia="Times New Roman" w:hAnsi="Times New Roman" w:cs="Times New Roman"/>
          <w:sz w:val="28"/>
          <w:szCs w:val="28"/>
        </w:rPr>
        <w:t>городского округа</w:t>
      </w:r>
      <w:r w:rsidRPr="00B0604C">
        <w:rPr>
          <w:rFonts w:ascii="Times New Roman" w:eastAsia="Times New Roman" w:hAnsi="Times New Roman" w:cs="Times New Roman"/>
          <w:sz w:val="28"/>
          <w:szCs w:val="28"/>
        </w:rPr>
        <w:t xml:space="preserve"> Московской области от  </w:t>
      </w:r>
      <w:r w:rsidR="005C5D61">
        <w:rPr>
          <w:rFonts w:ascii="Times New Roman" w:eastAsia="Times New Roman" w:hAnsi="Times New Roman" w:cs="Times New Roman"/>
          <w:sz w:val="28"/>
          <w:szCs w:val="28"/>
        </w:rPr>
        <w:t>11.12.2020</w:t>
      </w:r>
      <w:r w:rsidRPr="00B0604C">
        <w:rPr>
          <w:rFonts w:ascii="Times New Roman" w:eastAsia="Times New Roman" w:hAnsi="Times New Roman" w:cs="Times New Roman"/>
          <w:sz w:val="28"/>
          <w:szCs w:val="28"/>
        </w:rPr>
        <w:t xml:space="preserve">  № </w:t>
      </w:r>
      <w:r w:rsidR="005C5D61">
        <w:rPr>
          <w:rFonts w:ascii="Times New Roman" w:eastAsia="Times New Roman" w:hAnsi="Times New Roman" w:cs="Times New Roman"/>
          <w:sz w:val="28"/>
          <w:szCs w:val="28"/>
        </w:rPr>
        <w:t>3998</w:t>
      </w:r>
      <w:r w:rsidRPr="00B0604C">
        <w:rPr>
          <w:rFonts w:ascii="Times New Roman" w:eastAsia="Times New Roman" w:hAnsi="Times New Roman" w:cs="Times New Roman"/>
          <w:sz w:val="28"/>
          <w:szCs w:val="28"/>
        </w:rPr>
        <w:t xml:space="preserve"> «</w:t>
      </w:r>
      <w:r w:rsidR="005C5D61" w:rsidRPr="005C5D61">
        <w:rPr>
          <w:rFonts w:ascii="Times New Roman" w:eastAsia="Times New Roman" w:hAnsi="Times New Roman" w:cs="Times New Roman"/>
          <w:sz w:val="28"/>
          <w:szCs w:val="28"/>
        </w:rPr>
        <w:t>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Рузского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Рузского городского округа Московской области</w:t>
      </w:r>
      <w:r w:rsidRPr="00B0604C">
        <w:rPr>
          <w:rFonts w:ascii="Times New Roman" w:eastAsia="Times New Roman" w:hAnsi="Times New Roman" w:cs="Times New Roman"/>
          <w:sz w:val="28"/>
          <w:szCs w:val="28"/>
        </w:rPr>
        <w:t>»</w:t>
      </w:r>
      <w:r w:rsidR="005C5D61">
        <w:rPr>
          <w:rFonts w:ascii="Times New Roman" w:eastAsia="Times New Roman" w:hAnsi="Times New Roman" w:cs="Times New Roman"/>
          <w:sz w:val="28"/>
          <w:szCs w:val="28"/>
        </w:rPr>
        <w:t xml:space="preserve"> (в редакции от 11.12.2020 № 3998)</w:t>
      </w:r>
      <w:r w:rsidRPr="00B0604C">
        <w:rPr>
          <w:rFonts w:ascii="Times New Roman" w:eastAsia="Times New Roman" w:hAnsi="Times New Roman" w:cs="Times New Roman"/>
          <w:sz w:val="28"/>
          <w:szCs w:val="28"/>
        </w:rPr>
        <w:t>.</w:t>
      </w:r>
    </w:p>
    <w:p w:rsidR="00B0604C" w:rsidRPr="00B0604C" w:rsidRDefault="00B0604C" w:rsidP="00B0604C">
      <w:pPr>
        <w:widowControl w:val="0"/>
        <w:tabs>
          <w:tab w:val="right" w:pos="0"/>
          <w:tab w:val="right" w:pos="284"/>
          <w:tab w:val="left" w:pos="709"/>
        </w:tabs>
        <w:autoSpaceDE w:val="0"/>
        <w:autoSpaceDN w:val="0"/>
        <w:spacing w:after="0" w:line="240" w:lineRule="auto"/>
        <w:ind w:firstLine="426"/>
        <w:contextualSpacing/>
        <w:jc w:val="both"/>
        <w:rPr>
          <w:rFonts w:ascii="Times New Roman" w:eastAsia="Times New Roman" w:hAnsi="Times New Roman" w:cs="Times New Roman"/>
          <w:sz w:val="28"/>
          <w:szCs w:val="28"/>
        </w:rPr>
      </w:pPr>
      <w:r w:rsidRPr="00B0604C">
        <w:rPr>
          <w:rFonts w:ascii="Times New Roman" w:eastAsia="Times New Roman" w:hAnsi="Times New Roman" w:cs="Times New Roman"/>
          <w:sz w:val="28"/>
          <w:szCs w:val="28"/>
        </w:rPr>
        <w:t>3. Опубликовать настоящее постановление в газете «Красное знамя» и разместить на официальном сайте Рузского городского округа в сети «Интернет».</w:t>
      </w:r>
    </w:p>
    <w:p w:rsidR="00B0604C" w:rsidRPr="009E4EB7" w:rsidRDefault="00B0604C" w:rsidP="00B0604C">
      <w:pPr>
        <w:widowControl w:val="0"/>
        <w:tabs>
          <w:tab w:val="right" w:pos="0"/>
          <w:tab w:val="right" w:pos="284"/>
          <w:tab w:val="left" w:pos="709"/>
        </w:tabs>
        <w:autoSpaceDE w:val="0"/>
        <w:autoSpaceDN w:val="0"/>
        <w:ind w:firstLine="426"/>
        <w:jc w:val="both"/>
        <w:rPr>
          <w:rFonts w:ascii="Times New Roman" w:eastAsia="Times New Roman" w:hAnsi="Times New Roman" w:cs="Times New Roman"/>
          <w:sz w:val="28"/>
          <w:szCs w:val="28"/>
        </w:rPr>
      </w:pPr>
      <w:r w:rsidRPr="00B0604C">
        <w:rPr>
          <w:rFonts w:ascii="Times New Roman" w:eastAsia="Times New Roman" w:hAnsi="Times New Roman" w:cs="Times New Roman"/>
          <w:sz w:val="28"/>
          <w:szCs w:val="28"/>
        </w:rPr>
        <w:t>4</w:t>
      </w:r>
      <w:r w:rsidRPr="009E4EB7">
        <w:rPr>
          <w:rFonts w:ascii="Times New Roman" w:eastAsia="Times New Roman" w:hAnsi="Times New Roman" w:cs="Times New Roman"/>
          <w:sz w:val="28"/>
          <w:szCs w:val="28"/>
        </w:rPr>
        <w:t xml:space="preserve">. Контроль за исполнением настоящего постановления возложить на Первого заместителя Главы Администрации Рузского городского округа </w:t>
      </w:r>
      <w:proofErr w:type="spellStart"/>
      <w:r w:rsidRPr="009E4EB7">
        <w:rPr>
          <w:rFonts w:ascii="Times New Roman" w:eastAsia="Times New Roman" w:hAnsi="Times New Roman" w:cs="Times New Roman"/>
          <w:sz w:val="28"/>
          <w:szCs w:val="28"/>
        </w:rPr>
        <w:t>Пеняева</w:t>
      </w:r>
      <w:proofErr w:type="spellEnd"/>
      <w:r w:rsidRPr="009E4EB7">
        <w:rPr>
          <w:rFonts w:ascii="Times New Roman" w:eastAsia="Times New Roman" w:hAnsi="Times New Roman" w:cs="Times New Roman"/>
          <w:sz w:val="28"/>
          <w:szCs w:val="28"/>
        </w:rPr>
        <w:t xml:space="preserve"> Ю.А.</w:t>
      </w:r>
    </w:p>
    <w:p w:rsidR="003F3C6F" w:rsidRDefault="003F3C6F" w:rsidP="00B0604C">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745B6F" w:rsidRPr="00070486" w:rsidRDefault="00745B6F" w:rsidP="00745B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r w:rsidRPr="00070486">
        <w:rPr>
          <w:rFonts w:ascii="Times New Roman" w:eastAsia="Times New Roman" w:hAnsi="Times New Roman"/>
          <w:sz w:val="28"/>
          <w:szCs w:val="28"/>
          <w:lang w:eastAsia="ru-RU"/>
        </w:rPr>
        <w:t xml:space="preserve">Глава городского округа                                                                    </w:t>
      </w:r>
      <w:r w:rsidR="00070486">
        <w:rPr>
          <w:rFonts w:ascii="Times New Roman" w:eastAsia="Times New Roman" w:hAnsi="Times New Roman"/>
          <w:sz w:val="28"/>
          <w:szCs w:val="28"/>
          <w:lang w:eastAsia="ru-RU"/>
        </w:rPr>
        <w:t xml:space="preserve"> Н.Н. Пархоменко</w:t>
      </w: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3F3C6F" w:rsidRPr="00070486" w:rsidRDefault="003F3C6F" w:rsidP="003F3C6F">
      <w:pPr>
        <w:widowControl w:val="0"/>
        <w:tabs>
          <w:tab w:val="right" w:pos="0"/>
          <w:tab w:val="right" w:pos="284"/>
          <w:tab w:val="left" w:pos="709"/>
        </w:tabs>
        <w:autoSpaceDE w:val="0"/>
        <w:autoSpaceDN w:val="0"/>
        <w:spacing w:after="0" w:line="240" w:lineRule="auto"/>
        <w:jc w:val="both"/>
        <w:rPr>
          <w:rFonts w:ascii="Times New Roman" w:eastAsia="Times New Roman" w:hAnsi="Times New Roman"/>
          <w:sz w:val="28"/>
          <w:szCs w:val="28"/>
          <w:lang w:eastAsia="ru-RU"/>
        </w:rPr>
      </w:pPr>
    </w:p>
    <w:p w:rsidR="00745B6F" w:rsidRDefault="00745B6F"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sz w:val="28"/>
          <w:szCs w:val="28"/>
          <w:lang w:eastAsia="ru-RU"/>
        </w:rPr>
      </w:pPr>
    </w:p>
    <w:p w:rsidR="005C5D61" w:rsidRDefault="005C5D6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cs="Times New Roman"/>
          <w:sz w:val="24"/>
          <w:szCs w:val="24"/>
          <w:lang w:eastAsia="ru-RU"/>
        </w:rPr>
      </w:pPr>
    </w:p>
    <w:p w:rsidR="00745B6F" w:rsidRDefault="00745B6F"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cs="Times New Roman"/>
          <w:sz w:val="24"/>
          <w:szCs w:val="24"/>
          <w:lang w:eastAsia="ru-RU"/>
        </w:rPr>
      </w:pPr>
    </w:p>
    <w:p w:rsidR="00360671" w:rsidRPr="00360671" w:rsidRDefault="0036067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cs="Times New Roman"/>
          <w:sz w:val="24"/>
          <w:szCs w:val="24"/>
          <w:lang w:eastAsia="ru-RU"/>
        </w:rPr>
      </w:pPr>
      <w:r w:rsidRPr="00360671">
        <w:rPr>
          <w:rFonts w:ascii="Times New Roman" w:eastAsia="Times New Roman" w:hAnsi="Times New Roman" w:cs="Times New Roman"/>
          <w:sz w:val="24"/>
          <w:szCs w:val="24"/>
          <w:lang w:eastAsia="ru-RU"/>
        </w:rPr>
        <w:t xml:space="preserve">Приложение к постановлению </w:t>
      </w:r>
    </w:p>
    <w:p w:rsidR="00360671" w:rsidRPr="00360671" w:rsidRDefault="0036067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cs="Times New Roman"/>
          <w:sz w:val="24"/>
          <w:szCs w:val="24"/>
          <w:lang w:eastAsia="ru-RU"/>
        </w:rPr>
      </w:pPr>
      <w:r w:rsidRPr="00360671">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Рузского городского округа</w:t>
      </w:r>
    </w:p>
    <w:p w:rsidR="00360671" w:rsidRPr="00360671" w:rsidRDefault="00360671" w:rsidP="00360671">
      <w:pPr>
        <w:widowControl w:val="0"/>
        <w:tabs>
          <w:tab w:val="right" w:pos="0"/>
          <w:tab w:val="right" w:pos="284"/>
          <w:tab w:val="left" w:pos="1456"/>
        </w:tabs>
        <w:autoSpaceDE w:val="0"/>
        <w:autoSpaceDN w:val="0"/>
        <w:spacing w:after="0" w:line="240" w:lineRule="auto"/>
        <w:jc w:val="right"/>
        <w:rPr>
          <w:rFonts w:ascii="Times New Roman" w:eastAsia="Times New Roman" w:hAnsi="Times New Roman" w:cs="Times New Roman"/>
          <w:sz w:val="24"/>
          <w:szCs w:val="24"/>
          <w:lang w:eastAsia="ru-RU"/>
        </w:rPr>
      </w:pPr>
      <w:r w:rsidRPr="00360671">
        <w:rPr>
          <w:rFonts w:ascii="Times New Roman" w:eastAsia="Times New Roman" w:hAnsi="Times New Roman" w:cs="Times New Roman"/>
          <w:sz w:val="24"/>
          <w:szCs w:val="24"/>
          <w:lang w:eastAsia="ru-RU"/>
        </w:rPr>
        <w:t xml:space="preserve">                                                                                                     от </w:t>
      </w:r>
      <w:r w:rsidR="005C5D61">
        <w:rPr>
          <w:rFonts w:ascii="Times New Roman" w:eastAsia="Times New Roman" w:hAnsi="Times New Roman" w:cs="Times New Roman"/>
          <w:sz w:val="24"/>
          <w:szCs w:val="24"/>
          <w:u w:val="single"/>
          <w:lang w:eastAsia="ru-RU"/>
        </w:rPr>
        <w:t>_______________</w:t>
      </w:r>
      <w:r w:rsidRPr="00360671">
        <w:rPr>
          <w:rFonts w:ascii="Times New Roman" w:eastAsia="Times New Roman" w:hAnsi="Times New Roman" w:cs="Times New Roman"/>
          <w:sz w:val="24"/>
          <w:szCs w:val="24"/>
          <w:lang w:eastAsia="ru-RU"/>
        </w:rPr>
        <w:t xml:space="preserve"> № </w:t>
      </w:r>
      <w:r w:rsidR="005C5D61">
        <w:rPr>
          <w:rFonts w:ascii="Times New Roman" w:eastAsia="Times New Roman" w:hAnsi="Times New Roman" w:cs="Times New Roman"/>
          <w:sz w:val="24"/>
          <w:szCs w:val="24"/>
          <w:u w:val="single"/>
          <w:lang w:eastAsia="ru-RU"/>
        </w:rPr>
        <w:t>_______</w:t>
      </w:r>
    </w:p>
    <w:p w:rsidR="00360671" w:rsidRPr="00360671"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360671" w:rsidRPr="00360671"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5"/>
          <w:szCs w:val="25"/>
          <w:lang w:eastAsia="ru-RU"/>
        </w:rPr>
      </w:pPr>
      <w:r w:rsidRPr="00754D57">
        <w:rPr>
          <w:rFonts w:ascii="Times New Roman" w:eastAsia="Times New Roman" w:hAnsi="Times New Roman" w:cs="Times New Roman"/>
          <w:b/>
          <w:sz w:val="25"/>
          <w:szCs w:val="25"/>
          <w:lang w:eastAsia="ru-RU"/>
        </w:rPr>
        <w:t>ПОЛОЖЕНИЕ</w:t>
      </w: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5"/>
          <w:szCs w:val="25"/>
          <w:lang w:eastAsia="ru-RU"/>
        </w:rPr>
      </w:pPr>
      <w:r w:rsidRPr="00754D57">
        <w:rPr>
          <w:rFonts w:ascii="Times New Roman" w:eastAsia="Times New Roman" w:hAnsi="Times New Roman" w:cs="Times New Roman"/>
          <w:b/>
          <w:sz w:val="25"/>
          <w:szCs w:val="25"/>
          <w:lang w:eastAsia="ru-RU"/>
        </w:rPr>
        <w:t>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Рузского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Рузского городского округа Московской области.</w:t>
      </w:r>
    </w:p>
    <w:p w:rsidR="00360671" w:rsidRPr="00360671"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1. Общие положения </w:t>
      </w:r>
    </w:p>
    <w:p w:rsidR="00360671" w:rsidRPr="00754D57" w:rsidRDefault="00360671" w:rsidP="00360671">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ab/>
      </w:r>
      <w:r w:rsidRPr="00754D57">
        <w:rPr>
          <w:rFonts w:ascii="Times New Roman" w:eastAsia="Times New Roman" w:hAnsi="Times New Roman" w:cs="Times New Roman"/>
          <w:sz w:val="25"/>
          <w:szCs w:val="25"/>
          <w:lang w:eastAsia="ru-RU"/>
        </w:rPr>
        <w:tab/>
        <w:t xml:space="preserve">1.1. Положение разработано в соответствии с Гражданским кодексом Российской Федерации, Федеральным законом от 13.03.2006 № 38-ФЗ «О рекламе», Федеральным </w:t>
      </w:r>
      <w:hyperlink r:id="rId6" w:history="1">
        <w:r w:rsidRPr="00754D57">
          <w:rPr>
            <w:rFonts w:ascii="Times New Roman" w:eastAsia="Times New Roman" w:hAnsi="Times New Roman" w:cs="Times New Roman"/>
            <w:sz w:val="25"/>
            <w:szCs w:val="25"/>
            <w:lang w:eastAsia="ru-RU"/>
          </w:rPr>
          <w:t>законом</w:t>
        </w:r>
      </w:hyperlink>
      <w:r w:rsidRPr="00754D57">
        <w:rPr>
          <w:rFonts w:ascii="Times New Roman" w:eastAsia="Times New Roman" w:hAnsi="Times New Roman" w:cs="Times New Roman"/>
          <w:sz w:val="25"/>
          <w:szCs w:val="25"/>
          <w:lang w:eastAsia="ru-RU"/>
        </w:rPr>
        <w:t xml:space="preserve"> от 06.10.2003 № 131-ФЗ «Об общих принципах организации местного самоуправления в Российской Федерации», Федеральным </w:t>
      </w:r>
      <w:hyperlink r:id="rId7" w:history="1">
        <w:r w:rsidRPr="00754D57">
          <w:rPr>
            <w:rFonts w:ascii="Times New Roman" w:eastAsia="Times New Roman" w:hAnsi="Times New Roman" w:cs="Times New Roman"/>
            <w:sz w:val="25"/>
            <w:szCs w:val="25"/>
            <w:lang w:eastAsia="ru-RU"/>
          </w:rPr>
          <w:t>законом</w:t>
        </w:r>
      </w:hyperlink>
      <w:r w:rsidRPr="00754D57">
        <w:rPr>
          <w:rFonts w:ascii="Times New Roman" w:eastAsia="Times New Roman" w:hAnsi="Times New Roman" w:cs="Times New Roman"/>
          <w:sz w:val="25"/>
          <w:szCs w:val="25"/>
          <w:lang w:eastAsia="ru-RU"/>
        </w:rPr>
        <w:t xml:space="preserve"> от 26.07.2006 № 135-ФЗ «О защите конкуренции», Положением о порядке установки, эксплуатации и демонтажа рекламных конструкций на территории Рузского городского округа Московской области», утвержденным решением Совета депутатов </w:t>
      </w:r>
      <w:r w:rsidR="00224A77"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от 23.0</w:t>
      </w:r>
      <w:r w:rsidR="00224A77" w:rsidRPr="00754D57">
        <w:rPr>
          <w:rFonts w:ascii="Times New Roman" w:eastAsia="Times New Roman" w:hAnsi="Times New Roman" w:cs="Times New Roman"/>
          <w:sz w:val="25"/>
          <w:szCs w:val="25"/>
          <w:lang w:eastAsia="ru-RU"/>
        </w:rPr>
        <w:t>6.2020</w:t>
      </w:r>
      <w:r w:rsidRPr="00754D57">
        <w:rPr>
          <w:rFonts w:ascii="Times New Roman" w:eastAsia="Times New Roman" w:hAnsi="Times New Roman" w:cs="Times New Roman"/>
          <w:sz w:val="25"/>
          <w:szCs w:val="25"/>
          <w:lang w:eastAsia="ru-RU"/>
        </w:rPr>
        <w:t xml:space="preserve">  № </w:t>
      </w:r>
      <w:r w:rsidR="00224A77" w:rsidRPr="00754D57">
        <w:rPr>
          <w:rFonts w:ascii="Times New Roman" w:eastAsia="Times New Roman" w:hAnsi="Times New Roman" w:cs="Times New Roman"/>
          <w:sz w:val="25"/>
          <w:szCs w:val="25"/>
          <w:lang w:eastAsia="ru-RU"/>
        </w:rPr>
        <w:t>477</w:t>
      </w:r>
      <w:r w:rsidRPr="00754D57">
        <w:rPr>
          <w:rFonts w:ascii="Times New Roman" w:eastAsia="Times New Roman" w:hAnsi="Times New Roman" w:cs="Times New Roman"/>
          <w:sz w:val="25"/>
          <w:szCs w:val="25"/>
          <w:lang w:eastAsia="ru-RU"/>
        </w:rPr>
        <w:t>/5</w:t>
      </w:r>
      <w:r w:rsidR="00224A77" w:rsidRPr="00754D57">
        <w:rPr>
          <w:rFonts w:ascii="Times New Roman" w:eastAsia="Times New Roman" w:hAnsi="Times New Roman" w:cs="Times New Roman"/>
          <w:sz w:val="25"/>
          <w:szCs w:val="25"/>
          <w:lang w:eastAsia="ru-RU"/>
        </w:rPr>
        <w:t>3</w:t>
      </w:r>
      <w:r w:rsidRPr="00754D57">
        <w:rPr>
          <w:rFonts w:ascii="Times New Roman" w:eastAsia="Times New Roman" w:hAnsi="Times New Roman" w:cs="Times New Roman"/>
          <w:sz w:val="25"/>
          <w:szCs w:val="25"/>
          <w:lang w:eastAsia="ru-RU"/>
        </w:rPr>
        <w:t>. Настоящее П</w:t>
      </w:r>
      <w:r w:rsidRPr="00754D57">
        <w:rPr>
          <w:rFonts w:ascii="Times New Roman" w:eastAsia="Times New Roman" w:hAnsi="Times New Roman" w:cs="Times New Roman"/>
          <w:bCs/>
          <w:sz w:val="25"/>
          <w:szCs w:val="25"/>
          <w:lang w:eastAsia="ru-RU"/>
        </w:rPr>
        <w:t xml:space="preserve">оложение </w:t>
      </w:r>
      <w:r w:rsidRPr="00754D57">
        <w:rPr>
          <w:rFonts w:ascii="Times New Roman" w:eastAsia="Times New Roman" w:hAnsi="Times New Roman" w:cs="Times New Roman"/>
          <w:sz w:val="25"/>
          <w:szCs w:val="25"/>
          <w:lang w:eastAsia="ru-RU"/>
        </w:rPr>
        <w:t>определяет порядок организации и проведения</w:t>
      </w:r>
      <w:r w:rsidRPr="00754D57">
        <w:rPr>
          <w:rFonts w:ascii="Times New Roman" w:eastAsia="Times New Roman" w:hAnsi="Times New Roman" w:cs="Times New Roman"/>
          <w:bCs/>
          <w:sz w:val="25"/>
          <w:szCs w:val="25"/>
          <w:lang w:eastAsia="ru-RU"/>
        </w:rPr>
        <w:t xml:space="preserve"> открытого аукциона в электронной форме (далее – Электронный аукциона) </w:t>
      </w:r>
      <w:r w:rsidRPr="00754D57">
        <w:rPr>
          <w:rFonts w:ascii="Times New Roman" w:eastAsia="Times New Roman" w:hAnsi="Times New Roman" w:cs="Times New Roman"/>
          <w:sz w:val="25"/>
          <w:szCs w:val="25"/>
          <w:lang w:eastAsia="ru-RU"/>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находящимся в муниципальной собственности </w:t>
      </w:r>
      <w:r w:rsidR="00224A77"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 а также земельном участке, государственная собственность на который не разграничена, находящейся на территории </w:t>
      </w:r>
      <w:r w:rsidR="00224A77"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w:t>
      </w:r>
    </w:p>
    <w:p w:rsidR="00360671" w:rsidRPr="00754D57" w:rsidRDefault="00360671" w:rsidP="00360671">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ab/>
      </w:r>
      <w:r w:rsidRPr="00754D57">
        <w:rPr>
          <w:rFonts w:ascii="Times New Roman" w:eastAsia="Times New Roman" w:hAnsi="Times New Roman" w:cs="Times New Roman"/>
          <w:sz w:val="25"/>
          <w:szCs w:val="25"/>
          <w:lang w:eastAsia="ru-RU"/>
        </w:rPr>
        <w:tab/>
        <w:t>1.2. Настоящее П</w:t>
      </w:r>
      <w:r w:rsidRPr="00754D57">
        <w:rPr>
          <w:rFonts w:ascii="Times New Roman" w:eastAsia="Times New Roman" w:hAnsi="Times New Roman" w:cs="Times New Roman"/>
          <w:bCs/>
          <w:sz w:val="25"/>
          <w:szCs w:val="25"/>
          <w:lang w:eastAsia="ru-RU"/>
        </w:rPr>
        <w:t xml:space="preserve">оложение </w:t>
      </w:r>
      <w:r w:rsidRPr="00754D57">
        <w:rPr>
          <w:rFonts w:ascii="Times New Roman" w:eastAsia="Times New Roman" w:hAnsi="Times New Roman" w:cs="Times New Roman"/>
          <w:sz w:val="25"/>
          <w:szCs w:val="25"/>
          <w:lang w:eastAsia="ru-RU"/>
        </w:rPr>
        <w:t>определяет порядок организации и проведения</w:t>
      </w:r>
      <w:r w:rsidRPr="00754D57">
        <w:rPr>
          <w:rFonts w:ascii="Times New Roman" w:eastAsia="Times New Roman" w:hAnsi="Times New Roman" w:cs="Times New Roman"/>
          <w:bCs/>
          <w:sz w:val="25"/>
          <w:szCs w:val="25"/>
          <w:lang w:eastAsia="ru-RU"/>
        </w:rPr>
        <w:t xml:space="preserve"> открытого аукциона в электронной форме (далее – Электронный аукцион) </w:t>
      </w:r>
      <w:r w:rsidRPr="00754D57">
        <w:rPr>
          <w:rFonts w:ascii="Times New Roman" w:eastAsia="Times New Roman" w:hAnsi="Times New Roman" w:cs="Times New Roman"/>
          <w:sz w:val="25"/>
          <w:szCs w:val="25"/>
          <w:lang w:eastAsia="ru-RU"/>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находящимся в муниципальной собственности </w:t>
      </w:r>
      <w:r w:rsidR="00224A77"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 а также земельном участке, государственная собственность на который не разграничена, находящихся на территории </w:t>
      </w:r>
      <w:r w:rsidR="00224A77"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w:t>
      </w:r>
    </w:p>
    <w:p w:rsidR="00360671" w:rsidRPr="00754D57" w:rsidRDefault="00360671" w:rsidP="00360671">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5"/>
          <w:szCs w:val="25"/>
          <w:vertAlign w:val="subscript"/>
          <w:lang w:eastAsia="ru-RU"/>
        </w:rPr>
      </w:pPr>
      <w:r w:rsidRPr="00754D57">
        <w:rPr>
          <w:rFonts w:ascii="Times New Roman" w:eastAsia="Times New Roman" w:hAnsi="Times New Roman" w:cs="Times New Roman"/>
          <w:sz w:val="25"/>
          <w:szCs w:val="25"/>
          <w:lang w:eastAsia="ru-RU"/>
        </w:rPr>
        <w:tab/>
      </w:r>
      <w:r w:rsidRPr="00754D57">
        <w:rPr>
          <w:rFonts w:ascii="Times New Roman" w:eastAsia="Times New Roman" w:hAnsi="Times New Roman" w:cs="Times New Roman"/>
          <w:sz w:val="25"/>
          <w:szCs w:val="25"/>
          <w:lang w:eastAsia="ru-RU"/>
        </w:rPr>
        <w:tab/>
        <w:t xml:space="preserve">1.3. Предметом Электронного аукциона является право заключения договора на установку и эксплуатацию рекламной конструкции на земельном участке, здании или ином недвижимом имуществе, находящимся в муниципальной собственности, а также земельном участке, государственная собственность на который не разграничена (далее – Договор).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1.4. Основные понятия и определения, используемые в настоящем Положении (в алфавитном порядке):</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Аукционная комиссия</w:t>
      </w:r>
      <w:r w:rsidRPr="00754D57">
        <w:rPr>
          <w:rFonts w:ascii="Times New Roman" w:eastAsia="Times New Roman" w:hAnsi="Times New Roman" w:cs="Times New Roman"/>
          <w:sz w:val="25"/>
          <w:szCs w:val="25"/>
          <w:lang w:eastAsia="ru-RU"/>
        </w:rPr>
        <w:t xml:space="preserve"> </w:t>
      </w:r>
      <w:r w:rsidRPr="00754D57">
        <w:rPr>
          <w:rFonts w:ascii="Times New Roman" w:eastAsia="Times New Roman" w:hAnsi="Times New Roman" w:cs="Times New Roman"/>
          <w:sz w:val="25"/>
          <w:szCs w:val="25"/>
          <w:lang w:eastAsia="ru-RU"/>
        </w:rPr>
        <w:noBreakHyphen/>
        <w:t xml:space="preserve"> комиссия, создаваемая Организатором Электронного аукциона в целях обеспечения организации и проведения Электронного аукциона;</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 xml:space="preserve">Заявитель </w:t>
      </w:r>
      <w:r w:rsidRPr="00754D57">
        <w:rPr>
          <w:rFonts w:ascii="Times New Roman" w:eastAsia="Times New Roman" w:hAnsi="Times New Roman" w:cs="Times New Roman"/>
          <w:sz w:val="25"/>
          <w:szCs w:val="25"/>
          <w:lang w:eastAsia="ru-RU"/>
        </w:rPr>
        <w:t xml:space="preserve">– любое юридическое лицо независимо от организационно-правовой </w:t>
      </w:r>
      <w:r w:rsidRPr="00754D57">
        <w:rPr>
          <w:rFonts w:ascii="Times New Roman" w:eastAsia="Times New Roman" w:hAnsi="Times New Roman" w:cs="Times New Roman"/>
          <w:sz w:val="25"/>
          <w:szCs w:val="25"/>
          <w:lang w:eastAsia="ru-RU"/>
        </w:rPr>
        <w:lastRenderedPageBreak/>
        <w:t>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Заявка на участие в Электронном аукционе (далее - Заявка)</w:t>
      </w:r>
      <w:r w:rsidRPr="00754D57">
        <w:rPr>
          <w:rFonts w:ascii="Times New Roman" w:eastAsia="Times New Roman" w:hAnsi="Times New Roman" w:cs="Times New Roman"/>
          <w:sz w:val="25"/>
          <w:szCs w:val="25"/>
          <w:lang w:eastAsia="ru-RU"/>
        </w:rPr>
        <w:t xml:space="preserve"> </w:t>
      </w:r>
      <w:r w:rsidRPr="00754D57">
        <w:rPr>
          <w:rFonts w:ascii="Times New Roman" w:eastAsia="Times New Roman" w:hAnsi="Times New Roman" w:cs="Times New Roman"/>
          <w:sz w:val="25"/>
          <w:szCs w:val="25"/>
          <w:lang w:eastAsia="ru-RU"/>
        </w:rPr>
        <w:noBreakHyphen/>
        <w:t xml:space="preserve"> сведения и документы, представленные Заявителем для участия в Электронном аукционе. Заявка состоит из двух частей;</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b/>
          <w:sz w:val="25"/>
          <w:szCs w:val="25"/>
          <w:lang w:eastAsia="ru-RU"/>
        </w:rPr>
        <w:t>Лот (предмет Электронного аукциона)</w:t>
      </w:r>
      <w:r w:rsidRPr="00754D57">
        <w:rPr>
          <w:rFonts w:ascii="Times New Roman" w:eastAsia="Times New Roman" w:hAnsi="Times New Roman" w:cs="Times New Roman"/>
          <w:sz w:val="25"/>
          <w:szCs w:val="25"/>
          <w:lang w:eastAsia="ru-RU"/>
        </w:rPr>
        <w:t xml:space="preserve"> - право заключения Договора, реализуемое в ходе проведения одной процедуры Электронного аукциона.</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Начальная (минимальная) цена лота (НМЦ)</w:t>
      </w:r>
      <w:r w:rsidRPr="00754D57">
        <w:rPr>
          <w:rFonts w:ascii="Times New Roman" w:eastAsia="Times New Roman" w:hAnsi="Times New Roman" w:cs="Times New Roman"/>
          <w:sz w:val="25"/>
          <w:szCs w:val="25"/>
          <w:lang w:eastAsia="ru-RU"/>
        </w:rPr>
        <w:t xml:space="preserve"> </w:t>
      </w:r>
      <w:r w:rsidRPr="00754D57">
        <w:rPr>
          <w:rFonts w:ascii="Times New Roman" w:eastAsia="Times New Roman" w:hAnsi="Times New Roman" w:cs="Times New Roman"/>
          <w:sz w:val="25"/>
          <w:szCs w:val="25"/>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b/>
          <w:sz w:val="25"/>
          <w:szCs w:val="25"/>
          <w:lang w:eastAsia="ru-RU"/>
        </w:rPr>
        <w:t>Обеспечение Заявки (задаток)</w:t>
      </w:r>
      <w:r w:rsidRPr="00754D57">
        <w:rPr>
          <w:rFonts w:ascii="Times New Roman" w:eastAsia="Times New Roman" w:hAnsi="Times New Roman" w:cs="Times New Roman"/>
          <w:sz w:val="25"/>
          <w:szCs w:val="25"/>
          <w:lang w:eastAsia="ru-RU"/>
        </w:rPr>
        <w:t xml:space="preserve"> - денежные средства, предоставляемые Заявителем в качестве обеспечения участия в Электронном аукционе;</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b/>
          <w:sz w:val="25"/>
          <w:szCs w:val="25"/>
        </w:rPr>
        <w:t>Оператор Электронной площадки</w:t>
      </w:r>
      <w:r w:rsidRPr="00754D57">
        <w:rPr>
          <w:rFonts w:ascii="Times New Roman" w:eastAsia="Calibri" w:hAnsi="Times New Roman" w:cs="Times New Roman"/>
          <w:sz w:val="25"/>
          <w:szCs w:val="25"/>
        </w:rPr>
        <w:t xml:space="preserve"> </w:t>
      </w:r>
      <w:r w:rsidRPr="00754D57">
        <w:rPr>
          <w:rFonts w:ascii="Times New Roman" w:eastAsia="Calibri" w:hAnsi="Times New Roman" w:cs="Times New Roman"/>
          <w:sz w:val="25"/>
          <w:szCs w:val="25"/>
        </w:rPr>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sidRPr="00754D57">
        <w:rPr>
          <w:rFonts w:ascii="Times New Roman" w:eastAsia="Calibri" w:hAnsi="Times New Roman" w:cs="Times New Roman"/>
          <w:b/>
          <w:sz w:val="25"/>
          <w:szCs w:val="25"/>
          <w:lang w:eastAsia="ru-RU"/>
        </w:rPr>
        <w:t>Организатор Электронного аукциона</w:t>
      </w:r>
      <w:r w:rsidRPr="00754D57">
        <w:rPr>
          <w:rFonts w:ascii="Times New Roman" w:eastAsia="Calibri" w:hAnsi="Times New Roman" w:cs="Times New Roman"/>
          <w:sz w:val="25"/>
          <w:szCs w:val="25"/>
          <w:lang w:eastAsia="ru-RU"/>
        </w:rPr>
        <w:t xml:space="preserve"> – орган местного самоуправления (Администрация </w:t>
      </w:r>
      <w:r w:rsidR="00224A77" w:rsidRPr="00754D57">
        <w:rPr>
          <w:rFonts w:ascii="Times New Roman" w:eastAsia="Calibri" w:hAnsi="Times New Roman" w:cs="Times New Roman"/>
          <w:sz w:val="25"/>
          <w:szCs w:val="25"/>
          <w:lang w:eastAsia="ru-RU"/>
        </w:rPr>
        <w:t xml:space="preserve">Рузского городского округа), </w:t>
      </w:r>
      <w:r w:rsidRPr="00754D57">
        <w:rPr>
          <w:rFonts w:ascii="Times New Roman" w:eastAsia="Times New Roman" w:hAnsi="Times New Roman" w:cs="Times New Roman"/>
          <w:sz w:val="25"/>
          <w:szCs w:val="25"/>
          <w:lang w:eastAsia="ru-RU"/>
        </w:rPr>
        <w:t>уполномоченный на организацию и проведение Электронного аукциона;</w:t>
      </w: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rPr>
      </w:pPr>
      <w:r w:rsidRPr="00754D57">
        <w:rPr>
          <w:rFonts w:ascii="Times New Roman" w:eastAsia="Times New Roman" w:hAnsi="Times New Roman" w:cs="Times New Roman"/>
          <w:b/>
          <w:sz w:val="25"/>
          <w:szCs w:val="25"/>
          <w:lang w:eastAsia="ru-RU"/>
        </w:rPr>
        <w:t>Официальный сайт торгов</w:t>
      </w:r>
      <w:r w:rsidRPr="00754D57">
        <w:rPr>
          <w:rFonts w:ascii="Times New Roman" w:eastAsia="Times New Roman" w:hAnsi="Times New Roman" w:cs="Times New Roman"/>
          <w:sz w:val="25"/>
          <w:szCs w:val="25"/>
          <w:lang w:eastAsia="ru-RU"/>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b/>
          <w:sz w:val="25"/>
          <w:szCs w:val="25"/>
          <w:lang w:eastAsia="ru-RU"/>
        </w:rPr>
        <w:t>Победитель Электронного аукциона</w:t>
      </w:r>
      <w:r w:rsidRPr="00754D57">
        <w:rPr>
          <w:rFonts w:ascii="Times New Roman" w:eastAsia="Times New Roman" w:hAnsi="Times New Roman" w:cs="Times New Roman"/>
          <w:sz w:val="25"/>
          <w:szCs w:val="25"/>
          <w:lang w:eastAsia="ru-RU"/>
        </w:rPr>
        <w:t xml:space="preserve">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а также Заявка которого</w:t>
      </w:r>
      <w:r w:rsidRPr="00754D57">
        <w:rPr>
          <w:rFonts w:ascii="Times New Roman" w:eastAsia="Calibri" w:hAnsi="Times New Roman" w:cs="Times New Roman"/>
          <w:sz w:val="25"/>
          <w:szCs w:val="25"/>
        </w:rPr>
        <w:t xml:space="preserve"> соответствует требованиям, предъявляемым к Заявке;</w:t>
      </w:r>
    </w:p>
    <w:p w:rsidR="00360671" w:rsidRPr="00754D57" w:rsidRDefault="00360671" w:rsidP="00360671">
      <w:pPr>
        <w:tabs>
          <w:tab w:val="right" w:pos="-1701"/>
          <w:tab w:val="right" w:pos="0"/>
        </w:tabs>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b/>
          <w:sz w:val="25"/>
          <w:szCs w:val="25"/>
        </w:rPr>
        <w:t>Регламент Электронной площадки</w:t>
      </w:r>
      <w:r w:rsidRPr="00754D57">
        <w:rPr>
          <w:rFonts w:ascii="Times New Roman" w:eastAsia="Calibri" w:hAnsi="Times New Roman" w:cs="Times New Roman"/>
          <w:sz w:val="25"/>
          <w:szCs w:val="25"/>
        </w:rPr>
        <w:t xml:space="preserve"> – документ, определяющий процесс работы Электронной площадки, ее использования и проведения на ней аукционов в электронной форме;</w:t>
      </w:r>
    </w:p>
    <w:p w:rsidR="00360671" w:rsidRPr="00754D57" w:rsidRDefault="00360671" w:rsidP="00360671">
      <w:pPr>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Сайт ЕПТ МО</w:t>
      </w:r>
      <w:r w:rsidRPr="00754D57">
        <w:rPr>
          <w:rFonts w:ascii="Times New Roman" w:eastAsia="Times New Roman" w:hAnsi="Times New Roman" w:cs="Times New Roman"/>
          <w:sz w:val="25"/>
          <w:szCs w:val="25"/>
          <w:lang w:eastAsia="ru-RU"/>
        </w:rPr>
        <w:t xml:space="preserve"> </w:t>
      </w:r>
      <w:r w:rsidRPr="00754D57">
        <w:rPr>
          <w:rFonts w:ascii="Times New Roman" w:eastAsia="Times New Roman" w:hAnsi="Times New Roman" w:cs="Times New Roman"/>
          <w:sz w:val="25"/>
          <w:szCs w:val="25"/>
          <w:lang w:eastAsia="ru-RU"/>
        </w:rPr>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Участник</w:t>
      </w:r>
      <w:r w:rsidRPr="00754D57">
        <w:rPr>
          <w:rFonts w:ascii="Times New Roman" w:eastAsia="Times New Roman" w:hAnsi="Times New Roman" w:cs="Times New Roman"/>
          <w:sz w:val="25"/>
          <w:szCs w:val="25"/>
          <w:lang w:eastAsia="ru-RU"/>
        </w:rPr>
        <w:t xml:space="preserve"> </w:t>
      </w:r>
      <w:r w:rsidRPr="00754D57">
        <w:rPr>
          <w:rFonts w:ascii="Times New Roman" w:eastAsia="Times New Roman" w:hAnsi="Times New Roman" w:cs="Times New Roman"/>
          <w:sz w:val="25"/>
          <w:szCs w:val="25"/>
          <w:lang w:eastAsia="ru-RU"/>
        </w:rPr>
        <w:noBreakHyphen/>
        <w:t xml:space="preserve"> Заявитель, допущенный к участию в Электронном аукционе;</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b/>
          <w:sz w:val="25"/>
          <w:szCs w:val="25"/>
          <w:lang w:eastAsia="ru-RU"/>
        </w:rPr>
        <w:t>Цена Лота</w:t>
      </w:r>
      <w:r w:rsidRPr="00754D57">
        <w:rPr>
          <w:rFonts w:ascii="Times New Roman" w:eastAsia="Times New Roman" w:hAnsi="Times New Roman" w:cs="Times New Roman"/>
          <w:sz w:val="25"/>
          <w:szCs w:val="25"/>
          <w:lang w:eastAsia="ru-RU"/>
        </w:rPr>
        <w:t xml:space="preserve"> </w:t>
      </w:r>
      <w:r w:rsidRPr="00754D57">
        <w:rPr>
          <w:rFonts w:ascii="Times New Roman" w:eastAsia="Times New Roman" w:hAnsi="Times New Roman" w:cs="Times New Roman"/>
          <w:sz w:val="25"/>
          <w:szCs w:val="25"/>
          <w:lang w:eastAsia="ru-RU"/>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b/>
          <w:sz w:val="25"/>
          <w:szCs w:val="25"/>
        </w:rPr>
        <w:t>Шаг Электронного аукциона</w:t>
      </w:r>
      <w:r w:rsidRPr="00754D57">
        <w:rPr>
          <w:rFonts w:ascii="Times New Roman" w:eastAsia="Calibri" w:hAnsi="Times New Roman" w:cs="Times New Roman"/>
          <w:sz w:val="25"/>
          <w:szCs w:val="25"/>
        </w:rPr>
        <w:t xml:space="preserve"> – величина повышения </w:t>
      </w:r>
      <w:r w:rsidRPr="00754D57">
        <w:rPr>
          <w:rFonts w:ascii="Times New Roman" w:eastAsia="Times New Roman" w:hAnsi="Times New Roman" w:cs="Times New Roman"/>
          <w:sz w:val="25"/>
          <w:szCs w:val="25"/>
          <w:lang w:eastAsia="ru-RU"/>
        </w:rPr>
        <w:t>НМЦ</w:t>
      </w:r>
      <w:r w:rsidRPr="00754D57">
        <w:rPr>
          <w:rFonts w:ascii="Times New Roman" w:eastAsia="Calibri" w:hAnsi="Times New Roman" w:cs="Times New Roman"/>
          <w:sz w:val="25"/>
          <w:szCs w:val="25"/>
        </w:rPr>
        <w:t xml:space="preserve">; </w:t>
      </w: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Электронная площадка</w:t>
      </w:r>
      <w:r w:rsidRPr="00754D57">
        <w:rPr>
          <w:rFonts w:ascii="Times New Roman" w:eastAsia="Times New Roman" w:hAnsi="Times New Roman" w:cs="Times New Roman"/>
          <w:sz w:val="25"/>
          <w:szCs w:val="25"/>
          <w:lang w:eastAsia="ru-RU"/>
        </w:rPr>
        <w:t xml:space="preserve"> </w:t>
      </w:r>
      <w:r w:rsidRPr="00754D57">
        <w:rPr>
          <w:rFonts w:ascii="Times New Roman" w:eastAsia="Times New Roman" w:hAnsi="Times New Roman" w:cs="Times New Roman"/>
          <w:sz w:val="25"/>
          <w:szCs w:val="25"/>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Электронный аукцион</w:t>
      </w:r>
      <w:r w:rsidRPr="00754D57">
        <w:rPr>
          <w:rFonts w:ascii="Times New Roman" w:eastAsia="Times New Roman" w:hAnsi="Times New Roman" w:cs="Times New Roman"/>
          <w:sz w:val="25"/>
          <w:szCs w:val="25"/>
          <w:lang w:eastAsia="ru-RU"/>
        </w:rPr>
        <w:t xml:space="preserve"> – форма торгов на право заключения Договора, </w:t>
      </w:r>
      <w:r w:rsidRPr="00754D57">
        <w:rPr>
          <w:rFonts w:ascii="Times New Roman" w:eastAsia="Times New Roman" w:hAnsi="Times New Roman" w:cs="Times New Roman"/>
          <w:sz w:val="25"/>
          <w:szCs w:val="25"/>
          <w:lang w:eastAsia="ru-RU"/>
        </w:rPr>
        <w:lastRenderedPageBreak/>
        <w:t>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Электронный журнал</w:t>
      </w:r>
      <w:r w:rsidRPr="00754D57">
        <w:rPr>
          <w:rFonts w:ascii="Times New Roman" w:eastAsia="Times New Roman" w:hAnsi="Times New Roman" w:cs="Times New Roman"/>
          <w:sz w:val="25"/>
          <w:szCs w:val="25"/>
          <w:lang w:eastAsia="ru-RU"/>
        </w:rPr>
        <w:t xml:space="preserve">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Calibri" w:hAnsi="Times New Roman" w:cs="Times New Roman"/>
          <w:sz w:val="25"/>
          <w:szCs w:val="25"/>
        </w:rPr>
      </w:pPr>
    </w:p>
    <w:p w:rsidR="00360671" w:rsidRPr="00754D57" w:rsidRDefault="00360671" w:rsidP="00360671">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2. Функции Организатора Электронного аукциона</w:t>
      </w:r>
    </w:p>
    <w:p w:rsidR="00360671" w:rsidRPr="00754D57" w:rsidRDefault="00360671" w:rsidP="00360671">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2.1. Организатором Электронного аукциона является Администрация </w:t>
      </w:r>
      <w:r w:rsidR="00224A77" w:rsidRPr="00754D57">
        <w:rPr>
          <w:rFonts w:ascii="Times New Roman" w:eastAsia="Times New Roman" w:hAnsi="Times New Roman" w:cs="Times New Roman"/>
          <w:sz w:val="25"/>
          <w:szCs w:val="25"/>
          <w:lang w:eastAsia="ru-RU"/>
        </w:rPr>
        <w:t>Рузского городского округа.</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2.2. Организатор электронного аукциона осуществляет следующие функции:</w:t>
      </w:r>
    </w:p>
    <w:p w:rsidR="00360671" w:rsidRPr="00754D57" w:rsidRDefault="00360671" w:rsidP="00224A77">
      <w:pPr>
        <w:numPr>
          <w:ilvl w:val="0"/>
          <w:numId w:val="19"/>
        </w:numPr>
        <w:tabs>
          <w:tab w:val="left" w:pos="-1701"/>
          <w:tab w:val="right" w:pos="0"/>
          <w:tab w:val="right" w:pos="284"/>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принимает решение о проведении Электронного аукциона;</w:t>
      </w:r>
    </w:p>
    <w:p w:rsidR="00360671" w:rsidRPr="00754D57" w:rsidRDefault="00360671" w:rsidP="00224A77">
      <w:pPr>
        <w:numPr>
          <w:ilvl w:val="0"/>
          <w:numId w:val="19"/>
        </w:numPr>
        <w:tabs>
          <w:tab w:val="left" w:pos="-1701"/>
          <w:tab w:val="right" w:pos="0"/>
          <w:tab w:val="right" w:pos="284"/>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разрабатывает и утверждает Извещение о проведении Электронного аукциона (далее – Извещение) (Приложение № 1 к настоящему Положению), принимает решение о внесении изменений в него;</w:t>
      </w:r>
    </w:p>
    <w:p w:rsidR="00360671" w:rsidRPr="00754D57" w:rsidRDefault="00360671" w:rsidP="00224A77">
      <w:pPr>
        <w:numPr>
          <w:ilvl w:val="0"/>
          <w:numId w:val="19"/>
        </w:numPr>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по запросу Заявителей разъясняет положения Извещения в порядке и сроки, предусмотренные Извещением и настоящим Положением;</w:t>
      </w:r>
    </w:p>
    <w:p w:rsidR="00360671" w:rsidRPr="00754D57" w:rsidRDefault="00360671" w:rsidP="00224A77">
      <w:pPr>
        <w:numPr>
          <w:ilvl w:val="0"/>
          <w:numId w:val="19"/>
        </w:numPr>
        <w:tabs>
          <w:tab w:val="left" w:pos="-1701"/>
          <w:tab w:val="right" w:pos="0"/>
          <w:tab w:val="right" w:pos="284"/>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формирует состав Аукционной комиссии, назначает ее председателя, заместителя председателя и секретаря;</w:t>
      </w:r>
    </w:p>
    <w:p w:rsidR="00360671" w:rsidRPr="00754D57" w:rsidRDefault="00360671" w:rsidP="00224A77">
      <w:pPr>
        <w:numPr>
          <w:ilvl w:val="0"/>
          <w:numId w:val="19"/>
        </w:numPr>
        <w:tabs>
          <w:tab w:val="left" w:pos="-1701"/>
          <w:tab w:val="right" w:pos="0"/>
          <w:tab w:val="right" w:pos="284"/>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принимает решение об отказе от проведения Электронного аукциона;</w:t>
      </w:r>
    </w:p>
    <w:p w:rsidR="00360671" w:rsidRPr="00754D57" w:rsidRDefault="00360671" w:rsidP="00224A77">
      <w:pPr>
        <w:numPr>
          <w:ilvl w:val="0"/>
          <w:numId w:val="19"/>
        </w:numPr>
        <w:tabs>
          <w:tab w:val="left" w:pos="-1701"/>
          <w:tab w:val="right" w:pos="0"/>
          <w:tab w:val="right" w:pos="284"/>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определяет Электронную площадку, на которой будет проводиться Электронный аукцион;</w:t>
      </w:r>
    </w:p>
    <w:p w:rsidR="00360671" w:rsidRPr="00754D57" w:rsidRDefault="00360671" w:rsidP="00224A77">
      <w:pPr>
        <w:numPr>
          <w:ilvl w:val="0"/>
          <w:numId w:val="19"/>
        </w:numPr>
        <w:tabs>
          <w:tab w:val="left" w:pos="-1701"/>
          <w:tab w:val="right" w:pos="0"/>
          <w:tab w:val="right" w:pos="284"/>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размещает Извещение и иную необходимую информацию, связанную с проведением Электронного аукциона - в информационно-коммуникационной сети Интернет на сайте Администрации </w:t>
      </w:r>
      <w:r w:rsidR="00224A77" w:rsidRPr="00754D57">
        <w:rPr>
          <w:rFonts w:ascii="Times New Roman" w:eastAsia="Times New Roman" w:hAnsi="Times New Roman" w:cs="Times New Roman"/>
          <w:sz w:val="25"/>
          <w:szCs w:val="25"/>
          <w:lang w:eastAsia="ru-RU"/>
        </w:rPr>
        <w:t xml:space="preserve">Рузского городского округа </w:t>
      </w:r>
      <w:r w:rsidRPr="00754D57">
        <w:rPr>
          <w:rFonts w:ascii="Times New Roman" w:eastAsia="Times New Roman" w:hAnsi="Times New Roman" w:cs="Times New Roman"/>
          <w:sz w:val="25"/>
          <w:szCs w:val="25"/>
          <w:lang w:eastAsia="ru-RU"/>
        </w:rPr>
        <w:t xml:space="preserve"> </w:t>
      </w:r>
      <w:hyperlink r:id="rId8" w:history="1">
        <w:r w:rsidR="00224A77" w:rsidRPr="00754D57">
          <w:rPr>
            <w:rStyle w:val="ad"/>
            <w:sz w:val="25"/>
            <w:szCs w:val="25"/>
          </w:rPr>
          <w:t xml:space="preserve"> </w:t>
        </w:r>
        <w:r w:rsidR="00224A77" w:rsidRPr="00754D57">
          <w:rPr>
            <w:rStyle w:val="ad"/>
            <w:rFonts w:ascii="Times New Roman" w:eastAsia="Times New Roman" w:hAnsi="Times New Roman" w:cs="Times New Roman"/>
            <w:sz w:val="25"/>
            <w:szCs w:val="25"/>
            <w:lang w:val="en-US" w:eastAsia="ru-RU"/>
          </w:rPr>
          <w:t>https</w:t>
        </w:r>
        <w:r w:rsidR="00224A77" w:rsidRPr="00754D57">
          <w:rPr>
            <w:rStyle w:val="ad"/>
            <w:rFonts w:ascii="Times New Roman" w:eastAsia="Times New Roman" w:hAnsi="Times New Roman" w:cs="Times New Roman"/>
            <w:sz w:val="25"/>
            <w:szCs w:val="25"/>
            <w:lang w:eastAsia="ru-RU"/>
          </w:rPr>
          <w:t>://</w:t>
        </w:r>
        <w:proofErr w:type="spellStart"/>
        <w:r w:rsidR="00224A77" w:rsidRPr="00754D57">
          <w:rPr>
            <w:rStyle w:val="ad"/>
            <w:rFonts w:ascii="Times New Roman" w:eastAsia="Times New Roman" w:hAnsi="Times New Roman" w:cs="Times New Roman"/>
            <w:sz w:val="25"/>
            <w:szCs w:val="25"/>
            <w:lang w:val="en-US" w:eastAsia="ru-RU"/>
          </w:rPr>
          <w:t>ruzaregion</w:t>
        </w:r>
        <w:proofErr w:type="spellEnd"/>
        <w:r w:rsidR="00224A77" w:rsidRPr="00754D57">
          <w:rPr>
            <w:rStyle w:val="ad"/>
            <w:rFonts w:ascii="Times New Roman" w:eastAsia="Times New Roman" w:hAnsi="Times New Roman" w:cs="Times New Roman"/>
            <w:sz w:val="25"/>
            <w:szCs w:val="25"/>
            <w:lang w:eastAsia="ru-RU"/>
          </w:rPr>
          <w:t>.</w:t>
        </w:r>
        <w:proofErr w:type="spellStart"/>
        <w:r w:rsidR="00224A77" w:rsidRPr="00754D57">
          <w:rPr>
            <w:rStyle w:val="ad"/>
            <w:rFonts w:ascii="Times New Roman" w:eastAsia="Times New Roman" w:hAnsi="Times New Roman" w:cs="Times New Roman"/>
            <w:sz w:val="25"/>
            <w:szCs w:val="25"/>
            <w:lang w:val="en-US" w:eastAsia="ru-RU"/>
          </w:rPr>
          <w:t>ru</w:t>
        </w:r>
        <w:proofErr w:type="spellEnd"/>
        <w:r w:rsidR="00224A77" w:rsidRPr="00754D57">
          <w:rPr>
            <w:rStyle w:val="ad"/>
            <w:rFonts w:ascii="Times New Roman" w:eastAsia="Times New Roman" w:hAnsi="Times New Roman" w:cs="Times New Roman"/>
            <w:sz w:val="25"/>
            <w:szCs w:val="25"/>
            <w:lang w:eastAsia="ru-RU"/>
          </w:rPr>
          <w:t>/</w:t>
        </w:r>
      </w:hyperlink>
      <w:r w:rsidRPr="00754D57">
        <w:rPr>
          <w:rFonts w:ascii="Times New Roman" w:eastAsia="Times New Roman" w:hAnsi="Times New Roman" w:cs="Times New Roman"/>
          <w:sz w:val="25"/>
          <w:szCs w:val="25"/>
          <w:lang w:eastAsia="ru-RU"/>
        </w:rPr>
        <w:t xml:space="preserve"> (далее - официальный сайт), на Официальном сайте торгов, обеспечивает их размещение на сайте ЕПТ МО, Электронной площадке;</w:t>
      </w:r>
    </w:p>
    <w:p w:rsidR="00360671" w:rsidRPr="00754D57" w:rsidRDefault="00360671" w:rsidP="00224A77">
      <w:pPr>
        <w:autoSpaceDE w:val="0"/>
        <w:autoSpaceDN w:val="0"/>
        <w:adjustRightInd w:val="0"/>
        <w:spacing w:after="0" w:line="240" w:lineRule="auto"/>
        <w:ind w:left="709" w:firstLine="425"/>
        <w:jc w:val="both"/>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2.2.8. устанавливает Начальную минимальную цену предмета торгов (Лота) и определяет Шаг аукциона на основании Порядка расчета годового размера платы за установку и эксплуатацию рекламной конструкции (</w:t>
      </w:r>
      <w:r w:rsidRPr="00754D57">
        <w:rPr>
          <w:rFonts w:ascii="Times New Roman" w:eastAsia="Times New Roman" w:hAnsi="Times New Roman" w:cs="Times New Roman"/>
          <w:sz w:val="25"/>
          <w:szCs w:val="25"/>
          <w:lang w:eastAsia="ru-RU"/>
        </w:rPr>
        <w:t>Приложение № 2 к настоящему Положению)</w:t>
      </w:r>
      <w:r w:rsidRPr="00754D57">
        <w:rPr>
          <w:rFonts w:ascii="Times New Roman" w:eastAsia="Times New Roman" w:hAnsi="Times New Roman" w:cs="Times New Roman"/>
          <w:bCs/>
          <w:sz w:val="25"/>
          <w:szCs w:val="25"/>
          <w:lang w:eastAsia="ru-RU"/>
        </w:rPr>
        <w:t>.</w:t>
      </w:r>
    </w:p>
    <w:p w:rsidR="00360671" w:rsidRPr="00754D57" w:rsidRDefault="00360671" w:rsidP="00224A77">
      <w:pPr>
        <w:tabs>
          <w:tab w:val="left" w:pos="-1701"/>
          <w:tab w:val="right" w:pos="0"/>
          <w:tab w:val="right" w:pos="284"/>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Calibri" w:hAnsi="Times New Roman" w:cs="Times New Roman"/>
          <w:sz w:val="25"/>
          <w:szCs w:val="25"/>
        </w:rPr>
        <w:t>2.2.9. выполняет иные функции, предусмотренные настоящим Положением и Извещением.</w:t>
      </w:r>
    </w:p>
    <w:p w:rsidR="00360671" w:rsidRPr="00754D57" w:rsidRDefault="00360671" w:rsidP="00360671">
      <w:pPr>
        <w:tabs>
          <w:tab w:val="left" w:pos="-1701"/>
          <w:tab w:val="right" w:pos="0"/>
          <w:tab w:val="right" w:pos="284"/>
        </w:tabs>
        <w:autoSpaceDE w:val="0"/>
        <w:autoSpaceDN w:val="0"/>
        <w:adjustRightInd w:val="0"/>
        <w:spacing w:after="0" w:line="240" w:lineRule="auto"/>
        <w:ind w:left="1069"/>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adjustRightInd w:val="0"/>
        <w:spacing w:after="0" w:line="240" w:lineRule="auto"/>
        <w:ind w:firstLine="540"/>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 Функции Аукционной комиссии</w:t>
      </w:r>
    </w:p>
    <w:p w:rsidR="00360671" w:rsidRPr="00754D57" w:rsidRDefault="00360671" w:rsidP="00360671">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3.1. Для обеспечения организации и проведения Электронного аукциона Организатором Электронного аукциона создается Аукционная комиссия.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3.2. Число членов Аукционной комиссии должно составлять не менее пяти человек.</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w:t>
      </w:r>
      <w:r w:rsidRPr="00754D57">
        <w:rPr>
          <w:rFonts w:ascii="Times New Roman" w:eastAsia="Times New Roman" w:hAnsi="Times New Roman" w:cs="Times New Roman"/>
          <w:sz w:val="25"/>
          <w:szCs w:val="25"/>
          <w:lang w:eastAsia="ru-RU"/>
        </w:rPr>
        <w:lastRenderedPageBreak/>
        <w:t>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bookmarkStart w:id="0" w:name="P85"/>
      <w:bookmarkEnd w:id="0"/>
      <w:r w:rsidRPr="00754D57">
        <w:rPr>
          <w:rFonts w:ascii="Times New Roman" w:eastAsia="Times New Roman" w:hAnsi="Times New Roman" w:cs="Times New Roman"/>
          <w:sz w:val="25"/>
          <w:szCs w:val="25"/>
          <w:lang w:eastAsia="ru-RU"/>
        </w:rPr>
        <w:t>3.4. Аукционная комиссия осуществляет следующие функции:</w:t>
      </w:r>
    </w:p>
    <w:p w:rsidR="00360671" w:rsidRPr="00754D57" w:rsidRDefault="00360671" w:rsidP="00754D57">
      <w:pPr>
        <w:widowControl w:val="0"/>
        <w:numPr>
          <w:ilvl w:val="0"/>
          <w:numId w:val="21"/>
        </w:numPr>
        <w:tabs>
          <w:tab w:val="left" w:pos="-5245"/>
        </w:tabs>
        <w:spacing w:after="200" w:line="276" w:lineRule="auto"/>
        <w:ind w:left="709" w:firstLine="425"/>
        <w:contextualSpacing/>
        <w:jc w:val="both"/>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sz w:val="25"/>
          <w:szCs w:val="25"/>
          <w:lang w:eastAsia="ru-RU"/>
        </w:rPr>
        <w:t xml:space="preserve">рассматривает первые и вторые части Заявок (Приложения № 1,2 к Извещению об </w:t>
      </w:r>
      <w:r w:rsidRPr="00754D57">
        <w:rPr>
          <w:rFonts w:ascii="Times New Roman" w:eastAsia="Times New Roman" w:hAnsi="Times New Roman" w:cs="Times New Roman"/>
          <w:bCs/>
          <w:sz w:val="25"/>
          <w:szCs w:val="25"/>
          <w:lang w:eastAsia="ru-RU"/>
        </w:rPr>
        <w:t>организации и проведении открытого аукциона в электронной форме, в настоящем Положении);</w:t>
      </w:r>
    </w:p>
    <w:p w:rsidR="00360671" w:rsidRPr="00754D57" w:rsidRDefault="00360671" w:rsidP="00754D57">
      <w:pPr>
        <w:widowControl w:val="0"/>
        <w:numPr>
          <w:ilvl w:val="0"/>
          <w:numId w:val="21"/>
        </w:numPr>
        <w:tabs>
          <w:tab w:val="left" w:pos="-5245"/>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rsidR="00360671" w:rsidRPr="00754D57" w:rsidRDefault="00360671" w:rsidP="00754D57">
      <w:pPr>
        <w:widowControl w:val="0"/>
        <w:numPr>
          <w:ilvl w:val="0"/>
          <w:numId w:val="21"/>
        </w:numPr>
        <w:tabs>
          <w:tab w:val="left" w:pos="-5245"/>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подводит итоги Электронного аукциона и определяет победителя Электронного аукциона;</w:t>
      </w:r>
    </w:p>
    <w:p w:rsidR="00360671" w:rsidRPr="00754D57" w:rsidRDefault="00360671" w:rsidP="00754D57">
      <w:pPr>
        <w:widowControl w:val="0"/>
        <w:numPr>
          <w:ilvl w:val="0"/>
          <w:numId w:val="21"/>
        </w:numPr>
        <w:tabs>
          <w:tab w:val="left" w:pos="-5245"/>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оформляет и подписывает протоколы, составляемые в ходе организации и проведения Электронного аукциона.</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3.6. Члены Аукционной комиссии лично участвуют в заседаниях и подписывают протоколы.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3.8. Исключение и замена члена Аукционной комиссии допускаются только по решению Организатора аукциона.</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3.9. Решение Аукционной комиссии оформляется протоколом.</w:t>
      </w: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4. Функции Оператора Электронной площадки</w:t>
      </w: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autoSpaceDE w:val="0"/>
        <w:autoSpaceDN w:val="0"/>
        <w:adjustRightInd w:val="0"/>
        <w:spacing w:after="0" w:line="240" w:lineRule="auto"/>
        <w:ind w:firstLine="540"/>
        <w:jc w:val="both"/>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4.1. Оператор Электронной площадки осуществляет следующие функции:</w:t>
      </w:r>
    </w:p>
    <w:p w:rsidR="00360671" w:rsidRPr="00754D57" w:rsidRDefault="00360671" w:rsidP="00754D57">
      <w:pPr>
        <w:numPr>
          <w:ilvl w:val="0"/>
          <w:numId w:val="23"/>
        </w:numPr>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360671" w:rsidRPr="00754D57" w:rsidRDefault="00360671" w:rsidP="00754D57">
      <w:pPr>
        <w:numPr>
          <w:ilvl w:val="0"/>
          <w:numId w:val="23"/>
        </w:numPr>
        <w:tabs>
          <w:tab w:val="left" w:pos="-4678"/>
        </w:tabs>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обеспечивает проведение Электронного аукциона в порядке, установленном Регламентом Электронной площадки;</w:t>
      </w:r>
    </w:p>
    <w:p w:rsidR="00360671" w:rsidRPr="00754D57" w:rsidRDefault="00360671" w:rsidP="00754D57">
      <w:pPr>
        <w:numPr>
          <w:ilvl w:val="0"/>
          <w:numId w:val="23"/>
        </w:numPr>
        <w:tabs>
          <w:tab w:val="left" w:pos="-4678"/>
        </w:tabs>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обеспечивает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360671" w:rsidRPr="00754D57" w:rsidRDefault="00360671" w:rsidP="00754D57">
      <w:pPr>
        <w:numPr>
          <w:ilvl w:val="0"/>
          <w:numId w:val="23"/>
        </w:numPr>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принимает от Заявителей Заявки и регистрирует их;</w:t>
      </w:r>
    </w:p>
    <w:p w:rsidR="00360671" w:rsidRPr="00754D57" w:rsidRDefault="00360671" w:rsidP="00754D57">
      <w:pPr>
        <w:numPr>
          <w:ilvl w:val="0"/>
          <w:numId w:val="23"/>
        </w:numPr>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xml:space="preserve"> блокирует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rsidR="00360671" w:rsidRPr="00754D57" w:rsidRDefault="00360671" w:rsidP="00754D57">
      <w:pPr>
        <w:numPr>
          <w:ilvl w:val="0"/>
          <w:numId w:val="23"/>
        </w:numPr>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передает Заявки Организатору аукциона;</w:t>
      </w:r>
    </w:p>
    <w:p w:rsidR="00360671" w:rsidRPr="00754D57" w:rsidRDefault="00360671" w:rsidP="00754D57">
      <w:pPr>
        <w:numPr>
          <w:ilvl w:val="0"/>
          <w:numId w:val="23"/>
        </w:numPr>
        <w:tabs>
          <w:tab w:val="left" w:pos="-4678"/>
        </w:tabs>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уведомляет Заявителей о принятом в отношении их Заявок решении Аукционной комиссии;</w:t>
      </w:r>
    </w:p>
    <w:p w:rsidR="00360671" w:rsidRPr="00754D57" w:rsidRDefault="00360671" w:rsidP="00754D57">
      <w:pPr>
        <w:numPr>
          <w:ilvl w:val="0"/>
          <w:numId w:val="23"/>
        </w:numPr>
        <w:tabs>
          <w:tab w:val="left" w:pos="-4678"/>
        </w:tabs>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xml:space="preserve"> устанавливает время начала проведения Электронного аукциона в порядке, установленном Регламентом Электронной площадки;</w:t>
      </w:r>
    </w:p>
    <w:p w:rsidR="00360671" w:rsidRPr="00754D57" w:rsidRDefault="00360671" w:rsidP="00754D57">
      <w:pPr>
        <w:numPr>
          <w:ilvl w:val="0"/>
          <w:numId w:val="23"/>
        </w:numPr>
        <w:tabs>
          <w:tab w:val="left" w:pos="-4678"/>
        </w:tabs>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xml:space="preserve"> ведет Электронный журнал;</w:t>
      </w:r>
    </w:p>
    <w:p w:rsidR="00360671" w:rsidRPr="00754D57" w:rsidRDefault="00360671" w:rsidP="00754D57">
      <w:pPr>
        <w:numPr>
          <w:ilvl w:val="0"/>
          <w:numId w:val="23"/>
        </w:numPr>
        <w:autoSpaceDE w:val="0"/>
        <w:autoSpaceDN w:val="0"/>
        <w:adjustRightInd w:val="0"/>
        <w:spacing w:after="0" w:line="240" w:lineRule="auto"/>
        <w:ind w:left="709" w:firstLine="425"/>
        <w:contextualSpacing/>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lastRenderedPageBreak/>
        <w:t xml:space="preserve"> выполняет иные функции, необходимые для проведения Электронного аукциона в соответствии с Регламентом Электронной площадки.</w:t>
      </w: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 Извещение о проведении Электронного аукциона</w:t>
      </w: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bookmarkStart w:id="1" w:name="P129"/>
      <w:bookmarkEnd w:id="1"/>
      <w:r w:rsidRPr="00754D57">
        <w:rPr>
          <w:rFonts w:ascii="Times New Roman" w:eastAsia="Times New Roman" w:hAnsi="Times New Roman" w:cs="Times New Roman"/>
          <w:sz w:val="25"/>
          <w:szCs w:val="25"/>
          <w:lang w:eastAsia="ru-RU"/>
        </w:rPr>
        <w:t xml:space="preserve">5.1. Организатор Электронного аукциона размещает Извещение не позднее, чем за 30 (тридцать) дней до даты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5.2. Извещение должно содержать следующие обязательные сведения:</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 форме торгов;</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 дате и времени проведения Электронного аукциона;</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 НМЦ;</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 Шаге Электронного аукциона;</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 размере обеспечения Заявки;</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 наличии требования об обеспечении исполнения обязательств по Договору (Приложение № 3 к настоящему Положению), его размере, сроке и порядке предоставления (если установлено);</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 дате и времени начала и окончания срока подачи Заявок;</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 наименовании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rsidR="00360671" w:rsidRPr="00754D57" w:rsidRDefault="00360671" w:rsidP="00754D57">
      <w:pPr>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об Электронной площадке;</w:t>
      </w:r>
    </w:p>
    <w:p w:rsidR="00360671" w:rsidRPr="00754D57" w:rsidRDefault="00360671" w:rsidP="00754D57">
      <w:pPr>
        <w:widowControl w:val="0"/>
        <w:numPr>
          <w:ilvl w:val="1"/>
          <w:numId w:val="25"/>
        </w:numPr>
        <w:tabs>
          <w:tab w:val="left" w:pos="-1560"/>
          <w:tab w:val="right" w:pos="-1418"/>
          <w:tab w:val="right" w:pos="0"/>
        </w:tabs>
        <w:autoSpaceDE w:val="0"/>
        <w:autoSpaceDN w:val="0"/>
        <w:adjustRightInd w:val="0"/>
        <w:spacing w:after="0" w:line="240" w:lineRule="auto"/>
        <w:ind w:left="709" w:firstLine="42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форма Заявки и перечень входящих в ее состав документов;</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 порядке и сроках отзыва Заявок и их изменения;</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 сроках рассмотрения Заявок;</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 сроке, в течение которого Организатор Электронного аукциона вправе отказаться от проведения Электронного аукциона;</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 порядке проведения Электронного аукциона и подведения его итогов;</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 порядке оформления участия в Электронном аукционе;</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 порядке определения Победителя Электронного аукциона;</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 сроке, в течение которого должен быть подписан договор с Победителем Электронного аукциона, единственным участником Электронного аукциона;</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 сроке действия Договора;</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 странице сайта в </w:t>
      </w:r>
      <w:r w:rsidRPr="00754D57">
        <w:rPr>
          <w:rFonts w:ascii="Times New Roman" w:eastAsia="Calibri" w:hAnsi="Times New Roman" w:cs="Times New Roman"/>
          <w:sz w:val="25"/>
          <w:szCs w:val="25"/>
        </w:rPr>
        <w:t>информационно-телекоммуникационной сети Интернет, на которой размещена Схема размещения рекламных конструкций (прямая ссылка);</w:t>
      </w:r>
    </w:p>
    <w:p w:rsidR="00360671" w:rsidRPr="00754D57" w:rsidRDefault="00360671" w:rsidP="00754D57">
      <w:pPr>
        <w:widowControl w:val="0"/>
        <w:numPr>
          <w:ilvl w:val="1"/>
          <w:numId w:val="25"/>
        </w:numPr>
        <w:tabs>
          <w:tab w:val="left" w:pos="-1560"/>
          <w:tab w:val="right" w:pos="-1418"/>
          <w:tab w:val="right" w:pos="0"/>
        </w:tabs>
        <w:autoSpaceDE w:val="0"/>
        <w:autoSpaceDN w:val="0"/>
        <w:spacing w:after="0" w:line="240" w:lineRule="auto"/>
        <w:ind w:left="709" w:firstLine="425"/>
        <w:contextualSpacing/>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проект Договора (в случае проведения Электронного аукциона по нескольким лотам - проект Договора в отношении каждого лота).</w:t>
      </w:r>
    </w:p>
    <w:p w:rsidR="00360671" w:rsidRPr="00754D57" w:rsidRDefault="00360671" w:rsidP="00DB505B">
      <w:pPr>
        <w:widowControl w:val="0"/>
        <w:tabs>
          <w:tab w:val="right" w:pos="0"/>
          <w:tab w:val="right" w:pos="284"/>
          <w:tab w:val="left" w:pos="1456"/>
        </w:tabs>
        <w:autoSpaceDE w:val="0"/>
        <w:autoSpaceDN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lastRenderedPageBreak/>
        <w:t>5.3 Форма Извещения о проведении электронного аукциона Приложение № 1 к настоящему Положению.</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5.4.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В течение одного рабочего дня</w:t>
      </w:r>
      <w:r w:rsidRPr="00754D57">
        <w:rPr>
          <w:rFonts w:ascii="Times New Roman" w:eastAsia="Calibri" w:hAnsi="Times New Roman" w:cs="Times New Roman"/>
          <w:sz w:val="25"/>
          <w:szCs w:val="25"/>
          <w:lang w:eastAsia="ru-RU"/>
        </w:rPr>
        <w:t xml:space="preserve"> </w:t>
      </w:r>
      <w:r w:rsidRPr="00754D57">
        <w:rPr>
          <w:rFonts w:ascii="Times New Roman" w:eastAsia="Times New Roman" w:hAnsi="Times New Roman" w:cs="Times New Roman"/>
          <w:sz w:val="25"/>
          <w:szCs w:val="25"/>
          <w:lang w:eastAsia="ru-RU"/>
        </w:rPr>
        <w:t xml:space="preserve">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на сайте ЕПТ МО, Электронной площадке.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5.5.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5.6. Организатор Электронного аукциона размещает решение об отказе от проведения Электронного аукциона на официальном сайте, Официальном сайте торгов, а также обеспечивает его размещение на сайте ЕПТ МО, Электронной площадке в течение 1 (одного) рабочего дня с даты принятия указанного решения.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5.8.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5.9. Любое заинтересованное лицо, получившее аккредитацию на определенной для проведения Электронного аукциона 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на сайте ЕПТ МО и Электронной площадке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5.11. Разъяснение положений Извещения не должно изменять его суть.</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5.12. Информация, связанная с проведением Электронного аукциона, размещаемая на официальном сайте, Официальном сайте торгов, сайте ЕПТ МО, Электронной площадке, должна быть доступна для ознакомления без взимания платы.</w:t>
      </w:r>
    </w:p>
    <w:p w:rsidR="00360671" w:rsidRPr="00754D57" w:rsidRDefault="00360671" w:rsidP="00360671">
      <w:pPr>
        <w:autoSpaceDE w:val="0"/>
        <w:autoSpaceDN w:val="0"/>
        <w:adjustRightInd w:val="0"/>
        <w:spacing w:after="0" w:line="240" w:lineRule="auto"/>
        <w:ind w:firstLine="540"/>
        <w:jc w:val="both"/>
        <w:rPr>
          <w:rFonts w:ascii="Times New Roman" w:eastAsia="Calibri" w:hAnsi="Times New Roman" w:cs="Times New Roman"/>
          <w:sz w:val="25"/>
          <w:szCs w:val="25"/>
        </w:rPr>
      </w:pPr>
    </w:p>
    <w:p w:rsidR="00360671" w:rsidRPr="00754D57" w:rsidRDefault="00360671" w:rsidP="00360671">
      <w:pPr>
        <w:autoSpaceDE w:val="0"/>
        <w:autoSpaceDN w:val="0"/>
        <w:adjustRightInd w:val="0"/>
        <w:spacing w:after="0" w:line="240" w:lineRule="auto"/>
        <w:jc w:val="center"/>
        <w:outlineLvl w:val="0"/>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6. Условия участия в Электронном аукционе</w:t>
      </w: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6.1. Заявителем может быть любое юридическое лицо независимо от организационно-правовой формы, формы собственности, места нахождения, а также </w:t>
      </w:r>
      <w:r w:rsidRPr="00754D57">
        <w:rPr>
          <w:rFonts w:ascii="Times New Roman" w:eastAsia="Times New Roman" w:hAnsi="Times New Roman" w:cs="Times New Roman"/>
          <w:sz w:val="25"/>
          <w:szCs w:val="25"/>
          <w:lang w:eastAsia="ru-RU"/>
        </w:rPr>
        <w:lastRenderedPageBreak/>
        <w:t>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6.3. Лицо, изъявившее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6051C3" w:rsidRPr="00754D57" w:rsidRDefault="006051C3"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7. Порядок подачи Заявок </w:t>
      </w:r>
    </w:p>
    <w:p w:rsidR="00360671" w:rsidRPr="00754D57" w:rsidRDefault="00360671" w:rsidP="00360671">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 xml:space="preserve">7.1. </w:t>
      </w:r>
      <w:bookmarkStart w:id="2" w:name="P195"/>
      <w:bookmarkEnd w:id="2"/>
      <w:r w:rsidRPr="00754D57">
        <w:rPr>
          <w:rFonts w:ascii="Times New Roman" w:eastAsia="Times New Roman" w:hAnsi="Times New Roman" w:cs="Times New Roman"/>
          <w:sz w:val="25"/>
          <w:szCs w:val="25"/>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9" w:history="1">
        <w:r w:rsidRPr="00754D57">
          <w:rPr>
            <w:rFonts w:ascii="Times New Roman" w:eastAsia="Times New Roman" w:hAnsi="Times New Roman" w:cs="Times New Roman"/>
            <w:sz w:val="25"/>
            <w:szCs w:val="25"/>
            <w:u w:val="single"/>
            <w:lang w:eastAsia="ru-RU"/>
          </w:rPr>
          <w:t>Заявка</w:t>
        </w:r>
      </w:hyperlink>
      <w:r w:rsidRPr="00754D57">
        <w:rPr>
          <w:rFonts w:ascii="Times New Roman" w:eastAsia="Times New Roman" w:hAnsi="Times New Roman" w:cs="Times New Roman"/>
          <w:sz w:val="25"/>
          <w:szCs w:val="25"/>
          <w:lang w:eastAsia="ru-RU"/>
        </w:rPr>
        <w:t xml:space="preserve"> направляется Заявителем Оператору Электронной площадки в виде электронного документа согласно</w:t>
      </w:r>
      <w:r w:rsidRPr="00754D57">
        <w:rPr>
          <w:rFonts w:ascii="Times New Roman" w:eastAsia="Calibri" w:hAnsi="Times New Roman" w:cs="Times New Roman"/>
          <w:sz w:val="25"/>
          <w:szCs w:val="25"/>
        </w:rPr>
        <w:t>.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7.2. Заявка подается в срок, который установлен в Извещении.</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7.3.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7.4. Заявка состоит из двух частей. Обе части Заявки подаются Заявителем одновременно.</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Первая часть Заявки: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Вторая часть Заявки:</w:t>
      </w:r>
    </w:p>
    <w:p w:rsidR="00360671" w:rsidRPr="00754D57" w:rsidRDefault="00360671" w:rsidP="006051C3">
      <w:pPr>
        <w:tabs>
          <w:tab w:val="right" w:pos="0"/>
          <w:tab w:val="left" w:pos="1456"/>
        </w:tabs>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360671" w:rsidRPr="00754D57" w:rsidRDefault="00360671" w:rsidP="006051C3">
      <w:pPr>
        <w:tabs>
          <w:tab w:val="right" w:pos="0"/>
        </w:tabs>
        <w:autoSpaceDE w:val="0"/>
        <w:autoSpaceDN w:val="0"/>
        <w:adjustRightInd w:val="0"/>
        <w:spacing w:after="0" w:line="240" w:lineRule="auto"/>
        <w:ind w:firstLine="567"/>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754D57">
        <w:rPr>
          <w:rFonts w:ascii="Times New Roman" w:eastAsia="Times New Roman" w:hAnsi="Times New Roman" w:cs="Times New Roman"/>
          <w:sz w:val="25"/>
          <w:szCs w:val="25"/>
          <w:lang w:eastAsia="ru-RU"/>
        </w:rPr>
        <w:t>основной государственный регистрационный номер юридического лица</w:t>
      </w:r>
      <w:r w:rsidRPr="00754D57">
        <w:rPr>
          <w:rFonts w:ascii="Times New Roman" w:eastAsia="Calibri" w:hAnsi="Times New Roman" w:cs="Times New Roman"/>
          <w:sz w:val="25"/>
          <w:szCs w:val="25"/>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360671" w:rsidRPr="00754D57" w:rsidRDefault="00360671" w:rsidP="006051C3">
      <w:pPr>
        <w:tabs>
          <w:tab w:val="right" w:pos="0"/>
        </w:tabs>
        <w:autoSpaceDE w:val="0"/>
        <w:autoSpaceDN w:val="0"/>
        <w:adjustRightInd w:val="0"/>
        <w:spacing w:after="0" w:line="240" w:lineRule="auto"/>
        <w:ind w:firstLine="567"/>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документ, подтверждающий право лица действовать от имени Заявителя;</w:t>
      </w:r>
    </w:p>
    <w:p w:rsidR="00360671" w:rsidRPr="00754D57" w:rsidRDefault="00360671" w:rsidP="006051C3">
      <w:pPr>
        <w:tabs>
          <w:tab w:val="right" w:pos="0"/>
        </w:tabs>
        <w:autoSpaceDE w:val="0"/>
        <w:autoSpaceDN w:val="0"/>
        <w:adjustRightInd w:val="0"/>
        <w:spacing w:after="0" w:line="240" w:lineRule="auto"/>
        <w:ind w:firstLine="567"/>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lastRenderedPageBreak/>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360671" w:rsidRPr="00754D57" w:rsidRDefault="00360671" w:rsidP="006051C3">
      <w:pPr>
        <w:tabs>
          <w:tab w:val="right" w:pos="0"/>
        </w:tabs>
        <w:autoSpaceDE w:val="0"/>
        <w:autoSpaceDN w:val="0"/>
        <w:spacing w:after="222" w:line="240" w:lineRule="auto"/>
        <w:ind w:firstLine="567"/>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ab/>
        <w:t>-</w:t>
      </w:r>
      <w:r w:rsidRPr="00754D57">
        <w:rPr>
          <w:rFonts w:ascii="Times New Roman" w:eastAsia="Times New Roman" w:hAnsi="Times New Roman" w:cs="Times New Roman"/>
          <w:sz w:val="25"/>
          <w:szCs w:val="25"/>
          <w:lang w:val="en-US" w:eastAsia="ru-RU"/>
        </w:rPr>
        <w:t> </w:t>
      </w:r>
      <w:r w:rsidRPr="00754D57">
        <w:rPr>
          <w:rFonts w:ascii="Times New Roman" w:eastAsia="Times New Roman" w:hAnsi="Times New Roman" w:cs="Times New Roman"/>
          <w:sz w:val="25"/>
          <w:szCs w:val="25"/>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7.7. В течение одного часа с момента получения Заявки Оператор электронной площадки возвращает Заявку подавшему ее Заявителю в случае:</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получения Заявки на участие в аукционе после дня и времени окончания установленного срока подачи Заявок.</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7.9.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7.10. Заявитель вправе отозвать Заявку не позднее дня</w:t>
      </w:r>
      <w:r w:rsidRPr="00754D57">
        <w:rPr>
          <w:rFonts w:ascii="Times New Roman" w:eastAsia="Times New Roman" w:hAnsi="Times New Roman" w:cs="Times New Roman"/>
          <w:sz w:val="25"/>
          <w:szCs w:val="25"/>
          <w:lang w:eastAsia="ru-RU"/>
        </w:rPr>
        <w:t xml:space="preserve">, предшествующего дню </w:t>
      </w:r>
      <w:r w:rsidRPr="00754D57">
        <w:rPr>
          <w:rFonts w:ascii="Times New Roman" w:eastAsia="Calibri" w:hAnsi="Times New Roman" w:cs="Times New Roman"/>
          <w:sz w:val="25"/>
          <w:szCs w:val="25"/>
        </w:rPr>
        <w:t>окончания срока подачи заявок, указанного в Извещении об аукционе, направив об этом уведомление оператору электронной площадки.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360671" w:rsidRPr="00754D57" w:rsidRDefault="00360671" w:rsidP="00360671">
      <w:pPr>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7.11. Прием Заявок прекращается не позднее даты и времени окончания срока подачи Заявок.</w:t>
      </w:r>
    </w:p>
    <w:p w:rsidR="00360671" w:rsidRPr="00754D57" w:rsidRDefault="00360671" w:rsidP="0036067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360671" w:rsidRPr="00754D57" w:rsidRDefault="00360671" w:rsidP="0036067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8. Порядок рассмотрения первых частей Заявок</w:t>
      </w: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с даты окончания срока подачи Заявок.</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8.2. Заявитель не допускается к участию в Электронном аукционе в случае:</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1) отсутствия в составе первой части Заявки согласия Заявителя с условиями Извещения</w:t>
      </w:r>
      <w:r w:rsidRPr="00754D57">
        <w:rPr>
          <w:rFonts w:ascii="Times New Roman" w:eastAsia="Times New Roman" w:hAnsi="Times New Roman" w:cs="Times New Roman"/>
          <w:sz w:val="25"/>
          <w:szCs w:val="25"/>
          <w:lang w:eastAsia="ru-RU"/>
        </w:rPr>
        <w:t xml:space="preserve"> и/или </w:t>
      </w:r>
      <w:r w:rsidRPr="00754D57">
        <w:rPr>
          <w:rFonts w:ascii="Times New Roman" w:eastAsia="Calibri" w:hAnsi="Times New Roman" w:cs="Times New Roman"/>
          <w:sz w:val="25"/>
          <w:szCs w:val="25"/>
        </w:rPr>
        <w:t>обязательства Заявителя установить рекламные конструкции в соответствии с техническими характеристиками, установленными в Извещении;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754D57">
        <w:rPr>
          <w:rFonts w:ascii="Times New Roman" w:eastAsia="Times New Roman" w:hAnsi="Times New Roman" w:cs="Times New Roman"/>
          <w:sz w:val="25"/>
          <w:szCs w:val="25"/>
          <w:lang w:eastAsia="ru-RU"/>
        </w:rPr>
        <w:t>основной государственный регистрационный номер юридического лица</w:t>
      </w:r>
      <w:r w:rsidRPr="00754D57">
        <w:rPr>
          <w:rFonts w:ascii="Times New Roman" w:eastAsia="Calibri" w:hAnsi="Times New Roman" w:cs="Times New Roman"/>
          <w:sz w:val="25"/>
          <w:szCs w:val="25"/>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Отказ в допуске к участию в Электронном аукционе по иным основаниям не допускается.</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 рассмотрения первых частей Заявок, определенного Извещением.</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на сайте ЕПТ МО и Электронной площадке.</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8.5.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p>
    <w:p w:rsidR="00360671" w:rsidRPr="00754D57" w:rsidRDefault="00360671" w:rsidP="00360671">
      <w:pPr>
        <w:autoSpaceDE w:val="0"/>
        <w:autoSpaceDN w:val="0"/>
        <w:adjustRightInd w:val="0"/>
        <w:spacing w:after="0" w:line="240" w:lineRule="auto"/>
        <w:ind w:firstLine="540"/>
        <w:jc w:val="center"/>
        <w:rPr>
          <w:rFonts w:ascii="Times New Roman" w:eastAsia="Calibri" w:hAnsi="Times New Roman" w:cs="Times New Roman"/>
          <w:sz w:val="25"/>
          <w:szCs w:val="25"/>
        </w:rPr>
      </w:pPr>
      <w:bookmarkStart w:id="3" w:name="_Toc420600593"/>
      <w:bookmarkStart w:id="4" w:name="_Toc376187105"/>
      <w:bookmarkStart w:id="5" w:name="_Toc376104598"/>
      <w:bookmarkStart w:id="6" w:name="_Toc376104533"/>
      <w:bookmarkStart w:id="7" w:name="_Toc376104485"/>
      <w:bookmarkStart w:id="8" w:name="_Toc376104407"/>
      <w:bookmarkStart w:id="9" w:name="_Toc376104260"/>
      <w:bookmarkStart w:id="10" w:name="_Toc376104134"/>
      <w:bookmarkStart w:id="11" w:name="_Toc376103977"/>
      <w:bookmarkStart w:id="12" w:name="_Toc376103881"/>
      <w:bookmarkStart w:id="13" w:name="bookmark80"/>
      <w:r w:rsidRPr="00754D57">
        <w:rPr>
          <w:rFonts w:ascii="Times New Roman" w:eastAsia="Calibri" w:hAnsi="Times New Roman" w:cs="Times New Roman"/>
          <w:sz w:val="25"/>
          <w:szCs w:val="25"/>
        </w:rPr>
        <w:lastRenderedPageBreak/>
        <w:t>9. Признание Электронного аукциона несостоявшимся на стадии до проведения Электронного аукциона</w:t>
      </w:r>
      <w:bookmarkEnd w:id="3"/>
      <w:bookmarkEnd w:id="4"/>
      <w:bookmarkEnd w:id="5"/>
      <w:bookmarkEnd w:id="6"/>
      <w:bookmarkEnd w:id="7"/>
      <w:bookmarkEnd w:id="8"/>
      <w:bookmarkEnd w:id="9"/>
      <w:bookmarkEnd w:id="10"/>
      <w:bookmarkEnd w:id="11"/>
      <w:bookmarkEnd w:id="12"/>
      <w:bookmarkEnd w:id="13"/>
    </w:p>
    <w:p w:rsidR="00360671" w:rsidRPr="00754D57" w:rsidRDefault="00360671" w:rsidP="00360671">
      <w:pPr>
        <w:autoSpaceDE w:val="0"/>
        <w:autoSpaceDN w:val="0"/>
        <w:adjustRightInd w:val="0"/>
        <w:spacing w:after="0" w:line="240" w:lineRule="auto"/>
        <w:ind w:firstLine="540"/>
        <w:jc w:val="center"/>
        <w:rPr>
          <w:rFonts w:ascii="Times New Roman" w:eastAsia="Calibri" w:hAnsi="Times New Roman" w:cs="Times New Roman"/>
          <w:sz w:val="25"/>
          <w:szCs w:val="25"/>
        </w:rPr>
      </w:pP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9.1. Электронный аукцион признается несостоявшимся в случае, если по окончании срока подачи Заявок:</w:t>
      </w:r>
    </w:p>
    <w:p w:rsidR="00360671" w:rsidRPr="00754D57" w:rsidRDefault="00360671" w:rsidP="00360671">
      <w:pPr>
        <w:numPr>
          <w:ilvl w:val="0"/>
          <w:numId w:val="27"/>
        </w:numPr>
        <w:tabs>
          <w:tab w:val="left" w:pos="733"/>
          <w:tab w:val="left" w:pos="993"/>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подана только одна Заявка;</w:t>
      </w:r>
    </w:p>
    <w:p w:rsidR="00360671" w:rsidRPr="00754D57" w:rsidRDefault="00360671" w:rsidP="00360671">
      <w:pPr>
        <w:numPr>
          <w:ilvl w:val="0"/>
          <w:numId w:val="27"/>
        </w:numPr>
        <w:tabs>
          <w:tab w:val="left" w:pos="733"/>
          <w:tab w:val="left" w:pos="993"/>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не подано ни одной Заявки.</w:t>
      </w:r>
    </w:p>
    <w:p w:rsidR="00360671" w:rsidRPr="00754D57" w:rsidRDefault="00360671" w:rsidP="00360671">
      <w:pPr>
        <w:tabs>
          <w:tab w:val="left" w:pos="993"/>
          <w:tab w:val="left" w:pos="1085"/>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9.2. В случае</w:t>
      </w:r>
      <w:r w:rsidRPr="00754D57">
        <w:rPr>
          <w:rFonts w:ascii="Times New Roman" w:eastAsia="Times New Roman" w:hAnsi="Times New Roman" w:cs="Times New Roman"/>
          <w:b/>
          <w:bCs/>
          <w:sz w:val="25"/>
          <w:szCs w:val="25"/>
          <w:lang w:eastAsia="ru-RU"/>
        </w:rPr>
        <w:t xml:space="preserve"> </w:t>
      </w:r>
      <w:r w:rsidRPr="00754D57">
        <w:rPr>
          <w:rFonts w:ascii="Times New Roman" w:eastAsia="Times New Roman" w:hAnsi="Times New Roman" w:cs="Times New Roman"/>
          <w:bCs/>
          <w:sz w:val="25"/>
          <w:szCs w:val="25"/>
          <w:lang w:eastAsia="ru-RU"/>
        </w:rPr>
        <w:t>признания Электронного аукциона несостоявшимся</w:t>
      </w:r>
      <w:r w:rsidRPr="00754D57">
        <w:rPr>
          <w:rFonts w:ascii="Times New Roman" w:eastAsia="Times New Roman" w:hAnsi="Times New Roman" w:cs="Times New Roman"/>
          <w:sz w:val="25"/>
          <w:szCs w:val="25"/>
          <w:lang w:eastAsia="ru-RU"/>
        </w:rPr>
        <w:t xml:space="preserve"> по основаниям, указанным в пункте 9.1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 Официальном сайте торгов, сайте ЕПТ МО, Электронной площадке.</w:t>
      </w:r>
    </w:p>
    <w:p w:rsidR="00360671" w:rsidRPr="00754D57" w:rsidRDefault="00360671" w:rsidP="00360671">
      <w:pPr>
        <w:tabs>
          <w:tab w:val="left" w:pos="993"/>
          <w:tab w:val="left" w:pos="1085"/>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9.3.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rsidR="00360671" w:rsidRPr="00754D57" w:rsidRDefault="00360671" w:rsidP="00360671">
      <w:pPr>
        <w:tabs>
          <w:tab w:val="left" w:pos="993"/>
          <w:tab w:val="left" w:pos="1085"/>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9.4. 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360671" w:rsidRPr="00754D57" w:rsidRDefault="00360671" w:rsidP="00360671">
      <w:pPr>
        <w:tabs>
          <w:tab w:val="left" w:pos="993"/>
          <w:tab w:val="left" w:pos="1085"/>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360671" w:rsidRPr="00754D57" w:rsidRDefault="00360671" w:rsidP="00360671">
      <w:pPr>
        <w:tabs>
          <w:tab w:val="left" w:pos="993"/>
          <w:tab w:val="left" w:pos="1090"/>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360671" w:rsidRPr="00754D57" w:rsidRDefault="00360671" w:rsidP="00360671">
      <w:pPr>
        <w:tabs>
          <w:tab w:val="left" w:pos="993"/>
          <w:tab w:val="left" w:pos="1085"/>
        </w:tabs>
        <w:spacing w:after="0" w:line="240" w:lineRule="auto"/>
        <w:ind w:firstLine="709"/>
        <w:jc w:val="both"/>
        <w:rPr>
          <w:rFonts w:ascii="Times New Roman" w:eastAsia="Times New Roman" w:hAnsi="Times New Roman" w:cs="Times New Roman"/>
          <w:sz w:val="25"/>
          <w:szCs w:val="25"/>
          <w:lang w:eastAsia="ru-RU"/>
        </w:rPr>
      </w:pPr>
    </w:p>
    <w:p w:rsidR="00360671" w:rsidRPr="00754D57" w:rsidRDefault="00360671" w:rsidP="00360671">
      <w:pPr>
        <w:tabs>
          <w:tab w:val="left" w:pos="993"/>
          <w:tab w:val="left" w:pos="1090"/>
        </w:tabs>
        <w:spacing w:after="0" w:line="240" w:lineRule="auto"/>
        <w:ind w:firstLine="709"/>
        <w:jc w:val="center"/>
        <w:rPr>
          <w:rFonts w:ascii="Times New Roman" w:eastAsia="Times New Roman" w:hAnsi="Times New Roman" w:cs="Times New Roman"/>
          <w:sz w:val="25"/>
          <w:szCs w:val="25"/>
          <w:lang w:eastAsia="ru-RU"/>
        </w:rPr>
      </w:pPr>
      <w:bookmarkStart w:id="14" w:name="_Toc420600594"/>
      <w:bookmarkStart w:id="15" w:name="_Toc376187106"/>
      <w:bookmarkStart w:id="16" w:name="_Toc376104599"/>
      <w:bookmarkStart w:id="17" w:name="_Toc376104534"/>
      <w:bookmarkStart w:id="18" w:name="_Toc376104486"/>
      <w:bookmarkStart w:id="19" w:name="_Toc376104408"/>
      <w:bookmarkStart w:id="20" w:name="_Toc376104261"/>
      <w:bookmarkStart w:id="21" w:name="_Toc376104135"/>
      <w:bookmarkStart w:id="22" w:name="_Toc376103978"/>
      <w:bookmarkStart w:id="23" w:name="_Toc376103882"/>
      <w:bookmarkStart w:id="24" w:name="bookmark81"/>
      <w:r w:rsidRPr="00754D57">
        <w:rPr>
          <w:rFonts w:ascii="Times New Roman" w:eastAsia="Times New Roman" w:hAnsi="Times New Roman" w:cs="Times New Roman"/>
          <w:sz w:val="25"/>
          <w:szCs w:val="25"/>
          <w:lang w:eastAsia="ru-RU"/>
        </w:rPr>
        <w:t>10. Последствия признания Электронного аукциона несостоявшимся при рассмотрении первых частей Заявок.</w:t>
      </w:r>
      <w:bookmarkEnd w:id="14"/>
      <w:bookmarkEnd w:id="15"/>
      <w:bookmarkEnd w:id="16"/>
      <w:bookmarkEnd w:id="17"/>
      <w:bookmarkEnd w:id="18"/>
      <w:bookmarkEnd w:id="19"/>
      <w:bookmarkEnd w:id="20"/>
      <w:bookmarkEnd w:id="21"/>
      <w:bookmarkEnd w:id="22"/>
      <w:bookmarkEnd w:id="23"/>
      <w:bookmarkEnd w:id="24"/>
    </w:p>
    <w:p w:rsidR="00360671" w:rsidRPr="00754D57" w:rsidRDefault="00360671" w:rsidP="00360671">
      <w:pPr>
        <w:tabs>
          <w:tab w:val="left" w:pos="993"/>
          <w:tab w:val="left" w:pos="1090"/>
        </w:tabs>
        <w:spacing w:after="0" w:line="240" w:lineRule="auto"/>
        <w:ind w:firstLine="709"/>
        <w:jc w:val="both"/>
        <w:rPr>
          <w:rFonts w:ascii="Times New Roman" w:eastAsia="Times New Roman" w:hAnsi="Times New Roman" w:cs="Times New Roman"/>
          <w:sz w:val="25"/>
          <w:szCs w:val="25"/>
          <w:lang w:eastAsia="ru-RU"/>
        </w:rPr>
      </w:pPr>
    </w:p>
    <w:p w:rsidR="00360671" w:rsidRPr="00754D57" w:rsidRDefault="00360671" w:rsidP="00360671">
      <w:pPr>
        <w:tabs>
          <w:tab w:val="left" w:pos="993"/>
          <w:tab w:val="left" w:pos="1090"/>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10.1.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об отказе в допуске к участию в Электронном аукционе всех Заявителей;</w:t>
      </w:r>
    </w:p>
    <w:p w:rsidR="00360671" w:rsidRPr="00754D57" w:rsidRDefault="00360671" w:rsidP="00360671">
      <w:pPr>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о признании только одного Заявителя участником Электронного аукциона.</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lang w:eastAsia="ru-RU"/>
        </w:rPr>
      </w:pPr>
      <w:r w:rsidRPr="00754D57">
        <w:rPr>
          <w:rFonts w:ascii="Times New Roman" w:eastAsia="Times New Roman" w:hAnsi="Times New Roman" w:cs="Times New Roman"/>
          <w:sz w:val="25"/>
          <w:szCs w:val="25"/>
          <w:lang w:eastAsia="ru-RU"/>
        </w:rPr>
        <w:t>10.2. В случае,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w:t>
      </w:r>
      <w:bookmarkStart w:id="25" w:name="Par2"/>
      <w:bookmarkEnd w:id="25"/>
      <w:r w:rsidRPr="00754D57">
        <w:rPr>
          <w:rFonts w:ascii="Times New Roman" w:eastAsia="Times New Roman" w:hAnsi="Times New Roman" w:cs="Times New Roman"/>
          <w:sz w:val="25"/>
          <w:szCs w:val="25"/>
          <w:lang w:eastAsia="ru-RU"/>
        </w:rPr>
        <w:t>,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10.3. Оператор Электронной площадки в течение срока, указанного в пункте 10.2 настоящего Положения, обязан направить уведомление единственному участнику Электронного аукциона.</w:t>
      </w:r>
    </w:p>
    <w:p w:rsidR="00360671" w:rsidRPr="00754D57" w:rsidRDefault="00360671" w:rsidP="00360671">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10.4. Аукционная комиссия в течение трех рабочих дней с даты получения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w:t>
      </w:r>
      <w:r w:rsidRPr="00754D57">
        <w:rPr>
          <w:rFonts w:ascii="Times New Roman" w:eastAsia="Times New Roman" w:hAnsi="Times New Roman" w:cs="Times New Roman"/>
          <w:sz w:val="25"/>
          <w:szCs w:val="25"/>
          <w:lang w:eastAsia="ru-RU"/>
        </w:rPr>
        <w:lastRenderedPageBreak/>
        <w:t>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360671" w:rsidRPr="00754D57" w:rsidRDefault="00360671" w:rsidP="00360671">
      <w:pPr>
        <w:tabs>
          <w:tab w:val="left" w:pos="993"/>
          <w:tab w:val="left" w:pos="1090"/>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rsidR="00360671" w:rsidRPr="00754D57" w:rsidRDefault="00360671" w:rsidP="00360671">
      <w:pPr>
        <w:tabs>
          <w:tab w:val="left" w:pos="993"/>
          <w:tab w:val="left" w:pos="1090"/>
        </w:tabs>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10.6.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360671" w:rsidRPr="00754D57" w:rsidRDefault="00360671" w:rsidP="00360671">
      <w:pPr>
        <w:widowControl w:val="0"/>
        <w:tabs>
          <w:tab w:val="right" w:pos="0"/>
          <w:tab w:val="right" w:pos="284"/>
        </w:tabs>
        <w:autoSpaceDE w:val="0"/>
        <w:autoSpaceDN w:val="0"/>
        <w:spacing w:after="0" w:line="240" w:lineRule="auto"/>
        <w:ind w:firstLine="709"/>
        <w:jc w:val="both"/>
        <w:rPr>
          <w:rFonts w:ascii="Times New Roman" w:eastAsia="Times New Roman" w:hAnsi="Times New Roman" w:cs="Times New Roman"/>
          <w:sz w:val="25"/>
          <w:szCs w:val="25"/>
          <w:lang w:eastAsia="ru-RU"/>
        </w:rPr>
      </w:pPr>
    </w:p>
    <w:p w:rsidR="00360671" w:rsidRPr="00754D57" w:rsidRDefault="00360671" w:rsidP="00360671">
      <w:pPr>
        <w:autoSpaceDE w:val="0"/>
        <w:autoSpaceDN w:val="0"/>
        <w:adjustRightInd w:val="0"/>
        <w:spacing w:after="0" w:line="240" w:lineRule="auto"/>
        <w:jc w:val="center"/>
        <w:outlineLvl w:val="0"/>
        <w:rPr>
          <w:rFonts w:ascii="Times New Roman" w:eastAsia="Calibri" w:hAnsi="Times New Roman" w:cs="Times New Roman"/>
          <w:sz w:val="25"/>
          <w:szCs w:val="25"/>
        </w:rPr>
      </w:pPr>
      <w:r w:rsidRPr="00754D57">
        <w:rPr>
          <w:rFonts w:ascii="Times New Roman" w:eastAsia="Calibri" w:hAnsi="Times New Roman" w:cs="Times New Roman"/>
          <w:sz w:val="25"/>
          <w:szCs w:val="25"/>
        </w:rPr>
        <w:t>11. Проведение Электронного аукциона</w:t>
      </w:r>
    </w:p>
    <w:p w:rsidR="00360671" w:rsidRPr="00754D57" w:rsidRDefault="00360671" w:rsidP="00360671">
      <w:pPr>
        <w:autoSpaceDE w:val="0"/>
        <w:autoSpaceDN w:val="0"/>
        <w:adjustRightInd w:val="0"/>
        <w:spacing w:after="0" w:line="240" w:lineRule="auto"/>
        <w:jc w:val="both"/>
        <w:rPr>
          <w:rFonts w:ascii="Times New Roman" w:eastAsia="Calibri" w:hAnsi="Times New Roman" w:cs="Times New Roman"/>
          <w:sz w:val="25"/>
          <w:szCs w:val="25"/>
        </w:rPr>
      </w:pP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11.1. Порядок проведения Электронного аукциона определяется Регламентом Электронной площадки.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11.2. 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11.4. В течение одного часа после размещения на Электронной площадке протокола, указанного в пункте 11.2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360671" w:rsidRPr="00754D57" w:rsidRDefault="00360671" w:rsidP="00360671">
      <w:pPr>
        <w:spacing w:after="0" w:line="240" w:lineRule="auto"/>
        <w:ind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11.5.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360671" w:rsidRPr="00754D57" w:rsidRDefault="00360671" w:rsidP="00360671">
      <w:pPr>
        <w:spacing w:after="0" w:line="240" w:lineRule="auto"/>
        <w:ind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11.6.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rsidR="00360671" w:rsidRPr="00754D57" w:rsidRDefault="00360671" w:rsidP="00360671">
      <w:pPr>
        <w:autoSpaceDE w:val="0"/>
        <w:autoSpaceDN w:val="0"/>
        <w:adjustRightInd w:val="0"/>
        <w:spacing w:after="0" w:line="240" w:lineRule="auto"/>
        <w:ind w:firstLine="540"/>
        <w:jc w:val="both"/>
        <w:rPr>
          <w:rFonts w:ascii="Times New Roman" w:eastAsia="Calibri" w:hAnsi="Times New Roman" w:cs="Times New Roman"/>
          <w:sz w:val="25"/>
          <w:szCs w:val="25"/>
        </w:rPr>
      </w:pPr>
    </w:p>
    <w:p w:rsidR="00DB505B" w:rsidRDefault="00DB505B" w:rsidP="00360671">
      <w:pPr>
        <w:spacing w:after="0" w:line="240" w:lineRule="auto"/>
        <w:ind w:right="20" w:firstLine="709"/>
        <w:jc w:val="center"/>
        <w:rPr>
          <w:rFonts w:ascii="Times New Roman" w:eastAsia="Times New Roman" w:hAnsi="Times New Roman" w:cs="Times New Roman"/>
          <w:sz w:val="25"/>
          <w:szCs w:val="25"/>
          <w:lang w:eastAsia="ru-RU"/>
        </w:rPr>
      </w:pPr>
      <w:bookmarkStart w:id="26" w:name="_Toc420600601"/>
      <w:bookmarkStart w:id="27" w:name="_Toc376187113"/>
      <w:bookmarkStart w:id="28" w:name="_Toc376104606"/>
      <w:bookmarkStart w:id="29" w:name="_Toc376104541"/>
      <w:bookmarkStart w:id="30" w:name="_Toc376104493"/>
      <w:bookmarkStart w:id="31" w:name="_Toc376104415"/>
      <w:bookmarkStart w:id="32" w:name="_Toc376104268"/>
      <w:bookmarkStart w:id="33" w:name="_Toc376104142"/>
      <w:bookmarkStart w:id="34" w:name="_Toc376103984"/>
      <w:bookmarkStart w:id="35" w:name="_Toc376103887"/>
      <w:bookmarkStart w:id="36" w:name="bookmark88"/>
    </w:p>
    <w:p w:rsidR="00DB505B" w:rsidRDefault="00DB505B" w:rsidP="00360671">
      <w:pPr>
        <w:spacing w:after="0" w:line="240" w:lineRule="auto"/>
        <w:ind w:right="20" w:firstLine="709"/>
        <w:jc w:val="center"/>
        <w:rPr>
          <w:rFonts w:ascii="Times New Roman" w:eastAsia="Times New Roman" w:hAnsi="Times New Roman" w:cs="Times New Roman"/>
          <w:sz w:val="25"/>
          <w:szCs w:val="25"/>
          <w:lang w:eastAsia="ru-RU"/>
        </w:rPr>
      </w:pPr>
    </w:p>
    <w:p w:rsidR="00360671" w:rsidRPr="00754D57" w:rsidRDefault="00360671" w:rsidP="00360671">
      <w:pPr>
        <w:spacing w:after="0" w:line="240" w:lineRule="auto"/>
        <w:ind w:right="20" w:firstLine="709"/>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12. Рассмотрение вторых частей заявок на участие в Электронном аукционе</w:t>
      </w:r>
      <w:bookmarkEnd w:id="26"/>
      <w:bookmarkEnd w:id="27"/>
      <w:bookmarkEnd w:id="28"/>
      <w:bookmarkEnd w:id="29"/>
      <w:bookmarkEnd w:id="30"/>
      <w:bookmarkEnd w:id="31"/>
      <w:bookmarkEnd w:id="32"/>
      <w:bookmarkEnd w:id="33"/>
      <w:bookmarkEnd w:id="34"/>
      <w:bookmarkEnd w:id="35"/>
      <w:bookmarkEnd w:id="36"/>
    </w:p>
    <w:p w:rsidR="00360671" w:rsidRPr="00754D57" w:rsidRDefault="00360671" w:rsidP="00360671">
      <w:pPr>
        <w:spacing w:after="0" w:line="240" w:lineRule="auto"/>
        <w:ind w:right="20" w:firstLine="709"/>
        <w:jc w:val="center"/>
        <w:rPr>
          <w:rFonts w:ascii="Times New Roman" w:eastAsia="Times New Roman" w:hAnsi="Times New Roman" w:cs="Times New Roman"/>
          <w:sz w:val="25"/>
          <w:szCs w:val="25"/>
          <w:lang w:eastAsia="ru-RU"/>
        </w:rPr>
      </w:pPr>
    </w:p>
    <w:p w:rsidR="00360671" w:rsidRPr="00754D57" w:rsidRDefault="00360671" w:rsidP="00360671">
      <w:pPr>
        <w:numPr>
          <w:ilvl w:val="2"/>
          <w:numId w:val="29"/>
        </w:numPr>
        <w:tabs>
          <w:tab w:val="left" w:pos="1109"/>
        </w:tabs>
        <w:spacing w:after="0" w:line="240" w:lineRule="auto"/>
        <w:ind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360671" w:rsidRPr="00754D57" w:rsidRDefault="00360671" w:rsidP="00360671">
      <w:pPr>
        <w:numPr>
          <w:ilvl w:val="2"/>
          <w:numId w:val="29"/>
        </w:numPr>
        <w:tabs>
          <w:tab w:val="left" w:pos="1080"/>
        </w:tabs>
        <w:spacing w:after="0" w:line="240" w:lineRule="auto"/>
        <w:ind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60671" w:rsidRPr="00754D57" w:rsidRDefault="00360671" w:rsidP="00360671">
      <w:pPr>
        <w:tabs>
          <w:tab w:val="left" w:pos="1119"/>
        </w:tabs>
        <w:spacing w:after="0" w:line="240" w:lineRule="auto"/>
        <w:ind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12.3.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360671" w:rsidRDefault="00360671" w:rsidP="00360671">
      <w:pPr>
        <w:numPr>
          <w:ilvl w:val="2"/>
          <w:numId w:val="29"/>
        </w:numPr>
        <w:tabs>
          <w:tab w:val="left" w:pos="1153"/>
        </w:tabs>
        <w:spacing w:after="0" w:line="240" w:lineRule="auto"/>
        <w:ind w:left="20"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0017AB" w:rsidRPr="002664EF" w:rsidRDefault="000017AB" w:rsidP="000017AB">
      <w:pPr>
        <w:pStyle w:val="71"/>
        <w:numPr>
          <w:ilvl w:val="2"/>
          <w:numId w:val="28"/>
        </w:numPr>
        <w:shd w:val="clear" w:color="auto" w:fill="auto"/>
        <w:tabs>
          <w:tab w:val="left" w:pos="1153"/>
        </w:tabs>
        <w:spacing w:before="0" w:line="240" w:lineRule="auto"/>
        <w:ind w:left="20" w:right="20" w:firstLine="709"/>
        <w:jc w:val="both"/>
        <w:rPr>
          <w:rFonts w:ascii="Times New Roman" w:hAnsi="Times New Roman" w:cs="Times New Roman"/>
          <w:color w:val="000000" w:themeColor="text1"/>
          <w:sz w:val="25"/>
          <w:szCs w:val="25"/>
        </w:rPr>
      </w:pPr>
      <w:r w:rsidRPr="002664EF">
        <w:rPr>
          <w:rFonts w:ascii="Times New Roman" w:hAnsi="Times New Roman" w:cs="Times New Roman"/>
          <w:color w:val="000000" w:themeColor="text1"/>
          <w:sz w:val="25"/>
          <w:szCs w:val="25"/>
        </w:rPr>
        <w:t>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настоящим Положением и Извещением, участнику аукциона предлагается в срок не более 3 (трех)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w:t>
      </w:r>
    </w:p>
    <w:p w:rsidR="000017AB" w:rsidRPr="002664EF" w:rsidRDefault="000017AB" w:rsidP="000017AB">
      <w:pPr>
        <w:pStyle w:val="71"/>
        <w:numPr>
          <w:ilvl w:val="2"/>
          <w:numId w:val="28"/>
        </w:numPr>
        <w:shd w:val="clear" w:color="auto" w:fill="auto"/>
        <w:tabs>
          <w:tab w:val="left" w:pos="1153"/>
        </w:tabs>
        <w:spacing w:before="0" w:line="240" w:lineRule="auto"/>
        <w:ind w:left="20" w:right="20" w:firstLine="709"/>
        <w:jc w:val="both"/>
        <w:rPr>
          <w:rFonts w:ascii="Times New Roman" w:hAnsi="Times New Roman" w:cs="Times New Roman"/>
          <w:color w:val="000000" w:themeColor="text1"/>
          <w:sz w:val="25"/>
          <w:szCs w:val="25"/>
        </w:rPr>
      </w:pPr>
      <w:r w:rsidRPr="002664EF">
        <w:rPr>
          <w:rFonts w:ascii="Times New Roman" w:hAnsi="Times New Roman" w:cs="Times New Roman"/>
          <w:color w:val="000000" w:themeColor="text1"/>
          <w:sz w:val="25"/>
          <w:szCs w:val="25"/>
        </w:rPr>
        <w:t>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Положении и Извещении о проведении электронного аукциона.</w:t>
      </w:r>
    </w:p>
    <w:p w:rsidR="000017AB" w:rsidRPr="002664EF" w:rsidRDefault="000017AB" w:rsidP="000017AB">
      <w:pPr>
        <w:pStyle w:val="71"/>
        <w:numPr>
          <w:ilvl w:val="2"/>
          <w:numId w:val="28"/>
        </w:numPr>
        <w:shd w:val="clear" w:color="auto" w:fill="auto"/>
        <w:tabs>
          <w:tab w:val="left" w:pos="1153"/>
        </w:tabs>
        <w:spacing w:before="0" w:line="240" w:lineRule="auto"/>
        <w:ind w:left="20" w:right="20" w:firstLine="709"/>
        <w:jc w:val="both"/>
        <w:rPr>
          <w:rFonts w:ascii="Times New Roman" w:hAnsi="Times New Roman" w:cs="Times New Roman"/>
          <w:color w:val="000000" w:themeColor="text1"/>
          <w:sz w:val="25"/>
          <w:szCs w:val="25"/>
        </w:rPr>
      </w:pPr>
      <w:r w:rsidRPr="002664EF">
        <w:rPr>
          <w:rFonts w:ascii="Times New Roman" w:hAnsi="Times New Roman" w:cs="Times New Roman"/>
          <w:color w:val="000000" w:themeColor="text1"/>
          <w:sz w:val="25"/>
          <w:szCs w:val="25"/>
        </w:rPr>
        <w:t>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Положением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Положения и Извещения, при этом задаток такому участнику электронного аукциона в таком случае не возвращается.</w:t>
      </w:r>
    </w:p>
    <w:p w:rsidR="00360671" w:rsidRPr="00754D57" w:rsidRDefault="00360671" w:rsidP="00360671">
      <w:pPr>
        <w:numPr>
          <w:ilvl w:val="2"/>
          <w:numId w:val="29"/>
        </w:numPr>
        <w:tabs>
          <w:tab w:val="left" w:pos="1119"/>
        </w:tabs>
        <w:spacing w:after="0" w:line="240" w:lineRule="auto"/>
        <w:ind w:left="20"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В случае, если в соответствии с пунктом 12.3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rsidR="00360671" w:rsidRPr="00754D57" w:rsidRDefault="00360671" w:rsidP="00360671">
      <w:pPr>
        <w:numPr>
          <w:ilvl w:val="2"/>
          <w:numId w:val="29"/>
        </w:numPr>
        <w:tabs>
          <w:tab w:val="left" w:pos="1095"/>
        </w:tabs>
        <w:spacing w:after="0" w:line="240" w:lineRule="auto"/>
        <w:ind w:left="20"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Общий срок рассмотрения вторых частей Заявок не может превышать три рабочих дня с даты размещения на Электронной площадке Протокола Электронного аукциона.</w:t>
      </w:r>
    </w:p>
    <w:p w:rsidR="00360671" w:rsidRPr="00754D57" w:rsidRDefault="00360671" w:rsidP="00360671">
      <w:pPr>
        <w:tabs>
          <w:tab w:val="left" w:pos="1095"/>
        </w:tabs>
        <w:spacing w:after="0" w:line="240" w:lineRule="auto"/>
        <w:ind w:left="580" w:right="20"/>
        <w:jc w:val="both"/>
        <w:rPr>
          <w:rFonts w:ascii="Times New Roman" w:eastAsia="Times New Roman" w:hAnsi="Times New Roman" w:cs="Times New Roman"/>
          <w:sz w:val="25"/>
          <w:szCs w:val="25"/>
          <w:lang w:eastAsia="ru-RU"/>
        </w:rPr>
      </w:pPr>
      <w:bookmarkStart w:id="37" w:name="_Toc420600602"/>
      <w:bookmarkStart w:id="38" w:name="_Toc376187114"/>
      <w:bookmarkStart w:id="39" w:name="_Toc376104607"/>
      <w:bookmarkStart w:id="40" w:name="_Toc376104542"/>
      <w:bookmarkStart w:id="41" w:name="_Toc376104494"/>
      <w:bookmarkStart w:id="42" w:name="_Toc376104416"/>
      <w:bookmarkStart w:id="43" w:name="_Toc376104269"/>
      <w:bookmarkStart w:id="44" w:name="_Toc376104143"/>
      <w:bookmarkStart w:id="45" w:name="_Toc376103985"/>
      <w:bookmarkStart w:id="46" w:name="_Toc376103888"/>
      <w:bookmarkStart w:id="47" w:name="bookmark89"/>
    </w:p>
    <w:p w:rsidR="00360671" w:rsidRPr="00754D57" w:rsidRDefault="00360671" w:rsidP="00360671">
      <w:pPr>
        <w:tabs>
          <w:tab w:val="left" w:pos="1095"/>
        </w:tabs>
        <w:spacing w:after="0" w:line="240" w:lineRule="auto"/>
        <w:ind w:left="580" w:right="20"/>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13. Признание Заявок не соответствующими требованиям </w:t>
      </w:r>
      <w:bookmarkEnd w:id="37"/>
      <w:bookmarkEnd w:id="38"/>
      <w:bookmarkEnd w:id="39"/>
      <w:bookmarkEnd w:id="40"/>
      <w:bookmarkEnd w:id="41"/>
      <w:bookmarkEnd w:id="42"/>
      <w:bookmarkEnd w:id="43"/>
      <w:bookmarkEnd w:id="44"/>
      <w:bookmarkEnd w:id="45"/>
      <w:bookmarkEnd w:id="46"/>
      <w:bookmarkEnd w:id="47"/>
      <w:r w:rsidRPr="00754D57">
        <w:rPr>
          <w:rFonts w:ascii="Times New Roman" w:eastAsia="Times New Roman" w:hAnsi="Times New Roman" w:cs="Times New Roman"/>
          <w:sz w:val="25"/>
          <w:szCs w:val="25"/>
          <w:lang w:eastAsia="ru-RU"/>
        </w:rPr>
        <w:t xml:space="preserve">Положения </w:t>
      </w:r>
      <w:r w:rsidR="006051C3" w:rsidRPr="00754D57">
        <w:rPr>
          <w:rFonts w:ascii="Times New Roman" w:eastAsia="Times New Roman" w:hAnsi="Times New Roman" w:cs="Times New Roman"/>
          <w:sz w:val="25"/>
          <w:szCs w:val="25"/>
          <w:lang w:eastAsia="ru-RU"/>
        </w:rPr>
        <w:t>и Извещения</w:t>
      </w:r>
    </w:p>
    <w:p w:rsidR="00360671" w:rsidRPr="00754D57" w:rsidRDefault="00360671" w:rsidP="00360671">
      <w:pPr>
        <w:spacing w:after="0" w:line="240" w:lineRule="auto"/>
        <w:ind w:left="20" w:right="20" w:firstLine="560"/>
        <w:jc w:val="both"/>
        <w:rPr>
          <w:rFonts w:ascii="Times New Roman" w:eastAsia="Times New Roman" w:hAnsi="Times New Roman" w:cs="Times New Roman"/>
          <w:sz w:val="25"/>
          <w:szCs w:val="25"/>
          <w:lang w:eastAsia="ru-RU"/>
        </w:rPr>
      </w:pPr>
    </w:p>
    <w:p w:rsidR="00360671" w:rsidRPr="00754D57" w:rsidRDefault="00360671" w:rsidP="00360671">
      <w:pPr>
        <w:spacing w:after="0" w:line="240" w:lineRule="auto"/>
        <w:ind w:left="20" w:right="20" w:firstLine="68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13.1. Заявка признается не соответствующей требованиям, установленным настоящим Положением и Извещением, в случае:</w:t>
      </w:r>
    </w:p>
    <w:p w:rsidR="00360671" w:rsidRPr="00754D57" w:rsidRDefault="00360671" w:rsidP="00360671">
      <w:pPr>
        <w:tabs>
          <w:tab w:val="left" w:pos="807"/>
        </w:tabs>
        <w:spacing w:after="0" w:line="240" w:lineRule="auto"/>
        <w:ind w:right="20" w:firstLine="68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360671" w:rsidRPr="00754D57" w:rsidRDefault="00360671" w:rsidP="00360671">
      <w:pPr>
        <w:tabs>
          <w:tab w:val="left" w:pos="879"/>
        </w:tabs>
        <w:spacing w:after="0" w:line="240" w:lineRule="auto"/>
        <w:ind w:right="20" w:firstLine="68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несоответствия участника Электронного аукциона требованиям, установленным настоящим Положением и Извещением.</w:t>
      </w:r>
    </w:p>
    <w:p w:rsidR="00360671" w:rsidRPr="00754D57" w:rsidRDefault="00360671" w:rsidP="00360671">
      <w:pPr>
        <w:spacing w:after="0" w:line="240" w:lineRule="auto"/>
        <w:ind w:right="20" w:firstLine="68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13.2.  В случае, если Аукционной комиссией принято решение о несоответствии требованиям, установленным настоящим Положением и Извещением,</w:t>
      </w:r>
      <w:r w:rsidRPr="00754D57">
        <w:rPr>
          <w:rFonts w:ascii="Times New Roman" w:eastAsia="Times New Roman" w:hAnsi="Times New Roman" w:cs="Times New Roman"/>
          <w:b/>
          <w:bCs/>
          <w:sz w:val="25"/>
          <w:szCs w:val="25"/>
          <w:lang w:eastAsia="ru-RU"/>
        </w:rPr>
        <w:t xml:space="preserve"> </w:t>
      </w:r>
      <w:r w:rsidRPr="00754D57">
        <w:rPr>
          <w:rFonts w:ascii="Times New Roman" w:eastAsia="Times New Roman" w:hAnsi="Times New Roman" w:cs="Times New Roman"/>
          <w:bCs/>
          <w:sz w:val="25"/>
          <w:szCs w:val="25"/>
          <w:lang w:eastAsia="ru-RU"/>
        </w:rPr>
        <w:t>всех вторых частей Заявок,</w:t>
      </w:r>
      <w:r w:rsidRPr="00754D57">
        <w:rPr>
          <w:rFonts w:ascii="Times New Roman" w:eastAsia="Times New Roman" w:hAnsi="Times New Roman" w:cs="Times New Roman"/>
          <w:sz w:val="25"/>
          <w:szCs w:val="25"/>
          <w:lang w:eastAsia="ru-RU"/>
        </w:rPr>
        <w:t xml:space="preserve"> Электронный аукцион признается несостоявшимся.</w:t>
      </w:r>
    </w:p>
    <w:p w:rsidR="00360671" w:rsidRPr="00754D57" w:rsidRDefault="00360671" w:rsidP="00360671">
      <w:pPr>
        <w:spacing w:after="0" w:line="240" w:lineRule="auto"/>
        <w:ind w:right="20" w:firstLine="689"/>
        <w:jc w:val="both"/>
        <w:rPr>
          <w:rFonts w:ascii="Times New Roman" w:eastAsia="Times New Roman" w:hAnsi="Times New Roman" w:cs="Times New Roman"/>
          <w:sz w:val="25"/>
          <w:szCs w:val="25"/>
          <w:lang w:eastAsia="ru-RU"/>
        </w:rPr>
      </w:pPr>
    </w:p>
    <w:p w:rsidR="00360671" w:rsidRPr="00754D57" w:rsidRDefault="00360671" w:rsidP="00360671">
      <w:pPr>
        <w:keepNext/>
        <w:autoSpaceDE w:val="0"/>
        <w:autoSpaceDN w:val="0"/>
        <w:spacing w:after="0" w:line="240" w:lineRule="auto"/>
        <w:ind w:left="550" w:right="-1560" w:firstLine="17"/>
        <w:jc w:val="center"/>
        <w:outlineLvl w:val="1"/>
        <w:rPr>
          <w:rFonts w:ascii="Times New Roman" w:eastAsia="Times New Roman" w:hAnsi="Times New Roman" w:cs="Times New Roman"/>
          <w:sz w:val="25"/>
          <w:szCs w:val="25"/>
          <w:lang w:eastAsia="ru-RU"/>
        </w:rPr>
      </w:pPr>
      <w:bookmarkStart w:id="48" w:name="_Toc420600603"/>
      <w:bookmarkStart w:id="49" w:name="_Toc376187115"/>
      <w:bookmarkStart w:id="50" w:name="_Toc376104608"/>
      <w:bookmarkStart w:id="51" w:name="_Toc376104543"/>
      <w:bookmarkStart w:id="52" w:name="_Toc376104495"/>
      <w:bookmarkStart w:id="53" w:name="_Toc376104417"/>
      <w:bookmarkStart w:id="54" w:name="_Toc376104270"/>
      <w:bookmarkStart w:id="55" w:name="_Toc376104144"/>
      <w:bookmarkStart w:id="56" w:name="_Toc376103986"/>
      <w:bookmarkStart w:id="57" w:name="_Toc376103889"/>
      <w:bookmarkStart w:id="58" w:name="bookmark90"/>
      <w:r w:rsidRPr="00754D57">
        <w:rPr>
          <w:rFonts w:ascii="Times New Roman" w:eastAsia="Times New Roman" w:hAnsi="Times New Roman" w:cs="Times New Roman"/>
          <w:sz w:val="25"/>
          <w:szCs w:val="25"/>
          <w:lang w:eastAsia="ru-RU"/>
        </w:rPr>
        <w:t>14. Подведение итогов Электронного аукциона</w:t>
      </w:r>
      <w:bookmarkEnd w:id="48"/>
      <w:bookmarkEnd w:id="49"/>
      <w:bookmarkEnd w:id="50"/>
      <w:bookmarkEnd w:id="51"/>
      <w:bookmarkEnd w:id="52"/>
      <w:bookmarkEnd w:id="53"/>
      <w:bookmarkEnd w:id="54"/>
      <w:bookmarkEnd w:id="55"/>
      <w:bookmarkEnd w:id="56"/>
      <w:bookmarkEnd w:id="57"/>
      <w:bookmarkEnd w:id="58"/>
    </w:p>
    <w:p w:rsidR="00360671" w:rsidRPr="00754D57" w:rsidRDefault="00360671" w:rsidP="00360671">
      <w:pPr>
        <w:spacing w:after="0" w:line="240" w:lineRule="auto"/>
        <w:rPr>
          <w:rFonts w:ascii="Times New Roman" w:eastAsia="Times New Roman" w:hAnsi="Times New Roman" w:cs="Times New Roman"/>
          <w:sz w:val="25"/>
          <w:szCs w:val="25"/>
          <w:lang w:eastAsia="x-none"/>
        </w:rPr>
      </w:pPr>
    </w:p>
    <w:p w:rsidR="00360671" w:rsidRPr="00754D57" w:rsidRDefault="00360671" w:rsidP="00360671">
      <w:pPr>
        <w:numPr>
          <w:ilvl w:val="2"/>
          <w:numId w:val="31"/>
        </w:numPr>
        <w:tabs>
          <w:tab w:val="left" w:pos="1143"/>
        </w:tabs>
        <w:spacing w:after="0" w:line="240" w:lineRule="auto"/>
        <w:ind w:right="20" w:firstLine="709"/>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rsidR="00360671" w:rsidRPr="00754D57" w:rsidRDefault="00360671" w:rsidP="00360671">
      <w:pPr>
        <w:numPr>
          <w:ilvl w:val="2"/>
          <w:numId w:val="31"/>
        </w:numPr>
        <w:tabs>
          <w:tab w:val="left" w:pos="1143"/>
        </w:tabs>
        <w:spacing w:after="0" w:line="240" w:lineRule="auto"/>
        <w:ind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rsidR="00360671" w:rsidRPr="00754D57" w:rsidRDefault="00360671" w:rsidP="00360671">
      <w:pPr>
        <w:numPr>
          <w:ilvl w:val="2"/>
          <w:numId w:val="31"/>
        </w:numPr>
        <w:tabs>
          <w:tab w:val="left" w:pos="1143"/>
        </w:tabs>
        <w:spacing w:after="0" w:line="240" w:lineRule="auto"/>
        <w:ind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официальном сайте, Официальном сайте торгов.</w:t>
      </w:r>
    </w:p>
    <w:p w:rsidR="00360671" w:rsidRPr="00754D57" w:rsidRDefault="00360671" w:rsidP="00360671">
      <w:pPr>
        <w:numPr>
          <w:ilvl w:val="2"/>
          <w:numId w:val="31"/>
        </w:numPr>
        <w:tabs>
          <w:tab w:val="left" w:pos="1418"/>
        </w:tabs>
        <w:spacing w:after="0" w:line="240" w:lineRule="auto"/>
        <w:ind w:right="20"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В течение одного часа с момента размещения на Электронной площадке указанного в пункте 14.3 настоящего Положения протокола подведения итогов Электронного аукциона Оператор Электронной площадки направляет участникам Электронного аукциона, </w:t>
      </w:r>
      <w:r w:rsidR="006051C3" w:rsidRPr="00754D57">
        <w:rPr>
          <w:rFonts w:ascii="Times New Roman" w:eastAsia="Times New Roman" w:hAnsi="Times New Roman" w:cs="Times New Roman"/>
          <w:sz w:val="25"/>
          <w:szCs w:val="25"/>
          <w:lang w:eastAsia="ru-RU"/>
        </w:rPr>
        <w:t>вторые части Заявок,</w:t>
      </w:r>
      <w:r w:rsidRPr="00754D57">
        <w:rPr>
          <w:rFonts w:ascii="Times New Roman" w:eastAsia="Times New Roman" w:hAnsi="Times New Roman" w:cs="Times New Roman"/>
          <w:sz w:val="25"/>
          <w:szCs w:val="25"/>
          <w:lang w:eastAsia="ru-RU"/>
        </w:rPr>
        <w:t xml:space="preserve"> которые рассматривались и в отношении Заявок которых принято решение о соответствии или о несоответствии требованиям, установленным настоящим Положением и Извещением, уведомления о принятых решениях.</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14.5. 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xml:space="preserve">14.6.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 </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xml:space="preserve">14.7. После подведения итогов Электронного аукциона </w:t>
      </w:r>
      <w:r w:rsidRPr="00754D57">
        <w:rPr>
          <w:rFonts w:ascii="Times New Roman" w:eastAsia="Times New Roman" w:hAnsi="Times New Roman" w:cs="Times New Roman"/>
          <w:sz w:val="25"/>
          <w:szCs w:val="25"/>
          <w:lang w:eastAsia="ru-RU"/>
        </w:rPr>
        <w:t xml:space="preserve">Оператор электронной площадки </w:t>
      </w:r>
      <w:r w:rsidRPr="00754D57">
        <w:rPr>
          <w:rFonts w:ascii="Times New Roman" w:eastAsia="Calibri" w:hAnsi="Times New Roman" w:cs="Times New Roman"/>
          <w:sz w:val="25"/>
          <w:szCs w:val="25"/>
        </w:rPr>
        <w:t>в течение срока, определенного Регламентом Электронной площадки,</w:t>
      </w:r>
      <w:r w:rsidRPr="00754D57">
        <w:rPr>
          <w:rFonts w:ascii="Times New Roman" w:eastAsia="Times New Roman" w:hAnsi="Times New Roman" w:cs="Times New Roman"/>
          <w:sz w:val="25"/>
          <w:szCs w:val="25"/>
          <w:lang w:eastAsia="ru-RU"/>
        </w:rPr>
        <w:t xml:space="preserve"> обязан </w:t>
      </w:r>
      <w:r w:rsidRPr="00754D57">
        <w:rPr>
          <w:rFonts w:ascii="Times New Roman" w:eastAsia="Times New Roman" w:hAnsi="Times New Roman" w:cs="Times New Roman"/>
          <w:sz w:val="25"/>
          <w:szCs w:val="25"/>
          <w:lang w:eastAsia="ru-RU"/>
        </w:rPr>
        <w:lastRenderedPageBreak/>
        <w:t>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15. Порядок заключения Договора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center"/>
        <w:rPr>
          <w:rFonts w:ascii="Times New Roman" w:eastAsia="Times New Roman" w:hAnsi="Times New Roman" w:cs="Times New Roman"/>
          <w:sz w:val="25"/>
          <w:szCs w:val="25"/>
          <w:lang w:eastAsia="ru-RU"/>
        </w:rPr>
      </w:pPr>
      <w:bookmarkStart w:id="59" w:name="P111"/>
      <w:bookmarkEnd w:id="59"/>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bookmarkStart w:id="60" w:name="P187"/>
      <w:bookmarkEnd w:id="60"/>
      <w:r w:rsidRPr="00754D57">
        <w:rPr>
          <w:rFonts w:ascii="Times New Roman" w:eastAsia="Calibri" w:hAnsi="Times New Roman" w:cs="Times New Roman"/>
          <w:sz w:val="25"/>
          <w:szCs w:val="25"/>
        </w:rPr>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Приложение № 3 к настоящему положению,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15.2. Договор</w:t>
      </w:r>
      <w:r w:rsidRPr="00754D57">
        <w:rPr>
          <w:rFonts w:ascii="Times New Roman" w:eastAsia="Times New Roman" w:hAnsi="Times New Roman" w:cs="Times New Roman"/>
          <w:sz w:val="25"/>
          <w:szCs w:val="25"/>
          <w:lang w:eastAsia="ru-RU"/>
        </w:rPr>
        <w:t xml:space="preserve">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15.3. Победитель Электронного аукциона в соответствии с пунктом 15.2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15.4. Организатор аукциона в соответствии с пунктом 15.2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0017AB" w:rsidRPr="002664EF" w:rsidRDefault="000017AB" w:rsidP="000017AB">
      <w:pPr>
        <w:pStyle w:val="ConsPlusNormal"/>
        <w:ind w:firstLine="540"/>
        <w:jc w:val="both"/>
        <w:rPr>
          <w:color w:val="000000" w:themeColor="text1"/>
          <w:sz w:val="25"/>
          <w:szCs w:val="25"/>
        </w:rPr>
      </w:pPr>
      <w:r w:rsidRPr="002664EF">
        <w:rPr>
          <w:color w:val="000000" w:themeColor="text1"/>
          <w:sz w:val="25"/>
          <w:szCs w:val="25"/>
        </w:rPr>
        <w:t xml:space="preserve">15.5.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размещения Организатором проекта Договора на электронной площадке, не предоставит обеспечение исполнения обязательств по Договору (если предусмотрено Извещением) и не подпишет проект Договора электронно-цифровой подписью </w:t>
      </w:r>
      <w:r w:rsidRPr="002664EF">
        <w:rPr>
          <w:rFonts w:eastAsia="Times New Roman"/>
          <w:color w:val="000000" w:themeColor="text1"/>
          <w:sz w:val="25"/>
          <w:szCs w:val="25"/>
          <w:lang w:eastAsia="ru-RU"/>
        </w:rPr>
        <w:t>лица, имеющего право действовать от имени победителя такого аукциона, на электронной площадке.</w:t>
      </w:r>
    </w:p>
    <w:p w:rsidR="000017AB" w:rsidRPr="002664EF" w:rsidRDefault="00360671" w:rsidP="000017AB">
      <w:pPr>
        <w:pStyle w:val="ConsPlusNormal"/>
        <w:ind w:firstLine="540"/>
        <w:jc w:val="both"/>
        <w:rPr>
          <w:color w:val="000000" w:themeColor="text1"/>
          <w:sz w:val="25"/>
          <w:szCs w:val="25"/>
        </w:rPr>
      </w:pPr>
      <w:r w:rsidRPr="00754D57">
        <w:rPr>
          <w:sz w:val="25"/>
          <w:szCs w:val="25"/>
        </w:rPr>
        <w:t>15.6.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возвращается.</w:t>
      </w:r>
      <w:r w:rsidR="000017AB">
        <w:rPr>
          <w:sz w:val="25"/>
          <w:szCs w:val="25"/>
        </w:rPr>
        <w:t xml:space="preserve"> </w:t>
      </w:r>
      <w:r w:rsidR="000017AB" w:rsidRPr="002664EF">
        <w:rPr>
          <w:rFonts w:eastAsia="Times New Roman"/>
          <w:color w:val="000000" w:themeColor="text1"/>
          <w:sz w:val="25"/>
          <w:szCs w:val="25"/>
          <w:lang w:eastAsia="ru-RU"/>
        </w:rPr>
        <w:t xml:space="preserve">Если победитель электронного аукциона уклонился от заключения </w:t>
      </w:r>
      <w:r w:rsidR="005C5D61" w:rsidRPr="002664EF">
        <w:rPr>
          <w:rFonts w:eastAsia="Times New Roman"/>
          <w:color w:val="000000" w:themeColor="text1"/>
          <w:sz w:val="25"/>
          <w:szCs w:val="25"/>
          <w:lang w:eastAsia="ru-RU"/>
        </w:rPr>
        <w:t xml:space="preserve">договора, </w:t>
      </w:r>
      <w:r w:rsidR="005C5D61" w:rsidRPr="002664EF">
        <w:rPr>
          <w:color w:val="000000" w:themeColor="text1"/>
          <w:sz w:val="25"/>
          <w:szCs w:val="25"/>
        </w:rPr>
        <w:t>то</w:t>
      </w:r>
      <w:r w:rsidR="000017AB" w:rsidRPr="002664EF">
        <w:rPr>
          <w:rFonts w:eastAsia="Times New Roman"/>
          <w:color w:val="000000" w:themeColor="text1"/>
          <w:sz w:val="25"/>
          <w:szCs w:val="25"/>
          <w:lang w:eastAsia="ru-RU"/>
        </w:rPr>
        <w:t xml:space="preserve"> право на заключение договора переходит на участника, занявшего второе место на основании протокола. Если участник, занявший второе место уклоняется от заключения договора, то аукцион признается несостоявшимся. </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p>
    <w:p w:rsidR="00360671" w:rsidRPr="00754D57" w:rsidRDefault="00360671" w:rsidP="00360671">
      <w:pPr>
        <w:spacing w:line="256" w:lineRule="auto"/>
        <w:ind w:firstLine="709"/>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br w:type="page"/>
      </w:r>
    </w:p>
    <w:p w:rsidR="00360671" w:rsidRPr="00754D57" w:rsidRDefault="00360671" w:rsidP="00360671">
      <w:pPr>
        <w:tabs>
          <w:tab w:val="right" w:pos="0"/>
          <w:tab w:val="right" w:pos="284"/>
          <w:tab w:val="left" w:pos="709"/>
          <w:tab w:val="left" w:pos="1456"/>
        </w:tabs>
        <w:spacing w:after="0" w:line="240" w:lineRule="auto"/>
        <w:ind w:left="5103"/>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Приложение№ 1</w:t>
      </w:r>
    </w:p>
    <w:p w:rsidR="00360671" w:rsidRPr="00754D57" w:rsidRDefault="00360671" w:rsidP="00360671">
      <w:pPr>
        <w:tabs>
          <w:tab w:val="right" w:pos="0"/>
          <w:tab w:val="right" w:pos="284"/>
          <w:tab w:val="left" w:pos="1456"/>
        </w:tabs>
        <w:spacing w:after="0" w:line="240" w:lineRule="auto"/>
        <w:ind w:left="5103"/>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sz w:val="25"/>
          <w:szCs w:val="25"/>
          <w:lang w:eastAsia="ru-RU"/>
        </w:rPr>
        <w:t xml:space="preserve">к </w:t>
      </w:r>
      <w:r w:rsidRPr="00754D57">
        <w:rPr>
          <w:rFonts w:ascii="Times New Roman" w:eastAsia="Times New Roman" w:hAnsi="Times New Roman" w:cs="Times New Roman"/>
          <w:bCs/>
          <w:sz w:val="25"/>
          <w:szCs w:val="25"/>
          <w:lang w:eastAsia="ru-RU"/>
        </w:rPr>
        <w:t xml:space="preserve">Положению </w:t>
      </w:r>
      <w:r w:rsidRPr="00754D57">
        <w:rPr>
          <w:rFonts w:ascii="Times New Roman" w:eastAsia="Times New Roman" w:hAnsi="Times New Roman" w:cs="Times New Roman"/>
          <w:sz w:val="25"/>
          <w:szCs w:val="25"/>
          <w:lang w:eastAsia="ru-RU"/>
        </w:rPr>
        <w:t xml:space="preserve">об </w:t>
      </w:r>
      <w:r w:rsidRPr="00754D57">
        <w:rPr>
          <w:rFonts w:ascii="Times New Roman" w:eastAsia="Calibri" w:hAnsi="Times New Roman" w:cs="Times New Roman"/>
          <w:bCs/>
          <w:spacing w:val="-2"/>
          <w:sz w:val="25"/>
          <w:szCs w:val="25"/>
          <w:lang w:eastAsia="ar-SA"/>
        </w:rPr>
        <w:t xml:space="preserve">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которой не разграничена, находящихся на территории </w:t>
      </w:r>
      <w:r w:rsidR="006051C3" w:rsidRPr="00754D57">
        <w:rPr>
          <w:rFonts w:ascii="Times New Roman" w:eastAsia="Calibri" w:hAnsi="Times New Roman" w:cs="Times New Roman"/>
          <w:bCs/>
          <w:spacing w:val="-2"/>
          <w:sz w:val="25"/>
          <w:szCs w:val="25"/>
          <w:lang w:eastAsia="ar-SA"/>
        </w:rPr>
        <w:t>Рузского городского округа</w:t>
      </w:r>
      <w:r w:rsidRPr="00754D57">
        <w:rPr>
          <w:rFonts w:ascii="Times New Roman" w:eastAsia="Calibri" w:hAnsi="Times New Roman" w:cs="Times New Roman"/>
          <w:bCs/>
          <w:spacing w:val="-2"/>
          <w:sz w:val="25"/>
          <w:szCs w:val="25"/>
          <w:lang w:eastAsia="ar-SA"/>
        </w:rPr>
        <w:t xml:space="preserve"> Московской области</w:t>
      </w:r>
    </w:p>
    <w:p w:rsidR="00360671" w:rsidRPr="00754D57" w:rsidRDefault="00360671" w:rsidP="00360671">
      <w:pPr>
        <w:tabs>
          <w:tab w:val="right" w:pos="0"/>
          <w:tab w:val="right" w:pos="284"/>
          <w:tab w:val="left" w:pos="1456"/>
          <w:tab w:val="left" w:pos="5670"/>
        </w:tabs>
        <w:autoSpaceDE w:val="0"/>
        <w:autoSpaceDN w:val="0"/>
        <w:spacing w:before="360" w:after="360" w:line="240" w:lineRule="auto"/>
        <w:ind w:left="3545" w:firstLine="709"/>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 xml:space="preserve">                        </w:t>
      </w:r>
      <w:r w:rsidRPr="00754D57">
        <w:rPr>
          <w:rFonts w:ascii="Times New Roman" w:eastAsia="Times New Roman" w:hAnsi="Times New Roman" w:cs="Times New Roman"/>
          <w:sz w:val="25"/>
          <w:szCs w:val="25"/>
          <w:lang w:eastAsia="ru-RU"/>
        </w:rPr>
        <w:t xml:space="preserve">ФОРМА ИЗВЕЩЕНИЯ </w:t>
      </w:r>
    </w:p>
    <w:p w:rsidR="00360671" w:rsidRPr="00754D57" w:rsidRDefault="00360671" w:rsidP="00360671">
      <w:pPr>
        <w:tabs>
          <w:tab w:val="right" w:pos="0"/>
          <w:tab w:val="right" w:pos="284"/>
          <w:tab w:val="left" w:pos="1456"/>
        </w:tabs>
        <w:spacing w:after="0" w:line="240" w:lineRule="auto"/>
        <w:jc w:val="both"/>
        <w:rPr>
          <w:rFonts w:ascii="Times New Roman" w:eastAsia="Calibri" w:hAnsi="Times New Roman" w:cs="Times New Roman"/>
          <w:bCs/>
          <w:sz w:val="25"/>
          <w:szCs w:val="25"/>
        </w:rPr>
      </w:pP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ИЗВЕЩЕНИЕ</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 xml:space="preserve">о проведении открытого аукциона в электронной форме на право заключения договоров на установку и эксплуатацию рекламных конструкций </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sz w:val="25"/>
          <w:szCs w:val="25"/>
          <w:lang w:eastAsia="ru-RU"/>
        </w:rPr>
        <w:t>на земельных участках, зданиях или ином недвижимом имуществе, находящихся в муниципальной собственности</w:t>
      </w:r>
      <w:r w:rsidRPr="00754D57">
        <w:rPr>
          <w:rFonts w:ascii="Times New Roman" w:eastAsia="Times New Roman" w:hAnsi="Times New Roman" w:cs="Times New Roman"/>
          <w:bCs/>
          <w:sz w:val="25"/>
          <w:szCs w:val="25"/>
          <w:lang w:eastAsia="ru-RU"/>
        </w:rPr>
        <w:t xml:space="preserve"> </w:t>
      </w:r>
      <w:r w:rsidR="006051C3" w:rsidRPr="00754D57">
        <w:rPr>
          <w:rFonts w:ascii="Times New Roman" w:eastAsia="Times New Roman" w:hAnsi="Times New Roman" w:cs="Times New Roman"/>
          <w:bCs/>
          <w:sz w:val="25"/>
          <w:szCs w:val="25"/>
          <w:lang w:eastAsia="ru-RU"/>
        </w:rPr>
        <w:t>Рузского городского округа</w:t>
      </w:r>
      <w:r w:rsidRPr="00754D57">
        <w:rPr>
          <w:rFonts w:ascii="Times New Roman" w:eastAsia="Times New Roman" w:hAnsi="Times New Roman" w:cs="Times New Roman"/>
          <w:bCs/>
          <w:sz w:val="25"/>
          <w:szCs w:val="25"/>
          <w:lang w:eastAsia="ru-RU"/>
        </w:rPr>
        <w:t xml:space="preserve"> Московской области</w:t>
      </w:r>
      <w:r w:rsidRPr="00754D57">
        <w:rPr>
          <w:rFonts w:ascii="Times New Roman" w:eastAsia="Times New Roman" w:hAnsi="Times New Roman" w:cs="Times New Roman"/>
          <w:sz w:val="25"/>
          <w:szCs w:val="25"/>
          <w:lang w:eastAsia="ru-RU"/>
        </w:rPr>
        <w:t xml:space="preserve">, а также земельном участке, государственная собственность на который не разграничена на территории </w:t>
      </w:r>
      <w:r w:rsidR="006051C3" w:rsidRPr="00754D57">
        <w:rPr>
          <w:rFonts w:ascii="Times New Roman" w:eastAsia="Times New Roman" w:hAnsi="Times New Roman" w:cs="Times New Roman"/>
          <w:bCs/>
          <w:sz w:val="25"/>
          <w:szCs w:val="25"/>
          <w:lang w:eastAsia="ru-RU"/>
        </w:rPr>
        <w:t>Рузского городского округа</w:t>
      </w:r>
      <w:r w:rsidRPr="00754D57">
        <w:rPr>
          <w:rFonts w:ascii="Times New Roman" w:eastAsia="Times New Roman" w:hAnsi="Times New Roman" w:cs="Times New Roman"/>
          <w:bCs/>
          <w:sz w:val="25"/>
          <w:szCs w:val="25"/>
          <w:lang w:eastAsia="ru-RU"/>
        </w:rPr>
        <w:t xml:space="preserve"> Московской области</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p>
    <w:p w:rsidR="00360671" w:rsidRPr="00754D57" w:rsidRDefault="00360671" w:rsidP="00360671">
      <w:pPr>
        <w:tabs>
          <w:tab w:val="right" w:pos="0"/>
          <w:tab w:val="right" w:pos="284"/>
          <w:tab w:val="left" w:pos="1456"/>
        </w:tabs>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bCs/>
          <w:sz w:val="25"/>
          <w:szCs w:val="25"/>
          <w:lang w:eastAsia="ru-RU"/>
        </w:rPr>
        <w:t>1. Общие положения</w:t>
      </w:r>
    </w:p>
    <w:p w:rsidR="00360671" w:rsidRPr="00754D57" w:rsidRDefault="00360671" w:rsidP="00360671">
      <w:pPr>
        <w:tabs>
          <w:tab w:val="right" w:pos="0"/>
          <w:tab w:val="right" w:pos="284"/>
          <w:tab w:val="left" w:pos="1456"/>
        </w:tabs>
        <w:spacing w:after="0" w:line="240" w:lineRule="auto"/>
        <w:jc w:val="center"/>
        <w:rPr>
          <w:rFonts w:ascii="Times New Roman" w:eastAsia="Times New Roman" w:hAnsi="Times New Roman" w:cs="Times New Roman"/>
          <w:sz w:val="25"/>
          <w:szCs w:val="25"/>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17"/>
        <w:gridCol w:w="2164"/>
        <w:gridCol w:w="6556"/>
      </w:tblGrid>
      <w:tr w:rsidR="00360671" w:rsidRPr="00754D57" w:rsidTr="006051C3">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п/п</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Вид информации</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Содержание информации</w:t>
            </w:r>
          </w:p>
        </w:tc>
      </w:tr>
      <w:tr w:rsidR="00360671" w:rsidRPr="00754D57" w:rsidTr="006051C3">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Форма торгов</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Предмет открытого аукциона в электронной форме (далее - электронного аукциона)</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Аукцион, открытый по составу участников и по форме подачи предложений.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u w:val="single"/>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w:t>
            </w:r>
            <w:r w:rsidR="006051C3"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 а также на земельных участках, государственная собственность на которые не разграничена, находящихся на территории </w:t>
            </w:r>
            <w:r w:rsidR="006051C3"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tc>
      </w:tr>
      <w:tr w:rsidR="00360671" w:rsidRPr="00754D57" w:rsidTr="006051C3">
        <w:trPr>
          <w:trHeight w:val="1128"/>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2</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Основание для проведения электронного аукциона</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____________________________________ </w:t>
            </w:r>
          </w:p>
          <w:p w:rsidR="00360671" w:rsidRPr="00754D57" w:rsidRDefault="00360671" w:rsidP="00360671">
            <w:pPr>
              <w:tabs>
                <w:tab w:val="right" w:pos="0"/>
                <w:tab w:val="right" w:pos="284"/>
                <w:tab w:val="left" w:pos="1456"/>
              </w:tabs>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(реквизиты документа)</w:t>
            </w:r>
          </w:p>
        </w:tc>
      </w:tr>
      <w:tr w:rsidR="00360671" w:rsidRPr="00754D57" w:rsidTr="006051C3">
        <w:trPr>
          <w:trHeight w:val="2429"/>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val="en-US" w:eastAsia="ru-RU"/>
              </w:rPr>
            </w:pPr>
            <w:r w:rsidRPr="00754D57">
              <w:rPr>
                <w:rFonts w:ascii="Times New Roman" w:eastAsia="Times New Roman" w:hAnsi="Times New Roman" w:cs="Times New Roman"/>
                <w:sz w:val="25"/>
                <w:szCs w:val="25"/>
                <w:lang w:eastAsia="ru-RU"/>
              </w:rPr>
              <w:lastRenderedPageBreak/>
              <w:t>3</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Организатор электронного аукциона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Контактная информация:</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Контактный телефон</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 электронной почты</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Официальный сайт организатора электронного аукциона</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 xml:space="preserve">Единый портал торгов Московской области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Ответственное должностное лицо</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 электронной площадки</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______________________________________</w:t>
            </w:r>
          </w:p>
          <w:p w:rsidR="00360671" w:rsidRPr="00754D57" w:rsidRDefault="00360671" w:rsidP="00360671">
            <w:pPr>
              <w:tabs>
                <w:tab w:val="right" w:pos="0"/>
                <w:tab w:val="right" w:pos="284"/>
                <w:tab w:val="left" w:pos="1456"/>
              </w:tabs>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(наименование организатора аукциона)</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(далее – организатор электронного аукциона).</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 (почтовый адрес): _______________.</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000 00 00</w:t>
            </w:r>
          </w:p>
          <w:p w:rsidR="00360671" w:rsidRPr="00754D57" w:rsidRDefault="00360671" w:rsidP="00360671">
            <w:pPr>
              <w:tabs>
                <w:tab w:val="right" w:pos="0"/>
                <w:tab w:val="right" w:pos="284"/>
                <w:tab w:val="left" w:pos="1456"/>
              </w:tabs>
              <w:spacing w:after="0" w:line="240" w:lineRule="auto"/>
              <w:rPr>
                <w:rFonts w:ascii="Times New Roman" w:eastAsia="Calibri" w:hAnsi="Times New Roman" w:cs="Times New Roman"/>
                <w:sz w:val="25"/>
                <w:szCs w:val="25"/>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 электронной почты: e-</w:t>
            </w:r>
            <w:proofErr w:type="spellStart"/>
            <w:r w:rsidRPr="00754D57">
              <w:rPr>
                <w:rFonts w:ascii="Times New Roman" w:eastAsia="Times New Roman" w:hAnsi="Times New Roman" w:cs="Times New Roman"/>
                <w:sz w:val="25"/>
                <w:szCs w:val="25"/>
                <w:lang w:eastAsia="ru-RU"/>
              </w:rPr>
              <w:t>mail</w:t>
            </w:r>
            <w:proofErr w:type="spellEnd"/>
          </w:p>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Сайт размещения информации: </w:t>
            </w:r>
            <w:proofErr w:type="spellStart"/>
            <w:r w:rsidRPr="00754D57">
              <w:rPr>
                <w:rFonts w:ascii="Times New Roman" w:eastAsia="Times New Roman" w:hAnsi="Times New Roman" w:cs="Times New Roman"/>
                <w:sz w:val="25"/>
                <w:szCs w:val="25"/>
                <w:lang w:eastAsia="ru-RU"/>
              </w:rPr>
              <w:t>www</w:t>
            </w:r>
            <w:proofErr w:type="spellEnd"/>
            <w:r w:rsidRPr="00754D57">
              <w:rPr>
                <w:rFonts w:ascii="Times New Roman" w:eastAsia="Times New Roman" w:hAnsi="Times New Roman" w:cs="Times New Roman"/>
                <w:sz w:val="25"/>
                <w:szCs w:val="25"/>
                <w:lang w:eastAsia="ru-RU"/>
              </w:rPr>
              <w:t>. ___________________________________.</w:t>
            </w:r>
          </w:p>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 xml:space="preserve">Сайт размещения информации: www.torgi.mosreg.ru </w:t>
            </w:r>
          </w:p>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____________________________________.</w:t>
            </w:r>
          </w:p>
          <w:p w:rsidR="00360671" w:rsidRPr="00754D57" w:rsidRDefault="00360671" w:rsidP="00360671">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(ФИО, должность)</w:t>
            </w:r>
          </w:p>
          <w:p w:rsidR="00360671" w:rsidRPr="00754D57" w:rsidRDefault="00360671" w:rsidP="00360671">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_________________________________________________________</w:t>
            </w:r>
          </w:p>
          <w:p w:rsidR="00360671" w:rsidRPr="00754D57" w:rsidRDefault="00360671" w:rsidP="00360671">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5"/>
                <w:szCs w:val="25"/>
                <w:lang w:eastAsia="ru-RU"/>
              </w:rPr>
            </w:pPr>
          </w:p>
        </w:tc>
      </w:tr>
      <w:tr w:rsidR="00360671" w:rsidRPr="00754D57" w:rsidTr="006051C3">
        <w:trPr>
          <w:trHeight w:val="2787"/>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4</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Аукционная комиссия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Контактная информация:</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Контактный телефон</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Определена на основании решения организатора электронного аукциона  </w:t>
            </w:r>
          </w:p>
          <w:p w:rsidR="00360671" w:rsidRPr="00754D57" w:rsidRDefault="00360671" w:rsidP="00360671">
            <w:pPr>
              <w:tabs>
                <w:tab w:val="right" w:pos="0"/>
                <w:tab w:val="right" w:pos="284"/>
                <w:tab w:val="left" w:pos="1456"/>
              </w:tabs>
              <w:spacing w:after="0" w:line="240" w:lineRule="auto"/>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______________________________________</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(реквизиты документа)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Почтовый адрес: ______________________.</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000 00 00</w:t>
            </w:r>
          </w:p>
        </w:tc>
      </w:tr>
      <w:tr w:rsidR="00360671" w:rsidRPr="00754D57" w:rsidTr="006051C3">
        <w:trPr>
          <w:trHeight w:val="2880"/>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 xml:space="preserve">5 </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Реквизиты для перечисления задатка</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ИНН </w:t>
            </w:r>
          </w:p>
          <w:p w:rsidR="00360671" w:rsidRPr="00754D57" w:rsidRDefault="00360671" w:rsidP="00360671">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КПП </w:t>
            </w:r>
          </w:p>
          <w:p w:rsidR="00360671" w:rsidRPr="00754D57" w:rsidRDefault="00360671" w:rsidP="00360671">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Р/СЧЕТ </w:t>
            </w:r>
          </w:p>
          <w:p w:rsidR="00360671" w:rsidRPr="00754D57" w:rsidRDefault="00360671" w:rsidP="00360671">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Банк </w:t>
            </w:r>
          </w:p>
          <w:p w:rsidR="00360671" w:rsidRPr="00754D57" w:rsidRDefault="00360671" w:rsidP="00360671">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БИК </w:t>
            </w:r>
          </w:p>
          <w:p w:rsidR="00360671" w:rsidRPr="00754D57" w:rsidRDefault="00360671" w:rsidP="00360671">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ОГРН </w:t>
            </w:r>
          </w:p>
          <w:p w:rsidR="00360671" w:rsidRPr="00754D57" w:rsidRDefault="00360671" w:rsidP="00360671">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ОКПО </w:t>
            </w:r>
          </w:p>
          <w:p w:rsidR="00360671" w:rsidRPr="00754D57" w:rsidRDefault="00360671" w:rsidP="00360671">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ОКВЭД </w:t>
            </w:r>
          </w:p>
          <w:p w:rsidR="00360671" w:rsidRPr="00754D57" w:rsidRDefault="00360671" w:rsidP="00360671">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ОКТМО</w:t>
            </w:r>
          </w:p>
        </w:tc>
      </w:tr>
      <w:tr w:rsidR="00360671" w:rsidRPr="00754D57" w:rsidTr="006051C3">
        <w:trPr>
          <w:trHeight w:val="1360"/>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6</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Начальная (минимальная) цена договора (цена лота)</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Начальная (минимальная) цена договора (цена лота) устанавливается в размере </w:t>
            </w:r>
          </w:p>
          <w:p w:rsidR="00360671" w:rsidRPr="00754D57" w:rsidRDefault="00360671" w:rsidP="0036067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_____________________________________.</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w:t>
            </w:r>
          </w:p>
        </w:tc>
      </w:tr>
      <w:tr w:rsidR="00360671" w:rsidRPr="00754D57" w:rsidTr="006051C3">
        <w:trPr>
          <w:trHeight w:val="271"/>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7</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«Шаг» аукциона</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«Шаг» аукциона составляет 5 % (пять  процентов) от начальной (минимальной) цены договора (цены лота).</w:t>
            </w:r>
          </w:p>
        </w:tc>
      </w:tr>
      <w:tr w:rsidR="00360671" w:rsidRPr="00754D57" w:rsidTr="006051C3">
        <w:trPr>
          <w:trHeight w:val="2944"/>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8</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33FD5" w:rsidRPr="00754D57" w:rsidRDefault="00360671" w:rsidP="00D33FD5">
            <w:pPr>
              <w:tabs>
                <w:tab w:val="right" w:pos="0"/>
                <w:tab w:val="right" w:pos="284"/>
                <w:tab w:val="left" w:pos="1456"/>
                <w:tab w:val="left" w:pos="14317"/>
              </w:tabs>
              <w:spacing w:after="0" w:line="240" w:lineRule="auto"/>
              <w:ind w:right="111"/>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w:t>
            </w:r>
            <w:r w:rsidR="00D33FD5" w:rsidRPr="00754D57">
              <w:rPr>
                <w:rFonts w:ascii="Times New Roman" w:eastAsia="Times New Roman" w:hAnsi="Times New Roman" w:cs="Times New Roman"/>
                <w:sz w:val="25"/>
                <w:szCs w:val="25"/>
                <w:lang w:eastAsia="ru-RU"/>
              </w:rPr>
              <w:t>Рузского городского округа</w:t>
            </w:r>
          </w:p>
          <w:p w:rsidR="00360671" w:rsidRPr="00754D57" w:rsidRDefault="00360671" w:rsidP="00D33FD5">
            <w:pPr>
              <w:tabs>
                <w:tab w:val="right" w:pos="0"/>
                <w:tab w:val="right" w:pos="284"/>
                <w:tab w:val="left" w:pos="1456"/>
                <w:tab w:val="left" w:pos="14317"/>
              </w:tabs>
              <w:spacing w:after="0" w:line="240" w:lineRule="auto"/>
              <w:ind w:right="111"/>
              <w:rPr>
                <w:rFonts w:ascii="Times New Roman" w:eastAsia="Times New Roman" w:hAnsi="Times New Roman" w:cs="Times New Roman"/>
                <w:sz w:val="25"/>
                <w:szCs w:val="25"/>
                <w:lang w:eastAsia="ru-RU"/>
              </w:rPr>
            </w:pPr>
            <w:proofErr w:type="spellStart"/>
            <w:r w:rsidRPr="00754D57">
              <w:rPr>
                <w:rFonts w:ascii="Times New Roman" w:eastAsia="Times New Roman" w:hAnsi="Times New Roman" w:cs="Times New Roman"/>
                <w:sz w:val="25"/>
                <w:szCs w:val="25"/>
                <w:lang w:eastAsia="ru-RU"/>
              </w:rPr>
              <w:t>www</w:t>
            </w:r>
            <w:proofErr w:type="spellEnd"/>
            <w:r w:rsidRPr="00754D57">
              <w:rPr>
                <w:rFonts w:ascii="Times New Roman" w:eastAsia="Times New Roman" w:hAnsi="Times New Roman" w:cs="Times New Roman"/>
                <w:sz w:val="25"/>
                <w:szCs w:val="25"/>
                <w:lang w:eastAsia="ru-RU"/>
              </w:rPr>
              <w:t>.____________________</w:t>
            </w:r>
            <w:r w:rsidRPr="00754D57">
              <w:rPr>
                <w:rFonts w:ascii="Times New Roman" w:eastAsia="Times New Roman" w:hAnsi="Times New Roman" w:cs="Times New Roman"/>
                <w:i/>
                <w:iCs/>
                <w:sz w:val="25"/>
                <w:szCs w:val="25"/>
                <w:lang w:eastAsia="ru-RU"/>
              </w:rPr>
              <w:t xml:space="preserve">, </w:t>
            </w:r>
            <w:r w:rsidRPr="00754D57">
              <w:rPr>
                <w:rFonts w:ascii="Times New Roman" w:eastAsia="Times New Roman" w:hAnsi="Times New Roman" w:cs="Times New Roman"/>
                <w:sz w:val="25"/>
                <w:szCs w:val="25"/>
                <w:lang w:eastAsia="ru-RU"/>
              </w:rPr>
              <w:t>опубликованной ______________________.</w:t>
            </w:r>
          </w:p>
        </w:tc>
      </w:tr>
      <w:tr w:rsidR="00360671" w:rsidRPr="00754D57" w:rsidTr="006051C3">
        <w:trPr>
          <w:trHeight w:val="1080"/>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9</w:t>
            </w: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Порядок, форма и срок предоставления разъяснений положений Извещения о проведении электронного аукциона</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360671" w:rsidRPr="00754D57" w:rsidTr="006051C3">
        <w:trPr>
          <w:trHeight w:val="2571"/>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10</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Дата и время начала подачи заявок на участие в электронном аукционе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Дата и время окончания подачи заявок на участие в электронном аукционе</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 электронной площадки для  подачи заявок на участие в электронном  аукционе</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roofErr w:type="gramStart"/>
            <w:r w:rsidRPr="00754D57">
              <w:rPr>
                <w:rFonts w:ascii="Times New Roman" w:eastAsia="Times New Roman" w:hAnsi="Times New Roman" w:cs="Times New Roman"/>
                <w:sz w:val="25"/>
                <w:szCs w:val="25"/>
                <w:lang w:eastAsia="ru-RU"/>
              </w:rPr>
              <w:t>с  _</w:t>
            </w:r>
            <w:proofErr w:type="gramEnd"/>
            <w:r w:rsidRPr="00754D57">
              <w:rPr>
                <w:rFonts w:ascii="Times New Roman" w:eastAsia="Times New Roman" w:hAnsi="Times New Roman" w:cs="Times New Roman"/>
                <w:sz w:val="25"/>
                <w:szCs w:val="25"/>
                <w:lang w:eastAsia="ru-RU"/>
              </w:rPr>
              <w:t xml:space="preserve">_ час. __ мин.  по московскому времени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«_</w:t>
            </w:r>
            <w:proofErr w:type="gramStart"/>
            <w:r w:rsidRPr="00754D57">
              <w:rPr>
                <w:rFonts w:ascii="Times New Roman" w:eastAsia="Times New Roman" w:hAnsi="Times New Roman" w:cs="Times New Roman"/>
                <w:sz w:val="25"/>
                <w:szCs w:val="25"/>
                <w:lang w:eastAsia="ru-RU"/>
              </w:rPr>
              <w:t>_»_</w:t>
            </w:r>
            <w:proofErr w:type="gramEnd"/>
            <w:r w:rsidRPr="00754D57">
              <w:rPr>
                <w:rFonts w:ascii="Times New Roman" w:eastAsia="Times New Roman" w:hAnsi="Times New Roman" w:cs="Times New Roman"/>
                <w:sz w:val="25"/>
                <w:szCs w:val="25"/>
                <w:lang w:eastAsia="ru-RU"/>
              </w:rPr>
              <w:t>________________20__г.</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roofErr w:type="gramStart"/>
            <w:r w:rsidRPr="00754D57">
              <w:rPr>
                <w:rFonts w:ascii="Times New Roman" w:eastAsia="Times New Roman" w:hAnsi="Times New Roman" w:cs="Times New Roman"/>
                <w:sz w:val="25"/>
                <w:szCs w:val="25"/>
                <w:lang w:eastAsia="ru-RU"/>
              </w:rPr>
              <w:t>до  _</w:t>
            </w:r>
            <w:proofErr w:type="gramEnd"/>
            <w:r w:rsidRPr="00754D57">
              <w:rPr>
                <w:rFonts w:ascii="Times New Roman" w:eastAsia="Times New Roman" w:hAnsi="Times New Roman" w:cs="Times New Roman"/>
                <w:sz w:val="25"/>
                <w:szCs w:val="25"/>
                <w:lang w:eastAsia="ru-RU"/>
              </w:rPr>
              <w:t xml:space="preserve">_ час. __ мин. по московскому времени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w:t>
            </w:r>
            <w:proofErr w:type="gramStart"/>
            <w:r w:rsidRPr="00754D57">
              <w:rPr>
                <w:rFonts w:ascii="Times New Roman" w:eastAsia="Times New Roman" w:hAnsi="Times New Roman" w:cs="Times New Roman"/>
                <w:sz w:val="25"/>
                <w:szCs w:val="25"/>
                <w:lang w:eastAsia="ru-RU"/>
              </w:rPr>
              <w:t>_»_</w:t>
            </w:r>
            <w:proofErr w:type="gramEnd"/>
            <w:r w:rsidRPr="00754D57">
              <w:rPr>
                <w:rFonts w:ascii="Times New Roman" w:eastAsia="Times New Roman" w:hAnsi="Times New Roman" w:cs="Times New Roman"/>
                <w:sz w:val="25"/>
                <w:szCs w:val="25"/>
                <w:lang w:eastAsia="ru-RU"/>
              </w:rPr>
              <w:t>________________20__г.</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Адрес: _______________________________.</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_____________________________________</w:t>
            </w:r>
          </w:p>
        </w:tc>
      </w:tr>
      <w:tr w:rsidR="00360671" w:rsidRPr="00754D57" w:rsidTr="006051C3">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11</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Срок рассмотрения заявок на участие в электронном аукционе</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Срок окончания рассмотрения заявок на участие в аукционе</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Уведомление лиц, подавших заявки на участие в электронном аукционе, об их допуске (отказе в допуске) к участию в аукционе</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Осуществляется аукционной комиссией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с ___ час. ___ мин. по московскому времени «_</w:t>
            </w:r>
            <w:proofErr w:type="gramStart"/>
            <w:r w:rsidRPr="00754D57">
              <w:rPr>
                <w:rFonts w:ascii="Times New Roman" w:eastAsia="Times New Roman" w:hAnsi="Times New Roman" w:cs="Times New Roman"/>
                <w:sz w:val="25"/>
                <w:szCs w:val="25"/>
                <w:lang w:eastAsia="ru-RU"/>
              </w:rPr>
              <w:t>_»_</w:t>
            </w:r>
            <w:proofErr w:type="gramEnd"/>
            <w:r w:rsidRPr="00754D57">
              <w:rPr>
                <w:rFonts w:ascii="Times New Roman" w:eastAsia="Times New Roman" w:hAnsi="Times New Roman" w:cs="Times New Roman"/>
                <w:sz w:val="25"/>
                <w:szCs w:val="25"/>
                <w:lang w:eastAsia="ru-RU"/>
              </w:rPr>
              <w:t>________________20__г.</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roofErr w:type="gramStart"/>
            <w:r w:rsidRPr="00754D57">
              <w:rPr>
                <w:rFonts w:ascii="Times New Roman" w:eastAsia="Times New Roman" w:hAnsi="Times New Roman" w:cs="Times New Roman"/>
                <w:sz w:val="25"/>
                <w:szCs w:val="25"/>
                <w:lang w:eastAsia="ru-RU"/>
              </w:rPr>
              <w:t>до  _</w:t>
            </w:r>
            <w:proofErr w:type="gramEnd"/>
            <w:r w:rsidRPr="00754D57">
              <w:rPr>
                <w:rFonts w:ascii="Times New Roman" w:eastAsia="Times New Roman" w:hAnsi="Times New Roman" w:cs="Times New Roman"/>
                <w:sz w:val="25"/>
                <w:szCs w:val="25"/>
                <w:lang w:eastAsia="ru-RU"/>
              </w:rPr>
              <w:t xml:space="preserve">_ час. __ мин. по московскому времени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w:t>
            </w:r>
            <w:proofErr w:type="gramStart"/>
            <w:r w:rsidRPr="00754D57">
              <w:rPr>
                <w:rFonts w:ascii="Times New Roman" w:eastAsia="Times New Roman" w:hAnsi="Times New Roman" w:cs="Times New Roman"/>
                <w:sz w:val="25"/>
                <w:szCs w:val="25"/>
                <w:lang w:eastAsia="ru-RU"/>
              </w:rPr>
              <w:t>_»_</w:t>
            </w:r>
            <w:proofErr w:type="gramEnd"/>
            <w:r w:rsidRPr="00754D57">
              <w:rPr>
                <w:rFonts w:ascii="Times New Roman" w:eastAsia="Times New Roman" w:hAnsi="Times New Roman" w:cs="Times New Roman"/>
                <w:sz w:val="25"/>
                <w:szCs w:val="25"/>
                <w:lang w:eastAsia="ru-RU"/>
              </w:rPr>
              <w:t>________________20__г.</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360671" w:rsidRPr="00754D57" w:rsidTr="006051C3">
        <w:trPr>
          <w:trHeight w:val="1398"/>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12</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 электронной площадки проведения электронного аукциона, дата проведения электронного аукциона</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 _____________________________.</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__ час. __ мин. по московскому времени </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«__»_________________20__г.</w:t>
            </w:r>
          </w:p>
        </w:tc>
      </w:tr>
      <w:tr w:rsidR="00360671" w:rsidRPr="00754D57" w:rsidTr="006051C3">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13</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autoSpaceDE w:val="0"/>
              <w:autoSpaceDN w:val="0"/>
              <w:adjustRightInd w:val="0"/>
              <w:spacing w:after="0" w:line="256"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Порядок определения победителя электронного аукциона</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tc>
      </w:tr>
      <w:tr w:rsidR="00360671" w:rsidRPr="00754D57" w:rsidTr="006051C3">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14</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autoSpaceDE w:val="0"/>
              <w:autoSpaceDN w:val="0"/>
              <w:adjustRightInd w:val="0"/>
              <w:spacing w:after="0" w:line="256"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Срок заключения договора  </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360671" w:rsidRPr="00754D57" w:rsidTr="006051C3">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15</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autoSpaceDE w:val="0"/>
              <w:autoSpaceDN w:val="0"/>
              <w:adjustRightInd w:val="0"/>
              <w:spacing w:after="0" w:line="256"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Срок подписания победителем</w:t>
            </w:r>
            <w:r w:rsidRPr="00754D57">
              <w:rPr>
                <w:rFonts w:ascii="Times New Roman" w:eastAsia="Calibri" w:hAnsi="Times New Roman" w:cs="Times New Roman"/>
                <w:sz w:val="25"/>
                <w:szCs w:val="25"/>
              </w:rPr>
              <w:t xml:space="preserve"> договора</w:t>
            </w:r>
            <w:r w:rsidRPr="00754D57">
              <w:rPr>
                <w:rFonts w:ascii="Times New Roman" w:eastAsia="Times New Roman" w:hAnsi="Times New Roman" w:cs="Times New Roman"/>
                <w:sz w:val="25"/>
                <w:szCs w:val="25"/>
                <w:lang w:eastAsia="ru-RU"/>
              </w:rPr>
              <w:t xml:space="preserve"> </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360671" w:rsidRPr="00754D57" w:rsidTr="006051C3">
        <w:trPr>
          <w:trHeight w:val="651"/>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16</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Форма, сроки и порядок оплаты по договору</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bCs/>
                <w:sz w:val="25"/>
                <w:szCs w:val="25"/>
                <w:lang w:eastAsia="ru-RU"/>
              </w:rPr>
              <w:t>Форма, сроки и порядок оплаты определены</w:t>
            </w:r>
            <w:r w:rsidRPr="00754D57">
              <w:rPr>
                <w:rFonts w:ascii="Times New Roman" w:eastAsia="Times New Roman" w:hAnsi="Times New Roman" w:cs="Times New Roman"/>
                <w:sz w:val="25"/>
                <w:szCs w:val="25"/>
                <w:lang w:eastAsia="ru-RU"/>
              </w:rPr>
              <w:t xml:space="preserve"> проектом договора. </w:t>
            </w:r>
          </w:p>
        </w:tc>
      </w:tr>
      <w:tr w:rsidR="00360671" w:rsidRPr="00754D57" w:rsidTr="006051C3">
        <w:trPr>
          <w:trHeight w:val="1165"/>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17</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Решение об отказе от проведения электронного аукциона</w:t>
            </w: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360671" w:rsidRPr="00754D57" w:rsidRDefault="00360671" w:rsidP="0036067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360671" w:rsidRPr="00754D57" w:rsidRDefault="00360671" w:rsidP="0036067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w:t>
            </w:r>
            <w:r w:rsidRPr="00754D57">
              <w:rPr>
                <w:rFonts w:ascii="Times New Roman" w:eastAsia="Times New Roman" w:hAnsi="Times New Roman" w:cs="Times New Roman"/>
                <w:sz w:val="25"/>
                <w:szCs w:val="25"/>
                <w:lang w:eastAsia="ru-RU"/>
              </w:rPr>
              <w:lastRenderedPageBreak/>
              <w:t>образом.</w:t>
            </w:r>
          </w:p>
        </w:tc>
      </w:tr>
      <w:tr w:rsidR="00360671" w:rsidRPr="00754D57" w:rsidTr="006051C3">
        <w:trPr>
          <w:trHeight w:val="1165"/>
        </w:trPr>
        <w:tc>
          <w:tcPr>
            <w:tcW w:w="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18</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Решение о внесении изменений в Извещение о проведении  электронного аукциона</w:t>
            </w:r>
          </w:p>
        </w:tc>
        <w:tc>
          <w:tcPr>
            <w:tcW w:w="6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60671" w:rsidRPr="00754D57" w:rsidRDefault="00360671" w:rsidP="00360671">
            <w:pPr>
              <w:tabs>
                <w:tab w:val="right" w:pos="0"/>
                <w:tab w:val="right" w:pos="284"/>
                <w:tab w:val="left" w:pos="1456"/>
              </w:tabs>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 xml:space="preserve">2. Перечень лотов, </w:t>
      </w:r>
      <w:r w:rsidRPr="00754D57">
        <w:rPr>
          <w:rFonts w:ascii="Times New Roman" w:eastAsia="Times New Roman" w:hAnsi="Times New Roman" w:cs="Times New Roman"/>
          <w:sz w:val="25"/>
          <w:szCs w:val="25"/>
          <w:lang w:eastAsia="ru-RU"/>
        </w:rPr>
        <w:t>начальной (минимальной) цены Лота</w:t>
      </w:r>
      <w:r w:rsidRPr="00754D57">
        <w:rPr>
          <w:rFonts w:ascii="Times New Roman" w:eastAsia="Times New Roman" w:hAnsi="Times New Roman" w:cs="Times New Roman"/>
          <w:bCs/>
          <w:sz w:val="25"/>
          <w:szCs w:val="25"/>
          <w:lang w:eastAsia="ru-RU"/>
        </w:rPr>
        <w:t>,</w:t>
      </w:r>
    </w:p>
    <w:p w:rsidR="00360671" w:rsidRPr="00754D57" w:rsidRDefault="00360671" w:rsidP="00360671">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 xml:space="preserve"> срок действия договоров</w:t>
      </w: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Лот № 1</w:t>
      </w:r>
    </w:p>
    <w:p w:rsidR="00360671" w:rsidRPr="00754D57" w:rsidRDefault="00360671" w:rsidP="00360671">
      <w:pPr>
        <w:tabs>
          <w:tab w:val="right" w:pos="0"/>
          <w:tab w:val="right" w:pos="284"/>
          <w:tab w:val="left" w:pos="1456"/>
        </w:tabs>
        <w:spacing w:after="0" w:line="240" w:lineRule="auto"/>
        <w:jc w:val="both"/>
        <w:rPr>
          <w:rFonts w:ascii="Times New Roman" w:eastAsia="Calibri" w:hAnsi="Times New Roman" w:cs="Times New Roman"/>
          <w:sz w:val="25"/>
          <w:szCs w:val="25"/>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
        <w:gridCol w:w="906"/>
        <w:gridCol w:w="531"/>
        <w:gridCol w:w="525"/>
        <w:gridCol w:w="762"/>
        <w:gridCol w:w="1135"/>
        <w:gridCol w:w="898"/>
        <w:gridCol w:w="1339"/>
        <w:gridCol w:w="1559"/>
        <w:gridCol w:w="1524"/>
      </w:tblGrid>
      <w:tr w:rsidR="00360671" w:rsidRPr="00754D57" w:rsidTr="00360671">
        <w:tc>
          <w:tcPr>
            <w:tcW w:w="568"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spacing w:after="0" w:line="240" w:lineRule="auto"/>
              <w:jc w:val="both"/>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 п\п</w:t>
            </w:r>
          </w:p>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Адрес установки и эксплуатации</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 РК в схеме размещения РК</w:t>
            </w:r>
          </w:p>
        </w:tc>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Вид РК</w:t>
            </w:r>
          </w:p>
        </w:tc>
        <w:tc>
          <w:tcPr>
            <w:tcW w:w="525"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Тип РК</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Размер одной стороны РК</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Количество сторон РК</w:t>
            </w:r>
          </w:p>
        </w:tc>
        <w:tc>
          <w:tcPr>
            <w:tcW w:w="898"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Общая площадь РК</w:t>
            </w: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Технологические характеристики РК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Собственник или законный владелец имущества, к которому присоединяется РК</w:t>
            </w:r>
          </w:p>
        </w:tc>
        <w:tc>
          <w:tcPr>
            <w:tcW w:w="1524" w:type="dxa"/>
            <w:tcBorders>
              <w:top w:val="single" w:sz="4" w:space="0" w:color="auto"/>
              <w:left w:val="single" w:sz="4" w:space="0" w:color="auto"/>
              <w:bottom w:val="single" w:sz="4" w:space="0" w:color="auto"/>
              <w:right w:val="single" w:sz="4" w:space="0" w:color="auto"/>
            </w:tcBorders>
            <w:shd w:val="clear" w:color="auto" w:fill="auto"/>
            <w:hideMark/>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r w:rsidRPr="00754D57">
              <w:rPr>
                <w:rFonts w:ascii="Times New Roman" w:eastAsia="Times New Roman" w:hAnsi="Times New Roman" w:cs="Times New Roman"/>
                <w:sz w:val="25"/>
                <w:szCs w:val="25"/>
                <w:lang w:eastAsia="ru-RU"/>
              </w:rPr>
              <w:t>Начальная (минимальная) цена Лота</w:t>
            </w:r>
          </w:p>
        </w:tc>
      </w:tr>
      <w:tr w:rsidR="00360671" w:rsidRPr="00754D57" w:rsidTr="00360671">
        <w:tc>
          <w:tcPr>
            <w:tcW w:w="568"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525"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360671" w:rsidRPr="00754D57" w:rsidRDefault="00360671" w:rsidP="00360671">
            <w:pPr>
              <w:tabs>
                <w:tab w:val="right" w:pos="0"/>
                <w:tab w:val="right" w:pos="284"/>
                <w:tab w:val="left" w:pos="1456"/>
              </w:tabs>
              <w:spacing w:after="200" w:line="276" w:lineRule="auto"/>
              <w:jc w:val="both"/>
              <w:rPr>
                <w:rFonts w:ascii="Times New Roman" w:eastAsia="Times New Roman" w:hAnsi="Times New Roman" w:cs="Times New Roman"/>
                <w:sz w:val="25"/>
                <w:szCs w:val="25"/>
              </w:rPr>
            </w:pPr>
          </w:p>
        </w:tc>
      </w:tr>
    </w:tbl>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rPr>
      </w:pP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Начальная (минимальная) цена Лота № 1 __</w:t>
      </w:r>
      <w:proofErr w:type="gramStart"/>
      <w:r w:rsidRPr="00754D57">
        <w:rPr>
          <w:rFonts w:ascii="Times New Roman" w:eastAsia="Times New Roman" w:hAnsi="Times New Roman" w:cs="Times New Roman"/>
          <w:sz w:val="25"/>
          <w:szCs w:val="25"/>
          <w:lang w:eastAsia="ru-RU"/>
        </w:rPr>
        <w:t>_(</w:t>
      </w:r>
      <w:proofErr w:type="gramEnd"/>
      <w:r w:rsidRPr="00754D57">
        <w:rPr>
          <w:rFonts w:ascii="Times New Roman" w:eastAsia="Times New Roman" w:hAnsi="Times New Roman" w:cs="Times New Roman"/>
          <w:sz w:val="25"/>
          <w:szCs w:val="25"/>
          <w:lang w:eastAsia="ru-RU"/>
        </w:rPr>
        <w:t>__) руб.          «Шаг» аукциона по Лоту № 1 - ___</w:t>
      </w:r>
      <w:proofErr w:type="gramStart"/>
      <w:r w:rsidRPr="00754D57">
        <w:rPr>
          <w:rFonts w:ascii="Times New Roman" w:eastAsia="Times New Roman" w:hAnsi="Times New Roman" w:cs="Times New Roman"/>
          <w:sz w:val="25"/>
          <w:szCs w:val="25"/>
          <w:lang w:eastAsia="ru-RU"/>
        </w:rPr>
        <w:t>_(</w:t>
      </w:r>
      <w:proofErr w:type="gramEnd"/>
      <w:r w:rsidRPr="00754D57">
        <w:rPr>
          <w:rFonts w:ascii="Times New Roman" w:eastAsia="Times New Roman" w:hAnsi="Times New Roman" w:cs="Times New Roman"/>
          <w:sz w:val="25"/>
          <w:szCs w:val="25"/>
          <w:lang w:eastAsia="ru-RU"/>
        </w:rPr>
        <w:t>___) руб.</w:t>
      </w:r>
    </w:p>
    <w:p w:rsidR="00360671" w:rsidRPr="00754D57" w:rsidRDefault="00360671" w:rsidP="00360671">
      <w:pPr>
        <w:tabs>
          <w:tab w:val="right" w:pos="0"/>
          <w:tab w:val="right" w:pos="284"/>
          <w:tab w:val="left" w:pos="1456"/>
        </w:tabs>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Размер задатка по Лоту № 1 - ___</w:t>
      </w:r>
      <w:proofErr w:type="gramStart"/>
      <w:r w:rsidRPr="00754D57">
        <w:rPr>
          <w:rFonts w:ascii="Times New Roman" w:eastAsia="Times New Roman" w:hAnsi="Times New Roman" w:cs="Times New Roman"/>
          <w:sz w:val="25"/>
          <w:szCs w:val="25"/>
          <w:lang w:eastAsia="ru-RU"/>
        </w:rPr>
        <w:t>_(</w:t>
      </w:r>
      <w:proofErr w:type="gramEnd"/>
      <w:r w:rsidRPr="00754D57">
        <w:rPr>
          <w:rFonts w:ascii="Times New Roman" w:eastAsia="Times New Roman" w:hAnsi="Times New Roman" w:cs="Times New Roman"/>
          <w:sz w:val="25"/>
          <w:szCs w:val="25"/>
          <w:lang w:eastAsia="ru-RU"/>
        </w:rPr>
        <w:t>___) руб.</w:t>
      </w:r>
    </w:p>
    <w:p w:rsidR="00360671" w:rsidRPr="00754D57" w:rsidRDefault="00360671" w:rsidP="00360671">
      <w:pPr>
        <w:tabs>
          <w:tab w:val="right" w:pos="0"/>
          <w:tab w:val="right" w:pos="284"/>
          <w:tab w:val="left" w:pos="1456"/>
        </w:tabs>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 Порядок подачи заявок на участие в электронном аукционе</w:t>
      </w:r>
    </w:p>
    <w:p w:rsidR="00360671" w:rsidRPr="00754D57" w:rsidRDefault="00360671" w:rsidP="00360671">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3.2. Заявка подается в срок, который установлен в Извещении о проведении </w:t>
      </w:r>
      <w:r w:rsidRPr="00754D57">
        <w:rPr>
          <w:rFonts w:ascii="Times New Roman" w:eastAsia="Times New Roman" w:hAnsi="Times New Roman" w:cs="Times New Roman"/>
          <w:sz w:val="25"/>
          <w:szCs w:val="25"/>
          <w:lang w:eastAsia="ru-RU"/>
        </w:rPr>
        <w:lastRenderedPageBreak/>
        <w:t>электронного аукциона.</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3.3. Заявитель вправе подать в отношении одного лота только одну заявку. </w:t>
      </w:r>
      <w:r w:rsidRPr="00754D57">
        <w:rPr>
          <w:rFonts w:ascii="Times New Roman" w:eastAsia="Times New Roman" w:hAnsi="Times New Roman" w:cs="Times New Roman"/>
          <w:sz w:val="25"/>
          <w:szCs w:val="25"/>
          <w:lang w:eastAsia="ru-RU"/>
        </w:rPr>
        <w:br/>
        <w:t>В случае подачи одним заявителем заявок по нескольким лотам на каждый лот оформляется отдельная заявка.</w:t>
      </w:r>
    </w:p>
    <w:p w:rsidR="00360671" w:rsidRPr="00754D57" w:rsidRDefault="00360671" w:rsidP="00360671">
      <w:pPr>
        <w:tabs>
          <w:tab w:val="right" w:pos="0"/>
          <w:tab w:val="right" w:pos="284"/>
          <w:tab w:val="left" w:pos="1456"/>
        </w:tabs>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220DF3" w:rsidRPr="002664EF" w:rsidRDefault="00220DF3" w:rsidP="00220DF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color w:val="000000" w:themeColor="text1"/>
          <w:sz w:val="25"/>
          <w:szCs w:val="25"/>
          <w:lang w:eastAsia="ru-RU"/>
        </w:rPr>
      </w:pPr>
      <w:r w:rsidRPr="002664EF">
        <w:rPr>
          <w:rFonts w:ascii="Times New Roman" w:eastAsia="Times New Roman" w:hAnsi="Times New Roman" w:cs="Times New Roman"/>
          <w:color w:val="000000" w:themeColor="text1"/>
          <w:sz w:val="25"/>
          <w:szCs w:val="25"/>
          <w:lang w:eastAsia="ru-RU"/>
        </w:rPr>
        <w:t xml:space="preserve">3.5. Заявка состоит из двух частей. Заявка оформляется по форме согласно </w:t>
      </w:r>
      <w:proofErr w:type="gramStart"/>
      <w:r w:rsidRPr="002664EF">
        <w:rPr>
          <w:rFonts w:ascii="Times New Roman" w:eastAsia="Times New Roman" w:hAnsi="Times New Roman" w:cs="Times New Roman"/>
          <w:color w:val="000000" w:themeColor="text1"/>
          <w:sz w:val="25"/>
          <w:szCs w:val="25"/>
          <w:lang w:eastAsia="ru-RU"/>
        </w:rPr>
        <w:t>Приложениям</w:t>
      </w:r>
      <w:proofErr w:type="gramEnd"/>
      <w:r w:rsidRPr="002664EF">
        <w:rPr>
          <w:rFonts w:ascii="Times New Roman" w:eastAsia="Times New Roman" w:hAnsi="Times New Roman" w:cs="Times New Roman"/>
          <w:color w:val="000000" w:themeColor="text1"/>
          <w:sz w:val="25"/>
          <w:szCs w:val="25"/>
          <w:lang w:eastAsia="ru-RU"/>
        </w:rPr>
        <w:t xml:space="preserve"> к Извещению о проведении электронного аукциона и должна содержать:</w:t>
      </w:r>
    </w:p>
    <w:p w:rsidR="00220DF3" w:rsidRPr="002664EF" w:rsidRDefault="00220DF3" w:rsidP="00220DF3">
      <w:pPr>
        <w:pStyle w:val="ConsPlusNormal"/>
        <w:ind w:firstLine="540"/>
        <w:jc w:val="both"/>
        <w:rPr>
          <w:color w:val="000000" w:themeColor="text1"/>
          <w:sz w:val="25"/>
          <w:szCs w:val="25"/>
        </w:rPr>
      </w:pPr>
      <w:r w:rsidRPr="002664EF">
        <w:rPr>
          <w:color w:val="000000" w:themeColor="text1"/>
          <w:sz w:val="25"/>
          <w:szCs w:val="25"/>
        </w:rPr>
        <w:t>Первая часть Заявки должна содержать:</w:t>
      </w:r>
    </w:p>
    <w:p w:rsidR="00220DF3" w:rsidRPr="002664EF" w:rsidRDefault="00220DF3" w:rsidP="00220DF3">
      <w:pPr>
        <w:pStyle w:val="ConsPlusNormal"/>
        <w:ind w:firstLine="540"/>
        <w:jc w:val="both"/>
        <w:rPr>
          <w:color w:val="000000" w:themeColor="text1"/>
          <w:sz w:val="25"/>
          <w:szCs w:val="25"/>
        </w:rPr>
      </w:pPr>
      <w:r w:rsidRPr="002664EF">
        <w:rPr>
          <w:color w:val="000000" w:themeColor="text1"/>
          <w:sz w:val="25"/>
          <w:szCs w:val="25"/>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220DF3" w:rsidRPr="002664EF" w:rsidRDefault="00220DF3" w:rsidP="00220DF3">
      <w:pPr>
        <w:pStyle w:val="ConsPlusNormal"/>
        <w:ind w:firstLine="540"/>
        <w:jc w:val="both"/>
        <w:rPr>
          <w:color w:val="000000" w:themeColor="text1"/>
          <w:sz w:val="25"/>
          <w:szCs w:val="25"/>
        </w:rPr>
      </w:pPr>
      <w:r w:rsidRPr="002664EF">
        <w:rPr>
          <w:color w:val="000000" w:themeColor="text1"/>
          <w:sz w:val="25"/>
          <w:szCs w:val="25"/>
        </w:rPr>
        <w:t>Вторая часть Заявки должна содержать:</w:t>
      </w:r>
    </w:p>
    <w:p w:rsidR="00220DF3" w:rsidRPr="002664EF" w:rsidRDefault="00220DF3" w:rsidP="00220DF3">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color w:val="000000" w:themeColor="text1"/>
          <w:sz w:val="25"/>
          <w:szCs w:val="25"/>
        </w:rPr>
      </w:pPr>
      <w:r w:rsidRPr="002664EF">
        <w:rPr>
          <w:rFonts w:ascii="Times New Roman" w:hAnsi="Times New Roman" w:cs="Times New Roman"/>
          <w:color w:val="000000" w:themeColor="text1"/>
          <w:sz w:val="25"/>
          <w:szCs w:val="25"/>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220DF3" w:rsidRPr="002664EF" w:rsidRDefault="00220DF3" w:rsidP="00220DF3">
      <w:pPr>
        <w:pStyle w:val="ConsPlusNormal"/>
        <w:ind w:firstLine="540"/>
        <w:jc w:val="both"/>
        <w:rPr>
          <w:color w:val="000000" w:themeColor="text1"/>
          <w:sz w:val="25"/>
          <w:szCs w:val="25"/>
        </w:rPr>
      </w:pPr>
      <w:r w:rsidRPr="002664EF">
        <w:rPr>
          <w:color w:val="000000" w:themeColor="text1"/>
          <w:sz w:val="25"/>
          <w:szCs w:val="25"/>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2664EF">
        <w:rPr>
          <w:rFonts w:eastAsia="Times New Roman"/>
          <w:color w:val="000000" w:themeColor="text1"/>
          <w:sz w:val="25"/>
          <w:szCs w:val="25"/>
          <w:lang w:eastAsia="ru-RU"/>
        </w:rPr>
        <w:t>основной государственный регистрационный номер юридического лица</w:t>
      </w:r>
      <w:r w:rsidRPr="002664EF">
        <w:rPr>
          <w:color w:val="000000" w:themeColor="text1"/>
          <w:sz w:val="25"/>
          <w:szCs w:val="25"/>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220DF3" w:rsidRPr="002664EF" w:rsidRDefault="00220DF3" w:rsidP="00220DF3">
      <w:pPr>
        <w:pStyle w:val="ConsPlusNormal"/>
        <w:ind w:firstLine="540"/>
        <w:jc w:val="both"/>
        <w:rPr>
          <w:color w:val="000000" w:themeColor="text1"/>
          <w:sz w:val="25"/>
          <w:szCs w:val="25"/>
        </w:rPr>
      </w:pPr>
      <w:r w:rsidRPr="002664EF">
        <w:rPr>
          <w:color w:val="000000" w:themeColor="text1"/>
          <w:sz w:val="25"/>
          <w:szCs w:val="25"/>
        </w:rPr>
        <w:t>- документ, подтверждающий право лица действовать от имени Заявителя;</w:t>
      </w:r>
    </w:p>
    <w:p w:rsidR="00220DF3" w:rsidRPr="002664EF" w:rsidRDefault="00220DF3" w:rsidP="00220DF3">
      <w:pPr>
        <w:pStyle w:val="ConsPlusNormal"/>
        <w:ind w:firstLine="540"/>
        <w:jc w:val="both"/>
        <w:rPr>
          <w:color w:val="000000" w:themeColor="text1"/>
          <w:sz w:val="25"/>
          <w:szCs w:val="25"/>
        </w:rPr>
      </w:pPr>
      <w:r w:rsidRPr="002664EF">
        <w:rPr>
          <w:color w:val="000000" w:themeColor="text1"/>
          <w:sz w:val="25"/>
          <w:szCs w:val="25"/>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220DF3" w:rsidRPr="002664EF" w:rsidRDefault="00220DF3" w:rsidP="00220DF3">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color w:val="000000" w:themeColor="text1"/>
          <w:sz w:val="25"/>
          <w:szCs w:val="25"/>
        </w:rPr>
      </w:pPr>
      <w:r w:rsidRPr="002664EF">
        <w:rPr>
          <w:rFonts w:ascii="Times New Roman" w:hAnsi="Times New Roman" w:cs="Times New Roman"/>
          <w:color w:val="000000" w:themeColor="text1"/>
          <w:sz w:val="25"/>
          <w:szCs w:val="25"/>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rsidR="00360671" w:rsidRPr="00754D57" w:rsidRDefault="00360671" w:rsidP="00360671">
      <w:pPr>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360671" w:rsidRPr="00754D57" w:rsidRDefault="00360671" w:rsidP="00360671">
      <w:pPr>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w:t>
      </w:r>
      <w:r w:rsidR="00220DF3">
        <w:rPr>
          <w:rFonts w:ascii="Times New Roman" w:eastAsia="Times New Roman" w:hAnsi="Times New Roman" w:cs="Times New Roman"/>
          <w:sz w:val="25"/>
          <w:szCs w:val="25"/>
          <w:lang w:eastAsia="ru-RU"/>
        </w:rPr>
        <w:t>7</w:t>
      </w:r>
      <w:r w:rsidRPr="00754D57">
        <w:rPr>
          <w:rFonts w:ascii="Times New Roman" w:eastAsia="Times New Roman" w:hAnsi="Times New Roman" w:cs="Times New Roman"/>
          <w:sz w:val="25"/>
          <w:szCs w:val="25"/>
          <w:lang w:eastAsia="ru-RU"/>
        </w:rPr>
        <w:t>. Прием заявок прекращается не позднее даты окончания срока подачи заявок.</w:t>
      </w:r>
    </w:p>
    <w:p w:rsidR="00360671" w:rsidRPr="00754D57" w:rsidRDefault="00220DF3"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3.8</w:t>
      </w:r>
      <w:r w:rsidR="00360671" w:rsidRPr="00754D57">
        <w:rPr>
          <w:rFonts w:ascii="Times New Roman" w:eastAsia="Times New Roman" w:hAnsi="Times New Roman" w:cs="Times New Roman"/>
          <w:sz w:val="25"/>
          <w:szCs w:val="25"/>
          <w:lang w:eastAsia="ru-RU"/>
        </w:rPr>
        <w:t>. Оператор электронной площадки отказывает в приеме заявки в случае:</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предоставления заявки, подписанной электронной цифровой подписью лица, не имеющего право действовать от имени заявителя;</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w:t>
      </w:r>
      <w:r w:rsidRPr="00754D57">
        <w:rPr>
          <w:rFonts w:ascii="Times New Roman" w:eastAsia="Times New Roman" w:hAnsi="Times New Roman" w:cs="Times New Roman"/>
          <w:sz w:val="25"/>
          <w:szCs w:val="25"/>
          <w:lang w:eastAsia="ru-RU"/>
        </w:rPr>
        <w:lastRenderedPageBreak/>
        <w:t>площадки;</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подачи одним заявителем двух и более заявок в отношении одного лота. В этом случае заявителю возвращаются все поданные заявки;</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получения оператором электронной площадки заявки после дня и времени окончания срока подачи заявок.</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Отказ в приеме заявки по иным основаниям не допускается.</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w:t>
      </w:r>
      <w:r w:rsidR="00220DF3">
        <w:rPr>
          <w:rFonts w:ascii="Times New Roman" w:eastAsia="Times New Roman" w:hAnsi="Times New Roman" w:cs="Times New Roman"/>
          <w:sz w:val="25"/>
          <w:szCs w:val="25"/>
          <w:lang w:eastAsia="ru-RU"/>
        </w:rPr>
        <w:t>9</w:t>
      </w:r>
      <w:r w:rsidRPr="00754D57">
        <w:rPr>
          <w:rFonts w:ascii="Times New Roman" w:eastAsia="Times New Roman" w:hAnsi="Times New Roman" w:cs="Times New Roman"/>
          <w:sz w:val="25"/>
          <w:szCs w:val="25"/>
          <w:lang w:eastAsia="ru-RU"/>
        </w:rPr>
        <w:t xml:space="preserve">. Порядок регистрации заявок осуществляется в соответствии с регламентом электронной площадки.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3.1</w:t>
      </w:r>
      <w:r w:rsidR="00220DF3">
        <w:rPr>
          <w:rFonts w:ascii="Times New Roman" w:eastAsia="Times New Roman" w:hAnsi="Times New Roman" w:cs="Times New Roman"/>
          <w:sz w:val="25"/>
          <w:szCs w:val="25"/>
          <w:lang w:eastAsia="ru-RU"/>
        </w:rPr>
        <w:t>0</w:t>
      </w:r>
      <w:r w:rsidRPr="00754D57">
        <w:rPr>
          <w:rFonts w:ascii="Times New Roman" w:eastAsia="Times New Roman" w:hAnsi="Times New Roman" w:cs="Times New Roman"/>
          <w:sz w:val="25"/>
          <w:szCs w:val="25"/>
          <w:lang w:eastAsia="ru-RU"/>
        </w:rPr>
        <w:t>.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3.1</w:t>
      </w:r>
      <w:r w:rsidR="00220DF3">
        <w:rPr>
          <w:rFonts w:ascii="Times New Roman" w:eastAsia="Times New Roman" w:hAnsi="Times New Roman" w:cs="Times New Roman"/>
          <w:sz w:val="25"/>
          <w:szCs w:val="25"/>
          <w:lang w:eastAsia="ru-RU"/>
        </w:rPr>
        <w:t>1</w:t>
      </w:r>
      <w:r w:rsidRPr="00754D57">
        <w:rPr>
          <w:rFonts w:ascii="Times New Roman" w:eastAsia="Times New Roman" w:hAnsi="Times New Roman" w:cs="Times New Roman"/>
          <w:sz w:val="25"/>
          <w:szCs w:val="25"/>
          <w:lang w:eastAsia="ru-RU"/>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3.1</w:t>
      </w:r>
      <w:r w:rsidR="00220DF3">
        <w:rPr>
          <w:rFonts w:ascii="Times New Roman" w:eastAsia="Times New Roman" w:hAnsi="Times New Roman" w:cs="Times New Roman"/>
          <w:sz w:val="25"/>
          <w:szCs w:val="25"/>
          <w:lang w:eastAsia="ru-RU"/>
        </w:rPr>
        <w:t>2</w:t>
      </w:r>
      <w:r w:rsidRPr="00754D57">
        <w:rPr>
          <w:rFonts w:ascii="Times New Roman" w:eastAsia="Times New Roman" w:hAnsi="Times New Roman" w:cs="Times New Roman"/>
          <w:sz w:val="25"/>
          <w:szCs w:val="25"/>
          <w:lang w:eastAsia="ru-RU"/>
        </w:rPr>
        <w:t>.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360671" w:rsidRPr="00754D57" w:rsidRDefault="00360671" w:rsidP="0036067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3.1</w:t>
      </w:r>
      <w:r w:rsidR="00220DF3">
        <w:rPr>
          <w:rFonts w:ascii="Times New Roman" w:eastAsia="Times New Roman" w:hAnsi="Times New Roman" w:cs="Times New Roman"/>
          <w:sz w:val="25"/>
          <w:szCs w:val="25"/>
          <w:lang w:eastAsia="ru-RU"/>
        </w:rPr>
        <w:t>3</w:t>
      </w:r>
      <w:r w:rsidRPr="00754D57">
        <w:rPr>
          <w:rFonts w:ascii="Times New Roman" w:eastAsia="Times New Roman" w:hAnsi="Times New Roman" w:cs="Times New Roman"/>
          <w:sz w:val="25"/>
          <w:szCs w:val="25"/>
          <w:lang w:eastAsia="ru-RU"/>
        </w:rPr>
        <w:t>.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360671" w:rsidRPr="00754D57" w:rsidRDefault="00360671" w:rsidP="0036067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3.1</w:t>
      </w:r>
      <w:r w:rsidR="00220DF3">
        <w:rPr>
          <w:rFonts w:ascii="Times New Roman" w:eastAsia="Times New Roman" w:hAnsi="Times New Roman" w:cs="Times New Roman"/>
          <w:sz w:val="25"/>
          <w:szCs w:val="25"/>
          <w:lang w:eastAsia="ru-RU"/>
        </w:rPr>
        <w:t>4</w:t>
      </w:r>
      <w:r w:rsidRPr="00754D57">
        <w:rPr>
          <w:rFonts w:ascii="Times New Roman" w:eastAsia="Times New Roman" w:hAnsi="Times New Roman" w:cs="Times New Roman"/>
          <w:sz w:val="25"/>
          <w:szCs w:val="25"/>
          <w:lang w:eastAsia="ru-RU"/>
        </w:rPr>
        <w:t>.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360671" w:rsidRPr="00754D57" w:rsidRDefault="00360671" w:rsidP="00360671">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3.1</w:t>
      </w:r>
      <w:r w:rsidR="00220DF3">
        <w:rPr>
          <w:rFonts w:ascii="Times New Roman" w:eastAsia="Times New Roman" w:hAnsi="Times New Roman" w:cs="Times New Roman"/>
          <w:sz w:val="25"/>
          <w:szCs w:val="25"/>
          <w:lang w:eastAsia="ru-RU"/>
        </w:rPr>
        <w:t>5</w:t>
      </w:r>
      <w:r w:rsidRPr="00754D57">
        <w:rPr>
          <w:rFonts w:ascii="Times New Roman" w:eastAsia="Times New Roman" w:hAnsi="Times New Roman" w:cs="Times New Roman"/>
          <w:sz w:val="25"/>
          <w:szCs w:val="25"/>
          <w:lang w:eastAsia="ru-RU"/>
        </w:rPr>
        <w:t>.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360671" w:rsidRPr="00754D57" w:rsidRDefault="00360671" w:rsidP="00360671">
      <w:pPr>
        <w:tabs>
          <w:tab w:val="right" w:pos="0"/>
          <w:tab w:val="right" w:pos="284"/>
          <w:tab w:val="left" w:pos="1456"/>
        </w:tabs>
        <w:spacing w:after="0" w:line="240" w:lineRule="auto"/>
        <w:ind w:firstLine="709"/>
        <w:jc w:val="center"/>
        <w:rPr>
          <w:rFonts w:ascii="Times New Roman" w:eastAsia="Times New Roman" w:hAnsi="Times New Roman" w:cs="Times New Roman"/>
          <w:bCs/>
          <w:sz w:val="25"/>
          <w:szCs w:val="25"/>
          <w:lang w:eastAsia="ru-RU"/>
        </w:rPr>
      </w:pPr>
    </w:p>
    <w:p w:rsidR="00360671" w:rsidRPr="00754D57" w:rsidRDefault="00360671" w:rsidP="00360671">
      <w:pPr>
        <w:tabs>
          <w:tab w:val="right" w:pos="0"/>
          <w:tab w:val="right" w:pos="284"/>
          <w:tab w:val="left" w:pos="1456"/>
        </w:tabs>
        <w:spacing w:after="0" w:line="240" w:lineRule="auto"/>
        <w:ind w:firstLine="709"/>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4. Обеспечение заявок на участие в электронном аукционе</w:t>
      </w:r>
    </w:p>
    <w:p w:rsidR="00360671" w:rsidRPr="00754D57" w:rsidRDefault="00360671" w:rsidP="00360671">
      <w:pPr>
        <w:tabs>
          <w:tab w:val="right" w:pos="0"/>
          <w:tab w:val="right" w:pos="284"/>
          <w:tab w:val="left" w:pos="1456"/>
        </w:tabs>
        <w:spacing w:after="0" w:line="240" w:lineRule="auto"/>
        <w:ind w:firstLine="709"/>
        <w:jc w:val="center"/>
        <w:rPr>
          <w:rFonts w:ascii="Times New Roman" w:eastAsia="Times New Roman" w:hAnsi="Times New Roman" w:cs="Times New Roman"/>
          <w:sz w:val="25"/>
          <w:szCs w:val="25"/>
          <w:lang w:eastAsia="ru-RU"/>
        </w:rPr>
      </w:pPr>
    </w:p>
    <w:p w:rsidR="00360671" w:rsidRPr="00754D57" w:rsidRDefault="00DB505B" w:rsidP="00DB505B">
      <w:pPr>
        <w:tabs>
          <w:tab w:val="left" w:pos="0"/>
          <w:tab w:val="right" w:pos="284"/>
        </w:tabs>
        <w:spacing w:after="0" w:line="240" w:lineRule="auto"/>
        <w:ind w:firstLine="142"/>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ab/>
      </w:r>
      <w:r w:rsidR="00360671" w:rsidRPr="00754D57">
        <w:rPr>
          <w:rFonts w:ascii="Times New Roman" w:eastAsia="Times New Roman" w:hAnsi="Times New Roman" w:cs="Times New Roman"/>
          <w:sz w:val="25"/>
          <w:szCs w:val="25"/>
          <w:lang w:eastAsia="ru-RU"/>
        </w:rPr>
        <w:t>4.1. Обеспечение заявок на участие в электронном аукционе представляется в виде задатка.</w:t>
      </w:r>
    </w:p>
    <w:p w:rsidR="00360671" w:rsidRPr="002664EF" w:rsidRDefault="00DB505B" w:rsidP="00220DF3">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color w:val="000000" w:themeColor="text1"/>
          <w:sz w:val="25"/>
          <w:szCs w:val="25"/>
          <w:lang w:eastAsia="ru-RU"/>
        </w:rPr>
      </w:pPr>
      <w:r>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ab/>
      </w:r>
      <w:r w:rsidR="00220DF3" w:rsidRPr="006615E4">
        <w:rPr>
          <w:rFonts w:ascii="Times New Roman" w:eastAsia="Times New Roman" w:hAnsi="Times New Roman" w:cs="Times New Roman"/>
          <w:sz w:val="28"/>
          <w:szCs w:val="28"/>
          <w:lang w:eastAsia="ru-RU"/>
        </w:rPr>
        <w:t xml:space="preserve">4.2. </w:t>
      </w:r>
      <w:r w:rsidR="00220DF3" w:rsidRPr="005C5D61">
        <w:rPr>
          <w:rFonts w:ascii="Times New Roman" w:eastAsia="Times New Roman" w:hAnsi="Times New Roman" w:cs="Times New Roman"/>
          <w:sz w:val="25"/>
          <w:szCs w:val="25"/>
          <w:lang w:eastAsia="ru-RU"/>
        </w:rPr>
        <w:t xml:space="preserve">Для выполнения условий об электронном аукционе и допуска 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w:t>
      </w:r>
      <w:r w:rsidR="00220DF3" w:rsidRPr="002664EF">
        <w:rPr>
          <w:rFonts w:ascii="Times New Roman" w:eastAsia="Times New Roman" w:hAnsi="Times New Roman" w:cs="Times New Roman"/>
          <w:color w:val="000000" w:themeColor="text1"/>
          <w:sz w:val="25"/>
          <w:szCs w:val="25"/>
          <w:lang w:eastAsia="ru-RU"/>
        </w:rPr>
        <w:t>100 % от начальной (минимальной) цены договора (цены лота).</w:t>
      </w:r>
    </w:p>
    <w:p w:rsidR="00360671" w:rsidRPr="00754D57" w:rsidRDefault="00220DF3" w:rsidP="00DB505B">
      <w:pPr>
        <w:tabs>
          <w:tab w:val="left" w:pos="0"/>
          <w:tab w:val="right" w:pos="284"/>
          <w:tab w:val="left" w:pos="567"/>
          <w:tab w:val="left" w:pos="1456"/>
        </w:tabs>
        <w:spacing w:after="0" w:line="240" w:lineRule="auto"/>
        <w:ind w:firstLine="142"/>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4.3</w:t>
      </w:r>
      <w:r w:rsidR="00360671" w:rsidRPr="00754D57">
        <w:rPr>
          <w:rFonts w:ascii="Times New Roman" w:eastAsia="Times New Roman" w:hAnsi="Times New Roman" w:cs="Times New Roman"/>
          <w:sz w:val="25"/>
          <w:szCs w:val="25"/>
          <w:lang w:eastAsia="ru-RU"/>
        </w:rPr>
        <w:t>.</w:t>
      </w:r>
      <w:r w:rsidR="00360671" w:rsidRPr="00754D57">
        <w:rPr>
          <w:rFonts w:ascii="Times New Roman" w:eastAsia="Times New Roman" w:hAnsi="Times New Roman" w:cs="Times New Roman"/>
          <w:sz w:val="25"/>
          <w:szCs w:val="25"/>
          <w:lang w:val="en-US" w:eastAsia="ru-RU"/>
        </w:rPr>
        <w:t> </w:t>
      </w:r>
      <w:r w:rsidR="00360671" w:rsidRPr="00754D57">
        <w:rPr>
          <w:rFonts w:ascii="Times New Roman" w:eastAsia="Times New Roman" w:hAnsi="Times New Roman" w:cs="Times New Roman"/>
          <w:sz w:val="25"/>
          <w:szCs w:val="25"/>
          <w:lang w:eastAsia="ru-RU"/>
        </w:rPr>
        <w:t>Сумма задатка, внесенного участником, с которым заключен договор, засчитывается в счет оплаты договора.</w:t>
      </w:r>
    </w:p>
    <w:p w:rsidR="00360671" w:rsidRPr="00754D57" w:rsidRDefault="00220DF3" w:rsidP="00DB505B">
      <w:pPr>
        <w:tabs>
          <w:tab w:val="left" w:pos="0"/>
          <w:tab w:val="right" w:pos="284"/>
          <w:tab w:val="left" w:pos="567"/>
          <w:tab w:val="left" w:pos="1456"/>
        </w:tabs>
        <w:spacing w:after="0" w:line="240" w:lineRule="auto"/>
        <w:ind w:firstLine="142"/>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4.4</w:t>
      </w:r>
      <w:r w:rsidR="00360671" w:rsidRPr="00754D57">
        <w:rPr>
          <w:rFonts w:ascii="Times New Roman" w:eastAsia="Times New Roman" w:hAnsi="Times New Roman" w:cs="Times New Roman"/>
          <w:sz w:val="25"/>
          <w:szCs w:val="25"/>
          <w:lang w:eastAsia="ru-RU"/>
        </w:rPr>
        <w:t xml:space="preserve">. Победителю электронного аукциона, уклонившемуся от заключения </w:t>
      </w:r>
      <w:r w:rsidR="00D33FD5" w:rsidRPr="00754D57">
        <w:rPr>
          <w:rFonts w:ascii="Times New Roman" w:eastAsia="Times New Roman" w:hAnsi="Times New Roman" w:cs="Times New Roman"/>
          <w:sz w:val="25"/>
          <w:szCs w:val="25"/>
          <w:lang w:eastAsia="ru-RU"/>
        </w:rPr>
        <w:t>договора по</w:t>
      </w:r>
      <w:r w:rsidR="00360671" w:rsidRPr="00754D57">
        <w:rPr>
          <w:rFonts w:ascii="Times New Roman" w:eastAsia="Times New Roman" w:hAnsi="Times New Roman" w:cs="Times New Roman"/>
          <w:sz w:val="25"/>
          <w:szCs w:val="25"/>
          <w:lang w:eastAsia="ru-RU"/>
        </w:rPr>
        <w:t xml:space="preserve"> результатам электронного аукциона, задаток не возвращается.</w:t>
      </w:r>
    </w:p>
    <w:p w:rsidR="00360671" w:rsidRPr="00754D57" w:rsidRDefault="00220DF3" w:rsidP="00DB505B">
      <w:pPr>
        <w:tabs>
          <w:tab w:val="left" w:pos="0"/>
          <w:tab w:val="right" w:pos="284"/>
          <w:tab w:val="left" w:pos="1456"/>
        </w:tabs>
        <w:spacing w:after="0" w:line="240" w:lineRule="auto"/>
        <w:ind w:firstLine="142"/>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         4.5</w:t>
      </w:r>
      <w:r w:rsidR="00360671" w:rsidRPr="00754D57">
        <w:rPr>
          <w:rFonts w:ascii="Times New Roman" w:eastAsia="Times New Roman" w:hAnsi="Times New Roman" w:cs="Times New Roman"/>
          <w:sz w:val="25"/>
          <w:szCs w:val="25"/>
          <w:lang w:eastAsia="ru-RU"/>
        </w:rPr>
        <w:t xml:space="preserve">.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360671" w:rsidRPr="00754D57" w:rsidRDefault="00360671" w:rsidP="00360671">
      <w:pPr>
        <w:tabs>
          <w:tab w:val="right" w:pos="0"/>
          <w:tab w:val="right" w:pos="284"/>
          <w:tab w:val="left" w:pos="1456"/>
        </w:tabs>
        <w:spacing w:after="0" w:line="240" w:lineRule="auto"/>
        <w:ind w:firstLine="709"/>
        <w:jc w:val="center"/>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spacing w:after="0" w:line="240" w:lineRule="auto"/>
        <w:ind w:firstLine="709"/>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 xml:space="preserve">5. Порядок проведения электронного аукциона и определения победителя электронного аукциона </w:t>
      </w:r>
    </w:p>
    <w:p w:rsidR="00360671" w:rsidRPr="00754D57" w:rsidRDefault="00360671" w:rsidP="00360671">
      <w:pPr>
        <w:tabs>
          <w:tab w:val="right" w:pos="0"/>
          <w:tab w:val="right" w:pos="284"/>
          <w:tab w:val="left" w:pos="1456"/>
        </w:tabs>
        <w:spacing w:after="0" w:line="240" w:lineRule="auto"/>
        <w:ind w:firstLine="709"/>
        <w:jc w:val="center"/>
        <w:rPr>
          <w:rFonts w:ascii="Times New Roman" w:eastAsia="Times New Roman" w:hAnsi="Times New Roman" w:cs="Times New Roman"/>
          <w:sz w:val="25"/>
          <w:szCs w:val="25"/>
          <w:lang w:eastAsia="ru-RU"/>
        </w:rPr>
      </w:pP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5.3. При проведении Электронного аукциона любой его участник имеет право подать предложение о цене Лота </w:t>
      </w:r>
      <w:r w:rsidR="00220DF3" w:rsidRPr="002664EF">
        <w:rPr>
          <w:rFonts w:ascii="Times New Roman" w:eastAsia="Times New Roman" w:hAnsi="Times New Roman" w:cs="Times New Roman"/>
          <w:color w:val="000000" w:themeColor="text1"/>
          <w:sz w:val="25"/>
          <w:szCs w:val="25"/>
          <w:lang w:eastAsia="ru-RU"/>
        </w:rPr>
        <w:t>равное</w:t>
      </w:r>
      <w:r w:rsidRPr="00754D57">
        <w:rPr>
          <w:rFonts w:ascii="Times New Roman" w:eastAsia="Times New Roman" w:hAnsi="Times New Roman" w:cs="Times New Roman"/>
          <w:sz w:val="25"/>
          <w:szCs w:val="25"/>
          <w:lang w:eastAsia="ru-RU"/>
        </w:rPr>
        <w:t xml:space="preserve"> «шаг</w:t>
      </w:r>
      <w:r w:rsidR="00220DF3">
        <w:rPr>
          <w:rFonts w:ascii="Times New Roman" w:eastAsia="Times New Roman" w:hAnsi="Times New Roman" w:cs="Times New Roman"/>
          <w:sz w:val="25"/>
          <w:szCs w:val="25"/>
          <w:lang w:eastAsia="ru-RU"/>
        </w:rPr>
        <w:t>у</w:t>
      </w:r>
      <w:r w:rsidRPr="00754D57">
        <w:rPr>
          <w:rFonts w:ascii="Times New Roman" w:eastAsia="Times New Roman" w:hAnsi="Times New Roman" w:cs="Times New Roman"/>
          <w:sz w:val="25"/>
          <w:szCs w:val="25"/>
          <w:lang w:eastAsia="ru-RU"/>
        </w:rPr>
        <w:t>» аукциона при условии соблюдения следующих требований:</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предложение о цене Лота не может быть ниже, чем текущее минимальное предложение о цене Лота, увеличенное на «шаг» аукциона;</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5.4. Регламент проведения процедуры электронных аукционов определяется оператором электронной площадки.</w:t>
      </w:r>
    </w:p>
    <w:p w:rsidR="00360671" w:rsidRPr="00754D57" w:rsidRDefault="00360671" w:rsidP="00360671">
      <w:pPr>
        <w:autoSpaceDE w:val="0"/>
        <w:autoSpaceDN w:val="0"/>
        <w:adjustRightInd w:val="0"/>
        <w:spacing w:after="0" w:line="240" w:lineRule="auto"/>
        <w:ind w:firstLine="709"/>
        <w:jc w:val="both"/>
        <w:rPr>
          <w:rFonts w:ascii="Times New Roman" w:eastAsia="Calibri" w:hAnsi="Times New Roman" w:cs="Times New Roman"/>
          <w:sz w:val="25"/>
          <w:szCs w:val="25"/>
        </w:rPr>
      </w:pPr>
      <w:r w:rsidRPr="00754D57">
        <w:rPr>
          <w:rFonts w:ascii="Times New Roman" w:eastAsia="Calibri" w:hAnsi="Times New Roman" w:cs="Times New Roman"/>
          <w:sz w:val="25"/>
          <w:szCs w:val="25"/>
        </w:rPr>
        <w:t xml:space="preserve">5.5. Во время проведения Электронного аукциона </w:t>
      </w:r>
      <w:r w:rsidR="00D33FD5" w:rsidRPr="00754D57">
        <w:rPr>
          <w:rFonts w:ascii="Times New Roman" w:eastAsia="Calibri" w:hAnsi="Times New Roman" w:cs="Times New Roman"/>
          <w:sz w:val="25"/>
          <w:szCs w:val="25"/>
        </w:rPr>
        <w:t>Оператор Электронной</w:t>
      </w:r>
      <w:r w:rsidRPr="00754D57">
        <w:rPr>
          <w:rFonts w:ascii="Times New Roman" w:eastAsia="Calibri" w:hAnsi="Times New Roman" w:cs="Times New Roman"/>
          <w:sz w:val="25"/>
          <w:szCs w:val="25"/>
        </w:rPr>
        <w:t xml:space="preserve">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адрес электронной площадки;</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дату, время начала и окончания электронного аукциона;</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начальную минимальную цену Лота;</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w:t>
      </w:r>
      <w:r w:rsidRPr="00754D57">
        <w:rPr>
          <w:rFonts w:ascii="Times New Roman" w:eastAsia="Times New Roman" w:hAnsi="Times New Roman" w:cs="Times New Roman"/>
          <w:sz w:val="25"/>
          <w:szCs w:val="25"/>
          <w:lang w:eastAsia="ru-RU"/>
        </w:rPr>
        <w:lastRenderedPageBreak/>
        <w:t xml:space="preserve">порядкового номера, присвоенного заявке. </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360671" w:rsidRPr="00754D57" w:rsidRDefault="00360671" w:rsidP="00360671">
      <w:pPr>
        <w:widowControl w:val="0"/>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360671" w:rsidRPr="00754D57" w:rsidRDefault="00360671" w:rsidP="00360671">
      <w:pPr>
        <w:tabs>
          <w:tab w:val="right" w:pos="0"/>
          <w:tab w:val="right" w:pos="284"/>
          <w:tab w:val="right" w:pos="709"/>
          <w:tab w:val="left" w:pos="1456"/>
        </w:tabs>
        <w:autoSpaceDE w:val="0"/>
        <w:autoSpaceDN w:val="0"/>
        <w:adjustRightInd w:val="0"/>
        <w:spacing w:after="0" w:line="240" w:lineRule="auto"/>
        <w:ind w:firstLine="709"/>
        <w:jc w:val="center"/>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right" w:pos="709"/>
          <w:tab w:val="left" w:pos="1456"/>
        </w:tabs>
        <w:autoSpaceDE w:val="0"/>
        <w:autoSpaceDN w:val="0"/>
        <w:adjustRightInd w:val="0"/>
        <w:spacing w:after="0" w:line="240" w:lineRule="auto"/>
        <w:ind w:firstLine="709"/>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6. Заключение договора по результатам электронного аукциона</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947305" w:rsidRPr="002664EF" w:rsidRDefault="00947305" w:rsidP="00947305">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color w:val="000000" w:themeColor="text1"/>
          <w:sz w:val="25"/>
          <w:szCs w:val="25"/>
          <w:lang w:eastAsia="ru-RU"/>
        </w:rPr>
      </w:pPr>
      <w:r w:rsidRPr="002664EF">
        <w:rPr>
          <w:rFonts w:ascii="Times New Roman" w:eastAsia="Times New Roman" w:hAnsi="Times New Roman" w:cs="Times New Roman"/>
          <w:color w:val="000000" w:themeColor="text1"/>
          <w:sz w:val="25"/>
          <w:szCs w:val="25"/>
          <w:lang w:eastAsia="ru-RU"/>
        </w:rPr>
        <w:t>6.3. В течение 10 (десяти) дней со дня размещения организатором электронного аукциона на электронной площадке проекта договора победитель электронного аукциона подписывает электронно-цифровой подписью лица, имеющего право действовать от имени победителя такого аукциона, указанный проект договора на электронной площадке.</w:t>
      </w:r>
    </w:p>
    <w:p w:rsidR="00947305" w:rsidRPr="002664EF" w:rsidRDefault="00947305" w:rsidP="00947305">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color w:val="000000" w:themeColor="text1"/>
          <w:sz w:val="25"/>
          <w:szCs w:val="25"/>
          <w:lang w:eastAsia="ru-RU"/>
        </w:rPr>
      </w:pPr>
      <w:r w:rsidRPr="002664EF">
        <w:rPr>
          <w:rFonts w:ascii="Times New Roman" w:eastAsia="Times New Roman" w:hAnsi="Times New Roman" w:cs="Times New Roman"/>
          <w:color w:val="000000" w:themeColor="text1"/>
          <w:sz w:val="25"/>
          <w:szCs w:val="25"/>
          <w:lang w:eastAsia="ru-RU"/>
        </w:rPr>
        <w:t>6.4. В течение 3 (трех) рабочих дней с даты подписания победителем электронного аукциона на электронной площадке проекта договора, организатор электронного аукциона подписывает электронно-цифровой подписью проект договора на электронной площадке.</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947305" w:rsidRPr="002664EF" w:rsidRDefault="00360671" w:rsidP="00947305">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color w:val="000000" w:themeColor="text1"/>
          <w:sz w:val="25"/>
          <w:szCs w:val="25"/>
          <w:lang w:eastAsia="ru-RU"/>
        </w:rPr>
      </w:pPr>
      <w:r w:rsidRPr="00754D57">
        <w:rPr>
          <w:rFonts w:ascii="Times New Roman" w:eastAsia="Times New Roman" w:hAnsi="Times New Roman" w:cs="Times New Roman"/>
          <w:sz w:val="25"/>
          <w:szCs w:val="25"/>
          <w:lang w:eastAsia="ru-RU"/>
        </w:rPr>
        <w:t xml:space="preserve">6.7. </w:t>
      </w:r>
      <w:r w:rsidR="00947305" w:rsidRPr="002664EF">
        <w:rPr>
          <w:rFonts w:ascii="Times New Roman" w:eastAsia="Times New Roman" w:hAnsi="Times New Roman" w:cs="Times New Roman"/>
          <w:color w:val="000000" w:themeColor="text1"/>
          <w:sz w:val="25"/>
          <w:szCs w:val="25"/>
          <w:lang w:eastAsia="ru-RU"/>
        </w:rPr>
        <w:t xml:space="preserve">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подписал электронно-цифровой подписью лица, имеющего право действовать от имени победителя такого аукциона, проект договора на электронной площадке. </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947305" w:rsidRPr="002664EF" w:rsidRDefault="00360671" w:rsidP="00947305">
      <w:pPr>
        <w:pStyle w:val="ConsPlusNormal"/>
        <w:ind w:firstLine="540"/>
        <w:jc w:val="both"/>
        <w:rPr>
          <w:color w:val="000000" w:themeColor="text1"/>
          <w:sz w:val="25"/>
          <w:szCs w:val="25"/>
        </w:rPr>
      </w:pPr>
      <w:r w:rsidRPr="00754D57">
        <w:rPr>
          <w:rFonts w:eastAsia="Times New Roman"/>
          <w:sz w:val="25"/>
          <w:szCs w:val="25"/>
          <w:lang w:eastAsia="ru-RU"/>
        </w:rPr>
        <w:t xml:space="preserve">6.9. </w:t>
      </w:r>
      <w:r w:rsidR="00947305" w:rsidRPr="005C5D61">
        <w:rPr>
          <w:rFonts w:eastAsia="Times New Roman"/>
          <w:sz w:val="25"/>
          <w:szCs w:val="25"/>
          <w:lang w:eastAsia="ru-RU"/>
        </w:rPr>
        <w:t xml:space="preserve">Участник электронного аукциона, признанный победителем электронного аукциона, вправе подписать договор </w:t>
      </w:r>
      <w:r w:rsidR="00947305" w:rsidRPr="002664EF">
        <w:rPr>
          <w:rFonts w:eastAsia="Times New Roman"/>
          <w:color w:val="000000" w:themeColor="text1"/>
          <w:sz w:val="25"/>
          <w:szCs w:val="25"/>
          <w:lang w:eastAsia="ru-RU"/>
        </w:rPr>
        <w:t xml:space="preserve">в порядке и в сроки, которые предусмотрены подпунктом 6.3 пункта 6 настоящего Извещения о проведении электронного аукциона, </w:t>
      </w:r>
      <w:r w:rsidR="00947305" w:rsidRPr="005C5D61">
        <w:rPr>
          <w:rFonts w:eastAsia="Times New Roman"/>
          <w:sz w:val="25"/>
          <w:szCs w:val="25"/>
          <w:lang w:eastAsia="ru-RU"/>
        </w:rPr>
        <w:t xml:space="preserve">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w:t>
      </w:r>
      <w:r w:rsidR="00947305" w:rsidRPr="005C5D61">
        <w:rPr>
          <w:rFonts w:eastAsia="Times New Roman"/>
          <w:sz w:val="25"/>
          <w:szCs w:val="25"/>
          <w:lang w:eastAsia="ru-RU"/>
        </w:rPr>
        <w:lastRenderedPageBreak/>
        <w:t xml:space="preserve">договора. </w:t>
      </w:r>
      <w:r w:rsidR="00947305" w:rsidRPr="002664EF">
        <w:rPr>
          <w:rFonts w:eastAsia="Times New Roman"/>
          <w:color w:val="000000" w:themeColor="text1"/>
          <w:sz w:val="25"/>
          <w:szCs w:val="25"/>
          <w:lang w:eastAsia="ru-RU"/>
        </w:rPr>
        <w:t xml:space="preserve">Если победитель электронного аукциона уклонился от заключения договора, </w:t>
      </w:r>
      <w:r w:rsidR="00947305" w:rsidRPr="002664EF">
        <w:rPr>
          <w:color w:val="000000" w:themeColor="text1"/>
          <w:sz w:val="25"/>
          <w:szCs w:val="25"/>
        </w:rPr>
        <w:t>то</w:t>
      </w:r>
      <w:r w:rsidR="00947305" w:rsidRPr="002664EF">
        <w:rPr>
          <w:rFonts w:eastAsia="Times New Roman"/>
          <w:color w:val="000000" w:themeColor="text1"/>
          <w:sz w:val="25"/>
          <w:szCs w:val="25"/>
          <w:lang w:eastAsia="ru-RU"/>
        </w:rPr>
        <w:t xml:space="preserve"> право на заключение договора переходит на участника, занявшего второе место на основании протокола. Если участник, занявший второе место уклоняется от заключения договора, то аукцион признается несостоявшимся. </w:t>
      </w:r>
    </w:p>
    <w:p w:rsidR="00947305" w:rsidRPr="002664EF" w:rsidRDefault="00947305" w:rsidP="00947305">
      <w:pPr>
        <w:pStyle w:val="71"/>
        <w:shd w:val="clear" w:color="auto" w:fill="auto"/>
        <w:tabs>
          <w:tab w:val="left" w:pos="709"/>
        </w:tabs>
        <w:spacing w:before="0" w:line="240" w:lineRule="auto"/>
        <w:ind w:right="20"/>
        <w:jc w:val="both"/>
        <w:rPr>
          <w:rFonts w:ascii="Times New Roman" w:eastAsia="Times New Roman" w:hAnsi="Times New Roman" w:cs="Times New Roman"/>
          <w:color w:val="000000" w:themeColor="text1"/>
          <w:sz w:val="25"/>
          <w:szCs w:val="25"/>
          <w:lang w:eastAsia="ru-RU"/>
        </w:rPr>
      </w:pPr>
      <w:r w:rsidRPr="002664EF">
        <w:rPr>
          <w:rFonts w:ascii="Times New Roman" w:hAnsi="Times New Roman" w:cs="Times New Roman"/>
          <w:color w:val="000000" w:themeColor="text1"/>
          <w:sz w:val="25"/>
          <w:szCs w:val="25"/>
        </w:rPr>
        <w:tab/>
        <w:t>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Положением и Извещением, участнику аукциона предлагается в срок не более 3 (трёх)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Положении и Извещении о проведении электронного аукциона. 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Положением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Положения и Извещения, при этом задаток такому участнику электронного аукциона в таком случае не возвращается</w:t>
      </w:r>
    </w:p>
    <w:p w:rsidR="00360671" w:rsidRPr="00754D57" w:rsidRDefault="00360671" w:rsidP="00360671">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rsidR="00360671" w:rsidRPr="00754D57" w:rsidRDefault="00360671" w:rsidP="00360671">
      <w:pPr>
        <w:spacing w:after="0" w:line="256" w:lineRule="auto"/>
        <w:ind w:firstLine="709"/>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br w:type="page"/>
      </w:r>
      <w:r w:rsidRPr="00754D57">
        <w:rPr>
          <w:rFonts w:ascii="Times New Roman" w:eastAsia="Times New Roman" w:hAnsi="Times New Roman" w:cs="Times New Roman"/>
          <w:sz w:val="25"/>
          <w:szCs w:val="25"/>
          <w:lang w:eastAsia="ru-RU"/>
        </w:rPr>
        <w:lastRenderedPageBreak/>
        <w:t xml:space="preserve">                                                                                  Приложение 1</w:t>
      </w:r>
    </w:p>
    <w:p w:rsidR="00360671" w:rsidRPr="00754D57" w:rsidRDefault="00360671" w:rsidP="00360671">
      <w:pPr>
        <w:tabs>
          <w:tab w:val="right" w:pos="0"/>
          <w:tab w:val="right" w:pos="284"/>
          <w:tab w:val="left" w:pos="1456"/>
        </w:tabs>
        <w:autoSpaceDE w:val="0"/>
        <w:autoSpaceDN w:val="0"/>
        <w:adjustRightInd w:val="0"/>
        <w:spacing w:after="0" w:line="240" w:lineRule="auto"/>
        <w:ind w:left="5670"/>
        <w:rPr>
          <w:rFonts w:ascii="Times New Roman" w:eastAsia="Calibri" w:hAnsi="Times New Roman" w:cs="Times New Roman"/>
          <w:bCs/>
          <w:spacing w:val="-2"/>
          <w:sz w:val="25"/>
          <w:szCs w:val="25"/>
          <w:lang w:eastAsia="ar-SA"/>
        </w:rPr>
      </w:pPr>
      <w:r w:rsidRPr="00754D57">
        <w:rPr>
          <w:rFonts w:ascii="Times New Roman" w:eastAsia="Times New Roman" w:hAnsi="Times New Roman" w:cs="Times New Roman"/>
          <w:sz w:val="25"/>
          <w:szCs w:val="25"/>
          <w:lang w:eastAsia="ru-RU"/>
        </w:rPr>
        <w:t xml:space="preserve">к Извещению </w:t>
      </w:r>
      <w:r w:rsidRPr="00754D57">
        <w:rPr>
          <w:rFonts w:ascii="Times New Roman" w:eastAsia="Calibri" w:hAnsi="Times New Roman" w:cs="Times New Roman"/>
          <w:sz w:val="25"/>
          <w:szCs w:val="25"/>
        </w:rPr>
        <w:t xml:space="preserve">об </w:t>
      </w:r>
      <w:r w:rsidRPr="00754D57">
        <w:rPr>
          <w:rFonts w:ascii="Times New Roman" w:eastAsia="Calibri" w:hAnsi="Times New Roman" w:cs="Times New Roman"/>
          <w:bCs/>
          <w:spacing w:val="-2"/>
          <w:sz w:val="25"/>
          <w:szCs w:val="25"/>
          <w:lang w:eastAsia="ar-SA"/>
        </w:rPr>
        <w:t xml:space="preserve">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которой не разграничена, находящихся на территории </w:t>
      </w:r>
      <w:r w:rsidR="00D33FD5" w:rsidRPr="00754D57">
        <w:rPr>
          <w:rFonts w:ascii="Times New Roman" w:eastAsia="Calibri" w:hAnsi="Times New Roman" w:cs="Times New Roman"/>
          <w:bCs/>
          <w:spacing w:val="-2"/>
          <w:sz w:val="25"/>
          <w:szCs w:val="25"/>
          <w:lang w:eastAsia="ar-SA"/>
        </w:rPr>
        <w:t>Рузского городского окр</w:t>
      </w:r>
      <w:r w:rsidR="00462B6C">
        <w:rPr>
          <w:rFonts w:ascii="Times New Roman" w:eastAsia="Calibri" w:hAnsi="Times New Roman" w:cs="Times New Roman"/>
          <w:bCs/>
          <w:spacing w:val="-2"/>
          <w:sz w:val="25"/>
          <w:szCs w:val="25"/>
          <w:lang w:eastAsia="ar-SA"/>
        </w:rPr>
        <w:t>у</w:t>
      </w:r>
      <w:r w:rsidR="00D33FD5" w:rsidRPr="00754D57">
        <w:rPr>
          <w:rFonts w:ascii="Times New Roman" w:eastAsia="Calibri" w:hAnsi="Times New Roman" w:cs="Times New Roman"/>
          <w:bCs/>
          <w:spacing w:val="-2"/>
          <w:sz w:val="25"/>
          <w:szCs w:val="25"/>
          <w:lang w:eastAsia="ar-SA"/>
        </w:rPr>
        <w:t>га</w:t>
      </w:r>
      <w:r w:rsidRPr="00754D57">
        <w:rPr>
          <w:rFonts w:ascii="Times New Roman" w:eastAsia="Calibri" w:hAnsi="Times New Roman" w:cs="Times New Roman"/>
          <w:bCs/>
          <w:spacing w:val="-2"/>
          <w:sz w:val="25"/>
          <w:szCs w:val="25"/>
          <w:lang w:eastAsia="ar-SA"/>
        </w:rPr>
        <w:t xml:space="preserve"> Московской области</w:t>
      </w:r>
    </w:p>
    <w:p w:rsidR="00360671" w:rsidRPr="00754D57" w:rsidRDefault="00360671" w:rsidP="00360671">
      <w:pPr>
        <w:tabs>
          <w:tab w:val="right" w:pos="0"/>
          <w:tab w:val="right" w:pos="284"/>
          <w:tab w:val="left" w:pos="1456"/>
        </w:tabs>
        <w:autoSpaceDE w:val="0"/>
        <w:autoSpaceDN w:val="0"/>
        <w:adjustRightInd w:val="0"/>
        <w:spacing w:after="0" w:line="240" w:lineRule="auto"/>
        <w:ind w:left="5670"/>
        <w:rPr>
          <w:rFonts w:ascii="Times New Roman" w:eastAsia="Calibri" w:hAnsi="Times New Roman" w:cs="Times New Roman"/>
          <w:bCs/>
          <w:spacing w:val="-2"/>
          <w:sz w:val="25"/>
          <w:szCs w:val="25"/>
          <w:lang w:eastAsia="ar-SA"/>
        </w:rPr>
      </w:pPr>
    </w:p>
    <w:p w:rsidR="00360671" w:rsidRPr="00754D57" w:rsidRDefault="00360671" w:rsidP="00360671">
      <w:pPr>
        <w:tabs>
          <w:tab w:val="right" w:pos="0"/>
          <w:tab w:val="right" w:pos="284"/>
          <w:tab w:val="left" w:pos="1456"/>
        </w:tabs>
        <w:autoSpaceDE w:val="0"/>
        <w:autoSpaceDN w:val="0"/>
        <w:adjustRightInd w:val="0"/>
        <w:spacing w:after="0" w:line="240" w:lineRule="auto"/>
        <w:ind w:left="5670"/>
        <w:rPr>
          <w:rFonts w:ascii="Times New Roman" w:eastAsia="Calibri" w:hAnsi="Times New Roman" w:cs="Times New Roman"/>
          <w:sz w:val="25"/>
          <w:szCs w:val="25"/>
        </w:rPr>
      </w:pPr>
      <w:r w:rsidRPr="00754D57">
        <w:rPr>
          <w:rFonts w:ascii="Times New Roman" w:eastAsia="Calibri" w:hAnsi="Times New Roman" w:cs="Times New Roman"/>
          <w:sz w:val="25"/>
          <w:szCs w:val="25"/>
        </w:rPr>
        <w:t xml:space="preserve">ФОРМА ПЕРВОЙ ЧАСТИ ЗАЯВКИ </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Организатору аукциона</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w:t>
      </w:r>
    </w:p>
    <w:p w:rsidR="00360671" w:rsidRPr="00754D57" w:rsidRDefault="00360671" w:rsidP="00360671">
      <w:pPr>
        <w:pBdr>
          <w:top w:val="single" w:sz="4" w:space="1" w:color="auto"/>
        </w:pBdr>
        <w:tabs>
          <w:tab w:val="right" w:pos="0"/>
          <w:tab w:val="right" w:pos="284"/>
          <w:tab w:val="left" w:pos="1456"/>
        </w:tabs>
        <w:autoSpaceDE w:val="0"/>
        <w:autoSpaceDN w:val="0"/>
        <w:spacing w:after="0" w:line="240" w:lineRule="auto"/>
        <w:ind w:left="4763"/>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Наименование оператора </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электронной площадки</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____________</w:t>
      </w:r>
      <w:r w:rsidR="00462B6C">
        <w:rPr>
          <w:rFonts w:ascii="Times New Roman" w:eastAsia="Times New Roman" w:hAnsi="Times New Roman" w:cs="Times New Roman"/>
          <w:sz w:val="25"/>
          <w:szCs w:val="25"/>
          <w:lang w:eastAsia="ru-RU"/>
        </w:rPr>
        <w:t>___________________________</w:t>
      </w:r>
      <w:r w:rsidRPr="00754D57">
        <w:rPr>
          <w:rFonts w:ascii="Times New Roman" w:eastAsia="Times New Roman" w:hAnsi="Times New Roman" w:cs="Times New Roman"/>
          <w:sz w:val="25"/>
          <w:szCs w:val="25"/>
          <w:lang w:eastAsia="ru-RU"/>
        </w:rPr>
        <w:t xml:space="preserve">              </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ЗАЯВКА</w:t>
      </w: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 xml:space="preserve">на участие в открытом аукционе в электронной форме на право заключения </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Calibri" w:hAnsi="Times New Roman" w:cs="Times New Roman"/>
          <w:bCs/>
          <w:sz w:val="25"/>
          <w:szCs w:val="25"/>
        </w:rPr>
      </w:pPr>
      <w:r w:rsidRPr="00754D57">
        <w:rPr>
          <w:rFonts w:ascii="Times New Roman" w:eastAsia="Times New Roman" w:hAnsi="Times New Roman" w:cs="Times New Roman"/>
          <w:bCs/>
          <w:sz w:val="25"/>
          <w:szCs w:val="25"/>
          <w:lang w:eastAsia="ru-RU"/>
        </w:rPr>
        <w:t xml:space="preserve">договоров на установку и эксплуатацию рекламных конструкций </w:t>
      </w:r>
    </w:p>
    <w:p w:rsidR="00360671" w:rsidRPr="00754D57" w:rsidRDefault="00360671" w:rsidP="00360671">
      <w:pPr>
        <w:widowControl w:val="0"/>
        <w:tabs>
          <w:tab w:val="right" w:pos="0"/>
          <w:tab w:val="right" w:pos="284"/>
          <w:tab w:val="left" w:pos="709"/>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w:t>
      </w:r>
      <w:r w:rsidR="00D33FD5"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________________________________________________________________</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 xml:space="preserve">(наименование муниципального образования) </w:t>
      </w: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Заявитель.</w:t>
      </w: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Извещает о своём согласии с условиями, указанными в Извещении о проведении открытого аукциона в электронной форме.</w:t>
      </w: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bl>
      <w:tblPr>
        <w:tblW w:w="9951" w:type="dxa"/>
        <w:tblLayout w:type="fixed"/>
        <w:tblCellMar>
          <w:left w:w="28" w:type="dxa"/>
          <w:right w:w="28" w:type="dxa"/>
        </w:tblCellMar>
        <w:tblLook w:val="04A0" w:firstRow="1" w:lastRow="0" w:firstColumn="1" w:lastColumn="0" w:noHBand="0" w:noVBand="1"/>
      </w:tblPr>
      <w:tblGrid>
        <w:gridCol w:w="3005"/>
        <w:gridCol w:w="142"/>
        <w:gridCol w:w="2551"/>
        <w:gridCol w:w="142"/>
        <w:gridCol w:w="1701"/>
        <w:gridCol w:w="425"/>
        <w:gridCol w:w="1985"/>
      </w:tblGrid>
      <w:tr w:rsidR="00360671" w:rsidRPr="00754D57" w:rsidTr="00360671">
        <w:tc>
          <w:tcPr>
            <w:tcW w:w="3005" w:type="dxa"/>
            <w:tcBorders>
              <w:top w:val="nil"/>
              <w:left w:val="nil"/>
              <w:bottom w:val="single" w:sz="4" w:space="0" w:color="auto"/>
              <w:right w:val="nil"/>
            </w:tcBorders>
            <w:vAlign w:val="bottom"/>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tc>
        <w:tc>
          <w:tcPr>
            <w:tcW w:w="142" w:type="dxa"/>
            <w:vAlign w:val="bottom"/>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2551" w:type="dxa"/>
            <w:tcBorders>
              <w:top w:val="nil"/>
              <w:left w:val="nil"/>
              <w:bottom w:val="single" w:sz="4" w:space="0" w:color="auto"/>
              <w:right w:val="nil"/>
            </w:tcBorders>
            <w:vAlign w:val="bottom"/>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tc>
        <w:tc>
          <w:tcPr>
            <w:tcW w:w="142" w:type="dxa"/>
            <w:vAlign w:val="bottom"/>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1701" w:type="dxa"/>
            <w:tcBorders>
              <w:top w:val="nil"/>
              <w:left w:val="nil"/>
              <w:bottom w:val="single" w:sz="4" w:space="0" w:color="auto"/>
              <w:right w:val="nil"/>
            </w:tcBorders>
            <w:vAlign w:val="bottom"/>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tc>
        <w:tc>
          <w:tcPr>
            <w:tcW w:w="425" w:type="dxa"/>
            <w:vAlign w:val="bottom"/>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1985" w:type="dxa"/>
            <w:tcBorders>
              <w:top w:val="nil"/>
              <w:left w:val="nil"/>
              <w:bottom w:val="single" w:sz="4" w:space="0" w:color="auto"/>
              <w:right w:val="nil"/>
            </w:tcBorders>
            <w:vAlign w:val="bottom"/>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tc>
      </w:tr>
      <w:tr w:rsidR="00360671" w:rsidRPr="00754D57" w:rsidTr="00360671">
        <w:tc>
          <w:tcPr>
            <w:tcW w:w="3005" w:type="dxa"/>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(Ф.И.О. заявителя)</w:t>
            </w: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 xml:space="preserve">(дата, печать (при наличии печати) </w:t>
            </w:r>
          </w:p>
        </w:tc>
        <w:tc>
          <w:tcPr>
            <w:tcW w:w="142" w:type="dxa"/>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2551" w:type="dxa"/>
            <w:hideMark/>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(должность (при наличии)</w:t>
            </w:r>
          </w:p>
        </w:tc>
        <w:tc>
          <w:tcPr>
            <w:tcW w:w="142" w:type="dxa"/>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1701" w:type="dxa"/>
            <w:hideMark/>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(подпись)</w:t>
            </w:r>
          </w:p>
        </w:tc>
        <w:tc>
          <w:tcPr>
            <w:tcW w:w="425" w:type="dxa"/>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1985" w:type="dxa"/>
            <w:hideMark/>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(расшифровка подписи)</w:t>
            </w:r>
          </w:p>
        </w:tc>
      </w:tr>
    </w:tbl>
    <w:p w:rsidR="00360671" w:rsidRPr="00754D57" w:rsidRDefault="00360671" w:rsidP="00360671">
      <w:pPr>
        <w:spacing w:after="0" w:line="240" w:lineRule="auto"/>
        <w:ind w:firstLine="5670"/>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br w:type="page"/>
      </w:r>
      <w:r w:rsidRPr="00754D57">
        <w:rPr>
          <w:rFonts w:ascii="Times New Roman" w:eastAsia="Times New Roman" w:hAnsi="Times New Roman" w:cs="Times New Roman"/>
          <w:sz w:val="25"/>
          <w:szCs w:val="25"/>
          <w:lang w:eastAsia="ru-RU"/>
        </w:rPr>
        <w:lastRenderedPageBreak/>
        <w:t>Приложение 2</w:t>
      </w:r>
    </w:p>
    <w:p w:rsidR="00360671" w:rsidRPr="00754D57" w:rsidRDefault="00360671" w:rsidP="00360671">
      <w:pPr>
        <w:tabs>
          <w:tab w:val="right" w:pos="0"/>
          <w:tab w:val="right" w:pos="284"/>
          <w:tab w:val="left" w:pos="1456"/>
        </w:tabs>
        <w:autoSpaceDE w:val="0"/>
        <w:autoSpaceDN w:val="0"/>
        <w:adjustRightInd w:val="0"/>
        <w:spacing w:after="0" w:line="240" w:lineRule="auto"/>
        <w:ind w:left="5670"/>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к Извещению </w:t>
      </w:r>
      <w:r w:rsidRPr="00754D57">
        <w:rPr>
          <w:rFonts w:ascii="Times New Roman" w:eastAsia="Calibri" w:hAnsi="Times New Roman" w:cs="Times New Roman"/>
          <w:sz w:val="25"/>
          <w:szCs w:val="25"/>
        </w:rPr>
        <w:t xml:space="preserve">об </w:t>
      </w:r>
      <w:r w:rsidRPr="00754D57">
        <w:rPr>
          <w:rFonts w:ascii="Times New Roman" w:eastAsia="Calibri" w:hAnsi="Times New Roman" w:cs="Times New Roman"/>
          <w:bCs/>
          <w:spacing w:val="-2"/>
          <w:sz w:val="25"/>
          <w:szCs w:val="25"/>
          <w:lang w:eastAsia="ar-SA"/>
        </w:rPr>
        <w:t xml:space="preserve">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которой не разграничена, находящихся на территории </w:t>
      </w:r>
      <w:r w:rsidR="00D33FD5" w:rsidRPr="00754D57">
        <w:rPr>
          <w:rFonts w:ascii="Times New Roman" w:eastAsia="Calibri" w:hAnsi="Times New Roman" w:cs="Times New Roman"/>
          <w:bCs/>
          <w:spacing w:val="-2"/>
          <w:sz w:val="25"/>
          <w:szCs w:val="25"/>
          <w:lang w:eastAsia="ar-SA"/>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 </w:t>
      </w:r>
    </w:p>
    <w:p w:rsidR="00360671" w:rsidRPr="00754D57" w:rsidRDefault="00360671" w:rsidP="00360671">
      <w:pPr>
        <w:tabs>
          <w:tab w:val="right" w:pos="0"/>
          <w:tab w:val="right" w:pos="284"/>
          <w:tab w:val="left" w:pos="1456"/>
          <w:tab w:val="left" w:pos="5670"/>
        </w:tabs>
        <w:autoSpaceDE w:val="0"/>
        <w:autoSpaceDN w:val="0"/>
        <w:spacing w:before="360" w:after="360" w:line="240" w:lineRule="auto"/>
        <w:ind w:left="3545" w:firstLine="709"/>
        <w:rPr>
          <w:rFonts w:ascii="Times New Roman" w:eastAsia="Times New Roman" w:hAnsi="Times New Roman" w:cs="Times New Roman"/>
          <w:sz w:val="25"/>
          <w:szCs w:val="25"/>
          <w:lang w:eastAsia="ru-RU"/>
        </w:rPr>
      </w:pPr>
      <w:r w:rsidRPr="00754D57">
        <w:rPr>
          <w:rFonts w:ascii="Times New Roman" w:eastAsia="Times New Roman" w:hAnsi="Times New Roman" w:cs="Times New Roman"/>
          <w:b/>
          <w:sz w:val="25"/>
          <w:szCs w:val="25"/>
          <w:lang w:eastAsia="ru-RU"/>
        </w:rPr>
        <w:t xml:space="preserve">                        </w:t>
      </w:r>
      <w:r w:rsidRPr="00754D57">
        <w:rPr>
          <w:rFonts w:ascii="Times New Roman" w:eastAsia="Times New Roman" w:hAnsi="Times New Roman" w:cs="Times New Roman"/>
          <w:sz w:val="25"/>
          <w:szCs w:val="25"/>
          <w:lang w:eastAsia="ru-RU"/>
        </w:rPr>
        <w:t xml:space="preserve">ФОРМА ВТОРОЙ ЧАСТИ ЗАЯВКИ </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Организатору аукциона</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w:t>
      </w:r>
    </w:p>
    <w:p w:rsidR="00360671" w:rsidRPr="00754D57" w:rsidRDefault="00360671" w:rsidP="00360671">
      <w:pPr>
        <w:pBdr>
          <w:top w:val="single" w:sz="4" w:space="1" w:color="auto"/>
        </w:pBdr>
        <w:tabs>
          <w:tab w:val="right" w:pos="0"/>
          <w:tab w:val="right" w:pos="284"/>
          <w:tab w:val="left" w:pos="1456"/>
        </w:tabs>
        <w:autoSpaceDE w:val="0"/>
        <w:autoSpaceDN w:val="0"/>
        <w:spacing w:after="0" w:line="240" w:lineRule="auto"/>
        <w:ind w:left="4763"/>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Наименование оператора </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электронной площадки</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____________________________________________               </w:t>
      </w:r>
    </w:p>
    <w:p w:rsidR="00360671" w:rsidRPr="00754D57" w:rsidRDefault="00360671" w:rsidP="00360671">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ЗАЯВКА</w:t>
      </w: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 xml:space="preserve">на участие в открытом аукционе в электронной форме на право заключения </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Calibri" w:hAnsi="Times New Roman" w:cs="Times New Roman"/>
          <w:bCs/>
          <w:sz w:val="25"/>
          <w:szCs w:val="25"/>
        </w:rPr>
      </w:pPr>
      <w:r w:rsidRPr="00754D57">
        <w:rPr>
          <w:rFonts w:ascii="Times New Roman" w:eastAsia="Times New Roman" w:hAnsi="Times New Roman" w:cs="Times New Roman"/>
          <w:bCs/>
          <w:sz w:val="25"/>
          <w:szCs w:val="25"/>
          <w:lang w:eastAsia="ru-RU"/>
        </w:rPr>
        <w:t xml:space="preserve">договоров на установку и эксплуатацию рекламных конструкций </w:t>
      </w:r>
    </w:p>
    <w:p w:rsidR="00360671" w:rsidRPr="00754D57" w:rsidRDefault="00360671" w:rsidP="00360671">
      <w:pPr>
        <w:widowControl w:val="0"/>
        <w:tabs>
          <w:tab w:val="right" w:pos="0"/>
          <w:tab w:val="right" w:pos="284"/>
          <w:tab w:val="left" w:pos="709"/>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w:t>
      </w:r>
      <w:r w:rsidR="00D33FD5" w:rsidRPr="00754D57">
        <w:rPr>
          <w:rFonts w:ascii="Times New Roman" w:eastAsia="Times New Roman" w:hAnsi="Times New Roman" w:cs="Times New Roman"/>
          <w:sz w:val="25"/>
          <w:szCs w:val="25"/>
          <w:lang w:eastAsia="ru-RU"/>
        </w:rPr>
        <w:t>Рузского городского</w:t>
      </w:r>
      <w:r w:rsidRPr="00754D57">
        <w:rPr>
          <w:rFonts w:ascii="Times New Roman" w:eastAsia="Times New Roman" w:hAnsi="Times New Roman" w:cs="Times New Roman"/>
          <w:sz w:val="25"/>
          <w:szCs w:val="25"/>
          <w:lang w:eastAsia="ru-RU"/>
        </w:rPr>
        <w:t xml:space="preserve"> Московской области</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________________________________________________________________</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r w:rsidRPr="00754D57">
        <w:rPr>
          <w:rFonts w:ascii="Times New Roman" w:eastAsia="Times New Roman" w:hAnsi="Times New Roman" w:cs="Times New Roman"/>
          <w:bCs/>
          <w:sz w:val="25"/>
          <w:szCs w:val="25"/>
          <w:lang w:eastAsia="ru-RU"/>
        </w:rPr>
        <w:t xml:space="preserve">(наименование муниципального образования) </w:t>
      </w: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5"/>
          <w:szCs w:val="25"/>
          <w:lang w:eastAsia="ru-RU"/>
        </w:rPr>
      </w:pPr>
    </w:p>
    <w:p w:rsidR="00360671" w:rsidRPr="00754D57" w:rsidRDefault="00360671" w:rsidP="00360671">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ab/>
      </w:r>
      <w:r w:rsidRPr="00754D57">
        <w:rPr>
          <w:rFonts w:ascii="Times New Roman" w:eastAsia="Times New Roman" w:hAnsi="Times New Roman" w:cs="Times New Roman"/>
          <w:sz w:val="25"/>
          <w:szCs w:val="25"/>
          <w:lang w:eastAsia="ru-RU"/>
        </w:rPr>
        <w:tab/>
        <w:t>Заявитель:</w:t>
      </w:r>
    </w:p>
    <w:p w:rsidR="00360671" w:rsidRPr="00754D57" w:rsidRDefault="00360671" w:rsidP="00360671">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ab/>
      </w:r>
      <w:r w:rsidRPr="00754D57">
        <w:rPr>
          <w:rFonts w:ascii="Times New Roman" w:eastAsia="Times New Roman" w:hAnsi="Times New Roman" w:cs="Times New Roman"/>
          <w:sz w:val="25"/>
          <w:szCs w:val="25"/>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rsidR="00360671" w:rsidRPr="00754D57" w:rsidRDefault="00360671" w:rsidP="00360671">
      <w:pPr>
        <w:tabs>
          <w:tab w:val="right" w:pos="0"/>
          <w:tab w:val="right" w:pos="284"/>
          <w:tab w:val="left" w:pos="1456"/>
          <w:tab w:val="left" w:pos="9837"/>
        </w:tabs>
        <w:autoSpaceDE w:val="0"/>
        <w:autoSpaceDN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который состоится «____» ______________ 20____г. на электронной площадке _________________________________________________________________________________</w:t>
      </w:r>
    </w:p>
    <w:p w:rsidR="00360671" w:rsidRPr="00754D57" w:rsidRDefault="00360671" w:rsidP="00360671">
      <w:pPr>
        <w:tabs>
          <w:tab w:val="right" w:pos="0"/>
          <w:tab w:val="right" w:pos="284"/>
          <w:tab w:val="left" w:pos="1456"/>
          <w:tab w:val="left" w:pos="9837"/>
        </w:tabs>
        <w:autoSpaceDE w:val="0"/>
        <w:autoSpaceDN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на условиях, указанных в Извещении о проведении открытого аукциона в электронной форме. </w:t>
      </w: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ab/>
      </w:r>
      <w:r w:rsidRPr="00754D57">
        <w:rPr>
          <w:rFonts w:ascii="Times New Roman" w:eastAsia="Times New Roman" w:hAnsi="Times New Roman" w:cs="Times New Roman"/>
          <w:sz w:val="25"/>
          <w:szCs w:val="25"/>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rsidR="00360671" w:rsidRPr="00754D57" w:rsidRDefault="00360671" w:rsidP="00360671">
      <w:pPr>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360671" w:rsidRPr="00754D57" w:rsidRDefault="00360671" w:rsidP="00360671">
      <w:pPr>
        <w:tabs>
          <w:tab w:val="right" w:pos="0"/>
          <w:tab w:val="right" w:pos="284"/>
          <w:tab w:val="left" w:pos="709"/>
        </w:tabs>
        <w:autoSpaceDE w:val="0"/>
        <w:autoSpaceDN w:val="0"/>
        <w:spacing w:after="0" w:line="240" w:lineRule="auto"/>
        <w:ind w:firstLine="709"/>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Подтверждает достоверность представленной информации.</w:t>
      </w: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ab/>
        <w:t xml:space="preserve">Перечень </w:t>
      </w:r>
      <w:proofErr w:type="gramStart"/>
      <w:r w:rsidRPr="00754D57">
        <w:rPr>
          <w:rFonts w:ascii="Times New Roman" w:eastAsia="Times New Roman" w:hAnsi="Times New Roman" w:cs="Times New Roman"/>
          <w:sz w:val="25"/>
          <w:szCs w:val="25"/>
          <w:lang w:eastAsia="ru-RU"/>
        </w:rPr>
        <w:t>прилагаемых  документов</w:t>
      </w:r>
      <w:proofErr w:type="gramEnd"/>
      <w:r w:rsidRPr="00754D57">
        <w:rPr>
          <w:rFonts w:ascii="Times New Roman" w:eastAsia="Times New Roman" w:hAnsi="Times New Roman" w:cs="Times New Roman"/>
          <w:sz w:val="25"/>
          <w:szCs w:val="25"/>
          <w:lang w:eastAsia="ru-RU"/>
        </w:rPr>
        <w:t>______________________________________________________</w:t>
      </w:r>
    </w:p>
    <w:p w:rsidR="00360671" w:rsidRPr="00754D57" w:rsidRDefault="00360671" w:rsidP="00360671">
      <w:pPr>
        <w:tabs>
          <w:tab w:val="right" w:pos="0"/>
          <w:tab w:val="right" w:pos="284"/>
          <w:tab w:val="left" w:pos="1456"/>
        </w:tabs>
        <w:autoSpaceDE w:val="0"/>
        <w:autoSpaceDN w:val="0"/>
        <w:spacing w:after="12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________________________________________________________________________________</w:t>
      </w:r>
    </w:p>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________________________________________________________________________________</w:t>
      </w:r>
    </w:p>
    <w:p w:rsidR="00360671" w:rsidRPr="00754D57" w:rsidRDefault="00360671" w:rsidP="00360671">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ab/>
      </w:r>
      <w:r w:rsidRPr="00754D57">
        <w:rPr>
          <w:rFonts w:ascii="Times New Roman" w:eastAsia="Times New Roman" w:hAnsi="Times New Roman" w:cs="Times New Roman"/>
          <w:sz w:val="25"/>
          <w:szCs w:val="25"/>
          <w:lang w:eastAsia="ru-RU"/>
        </w:rPr>
        <w:tab/>
      </w:r>
    </w:p>
    <w:tbl>
      <w:tblPr>
        <w:tblW w:w="0" w:type="auto"/>
        <w:tblLayout w:type="fixed"/>
        <w:tblCellMar>
          <w:left w:w="28" w:type="dxa"/>
          <w:right w:w="28" w:type="dxa"/>
        </w:tblCellMar>
        <w:tblLook w:val="04A0" w:firstRow="1" w:lastRow="0" w:firstColumn="1" w:lastColumn="0" w:noHBand="0" w:noVBand="1"/>
      </w:tblPr>
      <w:tblGrid>
        <w:gridCol w:w="3005"/>
        <w:gridCol w:w="142"/>
        <w:gridCol w:w="2551"/>
        <w:gridCol w:w="142"/>
        <w:gridCol w:w="1701"/>
        <w:gridCol w:w="425"/>
        <w:gridCol w:w="1985"/>
      </w:tblGrid>
      <w:tr w:rsidR="00360671" w:rsidRPr="00754D57" w:rsidTr="00360671">
        <w:tc>
          <w:tcPr>
            <w:tcW w:w="3005" w:type="dxa"/>
            <w:tcBorders>
              <w:top w:val="nil"/>
              <w:left w:val="nil"/>
              <w:bottom w:val="single" w:sz="4" w:space="0" w:color="auto"/>
              <w:right w:val="nil"/>
            </w:tcBorders>
            <w:vAlign w:val="bottom"/>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ab/>
            </w: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tc>
        <w:tc>
          <w:tcPr>
            <w:tcW w:w="142" w:type="dxa"/>
            <w:vAlign w:val="bottom"/>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2551" w:type="dxa"/>
            <w:tcBorders>
              <w:top w:val="nil"/>
              <w:left w:val="nil"/>
              <w:bottom w:val="single" w:sz="4" w:space="0" w:color="auto"/>
              <w:right w:val="nil"/>
            </w:tcBorders>
            <w:vAlign w:val="bottom"/>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tc>
        <w:tc>
          <w:tcPr>
            <w:tcW w:w="142" w:type="dxa"/>
            <w:vAlign w:val="bottom"/>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1701" w:type="dxa"/>
            <w:tcBorders>
              <w:top w:val="nil"/>
              <w:left w:val="nil"/>
              <w:bottom w:val="single" w:sz="4" w:space="0" w:color="auto"/>
              <w:right w:val="nil"/>
            </w:tcBorders>
            <w:vAlign w:val="bottom"/>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tc>
        <w:tc>
          <w:tcPr>
            <w:tcW w:w="425" w:type="dxa"/>
            <w:vAlign w:val="bottom"/>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1985" w:type="dxa"/>
            <w:tcBorders>
              <w:top w:val="nil"/>
              <w:left w:val="nil"/>
              <w:bottom w:val="single" w:sz="4" w:space="0" w:color="auto"/>
              <w:right w:val="nil"/>
            </w:tcBorders>
            <w:vAlign w:val="bottom"/>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tc>
      </w:tr>
      <w:tr w:rsidR="00360671" w:rsidRPr="00754D57" w:rsidTr="00360671">
        <w:tc>
          <w:tcPr>
            <w:tcW w:w="3005" w:type="dxa"/>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(Ф.И.О. заявителя)</w:t>
            </w: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(дата, печать (при наличии печати) </w:t>
            </w:r>
          </w:p>
        </w:tc>
        <w:tc>
          <w:tcPr>
            <w:tcW w:w="142" w:type="dxa"/>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2551" w:type="dxa"/>
            <w:hideMark/>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(должность (при наличии)</w:t>
            </w:r>
          </w:p>
        </w:tc>
        <w:tc>
          <w:tcPr>
            <w:tcW w:w="142" w:type="dxa"/>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1701" w:type="dxa"/>
            <w:hideMark/>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(подпись)</w:t>
            </w:r>
          </w:p>
        </w:tc>
        <w:tc>
          <w:tcPr>
            <w:tcW w:w="425" w:type="dxa"/>
          </w:tcPr>
          <w:p w:rsidR="00360671" w:rsidRPr="00754D57" w:rsidRDefault="00360671" w:rsidP="00360671">
            <w:pPr>
              <w:tabs>
                <w:tab w:val="right" w:pos="0"/>
                <w:tab w:val="right" w:pos="284"/>
                <w:tab w:val="left" w:pos="1456"/>
              </w:tabs>
              <w:autoSpaceDE w:val="0"/>
              <w:autoSpaceDN w:val="0"/>
              <w:spacing w:after="0" w:line="240" w:lineRule="auto"/>
              <w:rPr>
                <w:rFonts w:ascii="Times New Roman" w:eastAsia="Times New Roman" w:hAnsi="Times New Roman" w:cs="Times New Roman"/>
                <w:sz w:val="25"/>
                <w:szCs w:val="25"/>
                <w:lang w:eastAsia="ru-RU"/>
              </w:rPr>
            </w:pPr>
          </w:p>
        </w:tc>
        <w:tc>
          <w:tcPr>
            <w:tcW w:w="1985" w:type="dxa"/>
            <w:hideMark/>
          </w:tcPr>
          <w:p w:rsidR="00360671" w:rsidRPr="00754D57" w:rsidRDefault="00360671" w:rsidP="00360671">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(расшифровка подписи)</w:t>
            </w:r>
          </w:p>
        </w:tc>
      </w:tr>
    </w:tbl>
    <w:p w:rsidR="00360671" w:rsidRPr="00754D57" w:rsidRDefault="00360671" w:rsidP="00360671">
      <w:pPr>
        <w:tabs>
          <w:tab w:val="right" w:pos="0"/>
          <w:tab w:val="right" w:pos="284"/>
          <w:tab w:val="left" w:pos="709"/>
          <w:tab w:val="left" w:pos="1456"/>
        </w:tabs>
        <w:spacing w:after="0" w:line="240" w:lineRule="auto"/>
        <w:ind w:left="5103"/>
        <w:rPr>
          <w:rFonts w:ascii="Times New Roman" w:eastAsia="Times New Roman" w:hAnsi="Times New Roman" w:cs="Times New Roman"/>
          <w:sz w:val="25"/>
          <w:szCs w:val="25"/>
          <w:lang w:eastAsia="ru-RU"/>
        </w:rPr>
      </w:pPr>
    </w:p>
    <w:p w:rsidR="00360671" w:rsidRPr="00754D57" w:rsidRDefault="00360671" w:rsidP="00360671">
      <w:pPr>
        <w:spacing w:after="0" w:line="256" w:lineRule="auto"/>
        <w:ind w:firstLine="5103"/>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br w:type="page"/>
      </w:r>
      <w:r w:rsidRPr="00754D57">
        <w:rPr>
          <w:rFonts w:ascii="Times New Roman" w:eastAsia="Times New Roman" w:hAnsi="Times New Roman" w:cs="Times New Roman"/>
          <w:sz w:val="25"/>
          <w:szCs w:val="25"/>
          <w:lang w:eastAsia="ru-RU"/>
        </w:rPr>
        <w:lastRenderedPageBreak/>
        <w:t>Приложение № 2</w:t>
      </w:r>
    </w:p>
    <w:p w:rsidR="00360671" w:rsidRPr="00754D57" w:rsidRDefault="00360671" w:rsidP="00360671">
      <w:pPr>
        <w:tabs>
          <w:tab w:val="right" w:pos="0"/>
          <w:tab w:val="right" w:pos="284"/>
          <w:tab w:val="left" w:pos="1456"/>
        </w:tabs>
        <w:spacing w:after="0" w:line="240" w:lineRule="auto"/>
        <w:ind w:left="5103"/>
        <w:rPr>
          <w:rFonts w:ascii="Times New Roman" w:eastAsia="Calibri"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к </w:t>
      </w:r>
      <w:r w:rsidRPr="00754D57">
        <w:rPr>
          <w:rFonts w:ascii="Times New Roman" w:eastAsia="Times New Roman" w:hAnsi="Times New Roman" w:cs="Times New Roman"/>
          <w:bCs/>
          <w:sz w:val="25"/>
          <w:szCs w:val="25"/>
          <w:lang w:eastAsia="ru-RU"/>
        </w:rPr>
        <w:t xml:space="preserve">Положению </w:t>
      </w:r>
      <w:r w:rsidRPr="00754D57">
        <w:rPr>
          <w:rFonts w:ascii="Times New Roman" w:eastAsia="Times New Roman" w:hAnsi="Times New Roman" w:cs="Times New Roman"/>
          <w:sz w:val="25"/>
          <w:szCs w:val="25"/>
          <w:lang w:eastAsia="ru-RU"/>
        </w:rPr>
        <w:t xml:space="preserve">об </w:t>
      </w:r>
      <w:r w:rsidRPr="00754D57">
        <w:rPr>
          <w:rFonts w:ascii="Times New Roman" w:eastAsia="Calibri" w:hAnsi="Times New Roman" w:cs="Times New Roman"/>
          <w:bCs/>
          <w:spacing w:val="-2"/>
          <w:sz w:val="25"/>
          <w:szCs w:val="25"/>
          <w:lang w:eastAsia="ar-SA"/>
        </w:rPr>
        <w:t xml:space="preserve">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которой не разграничена, находящихся на территории </w:t>
      </w:r>
      <w:r w:rsidR="00D33FD5" w:rsidRPr="00754D57">
        <w:rPr>
          <w:rFonts w:ascii="Times New Roman" w:eastAsia="Calibri" w:hAnsi="Times New Roman" w:cs="Times New Roman"/>
          <w:bCs/>
          <w:spacing w:val="-2"/>
          <w:sz w:val="25"/>
          <w:szCs w:val="25"/>
          <w:lang w:eastAsia="ar-SA"/>
        </w:rPr>
        <w:t>Рузского городского округа</w:t>
      </w:r>
      <w:r w:rsidRPr="00754D57">
        <w:rPr>
          <w:rFonts w:ascii="Times New Roman" w:eastAsia="Calibri" w:hAnsi="Times New Roman" w:cs="Times New Roman"/>
          <w:bCs/>
          <w:spacing w:val="-2"/>
          <w:sz w:val="25"/>
          <w:szCs w:val="25"/>
          <w:lang w:eastAsia="ar-SA"/>
        </w:rPr>
        <w:t xml:space="preserve"> Московской области</w:t>
      </w:r>
    </w:p>
    <w:p w:rsidR="00360671" w:rsidRPr="00754D57" w:rsidRDefault="00360671" w:rsidP="00360671">
      <w:pPr>
        <w:tabs>
          <w:tab w:val="left" w:pos="900"/>
          <w:tab w:val="center" w:pos="4677"/>
          <w:tab w:val="right" w:pos="9355"/>
        </w:tabs>
        <w:spacing w:after="0" w:line="240" w:lineRule="auto"/>
        <w:jc w:val="center"/>
        <w:rPr>
          <w:rFonts w:ascii="Times New Roman" w:eastAsia="Times New Roman" w:hAnsi="Times New Roman" w:cs="Times New Roman"/>
          <w:sz w:val="25"/>
          <w:szCs w:val="25"/>
          <w:lang w:eastAsia="ru-RU"/>
        </w:rPr>
      </w:pPr>
    </w:p>
    <w:p w:rsidR="00360671" w:rsidRPr="00754D57" w:rsidRDefault="00360671" w:rsidP="00360671">
      <w:pPr>
        <w:tabs>
          <w:tab w:val="left" w:pos="900"/>
          <w:tab w:val="center" w:pos="4677"/>
          <w:tab w:val="right" w:pos="9355"/>
        </w:tabs>
        <w:spacing w:after="0" w:line="240" w:lineRule="auto"/>
        <w:jc w:val="center"/>
        <w:rPr>
          <w:rFonts w:ascii="Times New Roman" w:eastAsia="Times New Roman" w:hAnsi="Times New Roman" w:cs="Times New Roman"/>
          <w:b/>
          <w:sz w:val="25"/>
          <w:szCs w:val="25"/>
        </w:rPr>
      </w:pPr>
      <w:r w:rsidRPr="00754D57">
        <w:rPr>
          <w:rFonts w:ascii="Times New Roman" w:eastAsia="Times New Roman" w:hAnsi="Times New Roman" w:cs="Times New Roman"/>
          <w:sz w:val="25"/>
          <w:szCs w:val="25"/>
          <w:lang w:eastAsia="ru-RU"/>
        </w:rPr>
        <w:t xml:space="preserve"> </w:t>
      </w:r>
      <w:r w:rsidRPr="00754D57">
        <w:rPr>
          <w:rFonts w:ascii="Times New Roman" w:eastAsia="Times New Roman" w:hAnsi="Times New Roman" w:cs="Times New Roman"/>
          <w:b/>
          <w:sz w:val="25"/>
          <w:szCs w:val="25"/>
        </w:rPr>
        <w:t>ПОРЯДОК</w:t>
      </w:r>
    </w:p>
    <w:p w:rsidR="00D33FD5" w:rsidRPr="00754D57" w:rsidRDefault="00D33FD5" w:rsidP="00360671">
      <w:pPr>
        <w:keepNext/>
        <w:spacing w:after="0" w:line="240" w:lineRule="auto"/>
        <w:jc w:val="center"/>
        <w:outlineLvl w:val="1"/>
        <w:rPr>
          <w:rFonts w:ascii="Times New Roman" w:eastAsia="Times New Roman" w:hAnsi="Times New Roman" w:cs="Times New Roman"/>
          <w:bCs/>
          <w:i/>
          <w:iCs/>
          <w:sz w:val="25"/>
          <w:szCs w:val="25"/>
          <w:lang w:val="x-none" w:eastAsia="x-none"/>
        </w:rPr>
      </w:pPr>
      <w:r w:rsidRPr="00754D57">
        <w:rPr>
          <w:rFonts w:ascii="Times New Roman" w:eastAsia="Times New Roman" w:hAnsi="Times New Roman" w:cs="Times New Roman"/>
          <w:b/>
          <w:sz w:val="25"/>
          <w:szCs w:val="25"/>
        </w:rPr>
        <w:t>Порядка расчета годового размера платы по договору на установку и эксплуатацию рекламной конструкции на территории Рузского городского округа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w:t>
      </w:r>
      <w:r w:rsidR="00360671" w:rsidRPr="00754D57">
        <w:rPr>
          <w:rFonts w:ascii="Times New Roman" w:eastAsia="Times New Roman" w:hAnsi="Times New Roman" w:cs="Times New Roman"/>
          <w:bCs/>
          <w:i/>
          <w:iCs/>
          <w:sz w:val="25"/>
          <w:szCs w:val="25"/>
          <w:lang w:val="x-none" w:eastAsia="x-none"/>
        </w:rPr>
        <w:t xml:space="preserve"> </w:t>
      </w:r>
    </w:p>
    <w:p w:rsidR="00360671" w:rsidRPr="00754D57" w:rsidRDefault="00360671" w:rsidP="00360671">
      <w:pPr>
        <w:keepNext/>
        <w:spacing w:after="0" w:line="240" w:lineRule="auto"/>
        <w:jc w:val="center"/>
        <w:outlineLvl w:val="1"/>
        <w:rPr>
          <w:rFonts w:ascii="Times New Roman" w:eastAsia="Times New Roman" w:hAnsi="Times New Roman" w:cs="Times New Roman"/>
          <w:bCs/>
          <w:i/>
          <w:iCs/>
          <w:sz w:val="25"/>
          <w:szCs w:val="25"/>
          <w:lang w:val="x-none" w:eastAsia="x-none"/>
        </w:rPr>
      </w:pPr>
      <w:r w:rsidRPr="00754D57">
        <w:rPr>
          <w:rFonts w:ascii="Times New Roman" w:eastAsia="Times New Roman" w:hAnsi="Times New Roman" w:cs="Times New Roman"/>
          <w:bCs/>
          <w:i/>
          <w:iCs/>
          <w:sz w:val="25"/>
          <w:szCs w:val="25"/>
          <w:lang w:val="x-none" w:eastAsia="x-none"/>
        </w:rPr>
        <w:t xml:space="preserve">(утвержден решением Совета депутатов </w:t>
      </w:r>
      <w:r w:rsidR="00462B6C">
        <w:rPr>
          <w:rFonts w:ascii="Times New Roman" w:eastAsia="Times New Roman" w:hAnsi="Times New Roman" w:cs="Times New Roman"/>
          <w:bCs/>
          <w:i/>
          <w:iCs/>
          <w:sz w:val="25"/>
          <w:szCs w:val="25"/>
          <w:lang w:eastAsia="x-none"/>
        </w:rPr>
        <w:t xml:space="preserve">Рузского городского округа Московской области </w:t>
      </w:r>
      <w:r w:rsidRPr="00754D57">
        <w:rPr>
          <w:rFonts w:ascii="Times New Roman" w:eastAsia="Times New Roman" w:hAnsi="Times New Roman" w:cs="Times New Roman"/>
          <w:bCs/>
          <w:i/>
          <w:iCs/>
          <w:sz w:val="25"/>
          <w:szCs w:val="25"/>
          <w:lang w:val="x-none" w:eastAsia="x-none"/>
        </w:rPr>
        <w:t xml:space="preserve">от </w:t>
      </w:r>
      <w:r w:rsidR="00D33FD5" w:rsidRPr="00754D57">
        <w:rPr>
          <w:rFonts w:ascii="Times New Roman" w:eastAsia="Times New Roman" w:hAnsi="Times New Roman" w:cs="Times New Roman"/>
          <w:bCs/>
          <w:i/>
          <w:iCs/>
          <w:sz w:val="25"/>
          <w:szCs w:val="25"/>
          <w:lang w:eastAsia="x-none"/>
        </w:rPr>
        <w:t>30.09.2020</w:t>
      </w:r>
      <w:r w:rsidRPr="00754D57">
        <w:rPr>
          <w:rFonts w:ascii="Times New Roman" w:eastAsia="Times New Roman" w:hAnsi="Times New Roman" w:cs="Times New Roman"/>
          <w:bCs/>
          <w:i/>
          <w:iCs/>
          <w:sz w:val="25"/>
          <w:szCs w:val="25"/>
          <w:lang w:val="x-none" w:eastAsia="x-none"/>
        </w:rPr>
        <w:t xml:space="preserve"> № </w:t>
      </w:r>
      <w:r w:rsidR="00D33FD5" w:rsidRPr="00754D57">
        <w:rPr>
          <w:rFonts w:ascii="Times New Roman" w:eastAsia="Times New Roman" w:hAnsi="Times New Roman" w:cs="Times New Roman"/>
          <w:bCs/>
          <w:i/>
          <w:iCs/>
          <w:sz w:val="25"/>
          <w:szCs w:val="25"/>
          <w:lang w:eastAsia="x-none"/>
        </w:rPr>
        <w:t>498</w:t>
      </w:r>
      <w:r w:rsidRPr="00754D57">
        <w:rPr>
          <w:rFonts w:ascii="Times New Roman" w:eastAsia="Times New Roman" w:hAnsi="Times New Roman" w:cs="Times New Roman"/>
          <w:bCs/>
          <w:i/>
          <w:iCs/>
          <w:sz w:val="25"/>
          <w:szCs w:val="25"/>
          <w:lang w:val="x-none" w:eastAsia="x-none"/>
        </w:rPr>
        <w:t>/</w:t>
      </w:r>
      <w:r w:rsidR="00D33FD5" w:rsidRPr="00754D57">
        <w:rPr>
          <w:rFonts w:ascii="Times New Roman" w:eastAsia="Times New Roman" w:hAnsi="Times New Roman" w:cs="Times New Roman"/>
          <w:bCs/>
          <w:i/>
          <w:iCs/>
          <w:sz w:val="25"/>
          <w:szCs w:val="25"/>
          <w:lang w:eastAsia="x-none"/>
        </w:rPr>
        <w:t>56</w:t>
      </w:r>
      <w:r w:rsidRPr="00754D57">
        <w:rPr>
          <w:rFonts w:ascii="Times New Roman" w:eastAsia="Times New Roman" w:hAnsi="Times New Roman" w:cs="Times New Roman"/>
          <w:bCs/>
          <w:i/>
          <w:iCs/>
          <w:sz w:val="25"/>
          <w:szCs w:val="25"/>
          <w:lang w:val="x-none" w:eastAsia="x-none"/>
        </w:rPr>
        <w:t>)</w:t>
      </w:r>
    </w:p>
    <w:p w:rsidR="00360671" w:rsidRPr="00754D57" w:rsidRDefault="00360671" w:rsidP="00360671">
      <w:pPr>
        <w:tabs>
          <w:tab w:val="left" w:pos="945"/>
          <w:tab w:val="left" w:pos="3210"/>
        </w:tabs>
        <w:spacing w:after="0" w:line="240" w:lineRule="auto"/>
        <w:jc w:val="both"/>
        <w:rPr>
          <w:rFonts w:ascii="Times New Roman" w:eastAsia="Times New Roman" w:hAnsi="Times New Roman" w:cs="Times New Roman"/>
          <w:sz w:val="25"/>
          <w:szCs w:val="25"/>
          <w:lang w:val="x-none" w:eastAsia="ru-RU"/>
        </w:rPr>
      </w:pPr>
    </w:p>
    <w:p w:rsidR="00D33FD5" w:rsidRPr="00754D57" w:rsidRDefault="00D33FD5" w:rsidP="00D33FD5">
      <w:pPr>
        <w:pStyle w:val="3"/>
        <w:shd w:val="clear" w:color="auto" w:fill="FFFFFF"/>
        <w:spacing w:before="313" w:after="188"/>
        <w:textAlignment w:val="baseline"/>
        <w:rPr>
          <w:sz w:val="25"/>
          <w:szCs w:val="25"/>
        </w:rPr>
      </w:pPr>
      <w:r w:rsidRPr="00754D57">
        <w:rPr>
          <w:sz w:val="25"/>
          <w:szCs w:val="25"/>
        </w:rPr>
        <w:t>1. Общие положения</w:t>
      </w:r>
    </w:p>
    <w:p w:rsidR="00D33FD5" w:rsidRPr="00754D57" w:rsidRDefault="00D33FD5" w:rsidP="00D33FD5">
      <w:pPr>
        <w:pStyle w:val="3"/>
        <w:shd w:val="clear" w:color="auto" w:fill="FFFFFF"/>
        <w:spacing w:before="313" w:after="188"/>
        <w:ind w:firstLine="708"/>
        <w:jc w:val="both"/>
        <w:textAlignment w:val="baseline"/>
        <w:rPr>
          <w:b/>
          <w:bCs/>
          <w:color w:val="4C4C4C"/>
          <w:spacing w:val="2"/>
          <w:sz w:val="25"/>
          <w:szCs w:val="25"/>
        </w:rPr>
      </w:pPr>
      <w:r w:rsidRPr="00754D57">
        <w:rPr>
          <w:sz w:val="25"/>
          <w:szCs w:val="25"/>
        </w:rPr>
        <w:t xml:space="preserve">1.1. Настоящий Порядок разработан в целях определения годового размера платы за установку и эксплуатацию рекламных конструкций, размещаемых на земельном участке, здании или ином недвижимом имуществе, находящемся в муниципальной собственности Рузского городского округа, а также земельных участках, </w:t>
      </w:r>
      <w:r w:rsidRPr="00754D57">
        <w:rPr>
          <w:sz w:val="25"/>
          <w:szCs w:val="25"/>
        </w:rPr>
        <w:lastRenderedPageBreak/>
        <w:t>государственная собственность на которые не разграничена, находящихся на территории Рузского городского округа.</w:t>
      </w:r>
    </w:p>
    <w:p w:rsidR="00D33FD5" w:rsidRPr="00754D57" w:rsidRDefault="00D33FD5" w:rsidP="00D33FD5">
      <w:pPr>
        <w:pStyle w:val="3"/>
        <w:shd w:val="clear" w:color="auto" w:fill="FFFFFF"/>
        <w:spacing w:before="313" w:after="188"/>
        <w:textAlignment w:val="baseline"/>
        <w:rPr>
          <w:sz w:val="25"/>
          <w:szCs w:val="25"/>
        </w:rPr>
      </w:pPr>
      <w:r w:rsidRPr="00754D57">
        <w:rPr>
          <w:sz w:val="25"/>
          <w:szCs w:val="25"/>
        </w:rPr>
        <w:t>2. Порядок исчисления</w:t>
      </w:r>
    </w:p>
    <w:p w:rsidR="00D33FD5" w:rsidRPr="00754D57" w:rsidRDefault="00D33FD5" w:rsidP="00D33FD5">
      <w:pPr>
        <w:pStyle w:val="3"/>
        <w:shd w:val="clear" w:color="auto" w:fill="FFFFFF"/>
        <w:spacing w:before="313" w:after="188"/>
        <w:ind w:firstLine="708"/>
        <w:jc w:val="both"/>
        <w:textAlignment w:val="baseline"/>
        <w:rPr>
          <w:b/>
          <w:sz w:val="25"/>
          <w:szCs w:val="25"/>
        </w:rPr>
      </w:pPr>
      <w:r w:rsidRPr="00754D57">
        <w:rPr>
          <w:sz w:val="25"/>
          <w:szCs w:val="25"/>
        </w:rPr>
        <w:t>2.1. Исчисление годового размера платы за установку и эксплуатацию рекламной конструкции осуществляется по следующей формуле:</w:t>
      </w:r>
    </w:p>
    <w:p w:rsidR="00D33FD5" w:rsidRPr="00754D57" w:rsidRDefault="00D33FD5" w:rsidP="00D33FD5">
      <w:pPr>
        <w:pStyle w:val="3"/>
        <w:shd w:val="clear" w:color="auto" w:fill="FFFFFF"/>
        <w:spacing w:before="313" w:after="188"/>
        <w:jc w:val="both"/>
        <w:textAlignment w:val="baseline"/>
        <w:rPr>
          <w:b/>
          <w:sz w:val="25"/>
          <w:szCs w:val="25"/>
        </w:rPr>
      </w:pPr>
      <w:r w:rsidRPr="00754D57">
        <w:rPr>
          <w:sz w:val="25"/>
          <w:szCs w:val="25"/>
        </w:rPr>
        <w:t xml:space="preserve">П = </w:t>
      </w:r>
      <w:proofErr w:type="spellStart"/>
      <w:r w:rsidRPr="00754D57">
        <w:rPr>
          <w:sz w:val="25"/>
          <w:szCs w:val="25"/>
        </w:rPr>
        <w:t>Бс</w:t>
      </w:r>
      <w:proofErr w:type="spellEnd"/>
      <w:r w:rsidRPr="00754D57">
        <w:rPr>
          <w:sz w:val="25"/>
          <w:szCs w:val="25"/>
        </w:rPr>
        <w:t xml:space="preserve"> x S x </w:t>
      </w:r>
      <w:proofErr w:type="spellStart"/>
      <w:r w:rsidRPr="00754D57">
        <w:rPr>
          <w:sz w:val="25"/>
          <w:szCs w:val="25"/>
        </w:rPr>
        <w:t>Кр</w:t>
      </w:r>
      <w:proofErr w:type="spellEnd"/>
      <w:r w:rsidRPr="00754D57">
        <w:rPr>
          <w:sz w:val="25"/>
          <w:szCs w:val="25"/>
        </w:rPr>
        <w:t xml:space="preserve"> x Км x Кс x </w:t>
      </w:r>
      <w:proofErr w:type="spellStart"/>
      <w:r w:rsidRPr="00754D57">
        <w:rPr>
          <w:sz w:val="25"/>
          <w:szCs w:val="25"/>
        </w:rPr>
        <w:t>Кт</w:t>
      </w:r>
      <w:proofErr w:type="spellEnd"/>
      <w:r w:rsidRPr="00754D57">
        <w:rPr>
          <w:sz w:val="25"/>
          <w:szCs w:val="25"/>
        </w:rPr>
        <w:t>,</w:t>
      </w:r>
    </w:p>
    <w:p w:rsidR="00D33FD5" w:rsidRPr="00754D57" w:rsidRDefault="00D33FD5" w:rsidP="00D33FD5">
      <w:pPr>
        <w:pStyle w:val="3"/>
        <w:shd w:val="clear" w:color="auto" w:fill="FFFFFF"/>
        <w:spacing w:before="313" w:after="188"/>
        <w:jc w:val="both"/>
        <w:textAlignment w:val="baseline"/>
        <w:rPr>
          <w:b/>
          <w:sz w:val="25"/>
          <w:szCs w:val="25"/>
        </w:rPr>
      </w:pPr>
      <w:r w:rsidRPr="00754D57">
        <w:rPr>
          <w:sz w:val="25"/>
          <w:szCs w:val="25"/>
        </w:rPr>
        <w:t xml:space="preserve"> где:</w:t>
      </w:r>
    </w:p>
    <w:p w:rsidR="00D33FD5" w:rsidRPr="00754D57" w:rsidRDefault="00D33FD5" w:rsidP="00D33FD5">
      <w:pPr>
        <w:pStyle w:val="3"/>
        <w:shd w:val="clear" w:color="auto" w:fill="FFFFFF"/>
        <w:spacing w:before="313" w:after="188"/>
        <w:jc w:val="both"/>
        <w:textAlignment w:val="baseline"/>
        <w:rPr>
          <w:b/>
          <w:sz w:val="25"/>
          <w:szCs w:val="25"/>
        </w:rPr>
      </w:pPr>
      <w:r w:rsidRPr="00754D57">
        <w:rPr>
          <w:sz w:val="25"/>
          <w:szCs w:val="25"/>
        </w:rPr>
        <w:t>П - годовой размер платы за установку и эксплуатацию рекламной конструкции, рублей;</w:t>
      </w:r>
    </w:p>
    <w:p w:rsidR="00D33FD5" w:rsidRPr="00754D57" w:rsidRDefault="00D33FD5" w:rsidP="00D33FD5">
      <w:pPr>
        <w:pStyle w:val="3"/>
        <w:shd w:val="clear" w:color="auto" w:fill="FFFFFF"/>
        <w:spacing w:before="313" w:after="188"/>
        <w:jc w:val="both"/>
        <w:textAlignment w:val="baseline"/>
        <w:rPr>
          <w:b/>
          <w:sz w:val="25"/>
          <w:szCs w:val="25"/>
        </w:rPr>
      </w:pPr>
      <w:proofErr w:type="spellStart"/>
      <w:r w:rsidRPr="00754D57">
        <w:rPr>
          <w:sz w:val="25"/>
          <w:szCs w:val="25"/>
        </w:rPr>
        <w:t>Бс</w:t>
      </w:r>
      <w:proofErr w:type="spellEnd"/>
      <w:r w:rsidRPr="00754D57">
        <w:rPr>
          <w:sz w:val="25"/>
          <w:szCs w:val="25"/>
        </w:rPr>
        <w:t xml:space="preserve"> - базовая ставка платы за установку и эксплуатацию рекламной конструкции, устанавливается решением Совета депутатов Рузского городского округа Московской области ежегодно;</w:t>
      </w:r>
    </w:p>
    <w:p w:rsidR="00D33FD5" w:rsidRPr="00754D57" w:rsidRDefault="00D33FD5" w:rsidP="00D33FD5">
      <w:pPr>
        <w:pStyle w:val="3"/>
        <w:shd w:val="clear" w:color="auto" w:fill="FFFFFF"/>
        <w:spacing w:before="313" w:after="188"/>
        <w:jc w:val="both"/>
        <w:textAlignment w:val="baseline"/>
        <w:rPr>
          <w:b/>
          <w:sz w:val="25"/>
          <w:szCs w:val="25"/>
        </w:rPr>
      </w:pPr>
      <w:r w:rsidRPr="00754D57">
        <w:rPr>
          <w:sz w:val="25"/>
          <w:szCs w:val="25"/>
        </w:rPr>
        <w:t>S - площадь информационного поля рекламной конструкции, кв. м;</w:t>
      </w:r>
    </w:p>
    <w:p w:rsidR="00D33FD5" w:rsidRPr="00754D57" w:rsidRDefault="00D33FD5" w:rsidP="00D33FD5">
      <w:pPr>
        <w:spacing w:after="120" w:line="240" w:lineRule="auto"/>
        <w:jc w:val="both"/>
        <w:rPr>
          <w:rFonts w:ascii="Times New Roman" w:hAnsi="Times New Roman"/>
          <w:spacing w:val="2"/>
          <w:sz w:val="25"/>
          <w:szCs w:val="25"/>
        </w:rPr>
      </w:pPr>
      <w:r w:rsidRPr="00754D57">
        <w:rPr>
          <w:rFonts w:ascii="Times New Roman" w:hAnsi="Times New Roman"/>
          <w:spacing w:val="2"/>
          <w:sz w:val="25"/>
          <w:szCs w:val="25"/>
        </w:rPr>
        <w:t>- значение S рекламных конструкций с динамической сменой изображения принимается равным площади аналогичных конструкций без смены изображения;</w:t>
      </w:r>
    </w:p>
    <w:p w:rsidR="00D33FD5" w:rsidRPr="00754D57" w:rsidRDefault="00D33FD5" w:rsidP="00D33FD5">
      <w:pPr>
        <w:spacing w:after="120" w:line="240" w:lineRule="auto"/>
        <w:jc w:val="both"/>
        <w:rPr>
          <w:rFonts w:ascii="Times New Roman" w:hAnsi="Times New Roman"/>
          <w:spacing w:val="2"/>
          <w:sz w:val="25"/>
          <w:szCs w:val="25"/>
        </w:rPr>
      </w:pPr>
      <w:r w:rsidRPr="00754D57">
        <w:rPr>
          <w:rFonts w:ascii="Times New Roman" w:hAnsi="Times New Roman"/>
          <w:spacing w:val="2"/>
          <w:sz w:val="25"/>
          <w:szCs w:val="25"/>
        </w:rPr>
        <w:t xml:space="preserve">- значение S для рекламной конструкции складывается из суммы площадей всех информационных полей рекламной конструкции; </w:t>
      </w:r>
    </w:p>
    <w:p w:rsidR="00D33FD5" w:rsidRPr="00754D57" w:rsidRDefault="00D33FD5" w:rsidP="00D33FD5">
      <w:pPr>
        <w:spacing w:after="120" w:line="240" w:lineRule="auto"/>
        <w:jc w:val="both"/>
        <w:rPr>
          <w:rFonts w:ascii="Times New Roman" w:hAnsi="Times New Roman"/>
          <w:sz w:val="25"/>
          <w:szCs w:val="25"/>
        </w:rPr>
      </w:pPr>
      <w:r w:rsidRPr="00754D57">
        <w:rPr>
          <w:rFonts w:ascii="Times New Roman" w:hAnsi="Times New Roman"/>
          <w:sz w:val="25"/>
          <w:szCs w:val="25"/>
        </w:rPr>
        <w:t>- в случае установки рекламной конструкции, имеющей сложную конфигурацию, расчет оплачиваемой площади производится по площади прямоугольника, в который полностью вписывается рекламная конструкция;</w:t>
      </w:r>
    </w:p>
    <w:p w:rsidR="00D33FD5" w:rsidRPr="00754D57" w:rsidRDefault="00D33FD5" w:rsidP="00D33FD5">
      <w:pPr>
        <w:spacing w:after="120" w:line="240" w:lineRule="auto"/>
        <w:jc w:val="both"/>
        <w:rPr>
          <w:rFonts w:ascii="Times New Roman" w:hAnsi="Times New Roman"/>
          <w:sz w:val="25"/>
          <w:szCs w:val="25"/>
        </w:rPr>
      </w:pPr>
    </w:p>
    <w:p w:rsidR="00D33FD5" w:rsidRPr="00754D57" w:rsidRDefault="00D33FD5" w:rsidP="00D33FD5">
      <w:pPr>
        <w:spacing w:after="120" w:line="240" w:lineRule="auto"/>
        <w:jc w:val="both"/>
        <w:rPr>
          <w:rFonts w:ascii="Times New Roman" w:hAnsi="Times New Roman"/>
          <w:sz w:val="25"/>
          <w:szCs w:val="25"/>
        </w:rPr>
      </w:pPr>
      <w:proofErr w:type="spellStart"/>
      <w:r w:rsidRPr="00754D57">
        <w:rPr>
          <w:rFonts w:ascii="Times New Roman" w:hAnsi="Times New Roman"/>
          <w:sz w:val="25"/>
          <w:szCs w:val="25"/>
        </w:rPr>
        <w:t>Кр</w:t>
      </w:r>
      <w:proofErr w:type="spellEnd"/>
      <w:r w:rsidRPr="00754D57">
        <w:rPr>
          <w:rFonts w:ascii="Times New Roman" w:hAnsi="Times New Roman"/>
          <w:sz w:val="25"/>
          <w:szCs w:val="25"/>
        </w:rPr>
        <w:t xml:space="preserve"> - коэффициент, отражающий зависимость размера оплаты от площади информационного поля рекламной конструкции:</w:t>
      </w:r>
    </w:p>
    <w:tbl>
      <w:tblPr>
        <w:tblW w:w="0" w:type="auto"/>
        <w:tblInd w:w="5" w:type="dxa"/>
        <w:tblCellMar>
          <w:left w:w="0" w:type="dxa"/>
          <w:right w:w="0" w:type="dxa"/>
        </w:tblCellMar>
        <w:tblLook w:val="0000" w:firstRow="0" w:lastRow="0" w:firstColumn="0" w:lastColumn="0" w:noHBand="0" w:noVBand="0"/>
      </w:tblPr>
      <w:tblGrid>
        <w:gridCol w:w="4500"/>
        <w:gridCol w:w="2520"/>
      </w:tblGrid>
      <w:tr w:rsidR="00D33FD5" w:rsidRPr="00754D57" w:rsidTr="00070486">
        <w:tc>
          <w:tcPr>
            <w:tcW w:w="450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 xml:space="preserve">S Площадь информационного поля рекламной конструкции, </w:t>
            </w:r>
            <w:proofErr w:type="spellStart"/>
            <w:r w:rsidRPr="00754D57">
              <w:rPr>
                <w:color w:val="2D2D2D"/>
                <w:sz w:val="25"/>
                <w:szCs w:val="25"/>
              </w:rPr>
              <w:t>кв.м</w:t>
            </w:r>
            <w:proofErr w:type="spellEnd"/>
            <w:r w:rsidRPr="00754D57">
              <w:rPr>
                <w:color w:val="2D2D2D"/>
                <w:sz w:val="25"/>
                <w:szCs w:val="25"/>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 xml:space="preserve">Значение коэффициента </w:t>
            </w:r>
            <w:proofErr w:type="spellStart"/>
            <w:r w:rsidRPr="00754D57">
              <w:rPr>
                <w:color w:val="2D2D2D"/>
                <w:sz w:val="25"/>
                <w:szCs w:val="25"/>
              </w:rPr>
              <w:t>Кр</w:t>
            </w:r>
            <w:proofErr w:type="spellEnd"/>
          </w:p>
        </w:tc>
      </w:tr>
      <w:tr w:rsidR="00D33FD5" w:rsidRPr="00754D57" w:rsidTr="00070486">
        <w:tc>
          <w:tcPr>
            <w:tcW w:w="450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 xml:space="preserve">До 6 </w:t>
            </w:r>
            <w:proofErr w:type="spellStart"/>
            <w:r w:rsidRPr="00754D57">
              <w:rPr>
                <w:color w:val="2D2D2D"/>
                <w:sz w:val="25"/>
                <w:szCs w:val="25"/>
              </w:rPr>
              <w:t>кв.м</w:t>
            </w:r>
            <w:proofErr w:type="spellEnd"/>
            <w:r w:rsidRPr="00754D57">
              <w:rPr>
                <w:color w:val="2D2D2D"/>
                <w:sz w:val="25"/>
                <w:szCs w:val="25"/>
              </w:rPr>
              <w:t>. включительно</w:t>
            </w:r>
          </w:p>
        </w:tc>
        <w:tc>
          <w:tcPr>
            <w:tcW w:w="252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3,0</w:t>
            </w:r>
          </w:p>
        </w:tc>
      </w:tr>
      <w:tr w:rsidR="00D33FD5" w:rsidRPr="00754D57" w:rsidTr="00070486">
        <w:tc>
          <w:tcPr>
            <w:tcW w:w="450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 xml:space="preserve">От 6 до 12 </w:t>
            </w:r>
            <w:proofErr w:type="spellStart"/>
            <w:r w:rsidRPr="00754D57">
              <w:rPr>
                <w:color w:val="2D2D2D"/>
                <w:sz w:val="25"/>
                <w:szCs w:val="25"/>
              </w:rPr>
              <w:t>кв.м</w:t>
            </w:r>
            <w:proofErr w:type="spellEnd"/>
            <w:r w:rsidRPr="00754D57">
              <w:rPr>
                <w:color w:val="2D2D2D"/>
                <w:sz w:val="25"/>
                <w:szCs w:val="25"/>
              </w:rPr>
              <w:t>. включительно</w:t>
            </w:r>
          </w:p>
        </w:tc>
        <w:tc>
          <w:tcPr>
            <w:tcW w:w="252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2,0</w:t>
            </w:r>
          </w:p>
        </w:tc>
      </w:tr>
      <w:tr w:rsidR="00D33FD5" w:rsidRPr="00754D57" w:rsidTr="00070486">
        <w:tc>
          <w:tcPr>
            <w:tcW w:w="450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 xml:space="preserve">От 12 до 18 </w:t>
            </w:r>
            <w:proofErr w:type="spellStart"/>
            <w:r w:rsidRPr="00754D57">
              <w:rPr>
                <w:color w:val="2D2D2D"/>
                <w:sz w:val="25"/>
                <w:szCs w:val="25"/>
              </w:rPr>
              <w:t>кв.м</w:t>
            </w:r>
            <w:proofErr w:type="spellEnd"/>
            <w:r w:rsidRPr="00754D57">
              <w:rPr>
                <w:color w:val="2D2D2D"/>
                <w:sz w:val="25"/>
                <w:szCs w:val="25"/>
              </w:rPr>
              <w:t>. включительно</w:t>
            </w:r>
          </w:p>
        </w:tc>
        <w:tc>
          <w:tcPr>
            <w:tcW w:w="252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1,0</w:t>
            </w:r>
          </w:p>
        </w:tc>
      </w:tr>
      <w:tr w:rsidR="00D33FD5" w:rsidRPr="00754D57" w:rsidTr="00070486">
        <w:tc>
          <w:tcPr>
            <w:tcW w:w="450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 xml:space="preserve">От 18 до 36 </w:t>
            </w:r>
            <w:proofErr w:type="spellStart"/>
            <w:r w:rsidRPr="00754D57">
              <w:rPr>
                <w:color w:val="2D2D2D"/>
                <w:sz w:val="25"/>
                <w:szCs w:val="25"/>
              </w:rPr>
              <w:t>кв.м</w:t>
            </w:r>
            <w:proofErr w:type="spellEnd"/>
            <w:r w:rsidRPr="00754D57">
              <w:rPr>
                <w:color w:val="2D2D2D"/>
                <w:sz w:val="25"/>
                <w:szCs w:val="25"/>
              </w:rPr>
              <w:t>. включительно</w:t>
            </w:r>
          </w:p>
        </w:tc>
        <w:tc>
          <w:tcPr>
            <w:tcW w:w="252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0,8</w:t>
            </w:r>
          </w:p>
        </w:tc>
      </w:tr>
      <w:tr w:rsidR="00D33FD5" w:rsidRPr="00754D57" w:rsidTr="00070486">
        <w:tc>
          <w:tcPr>
            <w:tcW w:w="450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 xml:space="preserve">От 36 до 54 </w:t>
            </w:r>
            <w:proofErr w:type="spellStart"/>
            <w:r w:rsidRPr="00754D57">
              <w:rPr>
                <w:color w:val="2D2D2D"/>
                <w:sz w:val="25"/>
                <w:szCs w:val="25"/>
              </w:rPr>
              <w:t>кв.м</w:t>
            </w:r>
            <w:proofErr w:type="spellEnd"/>
            <w:r w:rsidRPr="00754D57">
              <w:rPr>
                <w:color w:val="2D2D2D"/>
                <w:sz w:val="25"/>
                <w:szCs w:val="25"/>
              </w:rPr>
              <w:t>. включительно</w:t>
            </w:r>
          </w:p>
        </w:tc>
        <w:tc>
          <w:tcPr>
            <w:tcW w:w="252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0,7</w:t>
            </w:r>
          </w:p>
        </w:tc>
      </w:tr>
      <w:tr w:rsidR="00D33FD5" w:rsidRPr="00754D57" w:rsidTr="00070486">
        <w:tc>
          <w:tcPr>
            <w:tcW w:w="450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 xml:space="preserve">От 54 до 72 </w:t>
            </w:r>
            <w:proofErr w:type="spellStart"/>
            <w:r w:rsidRPr="00754D57">
              <w:rPr>
                <w:color w:val="2D2D2D"/>
                <w:sz w:val="25"/>
                <w:szCs w:val="25"/>
              </w:rPr>
              <w:t>к.м</w:t>
            </w:r>
            <w:proofErr w:type="spellEnd"/>
            <w:r w:rsidRPr="00754D57">
              <w:rPr>
                <w:color w:val="2D2D2D"/>
                <w:sz w:val="25"/>
                <w:szCs w:val="25"/>
              </w:rPr>
              <w:t>. включительно</w:t>
            </w:r>
          </w:p>
        </w:tc>
        <w:tc>
          <w:tcPr>
            <w:tcW w:w="252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0,6</w:t>
            </w:r>
          </w:p>
        </w:tc>
      </w:tr>
      <w:tr w:rsidR="00D33FD5" w:rsidRPr="00754D57" w:rsidTr="00070486">
        <w:tc>
          <w:tcPr>
            <w:tcW w:w="450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 xml:space="preserve">От 72 до 100 </w:t>
            </w:r>
            <w:proofErr w:type="spellStart"/>
            <w:r w:rsidRPr="00754D57">
              <w:rPr>
                <w:color w:val="2D2D2D"/>
                <w:sz w:val="25"/>
                <w:szCs w:val="25"/>
              </w:rPr>
              <w:t>кв.м</w:t>
            </w:r>
            <w:proofErr w:type="spellEnd"/>
            <w:r w:rsidRPr="00754D57">
              <w:rPr>
                <w:color w:val="2D2D2D"/>
                <w:sz w:val="25"/>
                <w:szCs w:val="25"/>
              </w:rPr>
              <w:t>. включительно</w:t>
            </w:r>
          </w:p>
        </w:tc>
        <w:tc>
          <w:tcPr>
            <w:tcW w:w="252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0,5</w:t>
            </w:r>
          </w:p>
        </w:tc>
      </w:tr>
      <w:tr w:rsidR="00D33FD5" w:rsidRPr="00754D57" w:rsidTr="00070486">
        <w:tc>
          <w:tcPr>
            <w:tcW w:w="450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 xml:space="preserve">Свыше 100 </w:t>
            </w:r>
            <w:proofErr w:type="spellStart"/>
            <w:r w:rsidRPr="00754D57">
              <w:rPr>
                <w:color w:val="2D2D2D"/>
                <w:sz w:val="25"/>
                <w:szCs w:val="25"/>
              </w:rPr>
              <w:t>кв.м</w:t>
            </w:r>
            <w:proofErr w:type="spellEnd"/>
            <w:r w:rsidRPr="00754D57">
              <w:rPr>
                <w:color w:val="2D2D2D"/>
                <w:sz w:val="25"/>
                <w:szCs w:val="25"/>
              </w:rPr>
              <w:t>.</w:t>
            </w:r>
          </w:p>
        </w:tc>
        <w:tc>
          <w:tcPr>
            <w:tcW w:w="2520" w:type="dxa"/>
            <w:tcBorders>
              <w:top w:val="single" w:sz="4" w:space="0" w:color="000000"/>
              <w:left w:val="single" w:sz="4" w:space="0" w:color="000000"/>
              <w:bottom w:val="single" w:sz="4" w:space="0" w:color="000000"/>
              <w:right w:val="single" w:sz="4" w:space="0" w:color="000000"/>
            </w:tcBorders>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0,4</w:t>
            </w:r>
          </w:p>
        </w:tc>
      </w:tr>
    </w:tbl>
    <w:p w:rsidR="00D33FD5" w:rsidRPr="00754D57" w:rsidRDefault="00D33FD5" w:rsidP="00D33FD5">
      <w:pPr>
        <w:pStyle w:val="formattexttopleveltext"/>
        <w:shd w:val="clear" w:color="auto" w:fill="FFFFFF"/>
        <w:spacing w:before="0" w:beforeAutospacing="0" w:after="0" w:afterAutospacing="0" w:line="263" w:lineRule="atLeast"/>
        <w:jc w:val="both"/>
        <w:textAlignment w:val="baseline"/>
        <w:rPr>
          <w:spacing w:val="2"/>
          <w:sz w:val="25"/>
          <w:szCs w:val="25"/>
        </w:rPr>
      </w:pPr>
    </w:p>
    <w:p w:rsidR="00D33FD5" w:rsidRPr="00754D57" w:rsidRDefault="00D33FD5" w:rsidP="00D33FD5">
      <w:pPr>
        <w:pStyle w:val="formattexttopleveltext"/>
        <w:shd w:val="clear" w:color="auto" w:fill="FFFFFF"/>
        <w:spacing w:before="0" w:beforeAutospacing="0" w:after="0" w:afterAutospacing="0" w:line="263" w:lineRule="atLeast"/>
        <w:jc w:val="both"/>
        <w:textAlignment w:val="baseline"/>
        <w:rPr>
          <w:spacing w:val="2"/>
          <w:sz w:val="25"/>
          <w:szCs w:val="25"/>
        </w:rPr>
      </w:pPr>
      <w:r w:rsidRPr="00754D57">
        <w:rPr>
          <w:spacing w:val="2"/>
          <w:sz w:val="25"/>
          <w:szCs w:val="25"/>
        </w:rPr>
        <w:t>Км - коэффициент, учитывающий особенности размещения отдельных типов и видов рекламных конструкций:</w:t>
      </w:r>
    </w:p>
    <w:tbl>
      <w:tblPr>
        <w:tblW w:w="0" w:type="auto"/>
        <w:tblInd w:w="149" w:type="dxa"/>
        <w:tblCellMar>
          <w:left w:w="0" w:type="dxa"/>
          <w:right w:w="0" w:type="dxa"/>
        </w:tblCellMar>
        <w:tblLook w:val="0000" w:firstRow="0" w:lastRow="0" w:firstColumn="0" w:lastColumn="0" w:noHBand="0" w:noVBand="0"/>
      </w:tblPr>
      <w:tblGrid>
        <w:gridCol w:w="6838"/>
        <w:gridCol w:w="1843"/>
      </w:tblGrid>
      <w:tr w:rsidR="00D33FD5" w:rsidRPr="00754D57" w:rsidTr="00462B6C">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Типы рекламных конструкций</w:t>
            </w:r>
          </w:p>
        </w:tc>
        <w:tc>
          <w:tcPr>
            <w:tcW w:w="1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color w:val="2D2D2D"/>
                <w:sz w:val="25"/>
                <w:szCs w:val="25"/>
              </w:rPr>
              <w:t>Значение коэффициента</w:t>
            </w:r>
            <w:r w:rsidRPr="00754D57">
              <w:rPr>
                <w:sz w:val="25"/>
                <w:szCs w:val="25"/>
              </w:rPr>
              <w:t xml:space="preserve"> Км</w:t>
            </w:r>
          </w:p>
        </w:tc>
      </w:tr>
      <w:tr w:rsidR="00D33FD5" w:rsidRPr="00754D57" w:rsidTr="00462B6C">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lastRenderedPageBreak/>
              <w:t>Рекламные конструкции, обеспечивающие оформление объектов строительства, на ограждениях</w:t>
            </w:r>
          </w:p>
        </w:tc>
        <w:tc>
          <w:tcPr>
            <w:tcW w:w="1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0,8</w:t>
            </w:r>
          </w:p>
        </w:tc>
      </w:tr>
      <w:tr w:rsidR="00D33FD5" w:rsidRPr="00754D57" w:rsidTr="00462B6C">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Рекламные конструкции в составе остановочных павильонов общественного транспорта, киосков</w:t>
            </w:r>
          </w:p>
        </w:tc>
        <w:tc>
          <w:tcPr>
            <w:tcW w:w="1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1,2</w:t>
            </w:r>
          </w:p>
        </w:tc>
      </w:tr>
      <w:tr w:rsidR="00D33FD5" w:rsidRPr="00754D57" w:rsidTr="00462B6C">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Транспаранты-перетяжки, щитовые конструкции на путепроводах</w:t>
            </w:r>
          </w:p>
        </w:tc>
        <w:tc>
          <w:tcPr>
            <w:tcW w:w="1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2,0</w:t>
            </w:r>
          </w:p>
        </w:tc>
      </w:tr>
      <w:tr w:rsidR="00D33FD5" w:rsidRPr="00754D57" w:rsidTr="00462B6C">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sz w:val="25"/>
                <w:szCs w:val="25"/>
              </w:rPr>
            </w:pPr>
            <w:proofErr w:type="spellStart"/>
            <w:r w:rsidRPr="00754D57">
              <w:rPr>
                <w:sz w:val="25"/>
                <w:szCs w:val="25"/>
              </w:rPr>
              <w:t>Флаговая</w:t>
            </w:r>
            <w:proofErr w:type="spellEnd"/>
            <w:r w:rsidRPr="00754D57">
              <w:rPr>
                <w:sz w:val="25"/>
                <w:szCs w:val="25"/>
              </w:rPr>
              <w:t xml:space="preserve"> композиция, отдельно стоящая</w:t>
            </w:r>
          </w:p>
        </w:tc>
        <w:tc>
          <w:tcPr>
            <w:tcW w:w="1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0,5</w:t>
            </w:r>
          </w:p>
        </w:tc>
      </w:tr>
      <w:tr w:rsidR="00D33FD5" w:rsidRPr="00754D57" w:rsidTr="00462B6C">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 xml:space="preserve">Фирменная стела, </w:t>
            </w:r>
            <w:proofErr w:type="spellStart"/>
            <w:r w:rsidRPr="00754D57">
              <w:rPr>
                <w:sz w:val="25"/>
                <w:szCs w:val="25"/>
              </w:rPr>
              <w:t>отдельностоящая</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1,1</w:t>
            </w:r>
          </w:p>
        </w:tc>
      </w:tr>
      <w:tr w:rsidR="00D33FD5" w:rsidRPr="00754D57" w:rsidTr="00462B6C">
        <w:tc>
          <w:tcPr>
            <w:tcW w:w="68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В остальных случаях</w:t>
            </w:r>
          </w:p>
        </w:tc>
        <w:tc>
          <w:tcPr>
            <w:tcW w:w="184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1,0</w:t>
            </w:r>
          </w:p>
        </w:tc>
      </w:tr>
    </w:tbl>
    <w:p w:rsidR="00D33FD5" w:rsidRPr="00754D57" w:rsidRDefault="00D33FD5" w:rsidP="00D33FD5">
      <w:pPr>
        <w:pStyle w:val="formattexttopleveltext"/>
        <w:shd w:val="clear" w:color="auto" w:fill="FFFFFF"/>
        <w:spacing w:before="0" w:beforeAutospacing="0" w:after="0" w:afterAutospacing="0" w:line="263" w:lineRule="atLeast"/>
        <w:textAlignment w:val="baseline"/>
        <w:rPr>
          <w:color w:val="2D2D2D"/>
          <w:spacing w:val="2"/>
          <w:sz w:val="25"/>
          <w:szCs w:val="25"/>
        </w:rPr>
      </w:pPr>
      <w:r w:rsidRPr="00754D57">
        <w:rPr>
          <w:color w:val="2D2D2D"/>
          <w:spacing w:val="2"/>
          <w:sz w:val="25"/>
          <w:szCs w:val="25"/>
        </w:rPr>
        <w:br/>
        <w:t>Кс - коэффициент, стимулирующий внедрение новых технологий, в том числе учитывающий освещение рекламной конструкции:</w:t>
      </w:r>
    </w:p>
    <w:tbl>
      <w:tblPr>
        <w:tblW w:w="0" w:type="auto"/>
        <w:tblInd w:w="149" w:type="dxa"/>
        <w:tblCellMar>
          <w:left w:w="0" w:type="dxa"/>
          <w:right w:w="0" w:type="dxa"/>
        </w:tblCellMar>
        <w:tblLook w:val="0000" w:firstRow="0" w:lastRow="0" w:firstColumn="0" w:lastColumn="0" w:noHBand="0" w:noVBand="0"/>
      </w:tblPr>
      <w:tblGrid>
        <w:gridCol w:w="7298"/>
        <w:gridCol w:w="1843"/>
      </w:tblGrid>
      <w:tr w:rsidR="00D33FD5" w:rsidRPr="00754D57" w:rsidTr="00D33FD5">
        <w:tc>
          <w:tcPr>
            <w:tcW w:w="72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Технологическая характеристика</w:t>
            </w:r>
          </w:p>
        </w:tc>
        <w:tc>
          <w:tcPr>
            <w:tcW w:w="13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Значение коэффициента Кс</w:t>
            </w:r>
          </w:p>
        </w:tc>
      </w:tr>
      <w:tr w:rsidR="00D33FD5" w:rsidRPr="00754D57" w:rsidTr="00D33FD5">
        <w:tc>
          <w:tcPr>
            <w:tcW w:w="72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Отсутствие подсвета</w:t>
            </w:r>
          </w:p>
        </w:tc>
        <w:tc>
          <w:tcPr>
            <w:tcW w:w="13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1,02</w:t>
            </w:r>
          </w:p>
        </w:tc>
      </w:tr>
      <w:tr w:rsidR="00D33FD5" w:rsidRPr="00754D57" w:rsidTr="00D33FD5">
        <w:tc>
          <w:tcPr>
            <w:tcW w:w="72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Внешний подсвет</w:t>
            </w:r>
          </w:p>
        </w:tc>
        <w:tc>
          <w:tcPr>
            <w:tcW w:w="13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0,85</w:t>
            </w:r>
          </w:p>
        </w:tc>
      </w:tr>
      <w:tr w:rsidR="00D33FD5" w:rsidRPr="00754D57" w:rsidTr="00D33FD5">
        <w:tc>
          <w:tcPr>
            <w:tcW w:w="72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Внутренний подсвет</w:t>
            </w:r>
          </w:p>
        </w:tc>
        <w:tc>
          <w:tcPr>
            <w:tcW w:w="13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0,68</w:t>
            </w:r>
          </w:p>
        </w:tc>
      </w:tr>
      <w:tr w:rsidR="00D33FD5" w:rsidRPr="00754D57" w:rsidTr="00D33FD5">
        <w:tc>
          <w:tcPr>
            <w:tcW w:w="72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color w:val="2D2D2D"/>
                <w:sz w:val="25"/>
                <w:szCs w:val="25"/>
              </w:rPr>
            </w:pPr>
            <w:r w:rsidRPr="00754D57">
              <w:rPr>
                <w:color w:val="2D2D2D"/>
                <w:sz w:val="25"/>
                <w:szCs w:val="25"/>
              </w:rPr>
              <w:t>Автоматическая смена экспозиции, электронное табло (видеоэкран)</w:t>
            </w:r>
          </w:p>
        </w:tc>
        <w:tc>
          <w:tcPr>
            <w:tcW w:w="13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color w:val="2D2D2D"/>
                <w:sz w:val="25"/>
                <w:szCs w:val="25"/>
              </w:rPr>
            </w:pPr>
            <w:r w:rsidRPr="00754D57">
              <w:rPr>
                <w:color w:val="2D2D2D"/>
                <w:sz w:val="25"/>
                <w:szCs w:val="25"/>
              </w:rPr>
              <w:t>0,51</w:t>
            </w:r>
          </w:p>
        </w:tc>
      </w:tr>
    </w:tbl>
    <w:p w:rsidR="00D33FD5" w:rsidRPr="00754D57" w:rsidRDefault="00D33FD5" w:rsidP="00D33FD5">
      <w:pPr>
        <w:pStyle w:val="formattexttopleveltext"/>
        <w:shd w:val="clear" w:color="auto" w:fill="FFFFFF"/>
        <w:spacing w:before="0" w:beforeAutospacing="0" w:after="0" w:afterAutospacing="0" w:line="263" w:lineRule="atLeast"/>
        <w:ind w:firstLine="708"/>
        <w:textAlignment w:val="baseline"/>
        <w:rPr>
          <w:spacing w:val="2"/>
          <w:sz w:val="25"/>
          <w:szCs w:val="25"/>
        </w:rPr>
      </w:pPr>
      <w:r w:rsidRPr="00754D57">
        <w:rPr>
          <w:color w:val="2D2D2D"/>
          <w:spacing w:val="2"/>
          <w:sz w:val="25"/>
          <w:szCs w:val="25"/>
        </w:rPr>
        <w:br/>
      </w:r>
      <w:proofErr w:type="spellStart"/>
      <w:r w:rsidRPr="00754D57">
        <w:rPr>
          <w:spacing w:val="2"/>
          <w:sz w:val="25"/>
          <w:szCs w:val="25"/>
        </w:rPr>
        <w:t>Кт</w:t>
      </w:r>
      <w:proofErr w:type="spellEnd"/>
      <w:r w:rsidRPr="00754D57">
        <w:rPr>
          <w:spacing w:val="2"/>
          <w:sz w:val="25"/>
          <w:szCs w:val="25"/>
        </w:rPr>
        <w:t xml:space="preserve"> - коэффициент, учитывающий территориальную привязку.</w:t>
      </w:r>
      <w:r w:rsidRPr="00754D57">
        <w:rPr>
          <w:spacing w:val="2"/>
          <w:sz w:val="25"/>
          <w:szCs w:val="25"/>
        </w:rPr>
        <w:br/>
      </w:r>
    </w:p>
    <w:tbl>
      <w:tblPr>
        <w:tblW w:w="0" w:type="auto"/>
        <w:tblInd w:w="149" w:type="dxa"/>
        <w:tblCellMar>
          <w:left w:w="0" w:type="dxa"/>
          <w:right w:w="0" w:type="dxa"/>
        </w:tblCellMar>
        <w:tblLook w:val="0000" w:firstRow="0" w:lastRow="0" w:firstColumn="0" w:lastColumn="0" w:noHBand="0" w:noVBand="0"/>
      </w:tblPr>
      <w:tblGrid>
        <w:gridCol w:w="7296"/>
        <w:gridCol w:w="1900"/>
      </w:tblGrid>
      <w:tr w:rsidR="00D33FD5" w:rsidRPr="00754D57" w:rsidTr="00070486">
        <w:tc>
          <w:tcPr>
            <w:tcW w:w="7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Место установки рекламной конструкции</w:t>
            </w:r>
          </w:p>
        </w:tc>
        <w:tc>
          <w:tcPr>
            <w:tcW w:w="19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color w:val="2D2D2D"/>
                <w:sz w:val="25"/>
                <w:szCs w:val="25"/>
              </w:rPr>
              <w:t xml:space="preserve">Значение коэффициента </w:t>
            </w:r>
            <w:proofErr w:type="spellStart"/>
            <w:r w:rsidRPr="00754D57">
              <w:rPr>
                <w:color w:val="2D2D2D"/>
                <w:sz w:val="25"/>
                <w:szCs w:val="25"/>
              </w:rPr>
              <w:t>Кт</w:t>
            </w:r>
            <w:proofErr w:type="spellEnd"/>
          </w:p>
        </w:tc>
      </w:tr>
      <w:tr w:rsidR="00D33FD5" w:rsidRPr="00754D57" w:rsidTr="00070486">
        <w:tc>
          <w:tcPr>
            <w:tcW w:w="7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Автомобильные дороги:</w:t>
            </w:r>
          </w:p>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 xml:space="preserve">М1 «Белоруссия»; </w:t>
            </w:r>
          </w:p>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 xml:space="preserve">М9 «Балтия»; </w:t>
            </w:r>
          </w:p>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 xml:space="preserve">А108 «Большое Московское кольцо»; </w:t>
            </w:r>
          </w:p>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 xml:space="preserve">Звенигород-Колюбакино-Нестерово; </w:t>
            </w:r>
          </w:p>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А100 Можайское шоссе</w:t>
            </w:r>
          </w:p>
        </w:tc>
        <w:tc>
          <w:tcPr>
            <w:tcW w:w="19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1,2</w:t>
            </w:r>
          </w:p>
        </w:tc>
      </w:tr>
      <w:tr w:rsidR="00D33FD5" w:rsidRPr="00754D57" w:rsidTr="00070486">
        <w:tc>
          <w:tcPr>
            <w:tcW w:w="7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г. Руза, ул. Солнцева;</w:t>
            </w:r>
          </w:p>
          <w:p w:rsidR="00D33FD5" w:rsidRPr="00754D57" w:rsidRDefault="00D33FD5" w:rsidP="00070486">
            <w:pPr>
              <w:pStyle w:val="formattext"/>
              <w:spacing w:before="0" w:beforeAutospacing="0" w:after="0" w:afterAutospacing="0" w:line="263" w:lineRule="atLeast"/>
              <w:textAlignment w:val="baseline"/>
              <w:rPr>
                <w:sz w:val="25"/>
                <w:szCs w:val="25"/>
              </w:rPr>
            </w:pPr>
            <w:proofErr w:type="spellStart"/>
            <w:r w:rsidRPr="00754D57">
              <w:rPr>
                <w:sz w:val="25"/>
                <w:szCs w:val="25"/>
              </w:rPr>
              <w:t>г.Рза</w:t>
            </w:r>
            <w:proofErr w:type="spellEnd"/>
            <w:r w:rsidRPr="00754D57">
              <w:rPr>
                <w:sz w:val="25"/>
                <w:szCs w:val="25"/>
              </w:rPr>
              <w:t>, ул. Федеративная;</w:t>
            </w:r>
          </w:p>
          <w:p w:rsidR="00D33FD5" w:rsidRPr="00754D57" w:rsidRDefault="00D33FD5" w:rsidP="00070486">
            <w:pPr>
              <w:pStyle w:val="formattext"/>
              <w:spacing w:before="0" w:beforeAutospacing="0" w:after="0" w:afterAutospacing="0" w:line="263" w:lineRule="atLeast"/>
              <w:textAlignment w:val="baseline"/>
              <w:rPr>
                <w:sz w:val="25"/>
                <w:szCs w:val="25"/>
              </w:rPr>
            </w:pPr>
            <w:proofErr w:type="spellStart"/>
            <w:r w:rsidRPr="00754D57">
              <w:rPr>
                <w:sz w:val="25"/>
                <w:szCs w:val="25"/>
              </w:rPr>
              <w:t>г.Руза</w:t>
            </w:r>
            <w:proofErr w:type="spellEnd"/>
            <w:r w:rsidRPr="00754D57">
              <w:rPr>
                <w:sz w:val="25"/>
                <w:szCs w:val="25"/>
              </w:rPr>
              <w:t>, ул. Социалистическая;</w:t>
            </w:r>
          </w:p>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п. Тучково, ул. Лебеденко;</w:t>
            </w:r>
          </w:p>
          <w:p w:rsidR="00D33FD5" w:rsidRPr="00754D57" w:rsidRDefault="00D33FD5" w:rsidP="00070486">
            <w:pPr>
              <w:pStyle w:val="formattext"/>
              <w:spacing w:before="0" w:beforeAutospacing="0" w:after="0" w:afterAutospacing="0" w:line="263" w:lineRule="atLeast"/>
              <w:textAlignment w:val="baseline"/>
              <w:rPr>
                <w:sz w:val="25"/>
                <w:szCs w:val="25"/>
              </w:rPr>
            </w:pPr>
            <w:proofErr w:type="spellStart"/>
            <w:r w:rsidRPr="00754D57">
              <w:rPr>
                <w:sz w:val="25"/>
                <w:szCs w:val="25"/>
              </w:rPr>
              <w:t>п.Тучково</w:t>
            </w:r>
            <w:proofErr w:type="spellEnd"/>
            <w:r w:rsidRPr="00754D57">
              <w:rPr>
                <w:sz w:val="25"/>
                <w:szCs w:val="25"/>
              </w:rPr>
              <w:t>, ул. Советская;</w:t>
            </w:r>
          </w:p>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 xml:space="preserve">п. Дорохово, ул. </w:t>
            </w:r>
            <w:proofErr w:type="spellStart"/>
            <w:r w:rsidRPr="00754D57">
              <w:rPr>
                <w:sz w:val="25"/>
                <w:szCs w:val="25"/>
              </w:rPr>
              <w:t>Невкипелого</w:t>
            </w:r>
            <w:proofErr w:type="spellEnd"/>
            <w:r w:rsidRPr="00754D57">
              <w:rPr>
                <w:sz w:val="25"/>
                <w:szCs w:val="25"/>
              </w:rPr>
              <w:t>;</w:t>
            </w:r>
          </w:p>
          <w:p w:rsidR="00D33FD5" w:rsidRPr="00754D57" w:rsidRDefault="00D33FD5" w:rsidP="00070486">
            <w:pPr>
              <w:pStyle w:val="formattext"/>
              <w:spacing w:before="0" w:beforeAutospacing="0" w:after="0" w:afterAutospacing="0" w:line="263" w:lineRule="atLeast"/>
              <w:textAlignment w:val="baseline"/>
              <w:rPr>
                <w:sz w:val="25"/>
                <w:szCs w:val="25"/>
              </w:rPr>
            </w:pPr>
            <w:proofErr w:type="spellStart"/>
            <w:r w:rsidRPr="00754D57">
              <w:rPr>
                <w:sz w:val="25"/>
                <w:szCs w:val="25"/>
              </w:rPr>
              <w:t>п.Дорохово</w:t>
            </w:r>
            <w:proofErr w:type="spellEnd"/>
            <w:r w:rsidRPr="00754D57">
              <w:rPr>
                <w:sz w:val="25"/>
                <w:szCs w:val="25"/>
              </w:rPr>
              <w:t>, ул. 1-я Советская</w:t>
            </w:r>
          </w:p>
        </w:tc>
        <w:tc>
          <w:tcPr>
            <w:tcW w:w="19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0,8</w:t>
            </w:r>
          </w:p>
        </w:tc>
      </w:tr>
      <w:tr w:rsidR="00D33FD5" w:rsidRPr="00754D57" w:rsidTr="00070486">
        <w:tc>
          <w:tcPr>
            <w:tcW w:w="761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textAlignment w:val="baseline"/>
              <w:rPr>
                <w:sz w:val="25"/>
                <w:szCs w:val="25"/>
              </w:rPr>
            </w:pPr>
            <w:r w:rsidRPr="00754D57">
              <w:rPr>
                <w:sz w:val="25"/>
                <w:szCs w:val="25"/>
              </w:rPr>
              <w:t>Остальные территории</w:t>
            </w:r>
          </w:p>
        </w:tc>
        <w:tc>
          <w:tcPr>
            <w:tcW w:w="190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D33FD5" w:rsidRPr="00754D57" w:rsidRDefault="00D33FD5" w:rsidP="00070486">
            <w:pPr>
              <w:pStyle w:val="formattext"/>
              <w:spacing w:before="0" w:beforeAutospacing="0" w:after="0" w:afterAutospacing="0" w:line="263" w:lineRule="atLeast"/>
              <w:jc w:val="center"/>
              <w:textAlignment w:val="baseline"/>
              <w:rPr>
                <w:sz w:val="25"/>
                <w:szCs w:val="25"/>
              </w:rPr>
            </w:pPr>
            <w:r w:rsidRPr="00754D57">
              <w:rPr>
                <w:sz w:val="25"/>
                <w:szCs w:val="25"/>
              </w:rPr>
              <w:t>0,6</w:t>
            </w:r>
          </w:p>
        </w:tc>
      </w:tr>
    </w:tbl>
    <w:p w:rsidR="00D33FD5" w:rsidRPr="00754D57" w:rsidRDefault="00D33FD5" w:rsidP="00D33FD5">
      <w:pPr>
        <w:pStyle w:val="formattexttopleveltext"/>
        <w:shd w:val="clear" w:color="auto" w:fill="FFFFFF"/>
        <w:spacing w:before="0" w:beforeAutospacing="0" w:after="0" w:afterAutospacing="0" w:line="263" w:lineRule="atLeast"/>
        <w:textAlignment w:val="baseline"/>
        <w:rPr>
          <w:color w:val="2D2D2D"/>
          <w:spacing w:val="2"/>
          <w:sz w:val="25"/>
          <w:szCs w:val="25"/>
        </w:rPr>
      </w:pPr>
    </w:p>
    <w:p w:rsidR="00D33FD5" w:rsidRPr="00754D57" w:rsidRDefault="00D33FD5" w:rsidP="00D33FD5">
      <w:pPr>
        <w:pStyle w:val="formattexttopleveltext"/>
        <w:shd w:val="clear" w:color="auto" w:fill="FFFFFF"/>
        <w:spacing w:before="0" w:beforeAutospacing="0" w:after="0" w:afterAutospacing="0" w:line="263" w:lineRule="atLeast"/>
        <w:ind w:firstLine="708"/>
        <w:textAlignment w:val="baseline"/>
        <w:rPr>
          <w:spacing w:val="2"/>
          <w:sz w:val="25"/>
          <w:szCs w:val="25"/>
        </w:rPr>
      </w:pPr>
      <w:r w:rsidRPr="00754D57">
        <w:rPr>
          <w:spacing w:val="2"/>
          <w:sz w:val="25"/>
          <w:szCs w:val="25"/>
        </w:rPr>
        <w:t>2.2. Исчисление платы за установку и эксплуатацию временной рекламной конструкции (на срок менее двенадцати месяцев) осуществляется по следующей формуле:</w:t>
      </w:r>
      <w:r w:rsidRPr="00754D57">
        <w:rPr>
          <w:color w:val="2D2D2D"/>
          <w:spacing w:val="2"/>
          <w:sz w:val="25"/>
          <w:szCs w:val="25"/>
        </w:rPr>
        <w:br/>
      </w:r>
      <w:r w:rsidRPr="00754D57">
        <w:rPr>
          <w:color w:val="2D2D2D"/>
          <w:spacing w:val="2"/>
          <w:sz w:val="25"/>
          <w:szCs w:val="25"/>
        </w:rPr>
        <w:br/>
      </w:r>
      <w:r w:rsidRPr="00754D57">
        <w:rPr>
          <w:spacing w:val="2"/>
          <w:sz w:val="25"/>
          <w:szCs w:val="25"/>
        </w:rPr>
        <w:t>П = (</w:t>
      </w:r>
      <w:proofErr w:type="spellStart"/>
      <w:r w:rsidRPr="00754D57">
        <w:rPr>
          <w:spacing w:val="2"/>
          <w:sz w:val="25"/>
          <w:szCs w:val="25"/>
        </w:rPr>
        <w:t>Бс</w:t>
      </w:r>
      <w:proofErr w:type="spellEnd"/>
      <w:r w:rsidRPr="00754D57">
        <w:rPr>
          <w:spacing w:val="2"/>
          <w:sz w:val="25"/>
          <w:szCs w:val="25"/>
        </w:rPr>
        <w:t xml:space="preserve"> x S x </w:t>
      </w:r>
      <w:proofErr w:type="spellStart"/>
      <w:r w:rsidRPr="00754D57">
        <w:rPr>
          <w:spacing w:val="2"/>
          <w:sz w:val="25"/>
          <w:szCs w:val="25"/>
        </w:rPr>
        <w:t>Кр</w:t>
      </w:r>
      <w:proofErr w:type="spellEnd"/>
      <w:r w:rsidRPr="00754D57">
        <w:rPr>
          <w:spacing w:val="2"/>
          <w:sz w:val="25"/>
          <w:szCs w:val="25"/>
        </w:rPr>
        <w:t xml:space="preserve"> x Км x Кс x </w:t>
      </w:r>
      <w:proofErr w:type="spellStart"/>
      <w:r w:rsidRPr="00754D57">
        <w:rPr>
          <w:spacing w:val="2"/>
          <w:sz w:val="25"/>
          <w:szCs w:val="25"/>
        </w:rPr>
        <w:t>Кт</w:t>
      </w:r>
      <w:proofErr w:type="spellEnd"/>
      <w:r w:rsidRPr="00754D57">
        <w:rPr>
          <w:spacing w:val="2"/>
          <w:sz w:val="25"/>
          <w:szCs w:val="25"/>
        </w:rPr>
        <w:t>) /12 x М, где:</w:t>
      </w:r>
    </w:p>
    <w:p w:rsidR="00D33FD5" w:rsidRPr="00754D57" w:rsidRDefault="00D33FD5" w:rsidP="00D33FD5">
      <w:pPr>
        <w:pStyle w:val="formattexttopleveltext"/>
        <w:shd w:val="clear" w:color="auto" w:fill="FFFFFF"/>
        <w:spacing w:before="0" w:beforeAutospacing="0" w:after="0" w:afterAutospacing="0" w:line="263" w:lineRule="atLeast"/>
        <w:ind w:firstLine="708"/>
        <w:jc w:val="both"/>
        <w:textAlignment w:val="baseline"/>
        <w:rPr>
          <w:spacing w:val="2"/>
          <w:sz w:val="25"/>
          <w:szCs w:val="25"/>
        </w:rPr>
      </w:pPr>
      <w:r w:rsidRPr="00754D57">
        <w:rPr>
          <w:spacing w:val="2"/>
          <w:sz w:val="25"/>
          <w:szCs w:val="25"/>
        </w:rPr>
        <w:t>М - количество месяцев, в течение которых действует договор на установку и эксплуатацию рекламной конструкции.</w:t>
      </w:r>
    </w:p>
    <w:p w:rsidR="00D33FD5" w:rsidRPr="00754D57" w:rsidRDefault="00D33FD5" w:rsidP="00D33FD5">
      <w:pPr>
        <w:pStyle w:val="3"/>
        <w:shd w:val="clear" w:color="auto" w:fill="FFFFFF"/>
        <w:spacing w:before="313" w:after="188"/>
        <w:textAlignment w:val="baseline"/>
        <w:rPr>
          <w:sz w:val="25"/>
          <w:szCs w:val="25"/>
        </w:rPr>
      </w:pPr>
      <w:r w:rsidRPr="00754D57">
        <w:rPr>
          <w:sz w:val="25"/>
          <w:szCs w:val="25"/>
        </w:rPr>
        <w:lastRenderedPageBreak/>
        <w:t>3. Порядок индексирования</w:t>
      </w:r>
    </w:p>
    <w:p w:rsidR="00D33FD5" w:rsidRPr="00754D57" w:rsidRDefault="00D33FD5" w:rsidP="00D33FD5">
      <w:pPr>
        <w:pStyle w:val="3"/>
        <w:shd w:val="clear" w:color="auto" w:fill="FFFFFF"/>
        <w:spacing w:before="313" w:after="188"/>
        <w:ind w:firstLine="708"/>
        <w:jc w:val="both"/>
        <w:textAlignment w:val="baseline"/>
        <w:rPr>
          <w:b/>
          <w:bCs/>
          <w:spacing w:val="2"/>
          <w:sz w:val="25"/>
          <w:szCs w:val="25"/>
        </w:rPr>
      </w:pPr>
      <w:r w:rsidRPr="00754D57">
        <w:rPr>
          <w:sz w:val="25"/>
          <w:szCs w:val="25"/>
        </w:rPr>
        <w:t>Если договор заключается на срок более одного года, на второй и последующий годы размер платы изменяется на максимальный размер уровня инфляции, установленный в федеральном законе о федеральном бюджете на очередной финансовый год и плановый период, но не может быть менее размера платы, полученного расчетным путем, в этом случае он будет равен размеру платы, полученному расчетным путем.</w:t>
      </w:r>
    </w:p>
    <w:p w:rsidR="00D33FD5" w:rsidRPr="00754D57" w:rsidRDefault="00D33FD5" w:rsidP="00D33FD5">
      <w:pPr>
        <w:pStyle w:val="3"/>
        <w:shd w:val="clear" w:color="auto" w:fill="FFFFFF"/>
        <w:spacing w:before="313" w:after="188"/>
        <w:textAlignment w:val="baseline"/>
        <w:rPr>
          <w:bCs/>
          <w:spacing w:val="2"/>
          <w:sz w:val="25"/>
          <w:szCs w:val="25"/>
        </w:rPr>
      </w:pPr>
      <w:r w:rsidRPr="00754D57">
        <w:rPr>
          <w:spacing w:val="2"/>
          <w:sz w:val="25"/>
          <w:szCs w:val="25"/>
        </w:rPr>
        <w:t>4. Порядок расчета суммы, исключаемой из платы за установку и эксплуатацию рекламной конструкции при размещении социальной рекламы</w:t>
      </w:r>
    </w:p>
    <w:p w:rsidR="00D33FD5" w:rsidRPr="00754D57" w:rsidRDefault="00D33FD5" w:rsidP="00D33FD5">
      <w:pPr>
        <w:jc w:val="both"/>
        <w:rPr>
          <w:rFonts w:ascii="Times New Roman" w:hAnsi="Times New Roman"/>
          <w:sz w:val="25"/>
          <w:szCs w:val="25"/>
        </w:rPr>
      </w:pPr>
      <w:r w:rsidRPr="00754D57">
        <w:rPr>
          <w:rFonts w:ascii="Times New Roman" w:hAnsi="Times New Roman"/>
          <w:sz w:val="25"/>
          <w:szCs w:val="25"/>
        </w:rPr>
        <w:tab/>
        <w:t>За размещение социальной рекламы (информации), направленной на достижение благотворительных и иных общественно полезных целей, обеспечение интересов государства, населения и местного самоуправления, а также за размещение на рекламной конструкции праздничного оформления и рекламы, представляющей особую общественную значимость для Московской области, плата за установку и эксплуатацию рекламной конструкции на срок размещения социальной рекламы не взимается.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w:t>
      </w:r>
    </w:p>
    <w:p w:rsidR="00D33FD5" w:rsidRPr="00754D57" w:rsidRDefault="00D33FD5" w:rsidP="00D33FD5">
      <w:pPr>
        <w:jc w:val="both"/>
        <w:rPr>
          <w:rFonts w:ascii="Times New Roman" w:hAnsi="Times New Roman"/>
          <w:sz w:val="25"/>
          <w:szCs w:val="25"/>
        </w:rPr>
      </w:pPr>
      <w:r w:rsidRPr="00754D57">
        <w:rPr>
          <w:rFonts w:ascii="Times New Roman" w:hAnsi="Times New Roman"/>
          <w:sz w:val="25"/>
          <w:szCs w:val="25"/>
        </w:rPr>
        <w:tab/>
        <w:t>Для расчета суммы, на которую уменьшается плата за установку и эксплуатацию рекламной конструкции, используется следующая формула:</w:t>
      </w:r>
    </w:p>
    <w:p w:rsidR="00D33FD5" w:rsidRPr="00754D57" w:rsidRDefault="00D33FD5" w:rsidP="00D33FD5">
      <w:pPr>
        <w:rPr>
          <w:rFonts w:ascii="Times New Roman" w:hAnsi="Times New Roman"/>
          <w:sz w:val="25"/>
          <w:szCs w:val="25"/>
        </w:rPr>
      </w:pPr>
      <w:proofErr w:type="spellStart"/>
      <w:r w:rsidRPr="00754D57">
        <w:rPr>
          <w:rFonts w:ascii="Times New Roman" w:hAnsi="Times New Roman"/>
          <w:sz w:val="25"/>
          <w:szCs w:val="25"/>
        </w:rPr>
        <w:t>Всоц</w:t>
      </w:r>
      <w:proofErr w:type="spellEnd"/>
      <w:r w:rsidRPr="00754D57">
        <w:rPr>
          <w:rFonts w:ascii="Times New Roman" w:hAnsi="Times New Roman"/>
          <w:sz w:val="25"/>
          <w:szCs w:val="25"/>
        </w:rPr>
        <w:t xml:space="preserve"> = П / 365 * Д, где</w:t>
      </w:r>
    </w:p>
    <w:p w:rsidR="00D33FD5" w:rsidRPr="00754D57" w:rsidRDefault="00D33FD5" w:rsidP="00D33FD5">
      <w:pPr>
        <w:jc w:val="both"/>
        <w:rPr>
          <w:rFonts w:ascii="Times New Roman" w:hAnsi="Times New Roman"/>
          <w:sz w:val="25"/>
          <w:szCs w:val="25"/>
        </w:rPr>
      </w:pPr>
      <w:proofErr w:type="spellStart"/>
      <w:r w:rsidRPr="00754D57">
        <w:rPr>
          <w:rFonts w:ascii="Times New Roman" w:hAnsi="Times New Roman"/>
          <w:sz w:val="25"/>
          <w:szCs w:val="25"/>
        </w:rPr>
        <w:t>Всоц</w:t>
      </w:r>
      <w:proofErr w:type="spellEnd"/>
      <w:r w:rsidRPr="00754D57">
        <w:rPr>
          <w:rFonts w:ascii="Times New Roman" w:hAnsi="Times New Roman"/>
          <w:sz w:val="25"/>
          <w:szCs w:val="25"/>
        </w:rPr>
        <w:t xml:space="preserve"> – сумма, исключаемая из платы за установку и эксплуатацию рекламной конструкции, руб.,</w:t>
      </w:r>
    </w:p>
    <w:p w:rsidR="00D33FD5" w:rsidRPr="00754D57" w:rsidRDefault="00D33FD5" w:rsidP="00D33FD5">
      <w:pPr>
        <w:jc w:val="both"/>
        <w:rPr>
          <w:rFonts w:ascii="Times New Roman" w:hAnsi="Times New Roman"/>
          <w:sz w:val="25"/>
          <w:szCs w:val="25"/>
        </w:rPr>
      </w:pPr>
      <w:r w:rsidRPr="00754D57">
        <w:rPr>
          <w:rFonts w:ascii="Times New Roman" w:hAnsi="Times New Roman"/>
          <w:sz w:val="25"/>
          <w:szCs w:val="25"/>
        </w:rPr>
        <w:t>Д – количество дней в году, когда рекламная конструкция использовалась для размещения праздничного оформления, социальной рекламы, представляющей особую общественную значимость для Московской области.</w:t>
      </w:r>
    </w:p>
    <w:p w:rsidR="00D33FD5" w:rsidRPr="00754D57" w:rsidRDefault="00D33FD5" w:rsidP="00D33FD5">
      <w:pPr>
        <w:pStyle w:val="af9"/>
        <w:shd w:val="clear" w:color="auto" w:fill="FFFFFF"/>
        <w:spacing w:before="0" w:beforeAutospacing="0" w:after="0" w:afterAutospacing="0"/>
        <w:jc w:val="center"/>
        <w:rPr>
          <w:b/>
          <w:sz w:val="25"/>
          <w:szCs w:val="25"/>
        </w:rPr>
      </w:pPr>
      <w:r w:rsidRPr="00754D57">
        <w:rPr>
          <w:b/>
          <w:sz w:val="25"/>
          <w:szCs w:val="25"/>
        </w:rPr>
        <w:t>5. Порядок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w:t>
      </w:r>
    </w:p>
    <w:p w:rsidR="00D33FD5" w:rsidRPr="00754D57" w:rsidRDefault="00D33FD5" w:rsidP="00D33FD5">
      <w:pPr>
        <w:pStyle w:val="af9"/>
        <w:shd w:val="clear" w:color="auto" w:fill="FFFFFF"/>
        <w:spacing w:before="0" w:beforeAutospacing="0" w:after="0" w:afterAutospacing="0"/>
        <w:ind w:firstLine="708"/>
        <w:jc w:val="both"/>
        <w:rPr>
          <w:sz w:val="25"/>
          <w:szCs w:val="25"/>
        </w:rPr>
      </w:pPr>
    </w:p>
    <w:p w:rsidR="00D33FD5" w:rsidRPr="00754D57" w:rsidRDefault="00D33FD5" w:rsidP="00D33FD5">
      <w:pPr>
        <w:pStyle w:val="af9"/>
        <w:shd w:val="clear" w:color="auto" w:fill="FFFFFF"/>
        <w:spacing w:before="0" w:beforeAutospacing="0" w:after="0" w:afterAutospacing="0"/>
        <w:ind w:firstLine="708"/>
        <w:jc w:val="both"/>
        <w:rPr>
          <w:sz w:val="25"/>
          <w:szCs w:val="25"/>
        </w:rPr>
      </w:pPr>
      <w:r w:rsidRPr="00754D57">
        <w:rPr>
          <w:sz w:val="25"/>
          <w:szCs w:val="25"/>
        </w:rPr>
        <w:t>Начальная (минимальная) цена за право заключения договора на установку и эксплуатацию рекламной конструкции при проведении аукциона в электронной форме равняется ½ величины годовой платы по договору на установку и эксплуатацию рекламной конструкции на территории Рузского городского округа.</w:t>
      </w:r>
    </w:p>
    <w:p w:rsidR="00360671" w:rsidRPr="00754D57" w:rsidRDefault="00360671" w:rsidP="00360671">
      <w:pPr>
        <w:spacing w:after="0" w:line="256"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w:t>
      </w:r>
    </w:p>
    <w:p w:rsidR="00360671" w:rsidRPr="00754D57" w:rsidRDefault="00360671" w:rsidP="00360671">
      <w:pPr>
        <w:spacing w:after="0" w:line="256" w:lineRule="auto"/>
        <w:rPr>
          <w:rFonts w:ascii="Times New Roman" w:eastAsia="Times New Roman" w:hAnsi="Times New Roman" w:cs="Times New Roman"/>
          <w:sz w:val="25"/>
          <w:szCs w:val="25"/>
          <w:lang w:eastAsia="ru-RU"/>
        </w:rPr>
      </w:pPr>
    </w:p>
    <w:p w:rsidR="00360671" w:rsidRPr="00754D57" w:rsidRDefault="00360671" w:rsidP="00360671">
      <w:pPr>
        <w:spacing w:after="0" w:line="256" w:lineRule="auto"/>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                                                                        </w:t>
      </w:r>
    </w:p>
    <w:p w:rsidR="00360671" w:rsidRPr="00754D57" w:rsidRDefault="00360671" w:rsidP="00360671">
      <w:pPr>
        <w:spacing w:after="0" w:line="256" w:lineRule="auto"/>
        <w:rPr>
          <w:rFonts w:ascii="Times New Roman" w:eastAsia="Times New Roman" w:hAnsi="Times New Roman" w:cs="Times New Roman"/>
          <w:sz w:val="25"/>
          <w:szCs w:val="25"/>
          <w:lang w:eastAsia="ru-RU"/>
        </w:rPr>
      </w:pPr>
    </w:p>
    <w:p w:rsidR="00360671" w:rsidRPr="00754D57" w:rsidRDefault="00360671" w:rsidP="00360671">
      <w:pPr>
        <w:spacing w:after="0" w:line="256" w:lineRule="auto"/>
        <w:rPr>
          <w:rFonts w:ascii="Times New Roman" w:eastAsia="Times New Roman" w:hAnsi="Times New Roman" w:cs="Times New Roman"/>
          <w:sz w:val="25"/>
          <w:szCs w:val="25"/>
          <w:lang w:eastAsia="ru-RU"/>
        </w:rPr>
      </w:pPr>
    </w:p>
    <w:p w:rsidR="00360671" w:rsidRDefault="00360671" w:rsidP="00360671">
      <w:pPr>
        <w:spacing w:after="0" w:line="256" w:lineRule="auto"/>
        <w:rPr>
          <w:rFonts w:ascii="Times New Roman" w:eastAsia="Times New Roman" w:hAnsi="Times New Roman" w:cs="Times New Roman"/>
          <w:sz w:val="25"/>
          <w:szCs w:val="25"/>
          <w:lang w:eastAsia="ru-RU"/>
        </w:rPr>
      </w:pPr>
    </w:p>
    <w:p w:rsidR="00462B6C" w:rsidRDefault="00462B6C" w:rsidP="00360671">
      <w:pPr>
        <w:spacing w:after="0" w:line="256" w:lineRule="auto"/>
        <w:rPr>
          <w:rFonts w:ascii="Times New Roman" w:eastAsia="Times New Roman" w:hAnsi="Times New Roman" w:cs="Times New Roman"/>
          <w:sz w:val="25"/>
          <w:szCs w:val="25"/>
          <w:lang w:eastAsia="ru-RU"/>
        </w:rPr>
      </w:pPr>
    </w:p>
    <w:p w:rsidR="00462B6C" w:rsidRDefault="00462B6C" w:rsidP="00360671">
      <w:pPr>
        <w:spacing w:after="0" w:line="256" w:lineRule="auto"/>
        <w:rPr>
          <w:rFonts w:ascii="Times New Roman" w:eastAsia="Times New Roman" w:hAnsi="Times New Roman" w:cs="Times New Roman"/>
          <w:sz w:val="25"/>
          <w:szCs w:val="25"/>
          <w:lang w:eastAsia="ru-RU"/>
        </w:rPr>
      </w:pPr>
    </w:p>
    <w:p w:rsidR="00462B6C" w:rsidRPr="00754D57" w:rsidRDefault="00462B6C" w:rsidP="00360671">
      <w:pPr>
        <w:spacing w:after="0" w:line="256" w:lineRule="auto"/>
        <w:rPr>
          <w:rFonts w:ascii="Times New Roman" w:eastAsia="Times New Roman" w:hAnsi="Times New Roman" w:cs="Times New Roman"/>
          <w:sz w:val="25"/>
          <w:szCs w:val="25"/>
          <w:lang w:eastAsia="ru-RU"/>
        </w:rPr>
      </w:pPr>
    </w:p>
    <w:p w:rsidR="00360671" w:rsidRPr="00754D57" w:rsidRDefault="00360671" w:rsidP="00360671">
      <w:pPr>
        <w:spacing w:after="0" w:line="256" w:lineRule="auto"/>
        <w:ind w:firstLine="5103"/>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lastRenderedPageBreak/>
        <w:t>Приложение№ 3</w:t>
      </w:r>
    </w:p>
    <w:p w:rsidR="00360671" w:rsidRPr="00754D57" w:rsidRDefault="00360671" w:rsidP="00360671">
      <w:pPr>
        <w:tabs>
          <w:tab w:val="right" w:pos="0"/>
          <w:tab w:val="right" w:pos="284"/>
          <w:tab w:val="left" w:pos="1456"/>
        </w:tabs>
        <w:spacing w:after="0" w:line="240" w:lineRule="auto"/>
        <w:ind w:left="5103"/>
        <w:rPr>
          <w:rFonts w:ascii="Times New Roman" w:eastAsia="Calibri"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к </w:t>
      </w:r>
      <w:r w:rsidRPr="00754D57">
        <w:rPr>
          <w:rFonts w:ascii="Times New Roman" w:eastAsia="Times New Roman" w:hAnsi="Times New Roman" w:cs="Times New Roman"/>
          <w:bCs/>
          <w:sz w:val="25"/>
          <w:szCs w:val="25"/>
          <w:lang w:eastAsia="ru-RU"/>
        </w:rPr>
        <w:t xml:space="preserve">Положению </w:t>
      </w:r>
      <w:r w:rsidRPr="00754D57">
        <w:rPr>
          <w:rFonts w:ascii="Times New Roman" w:eastAsia="Times New Roman" w:hAnsi="Times New Roman" w:cs="Times New Roman"/>
          <w:sz w:val="25"/>
          <w:szCs w:val="25"/>
          <w:lang w:eastAsia="ru-RU"/>
        </w:rPr>
        <w:t xml:space="preserve">об </w:t>
      </w:r>
      <w:r w:rsidRPr="00754D57">
        <w:rPr>
          <w:rFonts w:ascii="Times New Roman" w:eastAsia="Calibri" w:hAnsi="Times New Roman" w:cs="Times New Roman"/>
          <w:bCs/>
          <w:spacing w:val="-2"/>
          <w:sz w:val="25"/>
          <w:szCs w:val="25"/>
          <w:lang w:eastAsia="ar-SA"/>
        </w:rPr>
        <w:t xml:space="preserve">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которой не разграничена, находящихся на территории </w:t>
      </w:r>
      <w:r w:rsidR="006658B4" w:rsidRPr="00754D57">
        <w:rPr>
          <w:rFonts w:ascii="Times New Roman" w:eastAsia="Calibri" w:hAnsi="Times New Roman" w:cs="Times New Roman"/>
          <w:bCs/>
          <w:spacing w:val="-2"/>
          <w:sz w:val="25"/>
          <w:szCs w:val="25"/>
          <w:lang w:eastAsia="ar-SA"/>
        </w:rPr>
        <w:t>Рузского городского округа</w:t>
      </w:r>
      <w:r w:rsidRPr="00754D57">
        <w:rPr>
          <w:rFonts w:ascii="Times New Roman" w:eastAsia="Calibri" w:hAnsi="Times New Roman" w:cs="Times New Roman"/>
          <w:bCs/>
          <w:spacing w:val="-2"/>
          <w:sz w:val="25"/>
          <w:szCs w:val="25"/>
          <w:lang w:eastAsia="ar-SA"/>
        </w:rPr>
        <w:t xml:space="preserve"> Московской области</w:t>
      </w:r>
    </w:p>
    <w:p w:rsidR="00360671" w:rsidRPr="00754D57" w:rsidRDefault="00360671" w:rsidP="00360671">
      <w:pPr>
        <w:autoSpaceDE w:val="0"/>
        <w:autoSpaceDN w:val="0"/>
        <w:adjustRightInd w:val="0"/>
        <w:spacing w:after="0" w:line="240" w:lineRule="auto"/>
        <w:ind w:left="6521"/>
        <w:rPr>
          <w:rFonts w:ascii="Times New Roman" w:eastAsia="Calibri" w:hAnsi="Times New Roman" w:cs="Times New Roman"/>
          <w:sz w:val="25"/>
          <w:szCs w:val="25"/>
          <w:lang w:eastAsia="ru-RU"/>
        </w:rPr>
      </w:pPr>
    </w:p>
    <w:p w:rsidR="00360671" w:rsidRPr="00754D57" w:rsidRDefault="00360671" w:rsidP="00360671">
      <w:pPr>
        <w:autoSpaceDE w:val="0"/>
        <w:autoSpaceDN w:val="0"/>
        <w:adjustRightInd w:val="0"/>
        <w:spacing w:after="0" w:line="240" w:lineRule="auto"/>
        <w:ind w:left="6521"/>
        <w:rPr>
          <w:rFonts w:ascii="Times New Roman" w:eastAsia="Calibri" w:hAnsi="Times New Roman" w:cs="Times New Roman"/>
          <w:sz w:val="25"/>
          <w:szCs w:val="25"/>
          <w:lang w:eastAsia="ru-RU"/>
        </w:rPr>
      </w:pPr>
    </w:p>
    <w:p w:rsidR="00360671" w:rsidRPr="00754D57" w:rsidRDefault="00360671" w:rsidP="00360671">
      <w:pPr>
        <w:autoSpaceDE w:val="0"/>
        <w:autoSpaceDN w:val="0"/>
        <w:adjustRightInd w:val="0"/>
        <w:spacing w:after="0" w:line="240" w:lineRule="auto"/>
        <w:jc w:val="center"/>
        <w:rPr>
          <w:rFonts w:ascii="Times New Roman" w:eastAsia="Calibri" w:hAnsi="Times New Roman" w:cs="Times New Roman"/>
          <w:b/>
          <w:bCs/>
          <w:sz w:val="25"/>
          <w:szCs w:val="25"/>
          <w:lang w:eastAsia="ru-RU"/>
        </w:rPr>
      </w:pPr>
      <w:r w:rsidRPr="00754D57">
        <w:rPr>
          <w:rFonts w:ascii="Times New Roman" w:eastAsia="Calibri" w:hAnsi="Times New Roman" w:cs="Times New Roman"/>
          <w:b/>
          <w:bCs/>
          <w:sz w:val="25"/>
          <w:szCs w:val="25"/>
          <w:lang w:eastAsia="ru-RU"/>
        </w:rPr>
        <w:t>Типовая форма договора</w:t>
      </w:r>
    </w:p>
    <w:p w:rsidR="00360671" w:rsidRPr="00754D57" w:rsidRDefault="00360671" w:rsidP="00360671">
      <w:pPr>
        <w:autoSpaceDE w:val="0"/>
        <w:autoSpaceDN w:val="0"/>
        <w:adjustRightInd w:val="0"/>
        <w:spacing w:after="0" w:line="240" w:lineRule="auto"/>
        <w:jc w:val="center"/>
        <w:rPr>
          <w:rFonts w:ascii="Times New Roman" w:eastAsia="Calibri" w:hAnsi="Times New Roman" w:cs="Times New Roman"/>
          <w:b/>
          <w:bCs/>
          <w:sz w:val="25"/>
          <w:szCs w:val="25"/>
          <w:lang w:eastAsia="ru-RU"/>
        </w:rPr>
      </w:pPr>
      <w:r w:rsidRPr="00754D57">
        <w:rPr>
          <w:rFonts w:ascii="Times New Roman" w:eastAsia="Calibri" w:hAnsi="Times New Roman" w:cs="Times New Roman"/>
          <w:b/>
          <w:bCs/>
          <w:sz w:val="25"/>
          <w:szCs w:val="25"/>
          <w:lang w:eastAsia="ru-RU"/>
        </w:rPr>
        <w:t>на установку и эксплуатацию рекламной конструкции</w:t>
      </w:r>
    </w:p>
    <w:p w:rsidR="00360671" w:rsidRPr="00754D57" w:rsidRDefault="00360671" w:rsidP="00360671">
      <w:pPr>
        <w:widowControl w:val="0"/>
        <w:tabs>
          <w:tab w:val="right" w:pos="0"/>
          <w:tab w:val="right" w:pos="284"/>
          <w:tab w:val="left" w:pos="709"/>
        </w:tabs>
        <w:autoSpaceDE w:val="0"/>
        <w:autoSpaceDN w:val="0"/>
        <w:spacing w:after="0" w:line="240" w:lineRule="auto"/>
        <w:jc w:val="center"/>
        <w:rPr>
          <w:rFonts w:ascii="Times New Roman" w:eastAsia="Calibri" w:hAnsi="Times New Roman" w:cs="Times New Roman"/>
          <w:sz w:val="25"/>
          <w:szCs w:val="25"/>
        </w:rPr>
      </w:pPr>
      <w:r w:rsidRPr="00754D57">
        <w:rPr>
          <w:rFonts w:ascii="Times New Roman" w:eastAsia="Times New Roman" w:hAnsi="Times New Roman" w:cs="Times New Roman"/>
          <w:sz w:val="25"/>
          <w:szCs w:val="25"/>
          <w:lang w:eastAsia="ru-RU"/>
        </w:rPr>
        <w:t xml:space="preserve">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w:t>
      </w:r>
      <w:r w:rsidR="006658B4"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w:t>
      </w:r>
    </w:p>
    <w:p w:rsidR="00360671" w:rsidRPr="00754D57" w:rsidRDefault="00360671" w:rsidP="00360671">
      <w:pPr>
        <w:tabs>
          <w:tab w:val="right" w:pos="0"/>
          <w:tab w:val="right" w:pos="284"/>
          <w:tab w:val="left" w:pos="1456"/>
          <w:tab w:val="left" w:pos="4508"/>
        </w:tabs>
        <w:spacing w:after="0" w:line="240" w:lineRule="auto"/>
        <w:jc w:val="center"/>
        <w:rPr>
          <w:rFonts w:ascii="Times New Roman" w:eastAsia="Times New Roman" w:hAnsi="Times New Roman" w:cs="Times New Roman"/>
          <w:bCs/>
          <w:sz w:val="25"/>
          <w:szCs w:val="25"/>
          <w:lang w:eastAsia="ru-RU"/>
        </w:rPr>
      </w:pPr>
    </w:p>
    <w:p w:rsidR="00360671" w:rsidRPr="00754D57" w:rsidRDefault="00360671" w:rsidP="00360671">
      <w:pPr>
        <w:spacing w:after="0" w:line="240" w:lineRule="auto"/>
        <w:jc w:val="center"/>
        <w:outlineLvl w:val="0"/>
        <w:rPr>
          <w:rFonts w:ascii="Times New Roman" w:eastAsia="Arial Unicode MS" w:hAnsi="Times New Roman" w:cs="Times New Roman"/>
          <w:b/>
          <w:sz w:val="25"/>
          <w:szCs w:val="25"/>
          <w:shd w:val="clear" w:color="auto" w:fill="FFFFFF"/>
          <w:lang w:eastAsia="ru-RU"/>
        </w:rPr>
      </w:pPr>
    </w:p>
    <w:p w:rsidR="00360671" w:rsidRPr="00754D57" w:rsidRDefault="00360671" w:rsidP="00360671">
      <w:pPr>
        <w:spacing w:after="0" w:line="240" w:lineRule="auto"/>
        <w:jc w:val="center"/>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 xml:space="preserve">г. </w:t>
      </w:r>
      <w:r w:rsidR="006658B4" w:rsidRPr="00754D57">
        <w:rPr>
          <w:rFonts w:ascii="Times New Roman" w:eastAsia="Arial Unicode MS" w:hAnsi="Times New Roman" w:cs="Times New Roman"/>
          <w:sz w:val="25"/>
          <w:szCs w:val="25"/>
          <w:lang w:eastAsia="ru-RU"/>
        </w:rPr>
        <w:t>Руза</w:t>
      </w:r>
      <w:r w:rsidRPr="00754D57">
        <w:rPr>
          <w:rFonts w:ascii="Times New Roman" w:eastAsia="Arial Unicode MS" w:hAnsi="Times New Roman" w:cs="Times New Roman"/>
          <w:sz w:val="25"/>
          <w:szCs w:val="25"/>
          <w:lang w:eastAsia="ru-RU"/>
        </w:rPr>
        <w:t xml:space="preserve">                                                                               </w:t>
      </w:r>
      <w:proofErr w:type="gramStart"/>
      <w:r w:rsidRPr="00754D57">
        <w:rPr>
          <w:rFonts w:ascii="Times New Roman" w:eastAsia="Arial Unicode MS" w:hAnsi="Times New Roman" w:cs="Times New Roman"/>
          <w:sz w:val="25"/>
          <w:szCs w:val="25"/>
          <w:lang w:eastAsia="ru-RU"/>
        </w:rPr>
        <w:t xml:space="preserve">   «</w:t>
      </w:r>
      <w:proofErr w:type="gramEnd"/>
      <w:r w:rsidRPr="00754D57">
        <w:rPr>
          <w:rFonts w:ascii="Times New Roman" w:eastAsia="Arial Unicode MS" w:hAnsi="Times New Roman" w:cs="Times New Roman"/>
          <w:sz w:val="25"/>
          <w:szCs w:val="25"/>
          <w:lang w:eastAsia="ru-RU"/>
        </w:rPr>
        <w:t>__» ____  20__ г.</w:t>
      </w: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sz w:val="25"/>
          <w:szCs w:val="25"/>
          <w:lang w:eastAsia="ru-RU"/>
        </w:rPr>
      </w:pP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sz w:val="25"/>
          <w:szCs w:val="25"/>
          <w:lang w:eastAsia="ru-RU"/>
        </w:rPr>
      </w:pPr>
    </w:p>
    <w:p w:rsidR="00360671" w:rsidRPr="00754D57" w:rsidRDefault="00360671" w:rsidP="00360671">
      <w:pPr>
        <w:spacing w:after="0" w:line="240" w:lineRule="auto"/>
        <w:ind w:firstLine="360"/>
        <w:jc w:val="both"/>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 xml:space="preserve">Администрация </w:t>
      </w:r>
      <w:r w:rsidR="006658B4" w:rsidRPr="00754D57">
        <w:rPr>
          <w:rFonts w:ascii="Times New Roman" w:eastAsia="Arial Unicode MS" w:hAnsi="Times New Roman" w:cs="Times New Roman"/>
          <w:sz w:val="25"/>
          <w:szCs w:val="25"/>
          <w:lang w:eastAsia="ru-RU"/>
        </w:rPr>
        <w:t>Рузского городского округа</w:t>
      </w:r>
      <w:r w:rsidRPr="00754D57">
        <w:rPr>
          <w:rFonts w:ascii="Times New Roman" w:eastAsia="Arial Unicode MS" w:hAnsi="Times New Roman" w:cs="Times New Roman"/>
          <w:sz w:val="25"/>
          <w:szCs w:val="25"/>
          <w:lang w:eastAsia="ru-RU"/>
        </w:rPr>
        <w:t xml:space="preserve"> Московской области, в дальнейшем именуемая «Администрация», в лице ________________________, действующего на основании ___________________, с одной стороны, </w:t>
      </w:r>
      <w:proofErr w:type="gramStart"/>
      <w:r w:rsidRPr="00754D57">
        <w:rPr>
          <w:rFonts w:ascii="Times New Roman" w:eastAsia="Arial Unicode MS" w:hAnsi="Times New Roman" w:cs="Times New Roman"/>
          <w:sz w:val="25"/>
          <w:szCs w:val="25"/>
          <w:lang w:eastAsia="ru-RU"/>
        </w:rPr>
        <w:t>и  _</w:t>
      </w:r>
      <w:proofErr w:type="gramEnd"/>
      <w:r w:rsidRPr="00754D57">
        <w:rPr>
          <w:rFonts w:ascii="Times New Roman" w:eastAsia="Arial Unicode MS" w:hAnsi="Times New Roman" w:cs="Times New Roman"/>
          <w:sz w:val="25"/>
          <w:szCs w:val="25"/>
          <w:lang w:eastAsia="ru-RU"/>
        </w:rPr>
        <w:t>_________________________________, в дальнейшем именуемое «</w:t>
      </w:r>
      <w:proofErr w:type="spellStart"/>
      <w:r w:rsidRPr="00754D57">
        <w:rPr>
          <w:rFonts w:ascii="Times New Roman" w:eastAsia="Arial Unicode MS" w:hAnsi="Times New Roman" w:cs="Times New Roman"/>
          <w:sz w:val="25"/>
          <w:szCs w:val="25"/>
          <w:lang w:eastAsia="ru-RU"/>
        </w:rPr>
        <w:t>Рекламораспространитель</w:t>
      </w:r>
      <w:proofErr w:type="spellEnd"/>
      <w:r w:rsidRPr="00754D57">
        <w:rPr>
          <w:rFonts w:ascii="Times New Roman" w:eastAsia="Arial Unicode MS" w:hAnsi="Times New Roman" w:cs="Times New Roman"/>
          <w:sz w:val="25"/>
          <w:szCs w:val="25"/>
          <w:lang w:eastAsia="ru-RU"/>
        </w:rPr>
        <w:t xml:space="preserve">», в лице _______________ , действующего на основании ____________________________ с другой стороны, именуемые в дальнейшем Стороны, </w:t>
      </w:r>
    </w:p>
    <w:p w:rsidR="00360671" w:rsidRPr="00754D57" w:rsidRDefault="00360671" w:rsidP="00360671">
      <w:pPr>
        <w:spacing w:after="0" w:line="240" w:lineRule="auto"/>
        <w:ind w:firstLine="360"/>
        <w:jc w:val="both"/>
        <w:rPr>
          <w:rFonts w:ascii="Times New Roman" w:eastAsia="Times New Roman" w:hAnsi="Times New Roman" w:cs="Times New Roman"/>
          <w:sz w:val="25"/>
          <w:szCs w:val="25"/>
          <w:lang w:eastAsia="ru-RU"/>
        </w:rPr>
      </w:pPr>
      <w:r w:rsidRPr="00754D57">
        <w:rPr>
          <w:rFonts w:ascii="Times New Roman" w:eastAsia="Arial Unicode MS" w:hAnsi="Times New Roman" w:cs="Times New Roman"/>
          <w:sz w:val="25"/>
          <w:szCs w:val="25"/>
          <w:lang w:eastAsia="ru-RU"/>
        </w:rPr>
        <w:t xml:space="preserve">на основании протокола </w:t>
      </w:r>
      <w:r w:rsidRPr="00754D57">
        <w:rPr>
          <w:rFonts w:ascii="Times New Roman" w:eastAsia="Arial Unicode MS" w:hAnsi="Times New Roman" w:cs="Times New Roman"/>
          <w:sz w:val="25"/>
          <w:szCs w:val="25"/>
          <w:shd w:val="clear" w:color="auto" w:fill="FFFFFF"/>
          <w:lang w:eastAsia="ru-RU"/>
        </w:rPr>
        <w:t>Аукционной комиссии от</w:t>
      </w:r>
      <w:r w:rsidRPr="00754D57">
        <w:rPr>
          <w:rFonts w:ascii="Times New Roman" w:eastAsia="Arial Unicode MS" w:hAnsi="Times New Roman" w:cs="Times New Roman"/>
          <w:sz w:val="25"/>
          <w:szCs w:val="25"/>
          <w:lang w:eastAsia="ru-RU"/>
        </w:rPr>
        <w:t xml:space="preserve"> «__» _____ 20__ г. №____</w:t>
      </w:r>
      <w:r w:rsidRPr="00754D57">
        <w:rPr>
          <w:rFonts w:ascii="Times New Roman" w:eastAsia="Arial Unicode MS" w:hAnsi="Times New Roman" w:cs="Times New Roman"/>
          <w:sz w:val="25"/>
          <w:szCs w:val="25"/>
          <w:shd w:val="clear" w:color="auto" w:fill="FFFFFF"/>
          <w:lang w:eastAsia="ru-RU"/>
        </w:rPr>
        <w:t>,</w:t>
      </w:r>
      <w:r w:rsidRPr="00754D57">
        <w:rPr>
          <w:rFonts w:ascii="Times New Roman" w:eastAsia="Arial Unicode MS" w:hAnsi="Times New Roman" w:cs="Times New Roman"/>
          <w:sz w:val="25"/>
          <w:szCs w:val="25"/>
          <w:lang w:eastAsia="ru-RU"/>
        </w:rPr>
        <w:t xml:space="preserve"> заключили настоящий договор (далее - Договор) о нижеследующем:</w:t>
      </w:r>
    </w:p>
    <w:p w:rsidR="00360671" w:rsidRPr="00754D57" w:rsidRDefault="00360671" w:rsidP="00360671">
      <w:pPr>
        <w:tabs>
          <w:tab w:val="center" w:pos="1440"/>
        </w:tabs>
        <w:spacing w:after="0" w:line="240" w:lineRule="auto"/>
        <w:jc w:val="both"/>
        <w:outlineLvl w:val="0"/>
        <w:rPr>
          <w:rFonts w:ascii="Times New Roman" w:eastAsia="Arial Unicode MS" w:hAnsi="Times New Roman" w:cs="Times New Roman"/>
          <w:sz w:val="25"/>
          <w:szCs w:val="25"/>
          <w:lang w:eastAsia="ru-RU"/>
        </w:rPr>
      </w:pP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1. Предмет договора</w:t>
      </w:r>
    </w:p>
    <w:p w:rsidR="00360671" w:rsidRPr="00754D57" w:rsidRDefault="00360671" w:rsidP="00360671">
      <w:pPr>
        <w:tabs>
          <w:tab w:val="center" w:pos="1440"/>
        </w:tabs>
        <w:spacing w:after="0" w:line="240" w:lineRule="auto"/>
        <w:ind w:left="720"/>
        <w:outlineLvl w:val="0"/>
        <w:rPr>
          <w:rFonts w:ascii="Times New Roman" w:eastAsia="Arial Unicode MS" w:hAnsi="Times New Roman" w:cs="Times New Roman"/>
          <w:b/>
          <w:sz w:val="25"/>
          <w:szCs w:val="25"/>
          <w:lang w:eastAsia="ru-RU"/>
        </w:rPr>
      </w:pPr>
    </w:p>
    <w:p w:rsidR="00360671" w:rsidRPr="00754D57" w:rsidRDefault="00360671" w:rsidP="00360671">
      <w:pPr>
        <w:tabs>
          <w:tab w:val="center" w:pos="1440"/>
        </w:tabs>
        <w:spacing w:after="0" w:line="240" w:lineRule="auto"/>
        <w:ind w:firstLine="540"/>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 xml:space="preserve">1.1. В соответствии с настоящим Договором </w:t>
      </w:r>
      <w:proofErr w:type="spellStart"/>
      <w:r w:rsidRPr="00754D57">
        <w:rPr>
          <w:rFonts w:ascii="Times New Roman" w:eastAsia="Arial Unicode MS" w:hAnsi="Times New Roman" w:cs="Times New Roman"/>
          <w:sz w:val="25"/>
          <w:szCs w:val="25"/>
          <w:lang w:eastAsia="ru-RU"/>
        </w:rPr>
        <w:t>Рекламораспространитель</w:t>
      </w:r>
      <w:proofErr w:type="spellEnd"/>
      <w:r w:rsidRPr="00754D57">
        <w:rPr>
          <w:rFonts w:ascii="Times New Roman" w:eastAsia="Arial Unicode MS" w:hAnsi="Times New Roman" w:cs="Times New Roman"/>
          <w:sz w:val="25"/>
          <w:szCs w:val="25"/>
          <w:lang w:eastAsia="ru-RU"/>
        </w:rPr>
        <w:t xml:space="preserve"> устанавливает рекламную конструкцию на территории </w:t>
      </w:r>
      <w:r w:rsidR="006658B4" w:rsidRPr="00754D57">
        <w:rPr>
          <w:rFonts w:ascii="Times New Roman" w:eastAsia="Arial Unicode MS" w:hAnsi="Times New Roman" w:cs="Times New Roman"/>
          <w:sz w:val="25"/>
          <w:szCs w:val="25"/>
          <w:lang w:eastAsia="ru-RU"/>
        </w:rPr>
        <w:t>Рузского городского округа</w:t>
      </w:r>
      <w:r w:rsidRPr="00754D57">
        <w:rPr>
          <w:rFonts w:ascii="Times New Roman" w:eastAsia="Arial Unicode MS" w:hAnsi="Times New Roman" w:cs="Times New Roman"/>
          <w:sz w:val="25"/>
          <w:szCs w:val="25"/>
          <w:lang w:eastAsia="ru-RU"/>
        </w:rPr>
        <w:t xml:space="preserve"> Московской области и осуществля</w:t>
      </w:r>
      <w:r w:rsidR="00462B6C">
        <w:rPr>
          <w:rFonts w:ascii="Times New Roman" w:eastAsia="Arial Unicode MS" w:hAnsi="Times New Roman" w:cs="Times New Roman"/>
          <w:sz w:val="25"/>
          <w:szCs w:val="25"/>
          <w:lang w:eastAsia="ru-RU"/>
        </w:rPr>
        <w:t>ет</w:t>
      </w:r>
      <w:r w:rsidRPr="00754D57">
        <w:rPr>
          <w:rFonts w:ascii="Times New Roman" w:eastAsia="Arial Unicode MS" w:hAnsi="Times New Roman" w:cs="Times New Roman"/>
          <w:sz w:val="25"/>
          <w:szCs w:val="25"/>
          <w:lang w:eastAsia="ru-RU"/>
        </w:rPr>
        <w:t xml:space="preserve">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754D57">
        <w:rPr>
          <w:rFonts w:ascii="Times New Roman" w:eastAsia="Arial Unicode MS" w:hAnsi="Times New Roman" w:cs="Times New Roman"/>
          <w:sz w:val="25"/>
          <w:szCs w:val="25"/>
          <w:lang w:eastAsia="ru-RU"/>
        </w:rPr>
        <w:t>Рекламораспространителю</w:t>
      </w:r>
      <w:proofErr w:type="spellEnd"/>
      <w:r w:rsidRPr="00754D57">
        <w:rPr>
          <w:rFonts w:ascii="Times New Roman" w:eastAsia="Arial Unicode MS" w:hAnsi="Times New Roman" w:cs="Times New Roman"/>
          <w:sz w:val="25"/>
          <w:szCs w:val="25"/>
          <w:lang w:eastAsia="ru-RU"/>
        </w:rPr>
        <w:t xml:space="preserve"> такой возможности.</w:t>
      </w:r>
    </w:p>
    <w:p w:rsidR="00360671" w:rsidRPr="00754D57" w:rsidRDefault="00360671" w:rsidP="00360671">
      <w:pPr>
        <w:autoSpaceDE w:val="0"/>
        <w:autoSpaceDN w:val="0"/>
        <w:adjustRightInd w:val="0"/>
        <w:spacing w:after="0" w:line="240" w:lineRule="auto"/>
        <w:ind w:firstLine="540"/>
        <w:jc w:val="both"/>
        <w:rPr>
          <w:rFonts w:ascii="Times New Roman" w:eastAsia="Calibri" w:hAnsi="Times New Roman" w:cs="Times New Roman"/>
          <w:bCs/>
          <w:sz w:val="25"/>
          <w:szCs w:val="25"/>
          <w:lang w:eastAsia="ru-RU"/>
        </w:rPr>
      </w:pPr>
      <w:r w:rsidRPr="00754D57">
        <w:rPr>
          <w:rFonts w:ascii="Times New Roman" w:eastAsia="Arial Unicode MS" w:hAnsi="Times New Roman" w:cs="Times New Roman"/>
          <w:bCs/>
          <w:sz w:val="25"/>
          <w:szCs w:val="25"/>
          <w:lang w:eastAsia="ru-RU"/>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w:t>
      </w:r>
      <w:proofErr w:type="spellStart"/>
      <w:r w:rsidRPr="00754D57">
        <w:rPr>
          <w:rFonts w:ascii="Times New Roman" w:eastAsia="Arial Unicode MS" w:hAnsi="Times New Roman" w:cs="Times New Roman"/>
          <w:bCs/>
          <w:sz w:val="25"/>
          <w:szCs w:val="25"/>
          <w:lang w:eastAsia="ru-RU"/>
        </w:rPr>
        <w:t>куб.м</w:t>
      </w:r>
      <w:proofErr w:type="spellEnd"/>
      <w:r w:rsidRPr="00754D57">
        <w:rPr>
          <w:rFonts w:ascii="Times New Roman" w:eastAsia="Arial Unicode MS" w:hAnsi="Times New Roman" w:cs="Times New Roman"/>
          <w:bCs/>
          <w:sz w:val="25"/>
          <w:szCs w:val="25"/>
          <w:lang w:eastAsia="ru-RU"/>
        </w:rPr>
        <w:t xml:space="preserve">.), количество сторон ________, общая площадь ____ </w:t>
      </w:r>
      <w:proofErr w:type="spellStart"/>
      <w:r w:rsidRPr="00754D57">
        <w:rPr>
          <w:rFonts w:ascii="Times New Roman" w:eastAsia="Arial Unicode MS" w:hAnsi="Times New Roman" w:cs="Times New Roman"/>
          <w:bCs/>
          <w:sz w:val="25"/>
          <w:szCs w:val="25"/>
          <w:lang w:eastAsia="ru-RU"/>
        </w:rPr>
        <w:t>кв.м</w:t>
      </w:r>
      <w:proofErr w:type="spellEnd"/>
      <w:r w:rsidRPr="00754D57">
        <w:rPr>
          <w:rFonts w:ascii="Times New Roman" w:eastAsia="Arial Unicode MS" w:hAnsi="Times New Roman" w:cs="Times New Roman"/>
          <w:bCs/>
          <w:sz w:val="25"/>
          <w:szCs w:val="25"/>
          <w:lang w:eastAsia="ru-RU"/>
        </w:rPr>
        <w:t>., подсвет ______, тип подсвета ________________, автоматическая смена экспозиции _________________,  тарифная категория _______ (</w:t>
      </w:r>
      <w:proofErr w:type="spellStart"/>
      <w:r w:rsidRPr="00754D57">
        <w:rPr>
          <w:rFonts w:ascii="Times New Roman" w:eastAsia="Arial Unicode MS" w:hAnsi="Times New Roman" w:cs="Times New Roman"/>
          <w:bCs/>
          <w:sz w:val="25"/>
          <w:szCs w:val="25"/>
          <w:lang w:eastAsia="ru-RU"/>
        </w:rPr>
        <w:t>Ктер</w:t>
      </w:r>
      <w:proofErr w:type="spellEnd"/>
      <w:r w:rsidRPr="00754D57">
        <w:rPr>
          <w:rFonts w:ascii="Times New Roman" w:eastAsia="Arial Unicode MS" w:hAnsi="Times New Roman" w:cs="Times New Roman"/>
          <w:bCs/>
          <w:sz w:val="25"/>
          <w:szCs w:val="25"/>
          <w:lang w:eastAsia="ru-RU"/>
        </w:rPr>
        <w:t xml:space="preserve">= ___ ), базовая </w:t>
      </w:r>
      <w:r w:rsidRPr="00754D57">
        <w:rPr>
          <w:rFonts w:ascii="Times New Roman" w:eastAsia="Arial Unicode MS" w:hAnsi="Times New Roman" w:cs="Times New Roman"/>
          <w:bCs/>
          <w:sz w:val="25"/>
          <w:szCs w:val="25"/>
          <w:lang w:eastAsia="ru-RU"/>
        </w:rPr>
        <w:lastRenderedPageBreak/>
        <w:t xml:space="preserve">ставка ___________ (указывается в соответствии с утверждённым </w:t>
      </w:r>
      <w:r w:rsidRPr="00754D57">
        <w:rPr>
          <w:rFonts w:ascii="Times New Roman" w:eastAsia="Calibri" w:hAnsi="Times New Roman" w:cs="Times New Roman"/>
          <w:bCs/>
          <w:sz w:val="25"/>
          <w:szCs w:val="25"/>
          <w:lang w:eastAsia="ru-RU"/>
        </w:rPr>
        <w:t>Порядком расчета годового размера платы за установку и эксплуатацию рекламной конструкции).</w:t>
      </w:r>
    </w:p>
    <w:p w:rsidR="00360671" w:rsidRPr="00754D57" w:rsidRDefault="00360671" w:rsidP="00360671">
      <w:pPr>
        <w:tabs>
          <w:tab w:val="center" w:pos="1440"/>
        </w:tabs>
        <w:spacing w:after="0" w:line="240" w:lineRule="auto"/>
        <w:ind w:firstLine="540"/>
        <w:jc w:val="both"/>
        <w:outlineLvl w:val="0"/>
        <w:rPr>
          <w:rFonts w:ascii="Times New Roman" w:eastAsia="Arial Unicode MS" w:hAnsi="Times New Roman" w:cs="Times New Roman"/>
          <w:sz w:val="25"/>
          <w:szCs w:val="25"/>
        </w:rPr>
      </w:pPr>
      <w:r w:rsidRPr="00754D57">
        <w:rPr>
          <w:rFonts w:ascii="Times New Roman" w:eastAsia="Arial Unicode MS" w:hAnsi="Times New Roman" w:cs="Times New Roman"/>
          <w:sz w:val="25"/>
          <w:szCs w:val="25"/>
          <w:lang w:eastAsia="ru-RU"/>
        </w:rPr>
        <w:t xml:space="preserve">1.3. Место размещения рекламной конструкции (далее – Рекламное место) </w:t>
      </w:r>
      <w:r w:rsidRPr="00754D57">
        <w:rPr>
          <w:rFonts w:ascii="Times New Roman" w:eastAsia="Times New Roman" w:hAnsi="Times New Roman" w:cs="Times New Roman"/>
          <w:sz w:val="25"/>
          <w:szCs w:val="25"/>
          <w:lang w:eastAsia="ru-RU"/>
        </w:rPr>
        <w:t xml:space="preserve">согласно </w:t>
      </w:r>
      <w:r w:rsidR="006658B4" w:rsidRPr="00754D57">
        <w:rPr>
          <w:rFonts w:ascii="Times New Roman" w:eastAsia="Times New Roman" w:hAnsi="Times New Roman" w:cs="Times New Roman"/>
          <w:sz w:val="25"/>
          <w:szCs w:val="25"/>
          <w:lang w:eastAsia="ru-RU"/>
        </w:rPr>
        <w:t>Схеме размещения рекламных конструкций,</w:t>
      </w:r>
      <w:r w:rsidRPr="00754D57">
        <w:rPr>
          <w:rFonts w:ascii="Times New Roman" w:eastAsia="Times New Roman" w:hAnsi="Times New Roman" w:cs="Times New Roman"/>
          <w:sz w:val="25"/>
          <w:szCs w:val="25"/>
          <w:lang w:eastAsia="ru-RU"/>
        </w:rPr>
        <w:t xml:space="preserve"> на территории </w:t>
      </w:r>
      <w:r w:rsidR="006658B4"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Московской области, утвержденной постановлением Администрации </w:t>
      </w:r>
      <w:r w:rsidR="00F80078" w:rsidRPr="00754D57">
        <w:rPr>
          <w:rFonts w:ascii="Times New Roman" w:eastAsia="Times New Roman" w:hAnsi="Times New Roman" w:cs="Times New Roman"/>
          <w:sz w:val="25"/>
          <w:szCs w:val="25"/>
          <w:lang w:eastAsia="ru-RU"/>
        </w:rPr>
        <w:t>Рузского городского округа</w:t>
      </w:r>
      <w:r w:rsidRPr="00754D57">
        <w:rPr>
          <w:rFonts w:ascii="Times New Roman" w:eastAsia="Times New Roman" w:hAnsi="Times New Roman" w:cs="Times New Roman"/>
          <w:sz w:val="25"/>
          <w:szCs w:val="25"/>
          <w:lang w:eastAsia="ru-RU"/>
        </w:rPr>
        <w:t xml:space="preserve"> от </w:t>
      </w:r>
      <w:r w:rsidR="00F80078" w:rsidRPr="00754D57">
        <w:rPr>
          <w:rFonts w:ascii="Times New Roman" w:eastAsia="Times New Roman" w:hAnsi="Times New Roman" w:cs="Times New Roman"/>
          <w:sz w:val="25"/>
          <w:szCs w:val="25"/>
          <w:lang w:eastAsia="ru-RU"/>
        </w:rPr>
        <w:t>20.06.2020</w:t>
      </w:r>
      <w:r w:rsidRPr="00754D57">
        <w:rPr>
          <w:rFonts w:ascii="Times New Roman" w:eastAsia="Times New Roman" w:hAnsi="Times New Roman" w:cs="Times New Roman"/>
          <w:sz w:val="25"/>
          <w:szCs w:val="25"/>
          <w:lang w:eastAsia="ru-RU"/>
        </w:rPr>
        <w:t xml:space="preserve"> № </w:t>
      </w:r>
      <w:r w:rsidR="00F80078" w:rsidRPr="00754D57">
        <w:rPr>
          <w:rFonts w:ascii="Times New Roman" w:eastAsia="Times New Roman" w:hAnsi="Times New Roman" w:cs="Times New Roman"/>
          <w:sz w:val="25"/>
          <w:szCs w:val="25"/>
          <w:lang w:eastAsia="ru-RU"/>
        </w:rPr>
        <w:t>1555</w:t>
      </w:r>
      <w:r w:rsidRPr="00754D57">
        <w:rPr>
          <w:rFonts w:ascii="Times New Roman" w:eastAsia="Times New Roman" w:hAnsi="Times New Roman" w:cs="Times New Roman"/>
          <w:sz w:val="25"/>
          <w:szCs w:val="25"/>
          <w:lang w:eastAsia="ru-RU"/>
        </w:rPr>
        <w:t xml:space="preserve">, размещенной на официальном сайте Администрации </w:t>
      </w:r>
      <w:r w:rsidR="00F80078" w:rsidRPr="00754D57">
        <w:rPr>
          <w:rFonts w:ascii="Times New Roman" w:eastAsia="Times New Roman" w:hAnsi="Times New Roman" w:cs="Times New Roman"/>
          <w:sz w:val="25"/>
          <w:szCs w:val="25"/>
          <w:lang w:eastAsia="ru-RU"/>
        </w:rPr>
        <w:t>Рузского городского округа https://ruzaregion.ru/</w:t>
      </w:r>
      <w:r w:rsidRPr="00754D57">
        <w:rPr>
          <w:rFonts w:ascii="Times New Roman" w:eastAsia="Times New Roman" w:hAnsi="Times New Roman" w:cs="Times New Roman"/>
          <w:i/>
          <w:iCs/>
          <w:sz w:val="25"/>
          <w:szCs w:val="25"/>
          <w:lang w:eastAsia="ru-RU"/>
        </w:rPr>
        <w:t>,</w:t>
      </w:r>
      <w:r w:rsidR="00F80078" w:rsidRPr="00754D57">
        <w:rPr>
          <w:rFonts w:ascii="Times New Roman" w:eastAsia="Times New Roman" w:hAnsi="Times New Roman" w:cs="Times New Roman"/>
          <w:sz w:val="25"/>
          <w:szCs w:val="25"/>
          <w:lang w:eastAsia="ru-RU"/>
        </w:rPr>
        <w:t> </w:t>
      </w:r>
      <w:r w:rsidRPr="00754D57">
        <w:rPr>
          <w:rFonts w:ascii="Times New Roman" w:eastAsia="Arial Unicode MS" w:hAnsi="Times New Roman" w:cs="Times New Roman"/>
          <w:sz w:val="25"/>
          <w:szCs w:val="25"/>
          <w:lang w:eastAsia="ru-RU"/>
        </w:rPr>
        <w:t>находится</w:t>
      </w:r>
      <w:r w:rsidR="00F80078" w:rsidRPr="00754D57">
        <w:rPr>
          <w:rFonts w:ascii="Times New Roman" w:eastAsia="Arial Unicode MS" w:hAnsi="Times New Roman" w:cs="Times New Roman"/>
          <w:sz w:val="25"/>
          <w:szCs w:val="25"/>
          <w:lang w:eastAsia="ru-RU"/>
        </w:rPr>
        <w:t> </w:t>
      </w:r>
      <w:r w:rsidRPr="00754D57">
        <w:rPr>
          <w:rFonts w:ascii="Times New Roman" w:eastAsia="Arial Unicode MS" w:hAnsi="Times New Roman" w:cs="Times New Roman"/>
          <w:sz w:val="25"/>
          <w:szCs w:val="25"/>
          <w:lang w:eastAsia="ru-RU"/>
        </w:rPr>
        <w:t>по</w:t>
      </w:r>
      <w:r w:rsidR="00F80078" w:rsidRPr="00754D57">
        <w:rPr>
          <w:rFonts w:ascii="Times New Roman" w:eastAsia="Arial Unicode MS" w:hAnsi="Times New Roman" w:cs="Times New Roman"/>
          <w:sz w:val="25"/>
          <w:szCs w:val="25"/>
          <w:lang w:eastAsia="ru-RU"/>
        </w:rPr>
        <w:t> </w:t>
      </w:r>
      <w:r w:rsidRPr="00754D57">
        <w:rPr>
          <w:rFonts w:ascii="Times New Roman" w:eastAsia="Arial Unicode MS" w:hAnsi="Times New Roman" w:cs="Times New Roman"/>
          <w:sz w:val="25"/>
          <w:szCs w:val="25"/>
          <w:lang w:eastAsia="ru-RU"/>
        </w:rPr>
        <w:t>адресу: ________________________________________ _____________________.</w:t>
      </w:r>
    </w:p>
    <w:p w:rsidR="00360671" w:rsidRPr="00754D57" w:rsidRDefault="00360671" w:rsidP="00360671">
      <w:pPr>
        <w:tabs>
          <w:tab w:val="center" w:pos="1440"/>
        </w:tabs>
        <w:spacing w:after="0" w:line="240" w:lineRule="auto"/>
        <w:ind w:firstLine="540"/>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 xml:space="preserve">1.4. </w:t>
      </w:r>
      <w:r w:rsidRPr="00754D57">
        <w:rPr>
          <w:rFonts w:ascii="Times New Roman" w:eastAsia="Times New Roman" w:hAnsi="Times New Roman" w:cs="Times New Roman"/>
          <w:sz w:val="25"/>
          <w:szCs w:val="25"/>
          <w:lang w:eastAsia="ru-RU"/>
        </w:rPr>
        <w:t>Номер рекламной конструкции в Схеме размещения рекламных конструкций: _______.</w:t>
      </w:r>
    </w:p>
    <w:p w:rsidR="00360671" w:rsidRPr="00754D57" w:rsidRDefault="00360671" w:rsidP="00360671">
      <w:pPr>
        <w:tabs>
          <w:tab w:val="center" w:pos="1440"/>
        </w:tabs>
        <w:spacing w:after="0" w:line="240" w:lineRule="auto"/>
        <w:ind w:left="720"/>
        <w:outlineLvl w:val="0"/>
        <w:rPr>
          <w:rFonts w:ascii="Times New Roman" w:eastAsia="Arial Unicode MS" w:hAnsi="Times New Roman" w:cs="Times New Roman"/>
          <w:sz w:val="25"/>
          <w:szCs w:val="25"/>
          <w:lang w:eastAsia="ru-RU"/>
        </w:rPr>
      </w:pP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2. Срок договора</w:t>
      </w:r>
    </w:p>
    <w:p w:rsidR="00360671" w:rsidRPr="00754D57" w:rsidRDefault="00360671" w:rsidP="00360671">
      <w:pPr>
        <w:tabs>
          <w:tab w:val="center" w:pos="1440"/>
        </w:tabs>
        <w:spacing w:after="0" w:line="240" w:lineRule="auto"/>
        <w:ind w:left="720"/>
        <w:jc w:val="center"/>
        <w:outlineLvl w:val="0"/>
        <w:rPr>
          <w:rFonts w:ascii="Times New Roman" w:eastAsia="Arial Unicode MS" w:hAnsi="Times New Roman" w:cs="Times New Roman"/>
          <w:b/>
          <w:sz w:val="25"/>
          <w:szCs w:val="25"/>
          <w:lang w:eastAsia="ru-RU"/>
        </w:rPr>
      </w:pPr>
    </w:p>
    <w:p w:rsidR="00360671" w:rsidRPr="00754D57" w:rsidRDefault="00360671" w:rsidP="00360671">
      <w:pPr>
        <w:tabs>
          <w:tab w:val="center" w:pos="1440"/>
        </w:tabs>
        <w:spacing w:after="0" w:line="240" w:lineRule="auto"/>
        <w:ind w:firstLine="540"/>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w:t>
      </w:r>
      <w:r w:rsidR="00947305" w:rsidRPr="002664EF">
        <w:rPr>
          <w:rFonts w:ascii="Times New Roman" w:eastAsia="Arial Unicode MS" w:hAnsi="Times New Roman" w:cs="Times New Roman"/>
          <w:color w:val="000000" w:themeColor="text1"/>
          <w:sz w:val="25"/>
          <w:szCs w:val="25"/>
          <w:u w:color="000000"/>
        </w:rPr>
        <w:t>и действует в течение ____________ лет</w:t>
      </w:r>
      <w:r w:rsidRPr="00754D57">
        <w:rPr>
          <w:rFonts w:ascii="Times New Roman" w:eastAsia="Arial Unicode MS" w:hAnsi="Times New Roman" w:cs="Times New Roman"/>
          <w:sz w:val="25"/>
          <w:szCs w:val="25"/>
          <w:lang w:eastAsia="ru-RU"/>
        </w:rPr>
        <w:t xml:space="preserve"> до полного исполнения сторонами своих обязательств по Договору.</w:t>
      </w:r>
    </w:p>
    <w:p w:rsidR="00360671" w:rsidRPr="00754D57" w:rsidRDefault="00360671" w:rsidP="00360671">
      <w:pPr>
        <w:tabs>
          <w:tab w:val="center" w:pos="1440"/>
        </w:tabs>
        <w:spacing w:after="0" w:line="240" w:lineRule="auto"/>
        <w:ind w:firstLine="540"/>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2.2. По окончании срока действия настоящего Договора обязательства Сторон по Договору прекращаются.</w:t>
      </w:r>
    </w:p>
    <w:p w:rsidR="00360671" w:rsidRPr="00754D57" w:rsidRDefault="00360671" w:rsidP="00360671">
      <w:pPr>
        <w:tabs>
          <w:tab w:val="center" w:pos="1440"/>
        </w:tabs>
        <w:spacing w:after="0" w:line="240" w:lineRule="auto"/>
        <w:ind w:firstLine="540"/>
        <w:jc w:val="center"/>
        <w:outlineLvl w:val="0"/>
        <w:rPr>
          <w:rFonts w:ascii="Times New Roman" w:eastAsia="Arial Unicode MS" w:hAnsi="Times New Roman" w:cs="Times New Roman"/>
          <w:b/>
          <w:sz w:val="25"/>
          <w:szCs w:val="25"/>
          <w:lang w:eastAsia="ru-RU"/>
        </w:rPr>
      </w:pP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3. Платежи и расчеты по Договору</w:t>
      </w:r>
    </w:p>
    <w:p w:rsidR="00360671" w:rsidRPr="00754D57" w:rsidRDefault="00360671" w:rsidP="00360671">
      <w:pPr>
        <w:tabs>
          <w:tab w:val="center" w:pos="1440"/>
        </w:tabs>
        <w:spacing w:after="0" w:line="240" w:lineRule="auto"/>
        <w:ind w:firstLine="540"/>
        <w:jc w:val="center"/>
        <w:outlineLvl w:val="0"/>
        <w:rPr>
          <w:rFonts w:ascii="Times New Roman" w:eastAsia="Arial Unicode MS" w:hAnsi="Times New Roman" w:cs="Times New Roman"/>
          <w:b/>
          <w:sz w:val="25"/>
          <w:szCs w:val="25"/>
          <w:lang w:eastAsia="ru-RU"/>
        </w:rPr>
      </w:pPr>
    </w:p>
    <w:p w:rsidR="00360671" w:rsidRPr="00754D57" w:rsidRDefault="00360671" w:rsidP="00360671">
      <w:pPr>
        <w:spacing w:after="0" w:line="240" w:lineRule="auto"/>
        <w:ind w:firstLine="540"/>
        <w:jc w:val="both"/>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 xml:space="preserve">3.1. Оплата цены аукционного предложения за право заключения настоящего Договора осуществляется </w:t>
      </w:r>
      <w:proofErr w:type="spellStart"/>
      <w:r w:rsidRPr="00754D57">
        <w:rPr>
          <w:rFonts w:ascii="Times New Roman" w:eastAsia="Arial Unicode MS" w:hAnsi="Times New Roman" w:cs="Times New Roman"/>
          <w:sz w:val="25"/>
          <w:szCs w:val="25"/>
          <w:lang w:eastAsia="ru-RU"/>
        </w:rPr>
        <w:t>Рекламораспространителем</w:t>
      </w:r>
      <w:proofErr w:type="spellEnd"/>
      <w:r w:rsidRPr="00754D57">
        <w:rPr>
          <w:rFonts w:ascii="Times New Roman" w:eastAsia="Arial Unicode MS" w:hAnsi="Times New Roman" w:cs="Times New Roman"/>
          <w:sz w:val="25"/>
          <w:szCs w:val="25"/>
          <w:lang w:eastAsia="ru-RU"/>
        </w:rPr>
        <w:t xml:space="preserve"> на основании протокола Аукционной к</w:t>
      </w:r>
      <w:r w:rsidRPr="00754D57">
        <w:rPr>
          <w:rFonts w:ascii="Times New Roman" w:eastAsia="Arial Unicode MS" w:hAnsi="Times New Roman" w:cs="Times New Roman"/>
          <w:sz w:val="25"/>
          <w:szCs w:val="25"/>
          <w:shd w:val="clear" w:color="auto" w:fill="FFFFFF"/>
          <w:lang w:eastAsia="ru-RU"/>
        </w:rPr>
        <w:t>омиссии</w:t>
      </w:r>
      <w:r w:rsidRPr="00754D57">
        <w:rPr>
          <w:rFonts w:ascii="Times New Roman" w:eastAsia="Arial Unicode MS" w:hAnsi="Times New Roman" w:cs="Times New Roman"/>
          <w:sz w:val="25"/>
          <w:szCs w:val="25"/>
          <w:lang w:eastAsia="ru-RU"/>
        </w:rPr>
        <w:t xml:space="preserve"> от «__» ___ 20__ г. №___</w:t>
      </w:r>
      <w:r w:rsidR="00F80078" w:rsidRPr="00754D57">
        <w:rPr>
          <w:rFonts w:ascii="Times New Roman" w:eastAsia="Arial Unicode MS" w:hAnsi="Times New Roman" w:cs="Times New Roman"/>
          <w:sz w:val="25"/>
          <w:szCs w:val="25"/>
          <w:lang w:eastAsia="ru-RU"/>
        </w:rPr>
        <w:t>_ в</w:t>
      </w:r>
      <w:r w:rsidRPr="00754D57">
        <w:rPr>
          <w:rFonts w:ascii="Times New Roman" w:eastAsia="Arial Unicode MS" w:hAnsi="Times New Roman" w:cs="Times New Roman"/>
          <w:sz w:val="25"/>
          <w:szCs w:val="25"/>
          <w:shd w:val="clear" w:color="auto" w:fill="FFFFFF"/>
          <w:lang w:eastAsia="ru-RU"/>
        </w:rPr>
        <w:t xml:space="preserve"> течение 10 (десяти) банковских дней с даты подписания настоящего Договора.</w:t>
      </w:r>
    </w:p>
    <w:p w:rsidR="00947305" w:rsidRPr="002664EF" w:rsidRDefault="00947305" w:rsidP="0094730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5"/>
          <w:szCs w:val="25"/>
        </w:rPr>
      </w:pPr>
      <w:r w:rsidRPr="002664EF">
        <w:rPr>
          <w:rFonts w:ascii="Times New Roman" w:eastAsia="Times New Roman" w:hAnsi="Times New Roman" w:cs="Times New Roman"/>
          <w:color w:val="000000" w:themeColor="text1"/>
          <w:sz w:val="25"/>
          <w:szCs w:val="25"/>
        </w:rPr>
        <w:t>Плата за право заключения настоящего Договора на установку и размещение рекламной конструкции составляет ______</w:t>
      </w:r>
      <w:r w:rsidRPr="002664EF">
        <w:rPr>
          <w:rFonts w:ascii="Times New Roman" w:eastAsia="Times New Roman" w:hAnsi="Times New Roman" w:cs="Times New Roman"/>
          <w:i/>
          <w:color w:val="000000" w:themeColor="text1"/>
          <w:sz w:val="25"/>
          <w:szCs w:val="25"/>
          <w:u w:val="single"/>
          <w:lang w:eastAsia="ru-RU"/>
        </w:rPr>
        <w:t xml:space="preserve"> сумма прописью</w:t>
      </w:r>
      <w:r w:rsidRPr="002664EF">
        <w:rPr>
          <w:rFonts w:ascii="Times New Roman" w:eastAsia="Times New Roman" w:hAnsi="Times New Roman" w:cs="Times New Roman"/>
          <w:color w:val="000000" w:themeColor="text1"/>
          <w:sz w:val="25"/>
          <w:szCs w:val="25"/>
        </w:rPr>
        <w:t>__________________,</w:t>
      </w:r>
    </w:p>
    <w:p w:rsidR="00947305" w:rsidRPr="002664EF" w:rsidRDefault="00947305" w:rsidP="00947305">
      <w:pPr>
        <w:autoSpaceDE w:val="0"/>
        <w:autoSpaceDN w:val="0"/>
        <w:adjustRightInd w:val="0"/>
        <w:spacing w:after="0" w:line="240" w:lineRule="auto"/>
        <w:jc w:val="both"/>
        <w:rPr>
          <w:rFonts w:ascii="Times New Roman" w:eastAsia="Times New Roman" w:hAnsi="Times New Roman" w:cs="Times New Roman"/>
          <w:color w:val="000000" w:themeColor="text1"/>
          <w:sz w:val="25"/>
          <w:szCs w:val="25"/>
        </w:rPr>
      </w:pPr>
      <w:r w:rsidRPr="002664EF">
        <w:rPr>
          <w:rFonts w:ascii="Times New Roman" w:eastAsia="Times New Roman" w:hAnsi="Times New Roman" w:cs="Times New Roman"/>
          <w:color w:val="000000" w:themeColor="text1"/>
          <w:sz w:val="25"/>
          <w:szCs w:val="25"/>
          <w:lang w:eastAsia="ru-RU"/>
        </w:rPr>
        <w:t xml:space="preserve">в том числе </w:t>
      </w:r>
      <w:r w:rsidRPr="002664EF">
        <w:rPr>
          <w:rFonts w:ascii="Times New Roman" w:eastAsia="Times New Roman" w:hAnsi="Times New Roman" w:cs="Times New Roman"/>
          <w:color w:val="000000" w:themeColor="text1"/>
          <w:sz w:val="25"/>
          <w:szCs w:val="25"/>
        </w:rPr>
        <w:t>НДС 20%______</w:t>
      </w:r>
      <w:r w:rsidRPr="002664EF">
        <w:rPr>
          <w:rFonts w:ascii="Times New Roman" w:eastAsia="Times New Roman" w:hAnsi="Times New Roman" w:cs="Times New Roman"/>
          <w:i/>
          <w:color w:val="000000" w:themeColor="text1"/>
          <w:sz w:val="25"/>
          <w:szCs w:val="25"/>
          <w:u w:val="single"/>
          <w:lang w:eastAsia="ru-RU"/>
        </w:rPr>
        <w:t xml:space="preserve"> сумма прописью</w:t>
      </w:r>
      <w:r w:rsidRPr="002664EF">
        <w:rPr>
          <w:rFonts w:ascii="Times New Roman" w:eastAsia="Times New Roman" w:hAnsi="Times New Roman" w:cs="Times New Roman"/>
          <w:color w:val="000000" w:themeColor="text1"/>
          <w:sz w:val="25"/>
          <w:szCs w:val="25"/>
        </w:rPr>
        <w:t>____________________.</w:t>
      </w:r>
    </w:p>
    <w:p w:rsidR="00947305" w:rsidRPr="002664EF" w:rsidRDefault="00947305" w:rsidP="0094730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5"/>
          <w:szCs w:val="25"/>
        </w:rPr>
      </w:pPr>
      <w:r w:rsidRPr="002664EF">
        <w:rPr>
          <w:rFonts w:ascii="Times New Roman" w:eastAsia="Times New Roman" w:hAnsi="Times New Roman" w:cs="Times New Roman"/>
          <w:color w:val="000000" w:themeColor="text1"/>
          <w:sz w:val="25"/>
          <w:szCs w:val="25"/>
        </w:rPr>
        <w:t>С учетом внесенного задатка в размере _________</w:t>
      </w:r>
      <w:r w:rsidRPr="002664EF">
        <w:rPr>
          <w:rFonts w:ascii="Times New Roman" w:eastAsia="Times New Roman" w:hAnsi="Times New Roman" w:cs="Times New Roman"/>
          <w:i/>
          <w:color w:val="000000" w:themeColor="text1"/>
          <w:sz w:val="25"/>
          <w:szCs w:val="25"/>
          <w:u w:val="single"/>
          <w:lang w:eastAsia="ru-RU"/>
        </w:rPr>
        <w:t xml:space="preserve"> сумма прописью</w:t>
      </w:r>
      <w:r w:rsidRPr="002664EF">
        <w:rPr>
          <w:rFonts w:ascii="Times New Roman" w:eastAsia="Times New Roman" w:hAnsi="Times New Roman" w:cs="Times New Roman"/>
          <w:color w:val="000000" w:themeColor="text1"/>
          <w:sz w:val="25"/>
          <w:szCs w:val="25"/>
        </w:rPr>
        <w:t>__________</w:t>
      </w:r>
    </w:p>
    <w:p w:rsidR="00947305" w:rsidRPr="002664EF" w:rsidRDefault="00947305" w:rsidP="00947305">
      <w:pPr>
        <w:autoSpaceDE w:val="0"/>
        <w:autoSpaceDN w:val="0"/>
        <w:adjustRightInd w:val="0"/>
        <w:spacing w:after="0" w:line="240" w:lineRule="auto"/>
        <w:jc w:val="both"/>
        <w:rPr>
          <w:rFonts w:ascii="Times New Roman" w:eastAsia="Times New Roman" w:hAnsi="Times New Roman" w:cs="Times New Roman"/>
          <w:color w:val="000000" w:themeColor="text1"/>
          <w:sz w:val="25"/>
          <w:szCs w:val="25"/>
        </w:rPr>
      </w:pPr>
      <w:r w:rsidRPr="002664EF">
        <w:rPr>
          <w:rFonts w:ascii="Times New Roman" w:eastAsia="Times New Roman" w:hAnsi="Times New Roman" w:cs="Times New Roman"/>
          <w:color w:val="000000" w:themeColor="text1"/>
          <w:sz w:val="25"/>
          <w:szCs w:val="25"/>
        </w:rPr>
        <w:t>при проведении торгов, платеж составляет _________</w:t>
      </w:r>
      <w:r w:rsidRPr="002664EF">
        <w:rPr>
          <w:rFonts w:ascii="Times New Roman" w:eastAsia="Times New Roman" w:hAnsi="Times New Roman" w:cs="Times New Roman"/>
          <w:i/>
          <w:color w:val="000000" w:themeColor="text1"/>
          <w:sz w:val="25"/>
          <w:szCs w:val="25"/>
          <w:u w:val="single"/>
          <w:lang w:eastAsia="ru-RU"/>
        </w:rPr>
        <w:t xml:space="preserve"> сумма прописью</w:t>
      </w:r>
      <w:r w:rsidRPr="002664EF">
        <w:rPr>
          <w:rFonts w:ascii="Times New Roman" w:eastAsia="Times New Roman" w:hAnsi="Times New Roman" w:cs="Times New Roman"/>
          <w:color w:val="000000" w:themeColor="text1"/>
          <w:sz w:val="25"/>
          <w:szCs w:val="25"/>
        </w:rPr>
        <w:t xml:space="preserve">___________, </w:t>
      </w:r>
      <w:r w:rsidRPr="002664EF">
        <w:rPr>
          <w:rFonts w:ascii="Times New Roman" w:eastAsia="Times New Roman" w:hAnsi="Times New Roman" w:cs="Times New Roman"/>
          <w:color w:val="000000" w:themeColor="text1"/>
          <w:sz w:val="25"/>
          <w:szCs w:val="25"/>
          <w:lang w:eastAsia="ru-RU"/>
        </w:rPr>
        <w:t xml:space="preserve">в том числе </w:t>
      </w:r>
      <w:r w:rsidRPr="002664EF">
        <w:rPr>
          <w:rFonts w:ascii="Times New Roman" w:eastAsia="Times New Roman" w:hAnsi="Times New Roman" w:cs="Times New Roman"/>
          <w:color w:val="000000" w:themeColor="text1"/>
          <w:sz w:val="25"/>
          <w:szCs w:val="25"/>
        </w:rPr>
        <w:t>НДС 20%______</w:t>
      </w:r>
      <w:r w:rsidRPr="002664EF">
        <w:rPr>
          <w:rFonts w:ascii="Times New Roman" w:eastAsia="Times New Roman" w:hAnsi="Times New Roman" w:cs="Times New Roman"/>
          <w:i/>
          <w:color w:val="000000" w:themeColor="text1"/>
          <w:sz w:val="25"/>
          <w:szCs w:val="25"/>
          <w:u w:val="single"/>
          <w:lang w:eastAsia="ru-RU"/>
        </w:rPr>
        <w:t xml:space="preserve"> сумма прописью</w:t>
      </w:r>
      <w:r w:rsidR="002664EF">
        <w:rPr>
          <w:rFonts w:ascii="Times New Roman" w:eastAsia="Times New Roman" w:hAnsi="Times New Roman" w:cs="Times New Roman"/>
          <w:color w:val="000000" w:themeColor="text1"/>
          <w:sz w:val="25"/>
          <w:szCs w:val="25"/>
        </w:rPr>
        <w:t>____________________.</w:t>
      </w:r>
    </w:p>
    <w:p w:rsidR="00360671" w:rsidRPr="00754D57" w:rsidRDefault="00360671" w:rsidP="00360671">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754D57">
        <w:rPr>
          <w:rFonts w:ascii="Times New Roman" w:eastAsia="Arial Unicode MS" w:hAnsi="Times New Roman" w:cs="Times New Roman"/>
          <w:sz w:val="25"/>
          <w:szCs w:val="25"/>
          <w:lang w:eastAsia="ru-RU"/>
        </w:rPr>
        <w:t>3.2. </w:t>
      </w:r>
      <w:r w:rsidRPr="00754D57">
        <w:rPr>
          <w:rFonts w:ascii="Times New Roman" w:eastAsia="Times New Roman" w:hAnsi="Times New Roman" w:cs="Times New Roman"/>
          <w:sz w:val="25"/>
          <w:szCs w:val="25"/>
          <w:lang w:eastAsia="ru-RU"/>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постановлением Администрации города Пущино от 03.04.2017 № 146-п, и составляет ______________</w:t>
      </w:r>
      <w:r w:rsidRPr="00754D57">
        <w:rPr>
          <w:rFonts w:ascii="Times New Roman" w:eastAsia="Times New Roman" w:hAnsi="Times New Roman" w:cs="Times New Roman"/>
          <w:i/>
          <w:sz w:val="25"/>
          <w:szCs w:val="25"/>
          <w:u w:val="single"/>
          <w:lang w:eastAsia="ru-RU"/>
        </w:rPr>
        <w:t xml:space="preserve"> сумма прописью</w:t>
      </w:r>
      <w:r w:rsidRPr="00754D57">
        <w:rPr>
          <w:rFonts w:ascii="Times New Roman" w:eastAsia="Times New Roman" w:hAnsi="Times New Roman" w:cs="Times New Roman"/>
          <w:sz w:val="25"/>
          <w:szCs w:val="25"/>
          <w:lang w:eastAsia="ru-RU"/>
        </w:rPr>
        <w:t>_____________________,</w:t>
      </w:r>
    </w:p>
    <w:p w:rsidR="00360671" w:rsidRPr="00754D57" w:rsidRDefault="00360671" w:rsidP="00360671">
      <w:pPr>
        <w:autoSpaceDE w:val="0"/>
        <w:autoSpaceDN w:val="0"/>
        <w:adjustRightInd w:val="0"/>
        <w:spacing w:after="0" w:line="240" w:lineRule="auto"/>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 xml:space="preserve">в том числе НДС </w:t>
      </w:r>
      <w:r w:rsidR="00F80078" w:rsidRPr="00754D57">
        <w:rPr>
          <w:rFonts w:ascii="Times New Roman" w:eastAsia="Times New Roman" w:hAnsi="Times New Roman" w:cs="Times New Roman"/>
          <w:sz w:val="25"/>
          <w:szCs w:val="25"/>
          <w:lang w:eastAsia="ru-RU"/>
        </w:rPr>
        <w:t>20</w:t>
      </w:r>
      <w:r w:rsidRPr="00754D57">
        <w:rPr>
          <w:rFonts w:ascii="Times New Roman" w:eastAsia="Times New Roman" w:hAnsi="Times New Roman" w:cs="Times New Roman"/>
          <w:sz w:val="25"/>
          <w:szCs w:val="25"/>
          <w:lang w:eastAsia="ru-RU"/>
        </w:rPr>
        <w:t>%_______</w:t>
      </w:r>
      <w:r w:rsidRPr="00754D57">
        <w:rPr>
          <w:rFonts w:ascii="Times New Roman" w:eastAsia="Times New Roman" w:hAnsi="Times New Roman" w:cs="Times New Roman"/>
          <w:i/>
          <w:sz w:val="25"/>
          <w:szCs w:val="25"/>
          <w:u w:val="single"/>
          <w:lang w:eastAsia="ru-RU"/>
        </w:rPr>
        <w:t xml:space="preserve"> сумма прописью</w:t>
      </w:r>
      <w:r w:rsidRPr="00754D57">
        <w:rPr>
          <w:rFonts w:ascii="Times New Roman" w:eastAsia="Times New Roman" w:hAnsi="Times New Roman" w:cs="Times New Roman"/>
          <w:sz w:val="25"/>
          <w:szCs w:val="25"/>
          <w:lang w:eastAsia="ru-RU"/>
        </w:rPr>
        <w:t>__________________________.</w:t>
      </w:r>
    </w:p>
    <w:p w:rsidR="00F80078" w:rsidRPr="00754D57" w:rsidRDefault="00360671" w:rsidP="00F80078">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3.3.</w:t>
      </w:r>
      <w:r w:rsidRPr="00754D57">
        <w:rPr>
          <w:rFonts w:ascii="Times New Roman" w:eastAsia="Times New Roman" w:hAnsi="Times New Roman" w:cs="Times New Roman"/>
          <w:sz w:val="25"/>
          <w:szCs w:val="25"/>
          <w:lang w:val="en-US" w:eastAsia="ru-RU"/>
        </w:rPr>
        <w:t> </w:t>
      </w:r>
      <w:r w:rsidRPr="00754D57">
        <w:rPr>
          <w:rFonts w:ascii="Times New Roman" w:eastAsia="Times New Roman" w:hAnsi="Times New Roman" w:cs="Times New Roman"/>
          <w:sz w:val="25"/>
          <w:szCs w:val="25"/>
          <w:lang w:eastAsia="ru-RU"/>
        </w:rPr>
        <w:t xml:space="preserve">Изменение платы за установку и эксплуатацию рекламной конструкции осуществляется в соответствии </w:t>
      </w:r>
      <w:r w:rsidR="00F80078" w:rsidRPr="00754D57">
        <w:rPr>
          <w:rFonts w:ascii="Times New Roman" w:eastAsia="Times New Roman" w:hAnsi="Times New Roman" w:cs="Times New Roman"/>
          <w:sz w:val="25"/>
          <w:szCs w:val="25"/>
          <w:lang w:eastAsia="ru-RU"/>
        </w:rPr>
        <w:t>с Порядка расчета годового размера платы по договору на установку и эксплуатацию рекламной конструкции на территории Рузского городского округа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 (утвержден решением Совета депутатов от 30.09.2020 № 498/56)</w:t>
      </w:r>
    </w:p>
    <w:p w:rsidR="00360671" w:rsidRPr="00754D57" w:rsidRDefault="00360671" w:rsidP="00360671">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3.4. Реквизиты для перечисления платы за установку и эксплуатацию рекламной конструкции:</w:t>
      </w:r>
    </w:p>
    <w:p w:rsidR="00360671" w:rsidRPr="00754D57" w:rsidRDefault="00360671" w:rsidP="00360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5"/>
          <w:szCs w:val="25"/>
          <w:lang w:eastAsia="ru-RU"/>
        </w:rPr>
      </w:pPr>
      <w:r w:rsidRPr="00754D57">
        <w:rPr>
          <w:rFonts w:ascii="Times New Roman" w:eastAsia="Times New Roman" w:hAnsi="Times New Roman" w:cs="Times New Roman"/>
          <w:color w:val="000000"/>
          <w:sz w:val="25"/>
          <w:szCs w:val="25"/>
          <w:lang w:eastAsia="ru-RU"/>
        </w:rPr>
        <w:t xml:space="preserve">      Банк получателя: ГУ Банка России по ЦФО</w:t>
      </w:r>
    </w:p>
    <w:p w:rsidR="00360671" w:rsidRPr="00754D57" w:rsidRDefault="00360671" w:rsidP="00360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5"/>
          <w:szCs w:val="25"/>
          <w:lang w:eastAsia="ru-RU"/>
        </w:rPr>
      </w:pPr>
      <w:r w:rsidRPr="00754D57">
        <w:rPr>
          <w:rFonts w:ascii="Times New Roman" w:eastAsia="Times New Roman" w:hAnsi="Times New Roman" w:cs="Times New Roman"/>
          <w:color w:val="000000"/>
          <w:sz w:val="25"/>
          <w:szCs w:val="25"/>
          <w:lang w:eastAsia="ru-RU"/>
        </w:rPr>
        <w:lastRenderedPageBreak/>
        <w:t xml:space="preserve">      БИК: 044</w:t>
      </w:r>
      <w:r w:rsidR="00C42A85" w:rsidRPr="00754D57">
        <w:rPr>
          <w:rFonts w:ascii="Times New Roman" w:eastAsia="Times New Roman" w:hAnsi="Times New Roman" w:cs="Times New Roman"/>
          <w:color w:val="000000"/>
          <w:sz w:val="25"/>
          <w:szCs w:val="25"/>
          <w:lang w:eastAsia="ru-RU"/>
        </w:rPr>
        <w:t>525000</w:t>
      </w:r>
    </w:p>
    <w:p w:rsidR="00360671" w:rsidRPr="00754D57" w:rsidRDefault="00360671" w:rsidP="00360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5"/>
          <w:szCs w:val="25"/>
          <w:lang w:eastAsia="ru-RU"/>
        </w:rPr>
      </w:pPr>
      <w:r w:rsidRPr="00754D57">
        <w:rPr>
          <w:rFonts w:ascii="Times New Roman" w:eastAsia="Times New Roman" w:hAnsi="Times New Roman" w:cs="Times New Roman"/>
          <w:color w:val="000000"/>
          <w:sz w:val="25"/>
          <w:szCs w:val="25"/>
          <w:lang w:eastAsia="ru-RU"/>
        </w:rPr>
        <w:t xml:space="preserve">      Счет получателя: № </w:t>
      </w:r>
      <w:r w:rsidR="00C42A85" w:rsidRPr="00754D57">
        <w:rPr>
          <w:rFonts w:ascii="Times New Roman" w:eastAsia="Times New Roman" w:hAnsi="Times New Roman" w:cs="Times New Roman"/>
          <w:color w:val="000000"/>
          <w:sz w:val="25"/>
          <w:szCs w:val="25"/>
          <w:lang w:eastAsia="ru-RU"/>
        </w:rPr>
        <w:t>_______________</w:t>
      </w:r>
      <w:r w:rsidRPr="00754D57">
        <w:rPr>
          <w:rFonts w:ascii="Times New Roman" w:eastAsia="Times New Roman" w:hAnsi="Times New Roman" w:cs="Times New Roman"/>
          <w:color w:val="000000"/>
          <w:sz w:val="25"/>
          <w:szCs w:val="25"/>
          <w:lang w:eastAsia="ru-RU"/>
        </w:rPr>
        <w:t xml:space="preserve">, лицевой счет местного бюджета № </w:t>
      </w:r>
      <w:r w:rsidR="00C42A85" w:rsidRPr="00754D57">
        <w:rPr>
          <w:rFonts w:ascii="Times New Roman" w:eastAsia="Times New Roman" w:hAnsi="Times New Roman" w:cs="Times New Roman"/>
          <w:color w:val="000000"/>
          <w:sz w:val="25"/>
          <w:szCs w:val="25"/>
          <w:lang w:eastAsia="ru-RU"/>
        </w:rPr>
        <w:t>___________</w:t>
      </w:r>
    </w:p>
    <w:p w:rsidR="00360671" w:rsidRPr="00754D57" w:rsidRDefault="00360671" w:rsidP="00360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5"/>
          <w:szCs w:val="25"/>
          <w:lang w:eastAsia="ru-RU"/>
        </w:rPr>
      </w:pPr>
      <w:r w:rsidRPr="00754D57">
        <w:rPr>
          <w:rFonts w:ascii="Times New Roman" w:eastAsia="Times New Roman" w:hAnsi="Times New Roman" w:cs="Times New Roman"/>
          <w:color w:val="000000"/>
          <w:sz w:val="25"/>
          <w:szCs w:val="25"/>
          <w:lang w:eastAsia="ru-RU"/>
        </w:rPr>
        <w:t xml:space="preserve">      Получатель: УФК по Московской области (Администрация </w:t>
      </w:r>
      <w:r w:rsidR="00C42A85" w:rsidRPr="00754D57">
        <w:rPr>
          <w:rFonts w:ascii="Times New Roman" w:eastAsia="Times New Roman" w:hAnsi="Times New Roman" w:cs="Times New Roman"/>
          <w:color w:val="000000"/>
          <w:sz w:val="25"/>
          <w:szCs w:val="25"/>
          <w:lang w:eastAsia="ru-RU"/>
        </w:rPr>
        <w:t>Рузского городского округа</w:t>
      </w:r>
      <w:r w:rsidRPr="00754D57">
        <w:rPr>
          <w:rFonts w:ascii="Times New Roman" w:eastAsia="Times New Roman" w:hAnsi="Times New Roman" w:cs="Times New Roman"/>
          <w:color w:val="000000"/>
          <w:sz w:val="25"/>
          <w:szCs w:val="25"/>
          <w:lang w:eastAsia="ru-RU"/>
        </w:rPr>
        <w:t>)</w:t>
      </w:r>
    </w:p>
    <w:p w:rsidR="00360671" w:rsidRPr="00754D57" w:rsidRDefault="00360671" w:rsidP="00360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5"/>
          <w:szCs w:val="25"/>
          <w:lang w:eastAsia="ru-RU"/>
        </w:rPr>
      </w:pPr>
      <w:r w:rsidRPr="00754D57">
        <w:rPr>
          <w:rFonts w:ascii="Times New Roman" w:eastAsia="Times New Roman" w:hAnsi="Times New Roman" w:cs="Times New Roman"/>
          <w:color w:val="000000"/>
          <w:sz w:val="25"/>
          <w:szCs w:val="25"/>
          <w:lang w:eastAsia="ru-RU"/>
        </w:rPr>
        <w:t xml:space="preserve">      ИНН </w:t>
      </w:r>
      <w:r w:rsidR="00C42A85" w:rsidRPr="00754D57">
        <w:rPr>
          <w:rFonts w:ascii="Times New Roman" w:eastAsia="Times New Roman" w:hAnsi="Times New Roman" w:cs="Times New Roman"/>
          <w:color w:val="000000"/>
          <w:sz w:val="25"/>
          <w:szCs w:val="25"/>
          <w:lang w:eastAsia="ru-RU"/>
        </w:rPr>
        <w:t>5075003287</w:t>
      </w:r>
      <w:r w:rsidRPr="00754D57">
        <w:rPr>
          <w:rFonts w:ascii="Times New Roman" w:eastAsia="Times New Roman" w:hAnsi="Times New Roman" w:cs="Times New Roman"/>
          <w:color w:val="000000"/>
          <w:sz w:val="25"/>
          <w:szCs w:val="25"/>
          <w:lang w:eastAsia="ru-RU"/>
        </w:rPr>
        <w:t xml:space="preserve">, КПП </w:t>
      </w:r>
      <w:r w:rsidR="00C42A85" w:rsidRPr="00754D57">
        <w:rPr>
          <w:rFonts w:ascii="Times New Roman" w:eastAsia="Times New Roman" w:hAnsi="Times New Roman" w:cs="Times New Roman"/>
          <w:color w:val="000000"/>
          <w:sz w:val="25"/>
          <w:szCs w:val="25"/>
          <w:lang w:eastAsia="ru-RU"/>
        </w:rPr>
        <w:t>507501001</w:t>
      </w:r>
    </w:p>
    <w:p w:rsidR="00360671" w:rsidRPr="00754D57" w:rsidRDefault="00360671" w:rsidP="00360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5"/>
          <w:szCs w:val="25"/>
          <w:lang w:eastAsia="ru-RU"/>
        </w:rPr>
      </w:pPr>
      <w:r w:rsidRPr="00754D57">
        <w:rPr>
          <w:rFonts w:ascii="Times New Roman" w:eastAsia="Times New Roman" w:hAnsi="Times New Roman" w:cs="Times New Roman"/>
          <w:color w:val="000000"/>
          <w:sz w:val="25"/>
          <w:szCs w:val="25"/>
          <w:lang w:eastAsia="ru-RU"/>
        </w:rPr>
        <w:t xml:space="preserve">      КБК </w:t>
      </w:r>
      <w:r w:rsidR="00C42A85" w:rsidRPr="00754D57">
        <w:rPr>
          <w:rFonts w:ascii="Times New Roman" w:eastAsia="Times New Roman" w:hAnsi="Times New Roman" w:cs="Times New Roman"/>
          <w:color w:val="000000"/>
          <w:sz w:val="25"/>
          <w:szCs w:val="25"/>
          <w:lang w:eastAsia="ru-RU"/>
        </w:rPr>
        <w:t>_________________________</w:t>
      </w:r>
    </w:p>
    <w:p w:rsidR="00360671" w:rsidRPr="00754D57" w:rsidRDefault="00C42A85" w:rsidP="00360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5"/>
          <w:szCs w:val="25"/>
          <w:lang w:eastAsia="ru-RU"/>
        </w:rPr>
      </w:pPr>
      <w:r w:rsidRPr="00754D57">
        <w:rPr>
          <w:rFonts w:ascii="Times New Roman" w:eastAsia="Times New Roman" w:hAnsi="Times New Roman" w:cs="Times New Roman"/>
          <w:color w:val="000000"/>
          <w:sz w:val="25"/>
          <w:szCs w:val="25"/>
          <w:lang w:eastAsia="ru-RU"/>
        </w:rPr>
        <w:t xml:space="preserve">      ОКТМО ____________</w:t>
      </w:r>
    </w:p>
    <w:p w:rsidR="00360671" w:rsidRPr="00754D57" w:rsidRDefault="00360671" w:rsidP="00360671">
      <w:pPr>
        <w:autoSpaceDE w:val="0"/>
        <w:autoSpaceDN w:val="0"/>
        <w:adjustRightInd w:val="0"/>
        <w:spacing w:after="0" w:line="240" w:lineRule="auto"/>
        <w:rPr>
          <w:rFonts w:ascii="Times New Roman" w:eastAsia="Calibri" w:hAnsi="Times New Roman" w:cs="Times New Roman"/>
          <w:bCs/>
          <w:sz w:val="25"/>
          <w:szCs w:val="25"/>
          <w:lang w:eastAsia="ru-RU"/>
        </w:rPr>
      </w:pPr>
      <w:r w:rsidRPr="00754D57">
        <w:rPr>
          <w:rFonts w:ascii="Times New Roman" w:eastAsia="Times New Roman" w:hAnsi="Times New Roman" w:cs="Times New Roman"/>
          <w:color w:val="000000"/>
          <w:sz w:val="25"/>
          <w:szCs w:val="25"/>
          <w:lang w:eastAsia="ru-RU"/>
        </w:rPr>
        <w:t xml:space="preserve">Назначение платежа: плата по </w:t>
      </w:r>
      <w:r w:rsidRPr="00754D57">
        <w:rPr>
          <w:rFonts w:ascii="Times New Roman" w:eastAsia="Calibri" w:hAnsi="Times New Roman" w:cs="Times New Roman"/>
          <w:bCs/>
          <w:sz w:val="25"/>
          <w:szCs w:val="25"/>
          <w:lang w:eastAsia="ru-RU"/>
        </w:rPr>
        <w:t xml:space="preserve">договору на установку и эксплуатацию рекламной </w:t>
      </w:r>
      <w:r w:rsidR="00F80078" w:rsidRPr="00754D57">
        <w:rPr>
          <w:rFonts w:ascii="Times New Roman" w:eastAsia="Calibri" w:hAnsi="Times New Roman" w:cs="Times New Roman"/>
          <w:bCs/>
          <w:sz w:val="25"/>
          <w:szCs w:val="25"/>
          <w:lang w:eastAsia="ru-RU"/>
        </w:rPr>
        <w:t>конструкции №</w:t>
      </w:r>
      <w:r w:rsidRPr="00754D57">
        <w:rPr>
          <w:rFonts w:ascii="Times New Roman" w:eastAsia="Calibri" w:hAnsi="Times New Roman" w:cs="Times New Roman"/>
          <w:bCs/>
          <w:sz w:val="25"/>
          <w:szCs w:val="25"/>
          <w:lang w:eastAsia="ru-RU"/>
        </w:rPr>
        <w:t xml:space="preserve"> _____ от «___</w:t>
      </w:r>
      <w:r w:rsidR="00F80078" w:rsidRPr="00754D57">
        <w:rPr>
          <w:rFonts w:ascii="Times New Roman" w:eastAsia="Calibri" w:hAnsi="Times New Roman" w:cs="Times New Roman"/>
          <w:bCs/>
          <w:sz w:val="25"/>
          <w:szCs w:val="25"/>
          <w:lang w:eastAsia="ru-RU"/>
        </w:rPr>
        <w:t>_» _</w:t>
      </w:r>
      <w:r w:rsidRPr="00754D57">
        <w:rPr>
          <w:rFonts w:ascii="Times New Roman" w:eastAsia="Calibri" w:hAnsi="Times New Roman" w:cs="Times New Roman"/>
          <w:bCs/>
          <w:sz w:val="25"/>
          <w:szCs w:val="25"/>
          <w:lang w:eastAsia="ru-RU"/>
        </w:rPr>
        <w:t>_________ ________г.</w:t>
      </w:r>
    </w:p>
    <w:p w:rsidR="00360671" w:rsidRPr="00754D57" w:rsidRDefault="00360671" w:rsidP="00360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 xml:space="preserve">      3.5. </w:t>
      </w:r>
      <w:r w:rsidRPr="00754D57">
        <w:rPr>
          <w:rFonts w:ascii="Times New Roman" w:eastAsia="Arial Unicode MS" w:hAnsi="Times New Roman" w:cs="Times New Roman"/>
          <w:sz w:val="25"/>
          <w:szCs w:val="25"/>
          <w:lang w:eastAsia="ru-RU"/>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360671" w:rsidRPr="00754D57" w:rsidRDefault="00360671" w:rsidP="00360671">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5"/>
          <w:szCs w:val="25"/>
          <w:shd w:val="clear" w:color="auto" w:fill="FFFFFF"/>
          <w:lang w:eastAsia="ru-RU"/>
        </w:rPr>
      </w:pPr>
      <w:r w:rsidRPr="00754D57">
        <w:rPr>
          <w:rFonts w:ascii="Times New Roman" w:eastAsia="Arial Unicode MS" w:hAnsi="Times New Roman" w:cs="Times New Roman"/>
          <w:sz w:val="25"/>
          <w:szCs w:val="25"/>
          <w:lang w:eastAsia="ru-RU"/>
        </w:rPr>
        <w:tab/>
        <w:t>3.6.</w:t>
      </w:r>
      <w:r w:rsidRPr="00754D57">
        <w:rPr>
          <w:rFonts w:ascii="Times New Roman" w:eastAsia="Arial Unicode MS" w:hAnsi="Times New Roman" w:cs="Times New Roman"/>
          <w:sz w:val="25"/>
          <w:szCs w:val="25"/>
          <w:lang w:eastAsia="ru-RU"/>
        </w:rPr>
        <w:tab/>
        <w:t xml:space="preserve"> Плата за установку и эксплуатацию рекламной конструкции</w:t>
      </w:r>
      <w:r w:rsidRPr="00754D57">
        <w:rPr>
          <w:rFonts w:ascii="Times New Roman" w:eastAsia="Arial Unicode MS" w:hAnsi="Times New Roman" w:cs="Times New Roman"/>
          <w:sz w:val="25"/>
          <w:szCs w:val="25"/>
          <w:shd w:val="clear" w:color="auto" w:fill="FFFFFF"/>
          <w:lang w:eastAsia="ru-RU"/>
        </w:rPr>
        <w:t xml:space="preserve"> исчисляется с момента вступления в силу настоящего Договора.</w:t>
      </w:r>
    </w:p>
    <w:p w:rsidR="00360671" w:rsidRPr="00754D57" w:rsidRDefault="00360671" w:rsidP="00360671">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3.7.</w:t>
      </w:r>
      <w:r w:rsidRPr="00754D57">
        <w:rPr>
          <w:rFonts w:ascii="Times New Roman" w:eastAsia="Arial Unicode MS" w:hAnsi="Times New Roman" w:cs="Times New Roman"/>
          <w:sz w:val="25"/>
          <w:szCs w:val="25"/>
          <w:lang w:eastAsia="ru-RU"/>
        </w:rPr>
        <w:tab/>
        <w:t xml:space="preserve"> </w:t>
      </w:r>
      <w:proofErr w:type="spellStart"/>
      <w:r w:rsidRPr="00754D57">
        <w:rPr>
          <w:rFonts w:ascii="Times New Roman" w:eastAsia="Arial Unicode MS" w:hAnsi="Times New Roman" w:cs="Times New Roman"/>
          <w:sz w:val="25"/>
          <w:szCs w:val="25"/>
          <w:lang w:eastAsia="ru-RU"/>
        </w:rPr>
        <w:t>Рекламораспространитель</w:t>
      </w:r>
      <w:proofErr w:type="spellEnd"/>
      <w:r w:rsidRPr="00754D57">
        <w:rPr>
          <w:rFonts w:ascii="Times New Roman" w:eastAsia="Arial Unicode MS" w:hAnsi="Times New Roman" w:cs="Times New Roman"/>
          <w:sz w:val="25"/>
          <w:szCs w:val="25"/>
          <w:lang w:eastAsia="ru-RU"/>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rsidR="00947305" w:rsidRPr="002664EF" w:rsidRDefault="00947305" w:rsidP="0094730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5"/>
          <w:szCs w:val="25"/>
          <w:lang w:eastAsia="ru-RU"/>
        </w:rPr>
      </w:pPr>
      <w:r w:rsidRPr="002664EF">
        <w:rPr>
          <w:rFonts w:ascii="Times New Roman" w:eastAsia="Times New Roman" w:hAnsi="Times New Roman" w:cs="Times New Roman"/>
          <w:color w:val="000000" w:themeColor="text1"/>
          <w:sz w:val="25"/>
          <w:szCs w:val="25"/>
          <w:lang w:eastAsia="ru-RU"/>
        </w:rPr>
        <w:t>3.8.</w:t>
      </w:r>
      <w:r w:rsidRPr="002664EF">
        <w:rPr>
          <w:rFonts w:ascii="Times New Roman" w:eastAsia="Times New Roman" w:hAnsi="Times New Roman" w:cs="Times New Roman"/>
          <w:color w:val="000000" w:themeColor="text1"/>
          <w:sz w:val="25"/>
          <w:szCs w:val="25"/>
          <w:lang w:val="en-US" w:eastAsia="ru-RU"/>
        </w:rPr>
        <w:t> </w:t>
      </w:r>
      <w:r w:rsidRPr="002664EF">
        <w:rPr>
          <w:rFonts w:ascii="Times New Roman" w:eastAsia="Times New Roman" w:hAnsi="Times New Roman" w:cs="Times New Roman"/>
          <w:color w:val="000000" w:themeColor="text1"/>
          <w:sz w:val="25"/>
          <w:szCs w:val="25"/>
          <w:lang w:eastAsia="ru-RU"/>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w:t>
      </w:r>
    </w:p>
    <w:p w:rsidR="00360671" w:rsidRPr="00754D57" w:rsidRDefault="00360671" w:rsidP="00360671">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3.9.</w:t>
      </w:r>
      <w:r w:rsidRPr="00754D57">
        <w:rPr>
          <w:rFonts w:ascii="Times New Roman" w:eastAsia="Times New Roman" w:hAnsi="Times New Roman" w:cs="Times New Roman"/>
          <w:sz w:val="25"/>
          <w:szCs w:val="25"/>
          <w:lang w:val="en-US" w:eastAsia="ru-RU"/>
        </w:rPr>
        <w:t> </w:t>
      </w:r>
      <w:r w:rsidRPr="00754D57">
        <w:rPr>
          <w:rFonts w:ascii="Times New Roman" w:eastAsia="Times New Roman" w:hAnsi="Times New Roman" w:cs="Times New Roman"/>
          <w:sz w:val="25"/>
          <w:szCs w:val="25"/>
          <w:lang w:eastAsia="ru-RU"/>
        </w:rPr>
        <w:t xml:space="preserve">Расчет стоимости платы за установку и эксплуатацию рекламной конструкции приведен в приложении к настоящему договору. </w:t>
      </w:r>
    </w:p>
    <w:p w:rsidR="00360671" w:rsidRPr="00754D57" w:rsidRDefault="00360671" w:rsidP="00360671">
      <w:pPr>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754D57">
        <w:rPr>
          <w:rFonts w:ascii="Times New Roman" w:eastAsia="Times New Roman" w:hAnsi="Times New Roman" w:cs="Times New Roman"/>
          <w:sz w:val="25"/>
          <w:szCs w:val="25"/>
          <w:lang w:eastAsia="ru-RU"/>
        </w:rPr>
        <w:t>3.10.</w:t>
      </w:r>
      <w:r w:rsidRPr="00754D57">
        <w:rPr>
          <w:rFonts w:ascii="Times New Roman" w:eastAsia="Times New Roman" w:hAnsi="Times New Roman" w:cs="Times New Roman"/>
          <w:sz w:val="25"/>
          <w:szCs w:val="25"/>
          <w:lang w:val="en-US" w:eastAsia="ru-RU"/>
        </w:rPr>
        <w:t> </w:t>
      </w:r>
      <w:r w:rsidRPr="00754D57">
        <w:rPr>
          <w:rFonts w:ascii="Times New Roman" w:eastAsia="Times New Roman" w:hAnsi="Times New Roman" w:cs="Times New Roman"/>
          <w:sz w:val="25"/>
          <w:szCs w:val="25"/>
          <w:lang w:eastAsia="ru-RU"/>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rPr>
      </w:pPr>
    </w:p>
    <w:p w:rsidR="00360671" w:rsidRPr="00754D57" w:rsidRDefault="00360671" w:rsidP="00360671">
      <w:pPr>
        <w:tabs>
          <w:tab w:val="center" w:pos="1440"/>
        </w:tabs>
        <w:spacing w:after="0" w:line="240" w:lineRule="auto"/>
        <w:ind w:left="720"/>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4. Права и обязанности сторон</w:t>
      </w:r>
    </w:p>
    <w:p w:rsidR="00360671" w:rsidRPr="00754D57" w:rsidRDefault="00360671" w:rsidP="00360671">
      <w:pPr>
        <w:tabs>
          <w:tab w:val="center" w:pos="1440"/>
        </w:tabs>
        <w:spacing w:after="0" w:line="240" w:lineRule="auto"/>
        <w:ind w:left="720"/>
        <w:jc w:val="center"/>
        <w:outlineLvl w:val="0"/>
        <w:rPr>
          <w:rFonts w:ascii="Times New Roman" w:eastAsia="Arial Unicode MS" w:hAnsi="Times New Roman" w:cs="Times New Roman"/>
          <w:b/>
          <w:sz w:val="25"/>
          <w:szCs w:val="25"/>
          <w:lang w:eastAsia="ru-RU"/>
        </w:rPr>
      </w:pP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4.1.</w:t>
      </w:r>
      <w:r w:rsidRPr="00754D57">
        <w:rPr>
          <w:rFonts w:ascii="Times New Roman" w:eastAsia="Arial Unicode MS" w:hAnsi="Times New Roman" w:cs="Times New Roman"/>
          <w:sz w:val="25"/>
          <w:szCs w:val="25"/>
          <w:lang w:eastAsia="ru-RU"/>
        </w:rPr>
        <w:tab/>
        <w:t>Администрация обязуется:</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4.1.1. Предоставить </w:t>
      </w:r>
      <w:proofErr w:type="spellStart"/>
      <w:r w:rsidRPr="00754D57">
        <w:rPr>
          <w:rFonts w:ascii="Times New Roman" w:eastAsia="Arial Unicode MS" w:hAnsi="Times New Roman" w:cs="Times New Roman"/>
          <w:sz w:val="25"/>
          <w:szCs w:val="25"/>
          <w:lang w:eastAsia="ru-RU"/>
        </w:rPr>
        <w:t>Рекламораспространителю</w:t>
      </w:r>
      <w:proofErr w:type="spellEnd"/>
      <w:r w:rsidRPr="00754D57">
        <w:rPr>
          <w:rFonts w:ascii="Times New Roman" w:eastAsia="Arial Unicode MS" w:hAnsi="Times New Roman" w:cs="Times New Roman"/>
          <w:sz w:val="25"/>
          <w:szCs w:val="25"/>
          <w:lang w:eastAsia="ru-RU"/>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w:t>
      </w:r>
      <w:bookmarkStart w:id="61" w:name="_GoBack"/>
      <w:r w:rsidRPr="00754D57">
        <w:rPr>
          <w:rFonts w:ascii="Times New Roman" w:eastAsia="Arial Unicode MS" w:hAnsi="Times New Roman" w:cs="Times New Roman"/>
          <w:sz w:val="25"/>
          <w:szCs w:val="25"/>
          <w:lang w:eastAsia="ru-RU"/>
        </w:rPr>
        <w:t>г</w:t>
      </w:r>
      <w:bookmarkEnd w:id="61"/>
      <w:r w:rsidRPr="00754D57">
        <w:rPr>
          <w:rFonts w:ascii="Times New Roman" w:eastAsia="Arial Unicode MS" w:hAnsi="Times New Roman" w:cs="Times New Roman"/>
          <w:sz w:val="25"/>
          <w:szCs w:val="25"/>
          <w:lang w:eastAsia="ru-RU"/>
        </w:rPr>
        <w:t>о Договора.</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4.1.3. Не создавать препятствий </w:t>
      </w:r>
      <w:proofErr w:type="spellStart"/>
      <w:r w:rsidRPr="00754D57">
        <w:rPr>
          <w:rFonts w:ascii="Times New Roman" w:eastAsia="Arial Unicode MS" w:hAnsi="Times New Roman" w:cs="Times New Roman"/>
          <w:sz w:val="25"/>
          <w:szCs w:val="25"/>
          <w:lang w:eastAsia="ru-RU"/>
        </w:rPr>
        <w:t>Рекламораспространителю</w:t>
      </w:r>
      <w:proofErr w:type="spellEnd"/>
      <w:r w:rsidRPr="00754D57">
        <w:rPr>
          <w:rFonts w:ascii="Times New Roman" w:eastAsia="Arial Unicode MS" w:hAnsi="Times New Roman" w:cs="Times New Roman"/>
          <w:sz w:val="25"/>
          <w:szCs w:val="25"/>
          <w:lang w:eastAsia="ru-RU"/>
        </w:rPr>
        <w:t xml:space="preserve"> при монтаже рекламной конструкции при условии наличия у последнего необходимой разрешительной документации.</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4.1.4. Оказывать в период действия Договора </w:t>
      </w:r>
      <w:proofErr w:type="spellStart"/>
      <w:r w:rsidRPr="00754D57">
        <w:rPr>
          <w:rFonts w:ascii="Times New Roman" w:eastAsia="Arial Unicode MS" w:hAnsi="Times New Roman" w:cs="Times New Roman"/>
          <w:sz w:val="25"/>
          <w:szCs w:val="25"/>
          <w:lang w:eastAsia="ru-RU"/>
        </w:rPr>
        <w:t>Рекламораспространителю</w:t>
      </w:r>
      <w:proofErr w:type="spellEnd"/>
      <w:r w:rsidRPr="00754D57">
        <w:rPr>
          <w:rFonts w:ascii="Times New Roman" w:eastAsia="Arial Unicode MS" w:hAnsi="Times New Roman" w:cs="Times New Roman"/>
          <w:sz w:val="25"/>
          <w:szCs w:val="25"/>
          <w:lang w:eastAsia="ru-RU"/>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754D57">
        <w:rPr>
          <w:rFonts w:ascii="Times New Roman" w:eastAsia="Arial Unicode MS" w:hAnsi="Times New Roman" w:cs="Times New Roman"/>
          <w:sz w:val="25"/>
          <w:szCs w:val="25"/>
          <w:lang w:eastAsia="ru-RU"/>
        </w:rPr>
        <w:t>Рекламораспространителю</w:t>
      </w:r>
      <w:proofErr w:type="spellEnd"/>
      <w:r w:rsidRPr="00754D57">
        <w:rPr>
          <w:rFonts w:ascii="Times New Roman" w:eastAsia="Arial Unicode MS" w:hAnsi="Times New Roman" w:cs="Times New Roman"/>
          <w:sz w:val="25"/>
          <w:szCs w:val="25"/>
          <w:lang w:eastAsia="ru-RU"/>
        </w:rPr>
        <w:t xml:space="preserve"> требование об устранении нарушений условий размещения рекламной конструкции с указанием срока на устранение.</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lastRenderedPageBreak/>
        <w:tab/>
        <w:t xml:space="preserve">4.1.6. Информировать </w:t>
      </w:r>
      <w:proofErr w:type="spellStart"/>
      <w:r w:rsidRPr="00754D57">
        <w:rPr>
          <w:rFonts w:ascii="Times New Roman" w:eastAsia="Arial Unicode MS" w:hAnsi="Times New Roman" w:cs="Times New Roman"/>
          <w:sz w:val="25"/>
          <w:szCs w:val="25"/>
          <w:lang w:eastAsia="ru-RU"/>
        </w:rPr>
        <w:t>Рекламораспространителя</w:t>
      </w:r>
      <w:proofErr w:type="spellEnd"/>
      <w:r w:rsidRPr="00754D57">
        <w:rPr>
          <w:rFonts w:ascii="Times New Roman" w:eastAsia="Arial Unicode MS" w:hAnsi="Times New Roman" w:cs="Times New Roman"/>
          <w:sz w:val="25"/>
          <w:szCs w:val="25"/>
          <w:lang w:eastAsia="ru-RU"/>
        </w:rPr>
        <w:t xml:space="preserve"> об изменении условий установки и эксплуатации рекламных конструкций на территории </w:t>
      </w:r>
      <w:r w:rsidR="00BF6AA6" w:rsidRPr="00754D57">
        <w:rPr>
          <w:rFonts w:ascii="Times New Roman" w:eastAsia="Arial Unicode MS" w:hAnsi="Times New Roman" w:cs="Times New Roman"/>
          <w:sz w:val="25"/>
          <w:szCs w:val="25"/>
          <w:lang w:eastAsia="ru-RU"/>
        </w:rPr>
        <w:t>Рузского городского округа</w:t>
      </w:r>
      <w:r w:rsidRPr="00754D57">
        <w:rPr>
          <w:rFonts w:ascii="Times New Roman" w:eastAsia="Arial Unicode MS" w:hAnsi="Times New Roman" w:cs="Times New Roman"/>
          <w:sz w:val="25"/>
          <w:szCs w:val="25"/>
          <w:lang w:eastAsia="ru-RU"/>
        </w:rPr>
        <w:t xml:space="preserve"> Московской области.</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4.2. Администрация имеет право:</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 </w:t>
      </w:r>
      <w:r w:rsidRPr="00754D57">
        <w:rPr>
          <w:rFonts w:ascii="Times New Roman" w:eastAsia="Arial Unicode MS" w:hAnsi="Times New Roman" w:cs="Times New Roman"/>
          <w:sz w:val="25"/>
          <w:szCs w:val="25"/>
          <w:lang w:eastAsia="ru-RU"/>
        </w:rPr>
        <w:tab/>
        <w:t xml:space="preserve">4.3. </w:t>
      </w:r>
      <w:proofErr w:type="spellStart"/>
      <w:r w:rsidRPr="00754D57">
        <w:rPr>
          <w:rFonts w:ascii="Times New Roman" w:eastAsia="Arial Unicode MS" w:hAnsi="Times New Roman" w:cs="Times New Roman"/>
          <w:sz w:val="25"/>
          <w:szCs w:val="25"/>
          <w:lang w:eastAsia="ru-RU"/>
        </w:rPr>
        <w:t>Рекламораспространитель</w:t>
      </w:r>
      <w:proofErr w:type="spellEnd"/>
      <w:r w:rsidRPr="00754D57">
        <w:rPr>
          <w:rFonts w:ascii="Times New Roman" w:eastAsia="Arial Unicode MS" w:hAnsi="Times New Roman" w:cs="Times New Roman"/>
          <w:sz w:val="25"/>
          <w:szCs w:val="25"/>
          <w:lang w:eastAsia="ru-RU"/>
        </w:rPr>
        <w:t xml:space="preserve"> обязуется:</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w:t>
      </w:r>
      <w:r w:rsidRPr="00754D57">
        <w:rPr>
          <w:rFonts w:ascii="Times New Roman" w:eastAsia="Times New Roman" w:hAnsi="Times New Roman" w:cs="Times New Roman"/>
          <w:sz w:val="25"/>
          <w:szCs w:val="25"/>
          <w:lang w:eastAsia="ru-RU"/>
        </w:rPr>
        <w:t xml:space="preserve"> Положением о порядке установки и эксплуатации рекламных конструкций на территории </w:t>
      </w:r>
      <w:r w:rsidR="00BF6AA6" w:rsidRPr="00754D57">
        <w:rPr>
          <w:rFonts w:ascii="Times New Roman" w:eastAsia="Times New Roman" w:hAnsi="Times New Roman" w:cs="Times New Roman"/>
          <w:sz w:val="25"/>
          <w:szCs w:val="25"/>
          <w:lang w:eastAsia="ru-RU"/>
        </w:rPr>
        <w:t>Рузского городского круга</w:t>
      </w:r>
      <w:r w:rsidRPr="00754D57">
        <w:rPr>
          <w:rFonts w:ascii="Times New Roman" w:eastAsia="Times New Roman" w:hAnsi="Times New Roman" w:cs="Times New Roman"/>
          <w:sz w:val="25"/>
          <w:szCs w:val="25"/>
          <w:lang w:eastAsia="ru-RU"/>
        </w:rPr>
        <w:t xml:space="preserve"> Московской области», утвержденным Советом депутатов </w:t>
      </w:r>
      <w:r w:rsidR="00BF6AA6" w:rsidRPr="00754D57">
        <w:rPr>
          <w:rFonts w:ascii="Times New Roman" w:eastAsia="Times New Roman" w:hAnsi="Times New Roman" w:cs="Times New Roman"/>
          <w:sz w:val="25"/>
          <w:szCs w:val="25"/>
          <w:lang w:eastAsia="ru-RU"/>
        </w:rPr>
        <w:t>Рузского городского</w:t>
      </w:r>
      <w:r w:rsidRPr="00754D57">
        <w:rPr>
          <w:rFonts w:ascii="Times New Roman" w:eastAsia="Times New Roman" w:hAnsi="Times New Roman" w:cs="Times New Roman"/>
          <w:sz w:val="25"/>
          <w:szCs w:val="25"/>
          <w:lang w:eastAsia="ru-RU"/>
        </w:rPr>
        <w:t xml:space="preserve"> от 23.0</w:t>
      </w:r>
      <w:r w:rsidR="00BF6AA6" w:rsidRPr="00754D57">
        <w:rPr>
          <w:rFonts w:ascii="Times New Roman" w:eastAsia="Times New Roman" w:hAnsi="Times New Roman" w:cs="Times New Roman"/>
          <w:sz w:val="25"/>
          <w:szCs w:val="25"/>
          <w:lang w:eastAsia="ru-RU"/>
        </w:rPr>
        <w:t>6</w:t>
      </w:r>
      <w:r w:rsidRPr="00754D57">
        <w:rPr>
          <w:rFonts w:ascii="Times New Roman" w:eastAsia="Times New Roman" w:hAnsi="Times New Roman" w:cs="Times New Roman"/>
          <w:sz w:val="25"/>
          <w:szCs w:val="25"/>
          <w:lang w:eastAsia="ru-RU"/>
        </w:rPr>
        <w:t>.20</w:t>
      </w:r>
      <w:r w:rsidR="00BF6AA6" w:rsidRPr="00754D57">
        <w:rPr>
          <w:rFonts w:ascii="Times New Roman" w:eastAsia="Times New Roman" w:hAnsi="Times New Roman" w:cs="Times New Roman"/>
          <w:sz w:val="25"/>
          <w:szCs w:val="25"/>
          <w:lang w:eastAsia="ru-RU"/>
        </w:rPr>
        <w:t>20</w:t>
      </w:r>
      <w:r w:rsidRPr="00754D57">
        <w:rPr>
          <w:rFonts w:ascii="Times New Roman" w:eastAsia="Times New Roman" w:hAnsi="Times New Roman" w:cs="Times New Roman"/>
          <w:sz w:val="25"/>
          <w:szCs w:val="25"/>
          <w:lang w:eastAsia="ru-RU"/>
        </w:rPr>
        <w:t xml:space="preserve"> № </w:t>
      </w:r>
      <w:r w:rsidR="00BF6AA6" w:rsidRPr="00754D57">
        <w:rPr>
          <w:rFonts w:ascii="Times New Roman" w:eastAsia="Times New Roman" w:hAnsi="Times New Roman" w:cs="Times New Roman"/>
          <w:sz w:val="25"/>
          <w:szCs w:val="25"/>
          <w:lang w:eastAsia="ru-RU"/>
        </w:rPr>
        <w:t>477</w:t>
      </w:r>
      <w:r w:rsidRPr="00754D57">
        <w:rPr>
          <w:rFonts w:ascii="Times New Roman" w:eastAsia="Times New Roman" w:hAnsi="Times New Roman" w:cs="Times New Roman"/>
          <w:sz w:val="25"/>
          <w:szCs w:val="25"/>
          <w:lang w:eastAsia="ru-RU"/>
        </w:rPr>
        <w:t>/5</w:t>
      </w:r>
      <w:r w:rsidR="00BF6AA6" w:rsidRPr="00754D57">
        <w:rPr>
          <w:rFonts w:ascii="Times New Roman" w:eastAsia="Times New Roman" w:hAnsi="Times New Roman" w:cs="Times New Roman"/>
          <w:sz w:val="25"/>
          <w:szCs w:val="25"/>
          <w:lang w:eastAsia="ru-RU"/>
        </w:rPr>
        <w:t>3</w:t>
      </w:r>
      <w:r w:rsidRPr="00754D57">
        <w:rPr>
          <w:rFonts w:ascii="Times New Roman" w:eastAsia="Arial Unicode MS" w:hAnsi="Times New Roman" w:cs="Times New Roman"/>
          <w:sz w:val="25"/>
          <w:szCs w:val="25"/>
          <w:lang w:eastAsia="ru-RU"/>
        </w:rPr>
        <w:t>, требованиями настоящего Договора.</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4.3.5. После демонтажа рекламной конструкции произвести за свой счет благоустройство Рекламного места в течение трех рабочих дней.</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4.4. </w:t>
      </w:r>
      <w:proofErr w:type="spellStart"/>
      <w:r w:rsidRPr="00754D57">
        <w:rPr>
          <w:rFonts w:ascii="Times New Roman" w:eastAsia="Arial Unicode MS" w:hAnsi="Times New Roman" w:cs="Times New Roman"/>
          <w:sz w:val="25"/>
          <w:szCs w:val="25"/>
          <w:lang w:eastAsia="ru-RU"/>
        </w:rPr>
        <w:t>Рекламораспространитель</w:t>
      </w:r>
      <w:proofErr w:type="spellEnd"/>
      <w:r w:rsidRPr="00754D57">
        <w:rPr>
          <w:rFonts w:ascii="Times New Roman" w:eastAsia="Arial Unicode MS" w:hAnsi="Times New Roman" w:cs="Times New Roman"/>
          <w:sz w:val="25"/>
          <w:szCs w:val="25"/>
          <w:lang w:eastAsia="ru-RU"/>
        </w:rPr>
        <w:t xml:space="preserve"> имеет право:</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360671" w:rsidRPr="00754D57" w:rsidRDefault="00360671" w:rsidP="00360671">
      <w:pPr>
        <w:tabs>
          <w:tab w:val="left" w:pos="426"/>
          <w:tab w:val="left" w:pos="993"/>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754D57">
        <w:rPr>
          <w:rFonts w:ascii="Times New Roman" w:eastAsia="Arial Unicode MS" w:hAnsi="Times New Roman" w:cs="Times New Roman"/>
          <w:sz w:val="25"/>
          <w:szCs w:val="25"/>
          <w:lang w:eastAsia="ru-RU"/>
        </w:rPr>
        <w:t>Рекламораспространителю</w:t>
      </w:r>
      <w:proofErr w:type="spellEnd"/>
      <w:r w:rsidRPr="00754D57">
        <w:rPr>
          <w:rFonts w:ascii="Times New Roman" w:eastAsia="Arial Unicode MS" w:hAnsi="Times New Roman" w:cs="Times New Roman"/>
          <w:sz w:val="25"/>
          <w:szCs w:val="25"/>
          <w:lang w:eastAsia="ru-RU"/>
        </w:rPr>
        <w:t xml:space="preserve"> не возвращается.</w:t>
      </w: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 xml:space="preserve">5. Ответственность сторон </w:t>
      </w: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5.1. </w:t>
      </w:r>
      <w:r w:rsidRPr="00754D57">
        <w:rPr>
          <w:rFonts w:ascii="Times New Roman" w:eastAsia="Arial Unicode MS" w:hAnsi="Times New Roman" w:cs="Times New Roman"/>
          <w:sz w:val="25"/>
          <w:szCs w:val="25"/>
          <w:lang w:eastAsia="ru-RU"/>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5.2.</w:t>
      </w:r>
      <w:r w:rsidRPr="00754D57">
        <w:rPr>
          <w:rFonts w:ascii="Times New Roman" w:eastAsia="Arial Unicode MS" w:hAnsi="Times New Roman" w:cs="Times New Roman"/>
          <w:sz w:val="25"/>
          <w:szCs w:val="25"/>
          <w:lang w:eastAsia="ru-RU"/>
        </w:rPr>
        <w:tab/>
      </w:r>
      <w:r w:rsidRPr="00754D57">
        <w:rPr>
          <w:rFonts w:ascii="Times New Roman" w:eastAsia="Arial Unicode MS" w:hAnsi="Times New Roman" w:cs="Times New Roman"/>
          <w:sz w:val="25"/>
          <w:szCs w:val="25"/>
          <w:lang w:eastAsia="ru-RU"/>
        </w:rPr>
        <w:tab/>
      </w:r>
      <w:proofErr w:type="spellStart"/>
      <w:r w:rsidRPr="00754D57">
        <w:rPr>
          <w:rFonts w:ascii="Times New Roman" w:eastAsia="Arial Unicode MS" w:hAnsi="Times New Roman" w:cs="Times New Roman"/>
          <w:sz w:val="25"/>
          <w:szCs w:val="25"/>
          <w:lang w:eastAsia="ru-RU"/>
        </w:rPr>
        <w:t>Рекламораспространитель</w:t>
      </w:r>
      <w:proofErr w:type="spellEnd"/>
      <w:r w:rsidRPr="00754D57">
        <w:rPr>
          <w:rFonts w:ascii="Times New Roman" w:eastAsia="Arial Unicode MS" w:hAnsi="Times New Roman" w:cs="Times New Roman"/>
          <w:sz w:val="25"/>
          <w:szCs w:val="25"/>
          <w:lang w:eastAsia="ru-RU"/>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360671" w:rsidRPr="00754D57" w:rsidRDefault="00360671" w:rsidP="00360671">
      <w:pPr>
        <w:autoSpaceDE w:val="0"/>
        <w:autoSpaceDN w:val="0"/>
        <w:adjustRightInd w:val="0"/>
        <w:spacing w:after="0" w:line="240" w:lineRule="auto"/>
        <w:ind w:firstLine="426"/>
        <w:jc w:val="both"/>
        <w:rPr>
          <w:rFonts w:ascii="Times New Roman" w:eastAsia="Times New Roman" w:hAnsi="Times New Roman" w:cs="Times New Roman"/>
          <w:sz w:val="25"/>
          <w:szCs w:val="25"/>
          <w:lang w:eastAsia="ru-RU"/>
        </w:rPr>
      </w:pPr>
      <w:r w:rsidRPr="00754D57">
        <w:rPr>
          <w:rFonts w:ascii="Times New Roman" w:eastAsia="Arial Unicode MS" w:hAnsi="Times New Roman" w:cs="Times New Roman"/>
          <w:sz w:val="25"/>
          <w:szCs w:val="25"/>
          <w:lang w:eastAsia="ru-RU"/>
        </w:rPr>
        <w:t>5.3.</w:t>
      </w:r>
      <w:r w:rsidRPr="00754D57">
        <w:rPr>
          <w:rFonts w:ascii="Times New Roman" w:eastAsia="Arial Unicode MS" w:hAnsi="Times New Roman" w:cs="Times New Roman"/>
          <w:sz w:val="25"/>
          <w:szCs w:val="25"/>
          <w:lang w:eastAsia="ru-RU"/>
        </w:rPr>
        <w:tab/>
      </w:r>
      <w:r w:rsidRPr="00754D57">
        <w:rPr>
          <w:rFonts w:ascii="Times New Roman" w:eastAsia="Times New Roman" w:hAnsi="Times New Roman" w:cs="Times New Roman"/>
          <w:sz w:val="25"/>
          <w:szCs w:val="25"/>
          <w:lang w:eastAsia="ru-RU"/>
        </w:rPr>
        <w:t xml:space="preserve">За несвоевременную оплату по настоящему договору </w:t>
      </w:r>
      <w:proofErr w:type="spellStart"/>
      <w:r w:rsidRPr="00754D57">
        <w:rPr>
          <w:rFonts w:ascii="Times New Roman" w:eastAsia="Times New Roman" w:hAnsi="Times New Roman" w:cs="Times New Roman"/>
          <w:sz w:val="25"/>
          <w:szCs w:val="25"/>
          <w:lang w:eastAsia="ru-RU"/>
        </w:rPr>
        <w:t>Рекламораспространитель</w:t>
      </w:r>
      <w:proofErr w:type="spellEnd"/>
      <w:r w:rsidRPr="00754D57">
        <w:rPr>
          <w:rFonts w:ascii="Times New Roman" w:eastAsia="Times New Roman" w:hAnsi="Times New Roman" w:cs="Times New Roman"/>
          <w:sz w:val="25"/>
          <w:szCs w:val="25"/>
          <w:lang w:eastAsia="ru-RU"/>
        </w:rPr>
        <w:t xml:space="preserve"> уплачивает пени в размере 0,01% от не перечисленных сумм за каждый день просрочки.</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Оплата пеней не освобождает </w:t>
      </w:r>
      <w:proofErr w:type="spellStart"/>
      <w:r w:rsidRPr="00754D57">
        <w:rPr>
          <w:rFonts w:ascii="Times New Roman" w:eastAsia="Arial Unicode MS" w:hAnsi="Times New Roman" w:cs="Times New Roman"/>
          <w:sz w:val="25"/>
          <w:szCs w:val="25"/>
          <w:lang w:eastAsia="ru-RU"/>
        </w:rPr>
        <w:t>Рекламораспространителя</w:t>
      </w:r>
      <w:proofErr w:type="spellEnd"/>
      <w:r w:rsidRPr="00754D57">
        <w:rPr>
          <w:rFonts w:ascii="Times New Roman" w:eastAsia="Arial Unicode MS" w:hAnsi="Times New Roman" w:cs="Times New Roman"/>
          <w:sz w:val="25"/>
          <w:szCs w:val="25"/>
          <w:lang w:eastAsia="ru-RU"/>
        </w:rPr>
        <w:t xml:space="preserve"> от внесения платы в соответствии с условиями настоящего Договора.</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p>
    <w:p w:rsidR="00462B6C" w:rsidRDefault="00462B6C"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p>
    <w:p w:rsidR="00462B6C" w:rsidRDefault="00462B6C"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6. Порядок изменения, прекращения и расторжения Договора</w:t>
      </w: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lastRenderedPageBreak/>
        <w:tab/>
        <w:t xml:space="preserve">6.1. </w:t>
      </w:r>
      <w:r w:rsidRPr="00754D57">
        <w:rPr>
          <w:rFonts w:ascii="Times New Roman" w:eastAsia="Arial Unicode MS" w:hAnsi="Times New Roman" w:cs="Times New Roman"/>
          <w:sz w:val="25"/>
          <w:szCs w:val="25"/>
          <w:lang w:eastAsia="ru-RU"/>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6.2. </w:t>
      </w:r>
      <w:r w:rsidRPr="00754D57">
        <w:rPr>
          <w:rFonts w:ascii="Times New Roman" w:eastAsia="Arial Unicode MS" w:hAnsi="Times New Roman" w:cs="Times New Roman"/>
          <w:sz w:val="25"/>
          <w:szCs w:val="25"/>
          <w:lang w:eastAsia="ru-RU"/>
        </w:rPr>
        <w:tab/>
        <w:t xml:space="preserve">В случае одностороннего расторжения Договора по инициативе </w:t>
      </w:r>
      <w:proofErr w:type="spellStart"/>
      <w:r w:rsidRPr="00754D57">
        <w:rPr>
          <w:rFonts w:ascii="Times New Roman" w:eastAsia="Arial Unicode MS" w:hAnsi="Times New Roman" w:cs="Times New Roman"/>
          <w:sz w:val="25"/>
          <w:szCs w:val="25"/>
          <w:lang w:eastAsia="ru-RU"/>
        </w:rPr>
        <w:t>Рекламораспространителя</w:t>
      </w:r>
      <w:proofErr w:type="spellEnd"/>
      <w:r w:rsidRPr="00754D57">
        <w:rPr>
          <w:rFonts w:ascii="Times New Roman" w:eastAsia="Arial Unicode MS" w:hAnsi="Times New Roman" w:cs="Times New Roman"/>
          <w:sz w:val="25"/>
          <w:szCs w:val="25"/>
          <w:lang w:eastAsia="ru-RU"/>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6.3. </w:t>
      </w:r>
      <w:r w:rsidRPr="00754D57">
        <w:rPr>
          <w:rFonts w:ascii="Times New Roman" w:eastAsia="Arial Unicode MS" w:hAnsi="Times New Roman" w:cs="Times New Roman"/>
          <w:sz w:val="25"/>
          <w:szCs w:val="25"/>
          <w:lang w:eastAsia="ru-RU"/>
        </w:rPr>
        <w:tab/>
        <w:t>Администрация вправе расторгнуть настоящий Договор в одностороннем порядке в следующих случаях:</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6.3.2. Невнесения в установленный срок платы по настоящему Договору, если просрочка платежа составляет более 3 месяцев.</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6.4. </w:t>
      </w:r>
      <w:r w:rsidRPr="00754D57">
        <w:rPr>
          <w:rFonts w:ascii="Times New Roman" w:eastAsia="Arial Unicode MS" w:hAnsi="Times New Roman" w:cs="Times New Roman"/>
          <w:sz w:val="25"/>
          <w:szCs w:val="25"/>
          <w:lang w:eastAsia="ru-RU"/>
        </w:rPr>
        <w:tab/>
        <w:t xml:space="preserve">В случае одностороннего расторжения настоящего Договора по инициативе Администрации она направляет </w:t>
      </w:r>
      <w:proofErr w:type="spellStart"/>
      <w:r w:rsidRPr="00754D57">
        <w:rPr>
          <w:rFonts w:ascii="Times New Roman" w:eastAsia="Arial Unicode MS" w:hAnsi="Times New Roman" w:cs="Times New Roman"/>
          <w:sz w:val="25"/>
          <w:szCs w:val="25"/>
          <w:lang w:eastAsia="ru-RU"/>
        </w:rPr>
        <w:t>Рекламораспространителю</w:t>
      </w:r>
      <w:proofErr w:type="spellEnd"/>
      <w:r w:rsidRPr="00754D57">
        <w:rPr>
          <w:rFonts w:ascii="Times New Roman" w:eastAsia="Arial Unicode MS" w:hAnsi="Times New Roman" w:cs="Times New Roman"/>
          <w:sz w:val="25"/>
          <w:szCs w:val="25"/>
          <w:lang w:eastAsia="ru-RU"/>
        </w:rPr>
        <w:t xml:space="preserve"> уведомление о расторжении Договора с указанием даты его прекращения.</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6.5. </w:t>
      </w:r>
      <w:r w:rsidRPr="00754D57">
        <w:rPr>
          <w:rFonts w:ascii="Times New Roman" w:eastAsia="Arial Unicode MS" w:hAnsi="Times New Roman" w:cs="Times New Roman"/>
          <w:sz w:val="25"/>
          <w:szCs w:val="25"/>
          <w:lang w:eastAsia="ru-RU"/>
        </w:rPr>
        <w:tab/>
        <w:t xml:space="preserve">В случае прекращения настоящего Договора в соответствии с пунктами 6.2 и 6.3 денежные средства, оплаченные </w:t>
      </w:r>
      <w:proofErr w:type="spellStart"/>
      <w:r w:rsidRPr="00754D57">
        <w:rPr>
          <w:rFonts w:ascii="Times New Roman" w:eastAsia="Arial Unicode MS" w:hAnsi="Times New Roman" w:cs="Times New Roman"/>
          <w:sz w:val="25"/>
          <w:szCs w:val="25"/>
          <w:lang w:eastAsia="ru-RU"/>
        </w:rPr>
        <w:t>Рекламораспространителем</w:t>
      </w:r>
      <w:proofErr w:type="spellEnd"/>
      <w:r w:rsidRPr="00754D57">
        <w:rPr>
          <w:rFonts w:ascii="Times New Roman" w:eastAsia="Arial Unicode MS" w:hAnsi="Times New Roman" w:cs="Times New Roman"/>
          <w:sz w:val="25"/>
          <w:szCs w:val="25"/>
          <w:lang w:eastAsia="ru-RU"/>
        </w:rPr>
        <w:t>, возврату не подлежат.</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p>
    <w:p w:rsidR="00360671" w:rsidRPr="00754D57" w:rsidRDefault="00360671" w:rsidP="00360671">
      <w:pPr>
        <w:widowControl w:val="0"/>
        <w:spacing w:after="0" w:line="240" w:lineRule="auto"/>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7. Порядок разрешения споров</w:t>
      </w:r>
    </w:p>
    <w:p w:rsidR="00360671" w:rsidRPr="00754D57" w:rsidRDefault="00360671" w:rsidP="00360671">
      <w:pPr>
        <w:widowControl w:val="0"/>
        <w:spacing w:after="0" w:line="240" w:lineRule="auto"/>
        <w:ind w:firstLine="360"/>
        <w:jc w:val="center"/>
        <w:outlineLvl w:val="0"/>
        <w:rPr>
          <w:rFonts w:ascii="Times New Roman" w:eastAsia="Arial Unicode MS" w:hAnsi="Times New Roman" w:cs="Times New Roman"/>
          <w:b/>
          <w:sz w:val="25"/>
          <w:szCs w:val="25"/>
          <w:lang w:eastAsia="ru-RU"/>
        </w:rPr>
      </w:pPr>
    </w:p>
    <w:p w:rsidR="00360671" w:rsidRPr="00754D57" w:rsidRDefault="00360671" w:rsidP="00360671">
      <w:pPr>
        <w:widowControl w:val="0"/>
        <w:spacing w:after="0" w:line="240" w:lineRule="auto"/>
        <w:ind w:firstLine="426"/>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7.1. Стороны договорились принимать все меры к разрешению разногласий между ними путем переговоров.</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7.3. </w:t>
      </w:r>
      <w:r w:rsidRPr="00754D57">
        <w:rPr>
          <w:rFonts w:ascii="Times New Roman" w:eastAsia="Arial Unicode MS" w:hAnsi="Times New Roman" w:cs="Times New Roman"/>
          <w:sz w:val="25"/>
          <w:szCs w:val="25"/>
          <w:lang w:eastAsia="ru-RU"/>
        </w:rPr>
        <w:tab/>
        <w:t>В случаях, не предусмотренных настоящим Договором, применяются нормы действующего законодательства.</w:t>
      </w:r>
    </w:p>
    <w:p w:rsidR="00360671" w:rsidRPr="00754D57" w:rsidRDefault="00360671" w:rsidP="00360671">
      <w:pPr>
        <w:widowControl w:val="0"/>
        <w:spacing w:after="0" w:line="240" w:lineRule="auto"/>
        <w:ind w:firstLine="709"/>
        <w:jc w:val="both"/>
        <w:outlineLvl w:val="0"/>
        <w:rPr>
          <w:rFonts w:ascii="Times New Roman" w:eastAsia="Arial Unicode MS" w:hAnsi="Times New Roman" w:cs="Times New Roman"/>
          <w:sz w:val="25"/>
          <w:szCs w:val="25"/>
          <w:lang w:eastAsia="ru-RU"/>
        </w:rPr>
      </w:pPr>
    </w:p>
    <w:p w:rsidR="00360671" w:rsidRPr="00754D57" w:rsidRDefault="00360671" w:rsidP="00360671">
      <w:pPr>
        <w:widowControl w:val="0"/>
        <w:spacing w:after="0" w:line="240" w:lineRule="auto"/>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8. Форс-мажорные обстоятельства</w:t>
      </w:r>
    </w:p>
    <w:p w:rsidR="00360671" w:rsidRPr="00754D57" w:rsidRDefault="00360671" w:rsidP="00360671">
      <w:pPr>
        <w:widowControl w:val="0"/>
        <w:spacing w:after="0" w:line="240" w:lineRule="auto"/>
        <w:ind w:firstLine="360"/>
        <w:jc w:val="center"/>
        <w:outlineLvl w:val="0"/>
        <w:rPr>
          <w:rFonts w:ascii="Times New Roman" w:eastAsia="Arial Unicode MS" w:hAnsi="Times New Roman" w:cs="Times New Roman"/>
          <w:b/>
          <w:sz w:val="25"/>
          <w:szCs w:val="25"/>
          <w:lang w:eastAsia="ru-RU"/>
        </w:rPr>
      </w:pPr>
    </w:p>
    <w:p w:rsidR="00360671" w:rsidRPr="00754D57" w:rsidRDefault="00360671" w:rsidP="00360671">
      <w:pPr>
        <w:widowControl w:val="0"/>
        <w:spacing w:after="0" w:line="240" w:lineRule="auto"/>
        <w:ind w:firstLine="426"/>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360671" w:rsidRPr="00754D57" w:rsidRDefault="00360671" w:rsidP="00360671">
      <w:pPr>
        <w:widowControl w:val="0"/>
        <w:spacing w:after="0" w:line="240" w:lineRule="auto"/>
        <w:ind w:firstLine="426"/>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360671" w:rsidRPr="00754D57" w:rsidRDefault="00360671" w:rsidP="00360671">
      <w:pPr>
        <w:widowControl w:val="0"/>
        <w:spacing w:after="0" w:line="240" w:lineRule="auto"/>
        <w:ind w:firstLine="426"/>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360671" w:rsidRPr="00754D57" w:rsidRDefault="00360671" w:rsidP="00360671">
      <w:pPr>
        <w:widowControl w:val="0"/>
        <w:spacing w:after="0" w:line="240" w:lineRule="auto"/>
        <w:ind w:firstLine="426"/>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360671" w:rsidRPr="00754D57" w:rsidRDefault="00360671" w:rsidP="00360671">
      <w:pPr>
        <w:widowControl w:val="0"/>
        <w:spacing w:after="0" w:line="240" w:lineRule="auto"/>
        <w:ind w:firstLine="709"/>
        <w:jc w:val="both"/>
        <w:outlineLvl w:val="0"/>
        <w:rPr>
          <w:rFonts w:ascii="Times New Roman" w:eastAsia="Arial Unicode MS" w:hAnsi="Times New Roman" w:cs="Times New Roman"/>
          <w:sz w:val="25"/>
          <w:szCs w:val="25"/>
          <w:lang w:eastAsia="ru-RU"/>
        </w:rPr>
      </w:pP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9. Прочие условия</w:t>
      </w:r>
    </w:p>
    <w:p w:rsidR="00360671" w:rsidRPr="00754D57" w:rsidRDefault="00360671" w:rsidP="00360671">
      <w:pPr>
        <w:tabs>
          <w:tab w:val="center" w:pos="1440"/>
        </w:tabs>
        <w:spacing w:after="0" w:line="240" w:lineRule="auto"/>
        <w:jc w:val="center"/>
        <w:outlineLvl w:val="0"/>
        <w:rPr>
          <w:rFonts w:ascii="Times New Roman" w:eastAsia="Arial Unicode MS" w:hAnsi="Times New Roman" w:cs="Times New Roman"/>
          <w:b/>
          <w:sz w:val="25"/>
          <w:szCs w:val="25"/>
          <w:lang w:eastAsia="ru-RU"/>
        </w:rPr>
      </w:pP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 xml:space="preserve">9.1. </w:t>
      </w:r>
      <w:r w:rsidRPr="00754D57">
        <w:rPr>
          <w:rFonts w:ascii="Times New Roman" w:eastAsia="Arial Unicode MS" w:hAnsi="Times New Roman" w:cs="Times New Roman"/>
          <w:sz w:val="25"/>
          <w:szCs w:val="25"/>
          <w:lang w:eastAsia="ru-RU"/>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9.2.</w:t>
      </w:r>
      <w:r w:rsidRPr="00754D57">
        <w:rPr>
          <w:rFonts w:ascii="Times New Roman" w:eastAsia="Arial Unicode MS" w:hAnsi="Times New Roman" w:cs="Times New Roman"/>
          <w:sz w:val="25"/>
          <w:szCs w:val="25"/>
          <w:lang w:eastAsia="ru-RU"/>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360671" w:rsidRPr="00754D57" w:rsidRDefault="00360671" w:rsidP="00360671">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ab/>
        <w:t>9.3.</w:t>
      </w:r>
      <w:r w:rsidRPr="00754D57">
        <w:rPr>
          <w:rFonts w:ascii="Times New Roman" w:eastAsia="Arial Unicode MS" w:hAnsi="Times New Roman" w:cs="Times New Roman"/>
          <w:sz w:val="25"/>
          <w:szCs w:val="25"/>
          <w:lang w:eastAsia="ru-RU"/>
        </w:rPr>
        <w:tab/>
        <w:t>Настоящий договор составлен в двух экземплярах, имеющих равную юридическую силу, по одному экземпляру для каждой стороны.</w:t>
      </w:r>
    </w:p>
    <w:p w:rsidR="00360671" w:rsidRPr="00754D57" w:rsidRDefault="00360671" w:rsidP="00360671">
      <w:pPr>
        <w:tabs>
          <w:tab w:val="center" w:pos="1440"/>
        </w:tabs>
        <w:spacing w:after="0" w:line="240" w:lineRule="auto"/>
        <w:outlineLvl w:val="0"/>
        <w:rPr>
          <w:rFonts w:ascii="Times New Roman" w:eastAsia="Arial Unicode MS" w:hAnsi="Times New Roman" w:cs="Times New Roman"/>
          <w:sz w:val="25"/>
          <w:szCs w:val="25"/>
          <w:lang w:eastAsia="ru-RU"/>
        </w:rPr>
      </w:pPr>
    </w:p>
    <w:p w:rsidR="00360671" w:rsidRPr="00754D57" w:rsidRDefault="00360671" w:rsidP="00360671">
      <w:pPr>
        <w:tabs>
          <w:tab w:val="center" w:pos="1440"/>
        </w:tabs>
        <w:spacing w:after="0" w:line="240" w:lineRule="auto"/>
        <w:outlineLvl w:val="0"/>
        <w:rPr>
          <w:rFonts w:ascii="Times New Roman" w:eastAsia="Arial Unicode MS" w:hAnsi="Times New Roman" w:cs="Times New Roman"/>
          <w:sz w:val="25"/>
          <w:szCs w:val="25"/>
          <w:lang w:eastAsia="ru-RU"/>
        </w:rPr>
      </w:pPr>
    </w:p>
    <w:p w:rsidR="00BF6AA6" w:rsidRPr="00754D57" w:rsidRDefault="00BF6AA6" w:rsidP="00360671">
      <w:pPr>
        <w:tabs>
          <w:tab w:val="center" w:pos="1440"/>
        </w:tabs>
        <w:spacing w:after="0" w:line="240" w:lineRule="auto"/>
        <w:outlineLvl w:val="0"/>
        <w:rPr>
          <w:rFonts w:ascii="Times New Roman" w:eastAsia="Arial Unicode MS" w:hAnsi="Times New Roman" w:cs="Times New Roman"/>
          <w:sz w:val="25"/>
          <w:szCs w:val="25"/>
          <w:lang w:eastAsia="ru-RU"/>
        </w:rPr>
      </w:pPr>
    </w:p>
    <w:p w:rsidR="00BF6AA6" w:rsidRPr="00754D57" w:rsidRDefault="00BF6AA6" w:rsidP="00360671">
      <w:pPr>
        <w:tabs>
          <w:tab w:val="center" w:pos="1440"/>
        </w:tabs>
        <w:spacing w:after="0" w:line="240" w:lineRule="auto"/>
        <w:outlineLvl w:val="0"/>
        <w:rPr>
          <w:rFonts w:ascii="Times New Roman" w:eastAsia="Arial Unicode MS" w:hAnsi="Times New Roman" w:cs="Times New Roman"/>
          <w:sz w:val="25"/>
          <w:szCs w:val="25"/>
          <w:lang w:eastAsia="ru-RU"/>
        </w:rPr>
      </w:pPr>
    </w:p>
    <w:p w:rsidR="00360671" w:rsidRPr="00754D57" w:rsidRDefault="00360671" w:rsidP="00360671">
      <w:pPr>
        <w:tabs>
          <w:tab w:val="center" w:pos="1440"/>
        </w:tabs>
        <w:spacing w:after="0" w:line="240" w:lineRule="auto"/>
        <w:outlineLvl w:val="0"/>
        <w:rPr>
          <w:rFonts w:ascii="Times New Roman" w:eastAsia="Arial Unicode MS" w:hAnsi="Times New Roman" w:cs="Times New Roman"/>
          <w:sz w:val="25"/>
          <w:szCs w:val="25"/>
          <w:lang w:eastAsia="ru-RU"/>
        </w:rPr>
      </w:pPr>
    </w:p>
    <w:p w:rsidR="00360671" w:rsidRPr="00754D57" w:rsidRDefault="00360671" w:rsidP="00360671">
      <w:pPr>
        <w:widowControl w:val="0"/>
        <w:spacing w:after="0" w:line="240" w:lineRule="auto"/>
        <w:ind w:firstLine="360"/>
        <w:jc w:val="center"/>
        <w:outlineLvl w:val="0"/>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10. Адреса и банковские реквизиты сторон</w:t>
      </w:r>
    </w:p>
    <w:p w:rsidR="00360671" w:rsidRPr="00754D57" w:rsidRDefault="00360671" w:rsidP="00360671">
      <w:pPr>
        <w:widowControl w:val="0"/>
        <w:spacing w:after="0" w:line="240" w:lineRule="auto"/>
        <w:ind w:firstLine="360"/>
        <w:jc w:val="center"/>
        <w:outlineLvl w:val="0"/>
        <w:rPr>
          <w:rFonts w:ascii="Times New Roman" w:eastAsia="Arial Unicode MS" w:hAnsi="Times New Roman" w:cs="Times New Roman"/>
          <w:b/>
          <w:sz w:val="25"/>
          <w:szCs w:val="25"/>
          <w:lang w:eastAsia="ru-RU"/>
        </w:rPr>
      </w:pPr>
    </w:p>
    <w:p w:rsidR="00360671" w:rsidRPr="00754D57" w:rsidRDefault="00360671" w:rsidP="00360671">
      <w:pPr>
        <w:keepNext/>
        <w:tabs>
          <w:tab w:val="left" w:pos="360"/>
          <w:tab w:val="left" w:pos="540"/>
          <w:tab w:val="left" w:pos="5940"/>
        </w:tabs>
        <w:spacing w:after="0" w:line="240" w:lineRule="auto"/>
        <w:jc w:val="both"/>
        <w:outlineLvl w:val="2"/>
        <w:rPr>
          <w:rFonts w:ascii="Times New Roman" w:eastAsia="Arial Unicode MS" w:hAnsi="Times New Roman" w:cs="Times New Roman"/>
          <w:b/>
          <w:sz w:val="25"/>
          <w:szCs w:val="25"/>
          <w:lang w:eastAsia="ru-RU"/>
        </w:rPr>
      </w:pPr>
      <w:r w:rsidRPr="00754D57">
        <w:rPr>
          <w:rFonts w:ascii="Times New Roman" w:eastAsia="Arial Unicode MS" w:hAnsi="Times New Roman" w:cs="Times New Roman"/>
          <w:b/>
          <w:sz w:val="25"/>
          <w:szCs w:val="25"/>
          <w:lang w:eastAsia="ru-RU"/>
        </w:rPr>
        <w:t xml:space="preserve">            «Администрация</w:t>
      </w:r>
      <w:proofErr w:type="gramStart"/>
      <w:r w:rsidRPr="00754D57">
        <w:rPr>
          <w:rFonts w:ascii="Times New Roman" w:eastAsia="Arial Unicode MS" w:hAnsi="Times New Roman" w:cs="Times New Roman"/>
          <w:b/>
          <w:sz w:val="25"/>
          <w:szCs w:val="25"/>
          <w:lang w:eastAsia="ru-RU"/>
        </w:rPr>
        <w:t xml:space="preserve">»:   </w:t>
      </w:r>
      <w:proofErr w:type="gramEnd"/>
      <w:r w:rsidRPr="00754D57">
        <w:rPr>
          <w:rFonts w:ascii="Times New Roman" w:eastAsia="Arial Unicode MS" w:hAnsi="Times New Roman" w:cs="Times New Roman"/>
          <w:b/>
          <w:sz w:val="25"/>
          <w:szCs w:val="25"/>
          <w:lang w:eastAsia="ru-RU"/>
        </w:rPr>
        <w:t xml:space="preserve">                        «</w:t>
      </w:r>
      <w:proofErr w:type="spellStart"/>
      <w:r w:rsidRPr="00754D57">
        <w:rPr>
          <w:rFonts w:ascii="Times New Roman" w:eastAsia="Arial Unicode MS" w:hAnsi="Times New Roman" w:cs="Times New Roman"/>
          <w:b/>
          <w:sz w:val="25"/>
          <w:szCs w:val="25"/>
          <w:lang w:eastAsia="ru-RU"/>
        </w:rPr>
        <w:t>Рекламораспространитель</w:t>
      </w:r>
      <w:proofErr w:type="spellEnd"/>
      <w:r w:rsidRPr="00754D57">
        <w:rPr>
          <w:rFonts w:ascii="Times New Roman" w:eastAsia="Arial Unicode MS" w:hAnsi="Times New Roman" w:cs="Times New Roman"/>
          <w:b/>
          <w:sz w:val="25"/>
          <w:szCs w:val="25"/>
          <w:lang w:eastAsia="ru-RU"/>
        </w:rPr>
        <w:t>»:</w:t>
      </w:r>
    </w:p>
    <w:p w:rsidR="00360671" w:rsidRPr="00754D57" w:rsidRDefault="00360671" w:rsidP="00360671">
      <w:pPr>
        <w:spacing w:after="0" w:line="240" w:lineRule="auto"/>
        <w:outlineLvl w:val="0"/>
        <w:rPr>
          <w:rFonts w:ascii="Times New Roman" w:eastAsia="Arial Unicode MS" w:hAnsi="Times New Roman" w:cs="Times New Roman"/>
          <w:b/>
          <w:sz w:val="25"/>
          <w:szCs w:val="25"/>
          <w:lang w:eastAsia="ru-RU"/>
        </w:rPr>
      </w:pPr>
    </w:p>
    <w:tbl>
      <w:tblPr>
        <w:tblW w:w="9210" w:type="dxa"/>
        <w:jc w:val="center"/>
        <w:shd w:val="clear" w:color="auto" w:fill="FFFFFF"/>
        <w:tblLayout w:type="fixed"/>
        <w:tblLook w:val="04A0" w:firstRow="1" w:lastRow="0" w:firstColumn="1" w:lastColumn="0" w:noHBand="0" w:noVBand="1"/>
      </w:tblPr>
      <w:tblGrid>
        <w:gridCol w:w="4678"/>
        <w:gridCol w:w="4532"/>
      </w:tblGrid>
      <w:tr w:rsidR="00360671" w:rsidRPr="00754D57" w:rsidTr="00360671">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360671">
            <w:pPr>
              <w:spacing w:after="0" w:line="240" w:lineRule="auto"/>
              <w:rPr>
                <w:rFonts w:ascii="Times New Roman" w:eastAsia="Arial Unicode MS" w:hAnsi="Times New Roman" w:cs="Times New Roman"/>
                <w:sz w:val="25"/>
                <w:szCs w:val="25"/>
                <w:lang w:eastAsia="ru-RU"/>
              </w:rPr>
            </w:pPr>
            <w:r w:rsidRPr="00754D57">
              <w:rPr>
                <w:rFonts w:ascii="Times New Roman" w:eastAsia="Arial Unicode MS" w:hAnsi="Times New Roman" w:cs="Times New Roman"/>
                <w:sz w:val="25"/>
                <w:szCs w:val="25"/>
                <w:lang w:eastAsia="ru-RU"/>
              </w:rPr>
              <w:t xml:space="preserve">Администрация </w:t>
            </w:r>
            <w:r w:rsidR="00BF6AA6" w:rsidRPr="00754D57">
              <w:rPr>
                <w:rFonts w:ascii="Times New Roman" w:eastAsia="Arial Unicode MS" w:hAnsi="Times New Roman" w:cs="Times New Roman"/>
                <w:sz w:val="25"/>
                <w:szCs w:val="25"/>
                <w:lang w:eastAsia="ru-RU"/>
              </w:rPr>
              <w:t>Рузского городского округа</w:t>
            </w:r>
          </w:p>
          <w:p w:rsidR="00360671" w:rsidRPr="00754D57" w:rsidRDefault="00360671" w:rsidP="00360671">
            <w:pPr>
              <w:spacing w:after="0" w:line="240" w:lineRule="auto"/>
              <w:rPr>
                <w:rFonts w:ascii="Times New Roman" w:eastAsia="Arial Unicode MS" w:hAnsi="Times New Roman" w:cs="Times New Roman"/>
                <w:sz w:val="25"/>
                <w:szCs w:val="25"/>
              </w:rPr>
            </w:pPr>
            <w:r w:rsidRPr="00754D57">
              <w:rPr>
                <w:rFonts w:ascii="Times New Roman" w:eastAsia="Arial Unicode MS" w:hAnsi="Times New Roman" w:cs="Times New Roman"/>
                <w:sz w:val="25"/>
                <w:szCs w:val="25"/>
                <w:lang w:eastAsia="ru-RU"/>
              </w:rPr>
              <w:t>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rPr>
            </w:pPr>
          </w:p>
        </w:tc>
      </w:tr>
      <w:tr w:rsidR="00360671" w:rsidRPr="00754D57" w:rsidTr="00360671">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BF6AA6">
            <w:pPr>
              <w:spacing w:after="0" w:line="240" w:lineRule="auto"/>
              <w:rPr>
                <w:rFonts w:ascii="Times New Roman" w:eastAsia="Arial Unicode MS" w:hAnsi="Times New Roman" w:cs="Times New Roman"/>
                <w:sz w:val="25"/>
                <w:szCs w:val="25"/>
              </w:rPr>
            </w:pPr>
            <w:proofErr w:type="spellStart"/>
            <w:r w:rsidRPr="00754D57">
              <w:rPr>
                <w:rFonts w:ascii="Times New Roman" w:eastAsia="Arial Unicode MS" w:hAnsi="Times New Roman" w:cs="Times New Roman"/>
                <w:sz w:val="25"/>
                <w:szCs w:val="25"/>
                <w:lang w:val="en-US" w:eastAsia="ru-RU"/>
              </w:rPr>
              <w:t>Тел</w:t>
            </w:r>
            <w:proofErr w:type="spellEnd"/>
            <w:r w:rsidRPr="00754D57">
              <w:rPr>
                <w:rFonts w:ascii="Times New Roman" w:eastAsia="Arial Unicode MS" w:hAnsi="Times New Roman" w:cs="Times New Roman"/>
                <w:sz w:val="25"/>
                <w:szCs w:val="25"/>
                <w:lang w:eastAsia="ru-RU"/>
              </w:rPr>
              <w:t xml:space="preserve"> 8(496)</w:t>
            </w:r>
            <w:r w:rsidR="00BF6AA6" w:rsidRPr="00754D57">
              <w:rPr>
                <w:rFonts w:ascii="Times New Roman" w:eastAsia="Arial Unicode MS" w:hAnsi="Times New Roman" w:cs="Times New Roman"/>
                <w:sz w:val="25"/>
                <w:szCs w:val="25"/>
                <w:lang w:eastAsia="ru-RU"/>
              </w:rPr>
              <w:t>27-24</w:t>
            </w:r>
            <w:r w:rsidRPr="00754D57">
              <w:rPr>
                <w:rFonts w:ascii="Times New Roman" w:eastAsia="Arial Unicode MS" w:hAnsi="Times New Roman" w:cs="Times New Roman"/>
                <w:sz w:val="25"/>
                <w:szCs w:val="25"/>
                <w:lang w:eastAsia="ru-RU"/>
              </w:rPr>
              <w:t>-</w:t>
            </w:r>
            <w:r w:rsidR="00BF6AA6" w:rsidRPr="00754D57">
              <w:rPr>
                <w:rFonts w:ascii="Times New Roman" w:eastAsia="Arial Unicode MS" w:hAnsi="Times New Roman" w:cs="Times New Roman"/>
                <w:sz w:val="25"/>
                <w:szCs w:val="25"/>
                <w:lang w:eastAsia="ru-RU"/>
              </w:rPr>
              <w:t>2</w:t>
            </w:r>
            <w:r w:rsidRPr="00754D57">
              <w:rPr>
                <w:rFonts w:ascii="Times New Roman" w:eastAsia="Arial Unicode MS" w:hAnsi="Times New Roman" w:cs="Times New Roman"/>
                <w:sz w:val="25"/>
                <w:szCs w:val="25"/>
                <w:lang w:eastAsia="ru-RU"/>
              </w:rPr>
              <w:t>50</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lang w:val="en-US"/>
              </w:rPr>
            </w:pPr>
          </w:p>
        </w:tc>
      </w:tr>
      <w:tr w:rsidR="00360671" w:rsidRPr="00754D57" w:rsidTr="00360671">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360671">
            <w:pPr>
              <w:spacing w:after="0" w:line="240" w:lineRule="auto"/>
              <w:rPr>
                <w:rFonts w:ascii="Times New Roman" w:eastAsia="Arial Unicode MS" w:hAnsi="Times New Roman" w:cs="Times New Roman"/>
                <w:sz w:val="25"/>
                <w:szCs w:val="25"/>
              </w:rPr>
            </w:pPr>
            <w:proofErr w:type="spellStart"/>
            <w:r w:rsidRPr="00754D57">
              <w:rPr>
                <w:rFonts w:ascii="Times New Roman" w:eastAsia="Arial Unicode MS" w:hAnsi="Times New Roman" w:cs="Times New Roman"/>
                <w:sz w:val="25"/>
                <w:szCs w:val="25"/>
                <w:lang w:val="en-US" w:eastAsia="ru-RU"/>
              </w:rPr>
              <w:t>Адрес</w:t>
            </w:r>
            <w:proofErr w:type="spellEnd"/>
            <w:r w:rsidRPr="00754D57">
              <w:rPr>
                <w:rFonts w:ascii="Times New Roman" w:eastAsia="Arial Unicode MS" w:hAnsi="Times New Roman" w:cs="Times New Roman"/>
                <w:sz w:val="25"/>
                <w:szCs w:val="25"/>
                <w:lang w:eastAsia="ru-RU"/>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lang w:val="en-US"/>
              </w:rPr>
            </w:pPr>
          </w:p>
        </w:tc>
      </w:tr>
      <w:tr w:rsidR="00360671" w:rsidRPr="00754D57" w:rsidTr="00360671">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360671">
            <w:pPr>
              <w:spacing w:after="0" w:line="240" w:lineRule="auto"/>
              <w:rPr>
                <w:rFonts w:ascii="Times New Roman" w:eastAsia="Arial Unicode MS" w:hAnsi="Times New Roman" w:cs="Times New Roman"/>
                <w:sz w:val="25"/>
                <w:szCs w:val="25"/>
                <w:lang w:val="en-US"/>
              </w:rPr>
            </w:pPr>
            <w:r w:rsidRPr="00754D57">
              <w:rPr>
                <w:rFonts w:ascii="Times New Roman" w:eastAsia="Arial Unicode MS" w:hAnsi="Times New Roman" w:cs="Times New Roman"/>
                <w:sz w:val="25"/>
                <w:szCs w:val="25"/>
                <w:lang w:val="en-US" w:eastAsia="ru-RU"/>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lang w:val="en-US"/>
              </w:rPr>
            </w:pPr>
          </w:p>
        </w:tc>
      </w:tr>
      <w:tr w:rsidR="00360671" w:rsidRPr="00754D57" w:rsidTr="00360671">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360671">
            <w:pPr>
              <w:spacing w:after="0" w:line="240" w:lineRule="auto"/>
              <w:rPr>
                <w:rFonts w:ascii="Times New Roman" w:eastAsia="Arial Unicode MS" w:hAnsi="Times New Roman" w:cs="Times New Roman"/>
                <w:sz w:val="25"/>
                <w:szCs w:val="25"/>
                <w:lang w:val="en-US"/>
              </w:rPr>
            </w:pPr>
            <w:r w:rsidRPr="00754D57">
              <w:rPr>
                <w:rFonts w:ascii="Times New Roman" w:eastAsia="Arial Unicode MS" w:hAnsi="Times New Roman" w:cs="Times New Roman"/>
                <w:sz w:val="25"/>
                <w:szCs w:val="25"/>
                <w:lang w:val="en-US" w:eastAsia="ru-RU"/>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lang w:val="en-US"/>
              </w:rPr>
            </w:pPr>
          </w:p>
        </w:tc>
      </w:tr>
      <w:tr w:rsidR="00360671" w:rsidRPr="00754D57" w:rsidTr="00360671">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360671">
            <w:pPr>
              <w:spacing w:after="0" w:line="240" w:lineRule="auto"/>
              <w:rPr>
                <w:rFonts w:ascii="Times New Roman" w:eastAsia="Arial Unicode MS" w:hAnsi="Times New Roman" w:cs="Times New Roman"/>
                <w:sz w:val="25"/>
                <w:szCs w:val="25"/>
                <w:lang w:val="en-US"/>
              </w:rPr>
            </w:pPr>
            <w:proofErr w:type="spellStart"/>
            <w:r w:rsidRPr="00754D57">
              <w:rPr>
                <w:rFonts w:ascii="Times New Roman" w:eastAsia="Arial Unicode MS" w:hAnsi="Times New Roman" w:cs="Times New Roman"/>
                <w:sz w:val="25"/>
                <w:szCs w:val="25"/>
                <w:lang w:val="en-US" w:eastAsia="ru-RU"/>
              </w:rPr>
              <w:t>Банк</w:t>
            </w:r>
            <w:proofErr w:type="spellEnd"/>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lang w:val="en-US"/>
              </w:rPr>
            </w:pPr>
          </w:p>
        </w:tc>
      </w:tr>
      <w:tr w:rsidR="00360671" w:rsidRPr="00754D57" w:rsidTr="00360671">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360671">
            <w:pPr>
              <w:spacing w:after="0" w:line="240" w:lineRule="auto"/>
              <w:rPr>
                <w:rFonts w:ascii="Times New Roman" w:eastAsia="Arial Unicode MS" w:hAnsi="Times New Roman" w:cs="Times New Roman"/>
                <w:sz w:val="25"/>
                <w:szCs w:val="25"/>
                <w:lang w:val="en-US"/>
              </w:rPr>
            </w:pPr>
            <w:r w:rsidRPr="00754D57">
              <w:rPr>
                <w:rFonts w:ascii="Times New Roman" w:eastAsia="Arial Unicode MS" w:hAnsi="Times New Roman" w:cs="Times New Roman"/>
                <w:sz w:val="25"/>
                <w:szCs w:val="25"/>
                <w:lang w:val="en-US" w:eastAsia="ru-RU"/>
              </w:rPr>
              <w:t>Р/</w:t>
            </w:r>
            <w:proofErr w:type="spellStart"/>
            <w:r w:rsidRPr="00754D57">
              <w:rPr>
                <w:rFonts w:ascii="Times New Roman" w:eastAsia="Arial Unicode MS" w:hAnsi="Times New Roman" w:cs="Times New Roman"/>
                <w:sz w:val="25"/>
                <w:szCs w:val="25"/>
                <w:lang w:val="en-US" w:eastAsia="ru-RU"/>
              </w:rPr>
              <w:t>сч</w:t>
            </w:r>
            <w:proofErr w:type="spellEnd"/>
            <w:r w:rsidRPr="00754D57">
              <w:rPr>
                <w:rFonts w:ascii="Times New Roman" w:eastAsia="Arial Unicode MS" w:hAnsi="Times New Roman" w:cs="Times New Roman"/>
                <w:sz w:val="25"/>
                <w:szCs w:val="25"/>
                <w:lang w:val="en-US" w:eastAsia="ru-RU"/>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lang w:val="en-US"/>
              </w:rPr>
            </w:pPr>
          </w:p>
        </w:tc>
      </w:tr>
      <w:tr w:rsidR="00360671" w:rsidRPr="00754D57" w:rsidTr="00360671">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360671">
            <w:pPr>
              <w:spacing w:after="0" w:line="240" w:lineRule="auto"/>
              <w:outlineLvl w:val="0"/>
              <w:rPr>
                <w:rFonts w:ascii="Times New Roman" w:eastAsia="Arial Unicode MS" w:hAnsi="Times New Roman" w:cs="Times New Roman"/>
                <w:b/>
                <w:sz w:val="25"/>
                <w:szCs w:val="25"/>
                <w:lang w:val="en-US"/>
              </w:rPr>
            </w:pPr>
            <w:r w:rsidRPr="00754D57">
              <w:rPr>
                <w:rFonts w:ascii="Times New Roman" w:eastAsia="Arial Unicode MS" w:hAnsi="Times New Roman" w:cs="Times New Roman"/>
                <w:sz w:val="25"/>
                <w:szCs w:val="25"/>
                <w:lang w:val="en-US" w:eastAsia="ru-RU"/>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lang w:val="en-US"/>
              </w:rPr>
            </w:pPr>
          </w:p>
        </w:tc>
      </w:tr>
      <w:tr w:rsidR="00360671" w:rsidRPr="00754D57" w:rsidTr="00360671">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360671">
            <w:pPr>
              <w:spacing w:after="0" w:line="240" w:lineRule="auto"/>
              <w:rPr>
                <w:rFonts w:ascii="Times New Roman" w:eastAsia="Arial Unicode MS" w:hAnsi="Times New Roman" w:cs="Times New Roman"/>
                <w:sz w:val="25"/>
                <w:szCs w:val="25"/>
                <w:lang w:val="en-US"/>
              </w:rPr>
            </w:pPr>
            <w:r w:rsidRPr="00754D57">
              <w:rPr>
                <w:rFonts w:ascii="Times New Roman" w:eastAsia="Arial Unicode MS" w:hAnsi="Times New Roman" w:cs="Times New Roman"/>
                <w:sz w:val="25"/>
                <w:szCs w:val="25"/>
                <w:lang w:val="en-US" w:eastAsia="ru-RU"/>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lang w:val="en-US"/>
              </w:rPr>
            </w:pPr>
          </w:p>
        </w:tc>
      </w:tr>
      <w:tr w:rsidR="00360671" w:rsidRPr="00754D57" w:rsidTr="00360671">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360671" w:rsidRPr="00754D57" w:rsidRDefault="00360671" w:rsidP="00360671">
            <w:pPr>
              <w:spacing w:after="0" w:line="240" w:lineRule="auto"/>
              <w:rPr>
                <w:rFonts w:ascii="Times New Roman" w:eastAsia="Arial Unicode MS" w:hAnsi="Times New Roman" w:cs="Times New Roman"/>
                <w:sz w:val="25"/>
                <w:szCs w:val="25"/>
                <w:lang w:val="en-US"/>
              </w:rPr>
            </w:pPr>
            <w:r w:rsidRPr="00754D57">
              <w:rPr>
                <w:rFonts w:ascii="Times New Roman" w:eastAsia="Arial Unicode MS" w:hAnsi="Times New Roman" w:cs="Times New Roman"/>
                <w:sz w:val="25"/>
                <w:szCs w:val="25"/>
                <w:lang w:val="en-US" w:eastAsia="ru-RU"/>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0671" w:rsidRPr="00754D57" w:rsidRDefault="00360671" w:rsidP="00360671">
            <w:pPr>
              <w:spacing w:after="0" w:line="240" w:lineRule="auto"/>
              <w:rPr>
                <w:rFonts w:ascii="Times New Roman" w:eastAsia="Times New Roman" w:hAnsi="Times New Roman" w:cs="Times New Roman"/>
                <w:sz w:val="25"/>
                <w:szCs w:val="25"/>
                <w:lang w:val="en-US"/>
              </w:rPr>
            </w:pPr>
          </w:p>
        </w:tc>
      </w:tr>
    </w:tbl>
    <w:p w:rsidR="00360671" w:rsidRPr="00754D57" w:rsidRDefault="00360671" w:rsidP="00360671">
      <w:pPr>
        <w:spacing w:after="0" w:line="240" w:lineRule="auto"/>
        <w:outlineLvl w:val="0"/>
        <w:rPr>
          <w:rFonts w:ascii="Times New Roman" w:eastAsia="Arial Unicode MS" w:hAnsi="Times New Roman" w:cs="Times New Roman"/>
          <w:b/>
          <w:sz w:val="25"/>
          <w:szCs w:val="25"/>
          <w:lang w:val="en-US"/>
        </w:rPr>
      </w:pPr>
    </w:p>
    <w:p w:rsidR="00360671" w:rsidRPr="00754D57" w:rsidRDefault="00360671" w:rsidP="00360671">
      <w:pPr>
        <w:tabs>
          <w:tab w:val="center" w:pos="1440"/>
          <w:tab w:val="left" w:pos="5580"/>
        </w:tabs>
        <w:spacing w:after="0" w:line="240" w:lineRule="auto"/>
        <w:jc w:val="center"/>
        <w:outlineLvl w:val="0"/>
        <w:rPr>
          <w:rFonts w:ascii="Times New Roman" w:eastAsia="Arial Unicode MS" w:hAnsi="Times New Roman" w:cs="Times New Roman"/>
          <w:b/>
          <w:sz w:val="25"/>
          <w:szCs w:val="25"/>
          <w:lang w:val="en-US" w:eastAsia="ru-RU"/>
        </w:rPr>
      </w:pPr>
      <w:proofErr w:type="spellStart"/>
      <w:r w:rsidRPr="00754D57">
        <w:rPr>
          <w:rFonts w:ascii="Times New Roman" w:eastAsia="Arial Unicode MS" w:hAnsi="Times New Roman" w:cs="Times New Roman"/>
          <w:b/>
          <w:sz w:val="25"/>
          <w:szCs w:val="25"/>
          <w:lang w:val="en-US" w:eastAsia="ru-RU"/>
        </w:rPr>
        <w:t>Подписи</w:t>
      </w:r>
      <w:proofErr w:type="spellEnd"/>
      <w:r w:rsidRPr="00754D57">
        <w:rPr>
          <w:rFonts w:ascii="Times New Roman" w:eastAsia="Arial Unicode MS" w:hAnsi="Times New Roman" w:cs="Times New Roman"/>
          <w:b/>
          <w:sz w:val="25"/>
          <w:szCs w:val="25"/>
          <w:lang w:val="en-US" w:eastAsia="ru-RU"/>
        </w:rPr>
        <w:t xml:space="preserve"> </w:t>
      </w:r>
      <w:proofErr w:type="spellStart"/>
      <w:r w:rsidRPr="00754D57">
        <w:rPr>
          <w:rFonts w:ascii="Times New Roman" w:eastAsia="Arial Unicode MS" w:hAnsi="Times New Roman" w:cs="Times New Roman"/>
          <w:b/>
          <w:sz w:val="25"/>
          <w:szCs w:val="25"/>
          <w:lang w:val="en-US" w:eastAsia="ru-RU"/>
        </w:rPr>
        <w:t>сторон</w:t>
      </w:r>
      <w:proofErr w:type="spellEnd"/>
      <w:r w:rsidRPr="00754D57">
        <w:rPr>
          <w:rFonts w:ascii="Times New Roman" w:eastAsia="Arial Unicode MS" w:hAnsi="Times New Roman" w:cs="Times New Roman"/>
          <w:b/>
          <w:sz w:val="25"/>
          <w:szCs w:val="25"/>
          <w:lang w:val="en-US" w:eastAsia="ru-RU"/>
        </w:rPr>
        <w:t>:</w:t>
      </w:r>
    </w:p>
    <w:p w:rsidR="00360671" w:rsidRPr="00754D57" w:rsidRDefault="00360671" w:rsidP="00360671">
      <w:pPr>
        <w:tabs>
          <w:tab w:val="center" w:pos="1440"/>
          <w:tab w:val="left" w:pos="5580"/>
        </w:tabs>
        <w:spacing w:after="0" w:line="240" w:lineRule="auto"/>
        <w:jc w:val="center"/>
        <w:outlineLvl w:val="0"/>
        <w:rPr>
          <w:rFonts w:ascii="Times New Roman" w:eastAsia="Arial Unicode MS" w:hAnsi="Times New Roman" w:cs="Times New Roman"/>
          <w:b/>
          <w:sz w:val="25"/>
          <w:szCs w:val="25"/>
          <w:lang w:val="en-US" w:eastAsia="ru-RU"/>
        </w:rPr>
      </w:pPr>
    </w:p>
    <w:p w:rsidR="00360671" w:rsidRPr="00754D57" w:rsidRDefault="00360671" w:rsidP="00360671">
      <w:pPr>
        <w:tabs>
          <w:tab w:val="center" w:pos="1440"/>
          <w:tab w:val="left" w:pos="5580"/>
        </w:tabs>
        <w:spacing w:after="0" w:line="240" w:lineRule="auto"/>
        <w:jc w:val="center"/>
        <w:outlineLvl w:val="0"/>
        <w:rPr>
          <w:rFonts w:ascii="Times New Roman" w:eastAsia="Arial Unicode MS" w:hAnsi="Times New Roman" w:cs="Times New Roman"/>
          <w:b/>
          <w:sz w:val="25"/>
          <w:szCs w:val="25"/>
          <w:lang w:val="en-US" w:eastAsia="ru-RU"/>
        </w:rPr>
      </w:pPr>
      <w:r w:rsidRPr="00754D57">
        <w:rPr>
          <w:rFonts w:ascii="Times New Roman" w:eastAsia="Arial Unicode MS" w:hAnsi="Times New Roman" w:cs="Times New Roman"/>
          <w:b/>
          <w:sz w:val="25"/>
          <w:szCs w:val="25"/>
          <w:lang w:val="en-US" w:eastAsia="ru-RU"/>
        </w:rPr>
        <w:t>«</w:t>
      </w:r>
      <w:proofErr w:type="spellStart"/>
      <w:r w:rsidRPr="00754D57">
        <w:rPr>
          <w:rFonts w:ascii="Times New Roman" w:eastAsia="Arial Unicode MS" w:hAnsi="Times New Roman" w:cs="Times New Roman"/>
          <w:b/>
          <w:sz w:val="25"/>
          <w:szCs w:val="25"/>
          <w:lang w:val="en-US" w:eastAsia="ru-RU"/>
        </w:rPr>
        <w:t>Администрация</w:t>
      </w:r>
      <w:proofErr w:type="spellEnd"/>
      <w:r w:rsidRPr="00754D57">
        <w:rPr>
          <w:rFonts w:ascii="Times New Roman" w:eastAsia="Arial Unicode MS" w:hAnsi="Times New Roman" w:cs="Times New Roman"/>
          <w:b/>
          <w:sz w:val="25"/>
          <w:szCs w:val="25"/>
          <w:lang w:val="en-US" w:eastAsia="ru-RU"/>
        </w:rPr>
        <w:t>»:                                    «</w:t>
      </w:r>
      <w:proofErr w:type="spellStart"/>
      <w:r w:rsidRPr="00754D57">
        <w:rPr>
          <w:rFonts w:ascii="Times New Roman" w:eastAsia="Arial Unicode MS" w:hAnsi="Times New Roman" w:cs="Times New Roman"/>
          <w:b/>
          <w:sz w:val="25"/>
          <w:szCs w:val="25"/>
          <w:lang w:val="en-US" w:eastAsia="ru-RU"/>
        </w:rPr>
        <w:t>Рекламораспространитель</w:t>
      </w:r>
      <w:proofErr w:type="spellEnd"/>
      <w:r w:rsidRPr="00754D57">
        <w:rPr>
          <w:rFonts w:ascii="Times New Roman" w:eastAsia="Arial Unicode MS" w:hAnsi="Times New Roman" w:cs="Times New Roman"/>
          <w:b/>
          <w:sz w:val="25"/>
          <w:szCs w:val="25"/>
          <w:lang w:val="en-US" w:eastAsia="ru-RU"/>
        </w:rPr>
        <w:t>»:</w:t>
      </w:r>
    </w:p>
    <w:p w:rsidR="00360671" w:rsidRPr="00754D57" w:rsidRDefault="00360671" w:rsidP="00360671">
      <w:pPr>
        <w:tabs>
          <w:tab w:val="center" w:pos="1440"/>
          <w:tab w:val="left" w:pos="5580"/>
        </w:tabs>
        <w:spacing w:after="0" w:line="240" w:lineRule="auto"/>
        <w:outlineLvl w:val="0"/>
        <w:rPr>
          <w:rFonts w:ascii="Times New Roman" w:eastAsia="Arial Unicode MS" w:hAnsi="Times New Roman" w:cs="Times New Roman"/>
          <w:b/>
          <w:sz w:val="25"/>
          <w:szCs w:val="25"/>
          <w:lang w:val="en-US" w:eastAsia="ru-RU"/>
        </w:rPr>
      </w:pPr>
    </w:p>
    <w:p w:rsidR="00360671" w:rsidRPr="00754D57" w:rsidRDefault="00360671" w:rsidP="00360671">
      <w:pPr>
        <w:spacing w:after="0" w:line="240" w:lineRule="auto"/>
        <w:outlineLvl w:val="0"/>
        <w:rPr>
          <w:rFonts w:ascii="Times New Roman" w:eastAsia="Arial Unicode MS" w:hAnsi="Times New Roman" w:cs="Times New Roman"/>
          <w:sz w:val="25"/>
          <w:szCs w:val="25"/>
          <w:lang w:val="en-US" w:eastAsia="ru-RU"/>
        </w:rPr>
      </w:pPr>
      <w:r w:rsidRPr="00754D57">
        <w:rPr>
          <w:rFonts w:ascii="Times New Roman" w:eastAsia="Arial Unicode MS" w:hAnsi="Times New Roman" w:cs="Times New Roman"/>
          <w:sz w:val="25"/>
          <w:szCs w:val="25"/>
          <w:lang w:val="en-US" w:eastAsia="ru-RU"/>
        </w:rPr>
        <w:t xml:space="preserve">   </w:t>
      </w:r>
    </w:p>
    <w:p w:rsidR="00360671" w:rsidRPr="00754D57" w:rsidRDefault="00360671" w:rsidP="00360671">
      <w:pPr>
        <w:tabs>
          <w:tab w:val="center" w:pos="1440"/>
          <w:tab w:val="left" w:pos="5580"/>
        </w:tabs>
        <w:spacing w:after="0" w:line="240" w:lineRule="auto"/>
        <w:jc w:val="center"/>
        <w:outlineLvl w:val="0"/>
        <w:rPr>
          <w:rFonts w:ascii="Times New Roman" w:eastAsia="Arial Unicode MS" w:hAnsi="Times New Roman" w:cs="Times New Roman"/>
          <w:sz w:val="25"/>
          <w:szCs w:val="25"/>
          <w:lang w:val="en-US" w:eastAsia="ru-RU"/>
        </w:rPr>
      </w:pPr>
      <w:proofErr w:type="spellStart"/>
      <w:r w:rsidRPr="00754D57">
        <w:rPr>
          <w:rFonts w:ascii="Times New Roman" w:eastAsia="Arial Unicode MS" w:hAnsi="Times New Roman" w:cs="Times New Roman"/>
          <w:sz w:val="25"/>
          <w:szCs w:val="25"/>
          <w:lang w:val="en-US" w:eastAsia="ru-RU"/>
        </w:rPr>
        <w:t>Должность</w:t>
      </w:r>
      <w:proofErr w:type="spellEnd"/>
      <w:r w:rsidRPr="00754D57">
        <w:rPr>
          <w:rFonts w:ascii="Times New Roman" w:eastAsia="Arial Unicode MS" w:hAnsi="Times New Roman" w:cs="Times New Roman"/>
          <w:sz w:val="25"/>
          <w:szCs w:val="25"/>
          <w:lang w:val="en-US" w:eastAsia="ru-RU"/>
        </w:rPr>
        <w:t xml:space="preserve">, </w:t>
      </w:r>
      <w:proofErr w:type="spellStart"/>
      <w:r w:rsidRPr="00754D57">
        <w:rPr>
          <w:rFonts w:ascii="Times New Roman" w:eastAsia="Arial Unicode MS" w:hAnsi="Times New Roman" w:cs="Times New Roman"/>
          <w:sz w:val="25"/>
          <w:szCs w:val="25"/>
          <w:lang w:val="en-US" w:eastAsia="ru-RU"/>
        </w:rPr>
        <w:t>подпись</w:t>
      </w:r>
      <w:proofErr w:type="spellEnd"/>
      <w:r w:rsidRPr="00754D57">
        <w:rPr>
          <w:rFonts w:ascii="Times New Roman" w:eastAsia="Arial Unicode MS" w:hAnsi="Times New Roman" w:cs="Times New Roman"/>
          <w:sz w:val="25"/>
          <w:szCs w:val="25"/>
          <w:lang w:val="en-US" w:eastAsia="ru-RU"/>
        </w:rPr>
        <w:t xml:space="preserve">                                                    </w:t>
      </w:r>
      <w:proofErr w:type="spellStart"/>
      <w:r w:rsidRPr="00754D57">
        <w:rPr>
          <w:rFonts w:ascii="Times New Roman" w:eastAsia="Arial Unicode MS" w:hAnsi="Times New Roman" w:cs="Times New Roman"/>
          <w:sz w:val="25"/>
          <w:szCs w:val="25"/>
          <w:lang w:val="en-US" w:eastAsia="ru-RU"/>
        </w:rPr>
        <w:t>Должность</w:t>
      </w:r>
      <w:proofErr w:type="spellEnd"/>
      <w:r w:rsidRPr="00754D57">
        <w:rPr>
          <w:rFonts w:ascii="Times New Roman" w:eastAsia="Arial Unicode MS" w:hAnsi="Times New Roman" w:cs="Times New Roman"/>
          <w:sz w:val="25"/>
          <w:szCs w:val="25"/>
          <w:lang w:val="en-US" w:eastAsia="ru-RU"/>
        </w:rPr>
        <w:t xml:space="preserve">, </w:t>
      </w:r>
      <w:proofErr w:type="spellStart"/>
      <w:r w:rsidRPr="00754D57">
        <w:rPr>
          <w:rFonts w:ascii="Times New Roman" w:eastAsia="Arial Unicode MS" w:hAnsi="Times New Roman" w:cs="Times New Roman"/>
          <w:sz w:val="25"/>
          <w:szCs w:val="25"/>
          <w:lang w:val="en-US" w:eastAsia="ru-RU"/>
        </w:rPr>
        <w:t>подпись</w:t>
      </w:r>
      <w:proofErr w:type="spellEnd"/>
    </w:p>
    <w:p w:rsidR="00360671" w:rsidRPr="00754D57" w:rsidRDefault="00360671" w:rsidP="00360671">
      <w:pPr>
        <w:tabs>
          <w:tab w:val="center" w:pos="1440"/>
          <w:tab w:val="left" w:pos="5580"/>
        </w:tabs>
        <w:spacing w:after="0" w:line="240" w:lineRule="auto"/>
        <w:outlineLvl w:val="0"/>
        <w:rPr>
          <w:rFonts w:ascii="Times New Roman" w:eastAsia="Arial Unicode MS" w:hAnsi="Times New Roman" w:cs="Times New Roman"/>
          <w:sz w:val="25"/>
          <w:szCs w:val="25"/>
          <w:lang w:val="en-US" w:eastAsia="ru-RU"/>
        </w:rPr>
      </w:pPr>
    </w:p>
    <w:p w:rsidR="00360671" w:rsidRPr="00754D57" w:rsidRDefault="00360671" w:rsidP="00360671">
      <w:pPr>
        <w:tabs>
          <w:tab w:val="center" w:pos="1440"/>
          <w:tab w:val="left" w:pos="5580"/>
        </w:tabs>
        <w:spacing w:after="0" w:line="240" w:lineRule="auto"/>
        <w:jc w:val="center"/>
        <w:outlineLvl w:val="0"/>
        <w:rPr>
          <w:rFonts w:ascii="Times New Roman" w:eastAsia="Arial Unicode MS" w:hAnsi="Times New Roman" w:cs="Times New Roman"/>
          <w:sz w:val="25"/>
          <w:szCs w:val="25"/>
          <w:lang w:val="en-US" w:eastAsia="ru-RU"/>
        </w:rPr>
      </w:pPr>
      <w:r w:rsidRPr="00754D57">
        <w:rPr>
          <w:rFonts w:ascii="Times New Roman" w:eastAsia="Arial Unicode MS" w:hAnsi="Times New Roman" w:cs="Times New Roman"/>
          <w:sz w:val="25"/>
          <w:szCs w:val="25"/>
          <w:lang w:val="en-US" w:eastAsia="ru-RU"/>
        </w:rPr>
        <w:t xml:space="preserve">М.П. </w:t>
      </w:r>
      <w:r w:rsidRPr="00754D57">
        <w:rPr>
          <w:rFonts w:ascii="Times New Roman" w:eastAsia="Arial Unicode MS" w:hAnsi="Times New Roman" w:cs="Times New Roman"/>
          <w:sz w:val="25"/>
          <w:szCs w:val="25"/>
          <w:lang w:val="en-US" w:eastAsia="ru-RU"/>
        </w:rPr>
        <w:tab/>
      </w:r>
      <w:r w:rsidRPr="00754D57">
        <w:rPr>
          <w:rFonts w:ascii="Times New Roman" w:eastAsia="Arial Unicode MS" w:hAnsi="Times New Roman" w:cs="Times New Roman"/>
          <w:sz w:val="25"/>
          <w:szCs w:val="25"/>
          <w:lang w:val="en-US" w:eastAsia="ru-RU"/>
        </w:rPr>
        <w:tab/>
        <w:t xml:space="preserve">    </w:t>
      </w:r>
      <w:r w:rsidRPr="00754D57">
        <w:rPr>
          <w:rFonts w:ascii="Times New Roman" w:eastAsia="Arial Unicode MS" w:hAnsi="Times New Roman" w:cs="Times New Roman"/>
          <w:sz w:val="25"/>
          <w:szCs w:val="25"/>
          <w:lang w:val="en-US" w:eastAsia="ru-RU"/>
        </w:rPr>
        <w:tab/>
        <w:t>М.П.</w:t>
      </w:r>
    </w:p>
    <w:p w:rsidR="00360671" w:rsidRDefault="00360671"/>
    <w:sectPr w:rsidR="00360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E3C8B"/>
    <w:multiLevelType w:val="hybridMultilevel"/>
    <w:tmpl w:val="3E5A5B2C"/>
    <w:lvl w:ilvl="0" w:tplc="A000AD4E">
      <w:start w:val="1"/>
      <w:numFmt w:val="decimal"/>
      <w:lvlText w:val="%1."/>
      <w:lvlJc w:val="left"/>
      <w:pPr>
        <w:tabs>
          <w:tab w:val="num" w:pos="-214"/>
        </w:tabs>
        <w:ind w:left="-214"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7B04AE"/>
    <w:multiLevelType w:val="hybridMultilevel"/>
    <w:tmpl w:val="4CACEDB8"/>
    <w:lvl w:ilvl="0" w:tplc="AD02954C">
      <w:start w:val="1"/>
      <w:numFmt w:val="decimal"/>
      <w:lvlText w:val="2.2.%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2830EA"/>
    <w:multiLevelType w:val="singleLevel"/>
    <w:tmpl w:val="746E2EC4"/>
    <w:lvl w:ilvl="0">
      <w:start w:val="2"/>
      <w:numFmt w:val="decimal"/>
      <w:lvlText w:val="%1."/>
      <w:legacy w:legacy="1" w:legacySpace="0" w:legacyIndent="360"/>
      <w:lvlJc w:val="left"/>
      <w:pPr>
        <w:ind w:left="360" w:hanging="360"/>
      </w:pPr>
      <w:rPr>
        <w:b/>
        <w:i w:val="0"/>
        <w:sz w:val="28"/>
      </w:rPr>
    </w:lvl>
  </w:abstractNum>
  <w:abstractNum w:abstractNumId="4" w15:restartNumberingAfterBreak="0">
    <w:nsid w:val="0B7B1508"/>
    <w:multiLevelType w:val="hybridMultilevel"/>
    <w:tmpl w:val="5D727A12"/>
    <w:lvl w:ilvl="0" w:tplc="7FECE01E">
      <w:start w:val="1"/>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5" w15:restartNumberingAfterBreak="0">
    <w:nsid w:val="10525EBE"/>
    <w:multiLevelType w:val="multilevel"/>
    <w:tmpl w:val="BD6ED4D8"/>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15:restartNumberingAfterBreak="0">
    <w:nsid w:val="17E72A47"/>
    <w:multiLevelType w:val="hybridMultilevel"/>
    <w:tmpl w:val="AAC846F4"/>
    <w:lvl w:ilvl="0" w:tplc="F2CE560E">
      <w:start w:val="1"/>
      <w:numFmt w:val="decimal"/>
      <w:lvlText w:val="%1."/>
      <w:lvlJc w:val="left"/>
      <w:pPr>
        <w:tabs>
          <w:tab w:val="num" w:pos="251"/>
        </w:tabs>
        <w:ind w:left="251" w:hanging="360"/>
      </w:pPr>
    </w:lvl>
    <w:lvl w:ilvl="1" w:tplc="04190019">
      <w:start w:val="1"/>
      <w:numFmt w:val="lowerLetter"/>
      <w:lvlText w:val="%2."/>
      <w:lvlJc w:val="left"/>
      <w:pPr>
        <w:tabs>
          <w:tab w:val="num" w:pos="971"/>
        </w:tabs>
        <w:ind w:left="971" w:hanging="360"/>
      </w:pPr>
    </w:lvl>
    <w:lvl w:ilvl="2" w:tplc="0419001B">
      <w:start w:val="1"/>
      <w:numFmt w:val="lowerRoman"/>
      <w:lvlText w:val="%3."/>
      <w:lvlJc w:val="right"/>
      <w:pPr>
        <w:tabs>
          <w:tab w:val="num" w:pos="1691"/>
        </w:tabs>
        <w:ind w:left="1691" w:hanging="180"/>
      </w:pPr>
    </w:lvl>
    <w:lvl w:ilvl="3" w:tplc="0419000F">
      <w:start w:val="1"/>
      <w:numFmt w:val="decimal"/>
      <w:lvlText w:val="%4."/>
      <w:lvlJc w:val="left"/>
      <w:pPr>
        <w:tabs>
          <w:tab w:val="num" w:pos="2411"/>
        </w:tabs>
        <w:ind w:left="2411" w:hanging="360"/>
      </w:pPr>
    </w:lvl>
    <w:lvl w:ilvl="4" w:tplc="04190019">
      <w:start w:val="1"/>
      <w:numFmt w:val="lowerLetter"/>
      <w:lvlText w:val="%5."/>
      <w:lvlJc w:val="left"/>
      <w:pPr>
        <w:tabs>
          <w:tab w:val="num" w:pos="3131"/>
        </w:tabs>
        <w:ind w:left="3131" w:hanging="360"/>
      </w:pPr>
    </w:lvl>
    <w:lvl w:ilvl="5" w:tplc="0419001B">
      <w:start w:val="1"/>
      <w:numFmt w:val="lowerRoman"/>
      <w:lvlText w:val="%6."/>
      <w:lvlJc w:val="right"/>
      <w:pPr>
        <w:tabs>
          <w:tab w:val="num" w:pos="3851"/>
        </w:tabs>
        <w:ind w:left="3851" w:hanging="180"/>
      </w:pPr>
    </w:lvl>
    <w:lvl w:ilvl="6" w:tplc="0419000F">
      <w:start w:val="1"/>
      <w:numFmt w:val="decimal"/>
      <w:lvlText w:val="%7."/>
      <w:lvlJc w:val="left"/>
      <w:pPr>
        <w:tabs>
          <w:tab w:val="num" w:pos="4571"/>
        </w:tabs>
        <w:ind w:left="4571" w:hanging="360"/>
      </w:pPr>
    </w:lvl>
    <w:lvl w:ilvl="7" w:tplc="04190019">
      <w:start w:val="1"/>
      <w:numFmt w:val="lowerLetter"/>
      <w:lvlText w:val="%8."/>
      <w:lvlJc w:val="left"/>
      <w:pPr>
        <w:tabs>
          <w:tab w:val="num" w:pos="5291"/>
        </w:tabs>
        <w:ind w:left="5291" w:hanging="360"/>
      </w:pPr>
    </w:lvl>
    <w:lvl w:ilvl="8" w:tplc="0419001B">
      <w:start w:val="1"/>
      <w:numFmt w:val="lowerRoman"/>
      <w:lvlText w:val="%9."/>
      <w:lvlJc w:val="right"/>
      <w:pPr>
        <w:tabs>
          <w:tab w:val="num" w:pos="6011"/>
        </w:tabs>
        <w:ind w:left="6011" w:hanging="180"/>
      </w:pPr>
    </w:lvl>
  </w:abstractNum>
  <w:abstractNum w:abstractNumId="7" w15:restartNumberingAfterBreak="0">
    <w:nsid w:val="1B0C4320"/>
    <w:multiLevelType w:val="singleLevel"/>
    <w:tmpl w:val="F7201796"/>
    <w:lvl w:ilvl="0">
      <w:start w:val="3"/>
      <w:numFmt w:val="decimal"/>
      <w:lvlText w:val="%1."/>
      <w:lvlJc w:val="left"/>
      <w:pPr>
        <w:tabs>
          <w:tab w:val="num" w:pos="360"/>
        </w:tabs>
        <w:ind w:left="360" w:hanging="360"/>
      </w:pPr>
      <w:rPr>
        <w:b/>
        <w:i w:val="0"/>
        <w:sz w:val="28"/>
      </w:rPr>
    </w:lvl>
  </w:abstractNum>
  <w:abstractNum w:abstractNumId="8" w15:restartNumberingAfterBreak="0">
    <w:nsid w:val="20A05A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14C28"/>
    <w:multiLevelType w:val="singleLevel"/>
    <w:tmpl w:val="746E2EC4"/>
    <w:lvl w:ilvl="0">
      <w:start w:val="2"/>
      <w:numFmt w:val="decimal"/>
      <w:lvlText w:val="%1."/>
      <w:legacy w:legacy="1" w:legacySpace="0" w:legacyIndent="360"/>
      <w:lvlJc w:val="left"/>
      <w:pPr>
        <w:ind w:left="360" w:hanging="360"/>
      </w:pPr>
      <w:rPr>
        <w:b/>
        <w:i w:val="0"/>
        <w:sz w:val="28"/>
      </w:rPr>
    </w:lvl>
  </w:abstractNum>
  <w:abstractNum w:abstractNumId="10" w15:restartNumberingAfterBreak="0">
    <w:nsid w:val="32C4379E"/>
    <w:multiLevelType w:val="hybridMultilevel"/>
    <w:tmpl w:val="8AD6ABF2"/>
    <w:lvl w:ilvl="0" w:tplc="8F52A7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2CC7903"/>
    <w:multiLevelType w:val="multilevel"/>
    <w:tmpl w:val="0E88E402"/>
    <w:lvl w:ilvl="0">
      <w:start w:val="1"/>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27"/>
      <w:numFmt w:val="decimal"/>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15:restartNumberingAfterBreak="0">
    <w:nsid w:val="3CF421DA"/>
    <w:multiLevelType w:val="hybridMultilevel"/>
    <w:tmpl w:val="10887076"/>
    <w:lvl w:ilvl="0" w:tplc="749A9F62">
      <w:start w:val="2"/>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E5E262D"/>
    <w:multiLevelType w:val="multilevel"/>
    <w:tmpl w:val="3CAABFB8"/>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rPr>
    </w:lvl>
    <w:lvl w:ilvl="2">
      <w:start w:val="1"/>
      <w:numFmt w:val="decimal"/>
      <w:lvlText w:val="14.%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15:restartNumberingAfterBreak="0">
    <w:nsid w:val="59A96F5A"/>
    <w:multiLevelType w:val="hybridMultilevel"/>
    <w:tmpl w:val="442CB6AE"/>
    <w:lvl w:ilvl="0" w:tplc="7004B656">
      <w:start w:val="1"/>
      <w:numFmt w:val="decimal"/>
      <w:lvlText w:val="3.4.%1."/>
      <w:lvlJc w:val="left"/>
      <w:pPr>
        <w:ind w:left="1495"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15:restartNumberingAfterBreak="0">
    <w:nsid w:val="5D2A6876"/>
    <w:multiLevelType w:val="hybridMultilevel"/>
    <w:tmpl w:val="5C5247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8E32BBC"/>
    <w:multiLevelType w:val="hybridMultilevel"/>
    <w:tmpl w:val="CED8AB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D302052"/>
    <w:multiLevelType w:val="hybridMultilevel"/>
    <w:tmpl w:val="D1B6C278"/>
    <w:lvl w:ilvl="0" w:tplc="FCE68790">
      <w:start w:val="1"/>
      <w:numFmt w:val="decimal"/>
      <w:lvlText w:val="4.1.%1."/>
      <w:lvlJc w:val="left"/>
      <w:pPr>
        <w:ind w:left="1353" w:hanging="360"/>
      </w:pPr>
      <w:rPr>
        <w:rFonts w:ascii="Times New Roman" w:hAnsi="Times New Roman" w:cs="Times New Roman" w:hint="default"/>
        <w:sz w:val="25"/>
        <w:szCs w:val="25"/>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F892542"/>
    <w:multiLevelType w:val="hybridMultilevel"/>
    <w:tmpl w:val="BF1871B0"/>
    <w:lvl w:ilvl="0" w:tplc="823A4EBA">
      <w:start w:val="12"/>
      <w:numFmt w:val="bullet"/>
      <w:lvlText w:val="-"/>
      <w:lvlJc w:val="left"/>
      <w:pPr>
        <w:tabs>
          <w:tab w:val="num" w:pos="0"/>
        </w:tabs>
        <w:ind w:left="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70082E03"/>
    <w:multiLevelType w:val="singleLevel"/>
    <w:tmpl w:val="D8667CC6"/>
    <w:lvl w:ilvl="0">
      <w:start w:val="1"/>
      <w:numFmt w:val="decimal"/>
      <w:lvlText w:val="%1."/>
      <w:legacy w:legacy="1" w:legacySpace="0" w:legacyIndent="360"/>
      <w:lvlJc w:val="left"/>
      <w:pPr>
        <w:ind w:left="360" w:hanging="360"/>
      </w:pPr>
      <w:rPr>
        <w:b/>
        <w:i w:val="0"/>
        <w:sz w:val="28"/>
      </w:rPr>
    </w:lvl>
  </w:abstractNum>
  <w:abstractNum w:abstractNumId="20" w15:restartNumberingAfterBreak="0">
    <w:nsid w:val="72600AE2"/>
    <w:multiLevelType w:val="hybridMultilevel"/>
    <w:tmpl w:val="D5C20198"/>
    <w:lvl w:ilvl="0" w:tplc="A31E61F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3177C7F"/>
    <w:multiLevelType w:val="hybridMultilevel"/>
    <w:tmpl w:val="37DA2A50"/>
    <w:lvl w:ilvl="0" w:tplc="DB026424">
      <w:start w:val="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15:restartNumberingAfterBreak="0">
    <w:nsid w:val="77AB36D2"/>
    <w:multiLevelType w:val="hybridMultilevel"/>
    <w:tmpl w:val="B7BAF71E"/>
    <w:lvl w:ilvl="0" w:tplc="BC6CF8CE">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3" w15:restartNumberingAfterBreak="0">
    <w:nsid w:val="793236F3"/>
    <w:multiLevelType w:val="hybridMultilevel"/>
    <w:tmpl w:val="7974BC54"/>
    <w:lvl w:ilvl="0" w:tplc="357EA3EA">
      <w:start w:val="1"/>
      <w:numFmt w:val="decimal"/>
      <w:lvlText w:val="5.2.%1"/>
      <w:lvlJc w:val="left"/>
      <w:pPr>
        <w:ind w:left="2138" w:hanging="360"/>
      </w:pPr>
    </w:lvl>
    <w:lvl w:ilvl="1" w:tplc="307C5F40">
      <w:start w:val="1"/>
      <w:numFmt w:val="decimal"/>
      <w:lvlText w:val="5.2.%2"/>
      <w:lvlJc w:val="left"/>
      <w:pPr>
        <w:ind w:left="5606"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start w:val="1"/>
        <w:numFmt w:val="bullet"/>
        <w:lvlText w:val="Ú"/>
        <w:legacy w:legacy="1" w:legacySpace="0" w:legacyIndent="283"/>
        <w:lvlJc w:val="left"/>
        <w:pPr>
          <w:ind w:left="283" w:hanging="283"/>
        </w:pPr>
        <w:rPr>
          <w:rFonts w:ascii="Courier New" w:hAnsi="Courier New" w:hint="default"/>
          <w:b w:val="0"/>
          <w:i w:val="0"/>
          <w:sz w:val="28"/>
          <w:u w:val="none"/>
        </w:rPr>
      </w:lvl>
    </w:lvlOverride>
  </w:num>
  <w:num w:numId="2">
    <w:abstractNumId w:val="19"/>
  </w:num>
  <w:num w:numId="3">
    <w:abstractNumId w:val="3"/>
  </w:num>
  <w:num w:numId="4">
    <w:abstractNumId w:val="0"/>
    <w:lvlOverride w:ilvl="0">
      <w:lvl w:ilvl="0">
        <w:start w:val="1"/>
        <w:numFmt w:val="bullet"/>
        <w:lvlText w:val=""/>
        <w:legacy w:legacy="1" w:legacySpace="0" w:legacyIndent="360"/>
        <w:lvlJc w:val="left"/>
        <w:pPr>
          <w:ind w:left="927" w:hanging="360"/>
        </w:pPr>
        <w:rPr>
          <w:rFonts w:ascii="Wingdings" w:hAnsi="Wingdings" w:hint="default"/>
        </w:rPr>
      </w:lvl>
    </w:lvlOverride>
  </w:num>
  <w:num w:numId="5">
    <w:abstractNumId w:val="9"/>
  </w:num>
  <w:num w:numId="6">
    <w:abstractNumId w:val="7"/>
  </w:num>
  <w:num w:numId="7">
    <w:abstractNumId w:val="18"/>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0"/>
  </w:num>
  <w:num w:numId="11">
    <w:abstractNumId w:val="1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num>
  <w:num w:numId="28">
    <w:abstractNumId w:val="11"/>
  </w:num>
  <w:num w:numId="29">
    <w:abstractNumId w:val="11"/>
    <w:lvlOverride w:ilvl="0">
      <w:startOverride w:val="1"/>
    </w:lvlOverride>
    <w:lvlOverride w:ilvl="1">
      <w:startOverride w:val="27"/>
    </w:lvlOverride>
    <w:lvlOverride w:ilvl="2">
      <w:startOverride w:val="1"/>
    </w:lvlOverride>
    <w:lvlOverride w:ilvl="3"/>
    <w:lvlOverride w:ilvl="4"/>
    <w:lvlOverride w:ilvl="5"/>
    <w:lvlOverride w:ilvl="6"/>
    <w:lvlOverride w:ilvl="7"/>
    <w:lvlOverride w:ilvl="8"/>
  </w:num>
  <w:num w:numId="30">
    <w:abstractNumId w:val="13"/>
  </w:num>
  <w:num w:numId="31">
    <w:abstractNumId w:val="13"/>
    <w:lvlOverride w:ilvl="0">
      <w:startOverride w:val="1"/>
    </w:lvlOverride>
    <w:lvlOverride w:ilvl="1">
      <w:startOverride w:val="27"/>
    </w:lvlOverride>
    <w:lvlOverride w:ilvl="2">
      <w:startOverride w:val="1"/>
    </w:lvlOverride>
    <w:lvlOverride w:ilvl="3"/>
    <w:lvlOverride w:ilvl="4"/>
    <w:lvlOverride w:ilvl="5"/>
    <w:lvlOverride w:ilvl="6"/>
    <w:lvlOverride w:ilvl="7"/>
    <w:lvlOverride w:ilvl="8"/>
  </w:num>
  <w:num w:numId="32">
    <w:abstractNumId w:val="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DD"/>
    <w:rsid w:val="000017AB"/>
    <w:rsid w:val="00070486"/>
    <w:rsid w:val="00220DF3"/>
    <w:rsid w:val="00224A77"/>
    <w:rsid w:val="002664EF"/>
    <w:rsid w:val="00315B64"/>
    <w:rsid w:val="003323AB"/>
    <w:rsid w:val="00353404"/>
    <w:rsid w:val="00360671"/>
    <w:rsid w:val="003F3C6F"/>
    <w:rsid w:val="00462B6C"/>
    <w:rsid w:val="004B04ED"/>
    <w:rsid w:val="005C5D61"/>
    <w:rsid w:val="006051C3"/>
    <w:rsid w:val="006658B4"/>
    <w:rsid w:val="00745B6F"/>
    <w:rsid w:val="00754D57"/>
    <w:rsid w:val="0078355B"/>
    <w:rsid w:val="008101BA"/>
    <w:rsid w:val="00840EDD"/>
    <w:rsid w:val="008863E7"/>
    <w:rsid w:val="00947305"/>
    <w:rsid w:val="00990150"/>
    <w:rsid w:val="009A6B43"/>
    <w:rsid w:val="00B0604C"/>
    <w:rsid w:val="00BF6AA6"/>
    <w:rsid w:val="00C42A85"/>
    <w:rsid w:val="00D33FD5"/>
    <w:rsid w:val="00DB505B"/>
    <w:rsid w:val="00E13068"/>
    <w:rsid w:val="00F8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8B62"/>
  <w15:chartTrackingRefBased/>
  <w15:docId w15:val="{333C0213-7BA0-4850-BBBE-D045EE9B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64"/>
  </w:style>
  <w:style w:type="paragraph" w:styleId="1">
    <w:name w:val="heading 1"/>
    <w:basedOn w:val="a"/>
    <w:next w:val="a"/>
    <w:link w:val="10"/>
    <w:qFormat/>
    <w:rsid w:val="00360671"/>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60671"/>
    <w:pPr>
      <w:keepNext/>
      <w:autoSpaceDE w:val="0"/>
      <w:autoSpaceDN w:val="0"/>
      <w:spacing w:after="0" w:line="240" w:lineRule="auto"/>
      <w:ind w:left="550" w:right="-1560" w:firstLine="17"/>
      <w:jc w:val="both"/>
      <w:outlineLvl w:val="1"/>
    </w:pPr>
    <w:rPr>
      <w:rFonts w:ascii="Times New Roman" w:eastAsia="Times New Roman" w:hAnsi="Times New Roman" w:cs="Times New Roman"/>
      <w:sz w:val="24"/>
      <w:szCs w:val="24"/>
      <w:lang w:eastAsia="ru-RU"/>
    </w:rPr>
  </w:style>
  <w:style w:type="paragraph" w:styleId="3">
    <w:name w:val="heading 3"/>
    <w:basedOn w:val="a"/>
    <w:next w:val="a"/>
    <w:link w:val="30"/>
    <w:qFormat/>
    <w:rsid w:val="00360671"/>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360671"/>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360671"/>
    <w:pPr>
      <w:keepNext/>
      <w:spacing w:after="0" w:line="240" w:lineRule="auto"/>
      <w:ind w:left="-360"/>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360671"/>
    <w:pPr>
      <w:keepNext/>
      <w:spacing w:after="0" w:line="240" w:lineRule="auto"/>
      <w:ind w:left="708" w:firstLine="708"/>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360671"/>
    <w:pPr>
      <w:keepNext/>
      <w:spacing w:after="0" w:line="240" w:lineRule="auto"/>
      <w:ind w:left="1985" w:hanging="3402"/>
      <w:jc w:val="both"/>
      <w:outlineLvl w:val="6"/>
    </w:pPr>
    <w:rPr>
      <w:rFonts w:ascii="Times New Roman" w:eastAsia="Times New Roman" w:hAnsi="Times New Roman" w:cs="Times New Roman"/>
      <w:snapToGrid w:val="0"/>
      <w:sz w:val="24"/>
      <w:szCs w:val="20"/>
      <w:lang w:eastAsia="ru-RU"/>
    </w:rPr>
  </w:style>
  <w:style w:type="paragraph" w:styleId="8">
    <w:name w:val="heading 8"/>
    <w:basedOn w:val="a"/>
    <w:next w:val="a"/>
    <w:link w:val="80"/>
    <w:qFormat/>
    <w:rsid w:val="00360671"/>
    <w:pPr>
      <w:keepNext/>
      <w:spacing w:after="0" w:line="240" w:lineRule="auto"/>
      <w:ind w:left="4253" w:right="-142"/>
      <w:jc w:val="both"/>
      <w:outlineLvl w:val="7"/>
    </w:pPr>
    <w:rPr>
      <w:rFonts w:ascii="Times New Roman" w:eastAsia="Times New Roman" w:hAnsi="Times New Roman" w:cs="Times New Roman"/>
      <w:snapToGrid w:val="0"/>
      <w:sz w:val="24"/>
      <w:szCs w:val="20"/>
      <w:lang w:eastAsia="ru-RU"/>
    </w:rPr>
  </w:style>
  <w:style w:type="paragraph" w:styleId="9">
    <w:name w:val="heading 9"/>
    <w:basedOn w:val="a"/>
    <w:next w:val="a"/>
    <w:link w:val="90"/>
    <w:qFormat/>
    <w:rsid w:val="00360671"/>
    <w:pPr>
      <w:keepNext/>
      <w:spacing w:after="0" w:line="240" w:lineRule="auto"/>
      <w:ind w:left="4962" w:right="-142"/>
      <w:jc w:val="both"/>
      <w:outlineLvl w:val="8"/>
    </w:pPr>
    <w:rPr>
      <w:rFonts w:ascii="Times New Roman" w:eastAsia="Times New Roman" w:hAnsi="Times New Roman" w:cs="Times New Roman"/>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0671"/>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6067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6067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6067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36067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360671"/>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60671"/>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rsid w:val="00360671"/>
    <w:rPr>
      <w:rFonts w:ascii="Times New Roman" w:eastAsia="Times New Roman" w:hAnsi="Times New Roman" w:cs="Times New Roman"/>
      <w:snapToGrid w:val="0"/>
      <w:sz w:val="24"/>
      <w:szCs w:val="20"/>
      <w:lang w:eastAsia="ru-RU"/>
    </w:rPr>
  </w:style>
  <w:style w:type="character" w:customStyle="1" w:styleId="90">
    <w:name w:val="Заголовок 9 Знак"/>
    <w:basedOn w:val="a0"/>
    <w:link w:val="9"/>
    <w:rsid w:val="00360671"/>
    <w:rPr>
      <w:rFonts w:ascii="Times New Roman" w:eastAsia="Times New Roman" w:hAnsi="Times New Roman" w:cs="Times New Roman"/>
      <w:snapToGrid w:val="0"/>
      <w:sz w:val="24"/>
      <w:szCs w:val="20"/>
      <w:lang w:eastAsia="ru-RU"/>
    </w:rPr>
  </w:style>
  <w:style w:type="numbering" w:customStyle="1" w:styleId="11">
    <w:name w:val="Нет списка1"/>
    <w:next w:val="a2"/>
    <w:uiPriority w:val="99"/>
    <w:semiHidden/>
    <w:rsid w:val="00360671"/>
  </w:style>
  <w:style w:type="paragraph" w:customStyle="1" w:styleId="12">
    <w:name w:val="Обычный1"/>
    <w:rsid w:val="00360671"/>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12"/>
    <w:next w:val="12"/>
    <w:rsid w:val="00360671"/>
    <w:pPr>
      <w:keepNext/>
      <w:ind w:left="1701"/>
      <w:jc w:val="center"/>
      <w:outlineLvl w:val="0"/>
    </w:pPr>
    <w:rPr>
      <w:i/>
    </w:rPr>
  </w:style>
  <w:style w:type="character" w:customStyle="1" w:styleId="13">
    <w:name w:val="Основной шрифт абзаца1"/>
    <w:rsid w:val="00360671"/>
  </w:style>
  <w:style w:type="paragraph" w:customStyle="1" w:styleId="14">
    <w:name w:val="Название объекта1"/>
    <w:basedOn w:val="12"/>
    <w:rsid w:val="00360671"/>
    <w:pPr>
      <w:widowControl w:val="0"/>
      <w:jc w:val="center"/>
    </w:pPr>
    <w:rPr>
      <w:b/>
      <w:sz w:val="28"/>
    </w:rPr>
  </w:style>
  <w:style w:type="paragraph" w:customStyle="1" w:styleId="15">
    <w:name w:val="Основной текст1"/>
    <w:basedOn w:val="12"/>
    <w:rsid w:val="00360671"/>
    <w:pPr>
      <w:widowControl w:val="0"/>
      <w:jc w:val="both"/>
    </w:pPr>
    <w:rPr>
      <w:sz w:val="28"/>
    </w:rPr>
  </w:style>
  <w:style w:type="paragraph" w:customStyle="1" w:styleId="yd">
    <w:name w:val="Основyd"/>
    <w:basedOn w:val="12"/>
    <w:rsid w:val="00360671"/>
    <w:pPr>
      <w:widowControl w:val="0"/>
      <w:ind w:left="360"/>
      <w:jc w:val="both"/>
    </w:pPr>
    <w:rPr>
      <w:sz w:val="28"/>
    </w:rPr>
  </w:style>
  <w:style w:type="paragraph" w:customStyle="1" w:styleId="21">
    <w:name w:val="Основной текст с отступом 21"/>
    <w:basedOn w:val="12"/>
    <w:rsid w:val="00360671"/>
    <w:pPr>
      <w:widowControl w:val="0"/>
      <w:tabs>
        <w:tab w:val="left" w:pos="0"/>
      </w:tabs>
      <w:ind w:firstLine="567"/>
      <w:jc w:val="both"/>
    </w:pPr>
    <w:rPr>
      <w:sz w:val="28"/>
    </w:rPr>
  </w:style>
  <w:style w:type="paragraph" w:styleId="a3">
    <w:name w:val="header"/>
    <w:basedOn w:val="a"/>
    <w:link w:val="a4"/>
    <w:uiPriority w:val="99"/>
    <w:rsid w:val="0036067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360671"/>
    <w:rPr>
      <w:rFonts w:ascii="Times New Roman" w:eastAsia="Times New Roman" w:hAnsi="Times New Roman" w:cs="Times New Roman"/>
      <w:sz w:val="20"/>
      <w:szCs w:val="20"/>
      <w:lang w:eastAsia="ru-RU"/>
    </w:rPr>
  </w:style>
  <w:style w:type="paragraph" w:styleId="a5">
    <w:name w:val="footer"/>
    <w:basedOn w:val="a"/>
    <w:link w:val="a6"/>
    <w:rsid w:val="0036067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360671"/>
    <w:rPr>
      <w:rFonts w:ascii="Times New Roman" w:eastAsia="Times New Roman" w:hAnsi="Times New Roman" w:cs="Times New Roman"/>
      <w:sz w:val="20"/>
      <w:szCs w:val="20"/>
      <w:lang w:eastAsia="ru-RU"/>
    </w:rPr>
  </w:style>
  <w:style w:type="paragraph" w:styleId="a7">
    <w:name w:val="Body Text Indent"/>
    <w:basedOn w:val="a"/>
    <w:link w:val="a8"/>
    <w:uiPriority w:val="99"/>
    <w:rsid w:val="00360671"/>
    <w:pPr>
      <w:autoSpaceDE w:val="0"/>
      <w:autoSpaceDN w:val="0"/>
      <w:spacing w:after="222" w:line="240" w:lineRule="auto"/>
      <w:ind w:left="567"/>
    </w:pPr>
    <w:rPr>
      <w:rFonts w:ascii="Times New Roman" w:eastAsia="Times New Roman" w:hAnsi="Times New Roman" w:cs="Times New Roman"/>
      <w:sz w:val="24"/>
      <w:szCs w:val="24"/>
      <w:lang w:val="en-US" w:eastAsia="ru-RU"/>
    </w:rPr>
  </w:style>
  <w:style w:type="character" w:customStyle="1" w:styleId="a8">
    <w:name w:val="Основной текст с отступом Знак"/>
    <w:basedOn w:val="a0"/>
    <w:link w:val="a7"/>
    <w:uiPriority w:val="99"/>
    <w:rsid w:val="00360671"/>
    <w:rPr>
      <w:rFonts w:ascii="Times New Roman" w:eastAsia="Times New Roman" w:hAnsi="Times New Roman" w:cs="Times New Roman"/>
      <w:sz w:val="24"/>
      <w:szCs w:val="24"/>
      <w:lang w:val="en-US" w:eastAsia="ru-RU"/>
    </w:rPr>
  </w:style>
  <w:style w:type="paragraph" w:styleId="a9">
    <w:name w:val="Block Text"/>
    <w:basedOn w:val="a"/>
    <w:rsid w:val="00360671"/>
    <w:pPr>
      <w:tabs>
        <w:tab w:val="left" w:pos="8646"/>
      </w:tabs>
      <w:autoSpaceDE w:val="0"/>
      <w:autoSpaceDN w:val="0"/>
      <w:spacing w:before="222" w:after="0" w:line="240" w:lineRule="auto"/>
      <w:ind w:left="3261" w:right="1056" w:hanging="851"/>
    </w:pPr>
    <w:rPr>
      <w:rFonts w:ascii="Times New Roman" w:eastAsia="Times New Roman" w:hAnsi="Times New Roman" w:cs="Times New Roman"/>
      <w:sz w:val="24"/>
      <w:szCs w:val="24"/>
      <w:lang w:val="en-US" w:eastAsia="ru-RU"/>
    </w:rPr>
  </w:style>
  <w:style w:type="paragraph" w:styleId="aa">
    <w:name w:val="Body Text"/>
    <w:basedOn w:val="a"/>
    <w:link w:val="ab"/>
    <w:rsid w:val="00360671"/>
    <w:pPr>
      <w:spacing w:after="0" w:line="240" w:lineRule="auto"/>
      <w:ind w:right="-1"/>
      <w:jc w:val="both"/>
    </w:pPr>
    <w:rPr>
      <w:rFonts w:ascii="Times New Roman" w:eastAsia="Times New Roman" w:hAnsi="Times New Roman" w:cs="Times New Roman"/>
      <w:snapToGrid w:val="0"/>
      <w:sz w:val="24"/>
      <w:szCs w:val="24"/>
      <w:lang w:eastAsia="ru-RU"/>
    </w:rPr>
  </w:style>
  <w:style w:type="character" w:customStyle="1" w:styleId="ab">
    <w:name w:val="Основной текст Знак"/>
    <w:basedOn w:val="a0"/>
    <w:link w:val="aa"/>
    <w:rsid w:val="00360671"/>
    <w:rPr>
      <w:rFonts w:ascii="Times New Roman" w:eastAsia="Times New Roman" w:hAnsi="Times New Roman" w:cs="Times New Roman"/>
      <w:snapToGrid w:val="0"/>
      <w:sz w:val="24"/>
      <w:szCs w:val="24"/>
      <w:lang w:eastAsia="ru-RU"/>
    </w:rPr>
  </w:style>
  <w:style w:type="paragraph" w:styleId="22">
    <w:name w:val="Body Text 2"/>
    <w:basedOn w:val="a"/>
    <w:link w:val="23"/>
    <w:rsid w:val="00360671"/>
    <w:pPr>
      <w:spacing w:after="0" w:line="240" w:lineRule="auto"/>
      <w:jc w:val="right"/>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360671"/>
    <w:rPr>
      <w:rFonts w:ascii="Times New Roman" w:eastAsia="Times New Roman" w:hAnsi="Times New Roman" w:cs="Times New Roman"/>
      <w:sz w:val="28"/>
      <w:szCs w:val="20"/>
      <w:lang w:eastAsia="ru-RU"/>
    </w:rPr>
  </w:style>
  <w:style w:type="paragraph" w:styleId="24">
    <w:name w:val="Body Text Indent 2"/>
    <w:basedOn w:val="a"/>
    <w:link w:val="25"/>
    <w:uiPriority w:val="99"/>
    <w:rsid w:val="00360671"/>
    <w:pPr>
      <w:spacing w:after="0" w:line="240" w:lineRule="auto"/>
      <w:ind w:left="360"/>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uiPriority w:val="99"/>
    <w:rsid w:val="00360671"/>
    <w:rPr>
      <w:rFonts w:ascii="Times New Roman" w:eastAsia="Times New Roman" w:hAnsi="Times New Roman" w:cs="Times New Roman"/>
      <w:sz w:val="24"/>
      <w:szCs w:val="20"/>
      <w:lang w:eastAsia="ru-RU"/>
    </w:rPr>
  </w:style>
  <w:style w:type="paragraph" w:styleId="31">
    <w:name w:val="Body Text Indent 3"/>
    <w:basedOn w:val="a"/>
    <w:link w:val="32"/>
    <w:rsid w:val="00360671"/>
    <w:pPr>
      <w:spacing w:after="0" w:line="240" w:lineRule="auto"/>
      <w:ind w:hanging="36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360671"/>
    <w:rPr>
      <w:rFonts w:ascii="Times New Roman" w:eastAsia="Times New Roman" w:hAnsi="Times New Roman" w:cs="Times New Roman"/>
      <w:sz w:val="24"/>
      <w:szCs w:val="20"/>
      <w:lang w:eastAsia="ru-RU"/>
    </w:rPr>
  </w:style>
  <w:style w:type="paragraph" w:styleId="33">
    <w:name w:val="Body Text 3"/>
    <w:basedOn w:val="a"/>
    <w:link w:val="34"/>
    <w:rsid w:val="00360671"/>
    <w:pPr>
      <w:spacing w:after="0" w:line="240" w:lineRule="auto"/>
    </w:pPr>
    <w:rPr>
      <w:rFonts w:ascii="Times New Roman" w:eastAsia="Times New Roman" w:hAnsi="Times New Roman" w:cs="Times New Roman"/>
      <w:sz w:val="24"/>
      <w:szCs w:val="20"/>
      <w:lang w:eastAsia="ru-RU"/>
    </w:rPr>
  </w:style>
  <w:style w:type="character" w:customStyle="1" w:styleId="34">
    <w:name w:val="Основной текст 3 Знак"/>
    <w:basedOn w:val="a0"/>
    <w:link w:val="33"/>
    <w:rsid w:val="00360671"/>
    <w:rPr>
      <w:rFonts w:ascii="Times New Roman" w:eastAsia="Times New Roman" w:hAnsi="Times New Roman" w:cs="Times New Roman"/>
      <w:sz w:val="24"/>
      <w:szCs w:val="20"/>
      <w:lang w:eastAsia="ru-RU"/>
    </w:rPr>
  </w:style>
  <w:style w:type="table" w:styleId="ac">
    <w:name w:val="Table Grid"/>
    <w:basedOn w:val="a1"/>
    <w:uiPriority w:val="59"/>
    <w:rsid w:val="0036067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360671"/>
    <w:pPr>
      <w:autoSpaceDE w:val="0"/>
      <w:autoSpaceDN w:val="0"/>
      <w:spacing w:after="0" w:line="240" w:lineRule="auto"/>
    </w:pPr>
    <w:rPr>
      <w:rFonts w:ascii="Times New Roman" w:eastAsia="Times New Roman" w:hAnsi="Times New Roman" w:cs="Times New Roman"/>
      <w:b/>
      <w:bCs/>
      <w:sz w:val="24"/>
      <w:szCs w:val="24"/>
      <w:lang w:eastAsia="ru-RU"/>
    </w:rPr>
  </w:style>
  <w:style w:type="character" w:styleId="ad">
    <w:name w:val="Hyperlink"/>
    <w:uiPriority w:val="99"/>
    <w:unhideWhenUsed/>
    <w:rsid w:val="00360671"/>
    <w:rPr>
      <w:color w:val="0563C1"/>
      <w:u w:val="single"/>
    </w:rPr>
  </w:style>
  <w:style w:type="character" w:styleId="ae">
    <w:name w:val="FollowedHyperlink"/>
    <w:uiPriority w:val="99"/>
    <w:unhideWhenUsed/>
    <w:rsid w:val="00360671"/>
    <w:rPr>
      <w:color w:val="954F72"/>
      <w:u w:val="single"/>
    </w:rPr>
  </w:style>
  <w:style w:type="paragraph" w:styleId="af">
    <w:name w:val="annotation text"/>
    <w:basedOn w:val="a"/>
    <w:link w:val="af0"/>
    <w:uiPriority w:val="99"/>
    <w:unhideWhenUsed/>
    <w:rsid w:val="00360671"/>
    <w:pPr>
      <w:spacing w:after="200" w:line="240" w:lineRule="auto"/>
    </w:pPr>
    <w:rPr>
      <w:rFonts w:ascii="Calibri" w:eastAsia="Calibri" w:hAnsi="Calibri" w:cs="Times New Roman"/>
      <w:sz w:val="20"/>
      <w:szCs w:val="20"/>
    </w:rPr>
  </w:style>
  <w:style w:type="character" w:customStyle="1" w:styleId="af0">
    <w:name w:val="Текст примечания Знак"/>
    <w:basedOn w:val="a0"/>
    <w:link w:val="af"/>
    <w:uiPriority w:val="99"/>
    <w:rsid w:val="00360671"/>
    <w:rPr>
      <w:rFonts w:ascii="Calibri" w:eastAsia="Calibri" w:hAnsi="Calibri" w:cs="Times New Roman"/>
      <w:sz w:val="20"/>
      <w:szCs w:val="20"/>
    </w:rPr>
  </w:style>
  <w:style w:type="paragraph" w:styleId="af1">
    <w:name w:val="annotation subject"/>
    <w:basedOn w:val="af"/>
    <w:next w:val="af"/>
    <w:link w:val="af2"/>
    <w:uiPriority w:val="99"/>
    <w:unhideWhenUsed/>
    <w:rsid w:val="00360671"/>
    <w:rPr>
      <w:b/>
      <w:bCs/>
    </w:rPr>
  </w:style>
  <w:style w:type="character" w:customStyle="1" w:styleId="af2">
    <w:name w:val="Тема примечания Знак"/>
    <w:basedOn w:val="af0"/>
    <w:link w:val="af1"/>
    <w:uiPriority w:val="99"/>
    <w:rsid w:val="00360671"/>
    <w:rPr>
      <w:rFonts w:ascii="Calibri" w:eastAsia="Calibri" w:hAnsi="Calibri" w:cs="Times New Roman"/>
      <w:b/>
      <w:bCs/>
      <w:sz w:val="20"/>
      <w:szCs w:val="20"/>
    </w:rPr>
  </w:style>
  <w:style w:type="paragraph" w:styleId="af3">
    <w:name w:val="Balloon Text"/>
    <w:basedOn w:val="a"/>
    <w:link w:val="af4"/>
    <w:uiPriority w:val="99"/>
    <w:unhideWhenUsed/>
    <w:rsid w:val="00360671"/>
    <w:pPr>
      <w:spacing w:after="0" w:line="240" w:lineRule="auto"/>
    </w:pPr>
    <w:rPr>
      <w:rFonts w:ascii="Segoe UI" w:eastAsia="Calibri" w:hAnsi="Segoe UI" w:cs="Segoe UI"/>
      <w:sz w:val="18"/>
      <w:szCs w:val="18"/>
    </w:rPr>
  </w:style>
  <w:style w:type="character" w:customStyle="1" w:styleId="af4">
    <w:name w:val="Текст выноски Знак"/>
    <w:basedOn w:val="a0"/>
    <w:link w:val="af3"/>
    <w:uiPriority w:val="99"/>
    <w:rsid w:val="00360671"/>
    <w:rPr>
      <w:rFonts w:ascii="Segoe UI" w:eastAsia="Calibri" w:hAnsi="Segoe UI" w:cs="Segoe UI"/>
      <w:sz w:val="18"/>
      <w:szCs w:val="18"/>
    </w:rPr>
  </w:style>
  <w:style w:type="paragraph" w:styleId="af5">
    <w:name w:val="Revision"/>
    <w:uiPriority w:val="99"/>
    <w:semiHidden/>
    <w:rsid w:val="00360671"/>
    <w:pPr>
      <w:spacing w:after="0" w:line="240" w:lineRule="auto"/>
    </w:pPr>
    <w:rPr>
      <w:rFonts w:ascii="Calibri" w:eastAsia="Calibri" w:hAnsi="Calibri" w:cs="Times New Roman"/>
    </w:rPr>
  </w:style>
  <w:style w:type="paragraph" w:styleId="af6">
    <w:name w:val="List Paragraph"/>
    <w:basedOn w:val="a"/>
    <w:uiPriority w:val="99"/>
    <w:qFormat/>
    <w:rsid w:val="00360671"/>
    <w:pPr>
      <w:spacing w:after="200" w:line="276" w:lineRule="auto"/>
      <w:ind w:left="720"/>
      <w:contextualSpacing/>
    </w:pPr>
    <w:rPr>
      <w:rFonts w:ascii="Calibri" w:eastAsia="Calibri" w:hAnsi="Calibri" w:cs="Times New Roman"/>
    </w:rPr>
  </w:style>
  <w:style w:type="paragraph" w:customStyle="1" w:styleId="ConsPlusTitle">
    <w:name w:val="ConsPlusTitle"/>
    <w:rsid w:val="003606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60671"/>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JurTerm">
    <w:name w:val="ConsPlusJurTerm"/>
    <w:uiPriority w:val="99"/>
    <w:rsid w:val="00360671"/>
    <w:pPr>
      <w:autoSpaceDE w:val="0"/>
      <w:autoSpaceDN w:val="0"/>
      <w:adjustRightInd w:val="0"/>
      <w:spacing w:after="0" w:line="240" w:lineRule="auto"/>
    </w:pPr>
    <w:rPr>
      <w:rFonts w:ascii="Tahoma" w:eastAsia="Calibri" w:hAnsi="Tahoma" w:cs="Tahoma"/>
      <w:sz w:val="26"/>
      <w:szCs w:val="26"/>
    </w:rPr>
  </w:style>
  <w:style w:type="character" w:customStyle="1" w:styleId="af7">
    <w:name w:val="Основной текст_"/>
    <w:link w:val="71"/>
    <w:locked/>
    <w:rsid w:val="00360671"/>
    <w:rPr>
      <w:sz w:val="21"/>
      <w:szCs w:val="21"/>
      <w:shd w:val="clear" w:color="auto" w:fill="FFFFFF"/>
    </w:rPr>
  </w:style>
  <w:style w:type="paragraph" w:customStyle="1" w:styleId="71">
    <w:name w:val="Основной текст7"/>
    <w:basedOn w:val="a"/>
    <w:link w:val="af7"/>
    <w:rsid w:val="00360671"/>
    <w:pPr>
      <w:shd w:val="clear" w:color="auto" w:fill="FFFFFF"/>
      <w:spacing w:before="6660" w:after="0" w:line="254" w:lineRule="exact"/>
      <w:jc w:val="center"/>
    </w:pPr>
    <w:rPr>
      <w:sz w:val="21"/>
      <w:szCs w:val="21"/>
    </w:rPr>
  </w:style>
  <w:style w:type="character" w:styleId="af8">
    <w:name w:val="annotation reference"/>
    <w:uiPriority w:val="99"/>
    <w:unhideWhenUsed/>
    <w:rsid w:val="00360671"/>
    <w:rPr>
      <w:sz w:val="16"/>
      <w:szCs w:val="16"/>
    </w:rPr>
  </w:style>
  <w:style w:type="character" w:customStyle="1" w:styleId="41">
    <w:name w:val="Основной текст + Полужирный4"/>
    <w:rsid w:val="00360671"/>
    <w:rPr>
      <w:rFonts w:ascii="Times New Roman" w:hAnsi="Times New Roman" w:cs="Times New Roman" w:hint="default"/>
      <w:b/>
      <w:bCs/>
      <w:spacing w:val="0"/>
      <w:sz w:val="21"/>
      <w:szCs w:val="21"/>
    </w:rPr>
  </w:style>
  <w:style w:type="character" w:customStyle="1" w:styleId="35">
    <w:name w:val="Основной текст + Полужирный3"/>
    <w:rsid w:val="00360671"/>
    <w:rPr>
      <w:rFonts w:ascii="Times New Roman" w:hAnsi="Times New Roman" w:cs="Times New Roman" w:hint="default"/>
      <w:b/>
      <w:bCs/>
      <w:spacing w:val="0"/>
      <w:sz w:val="21"/>
      <w:szCs w:val="21"/>
    </w:rPr>
  </w:style>
  <w:style w:type="paragraph" w:styleId="af9">
    <w:name w:val="Normal (Web)"/>
    <w:basedOn w:val="a"/>
    <w:uiPriority w:val="99"/>
    <w:rsid w:val="00D33FD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ormattexttopleveltext">
    <w:name w:val="formattext topleveltext"/>
    <w:basedOn w:val="a"/>
    <w:uiPriority w:val="99"/>
    <w:rsid w:val="00D33FD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ormattext">
    <w:name w:val="formattext"/>
    <w:basedOn w:val="a"/>
    <w:uiPriority w:val="99"/>
    <w:rsid w:val="00D33FD5"/>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ruzaregion.ru/" TargetMode="External"/><Relationship Id="rId3" Type="http://schemas.openxmlformats.org/officeDocument/2006/relationships/settings" Target="settings.xml"/><Relationship Id="rId7" Type="http://schemas.openxmlformats.org/officeDocument/2006/relationships/hyperlink" Target="consultantplus://offline/ref=825CD3AED37D9C84C4FB55FA4C93239573A414CA31DBEC9AA9AF36EC07Y833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5CD3AED37D9C84C4FB55FA4C93239573AB10C13FDCEC9AA9AF36EC07Y833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2B7C9370D41F1047ABDD76CEAFB00A8BAB51E38DA19F488877614BC0E578A5D5C3896AA15D908791q0Z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41</Pages>
  <Words>14236</Words>
  <Characters>81151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Суворов</dc:creator>
  <cp:keywords/>
  <dc:description/>
  <cp:lastModifiedBy>Дмитрий Суворов</cp:lastModifiedBy>
  <cp:revision>13</cp:revision>
  <cp:lastPrinted>2020-12-17T09:40:00Z</cp:lastPrinted>
  <dcterms:created xsi:type="dcterms:W3CDTF">2020-10-13T07:24:00Z</dcterms:created>
  <dcterms:modified xsi:type="dcterms:W3CDTF">2020-12-17T09:40:00Z</dcterms:modified>
</cp:coreProperties>
</file>