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C28" w:rsidRPr="00713C28" w:rsidRDefault="00713C28" w:rsidP="00713C28">
      <w:pPr>
        <w:tabs>
          <w:tab w:val="left" w:pos="4076"/>
        </w:tabs>
        <w:spacing w:after="0" w:line="240" w:lineRule="auto"/>
        <w:jc w:val="right"/>
        <w:rPr>
          <w:rFonts w:ascii="Times New Roman" w:eastAsia="Calibri" w:hAnsi="Times New Roman" w:cs="Times New Roman"/>
          <w:b/>
          <w:bCs/>
          <w:spacing w:val="40"/>
          <w:sz w:val="28"/>
          <w:szCs w:val="28"/>
          <w:lang w:eastAsia="ru-RU"/>
        </w:rPr>
      </w:pPr>
      <w:r w:rsidRPr="00713C28">
        <w:rPr>
          <w:rFonts w:ascii="Times New Roman" w:eastAsia="Calibri" w:hAnsi="Times New Roman" w:cs="Times New Roman"/>
          <w:b/>
          <w:bCs/>
          <w:spacing w:val="40"/>
          <w:sz w:val="28"/>
          <w:szCs w:val="28"/>
          <w:lang w:eastAsia="ru-RU"/>
        </w:rPr>
        <w:t>ПРОЕКТ</w:t>
      </w:r>
    </w:p>
    <w:p w:rsidR="00713C28" w:rsidRPr="00713C28" w:rsidRDefault="00713C28" w:rsidP="00713C28">
      <w:pPr>
        <w:tabs>
          <w:tab w:val="left" w:pos="4076"/>
        </w:tabs>
        <w:spacing w:after="0" w:line="240" w:lineRule="auto"/>
        <w:jc w:val="center"/>
        <w:rPr>
          <w:rFonts w:ascii="Times New Roman" w:eastAsia="Calibri" w:hAnsi="Times New Roman" w:cs="Times New Roman"/>
          <w:b/>
          <w:bCs/>
          <w:spacing w:val="40"/>
          <w:sz w:val="40"/>
          <w:szCs w:val="40"/>
          <w:lang w:eastAsia="ru-RU"/>
        </w:rPr>
      </w:pPr>
      <w:r w:rsidRPr="00713C28">
        <w:rPr>
          <w:rFonts w:ascii="Times New Roman" w:eastAsia="Calibri" w:hAnsi="Times New Roman" w:cs="Times New Roman"/>
          <w:b/>
          <w:bCs/>
          <w:noProof/>
          <w:spacing w:val="40"/>
          <w:sz w:val="40"/>
          <w:szCs w:val="40"/>
          <w:lang w:eastAsia="ru-RU"/>
        </w:rPr>
        <w:drawing>
          <wp:inline distT="0" distB="0" distL="0" distR="0">
            <wp:extent cx="588645" cy="739775"/>
            <wp:effectExtent l="0" t="0" r="0" b="0"/>
            <wp:docPr id="7" name="Рисунок 7"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739775"/>
                    </a:xfrm>
                    <a:prstGeom prst="rect">
                      <a:avLst/>
                    </a:prstGeom>
                    <a:noFill/>
                    <a:ln>
                      <a:noFill/>
                    </a:ln>
                  </pic:spPr>
                </pic:pic>
              </a:graphicData>
            </a:graphic>
          </wp:inline>
        </w:drawing>
      </w:r>
    </w:p>
    <w:p w:rsidR="00713C28" w:rsidRPr="00713C28" w:rsidRDefault="00713C28" w:rsidP="00713C28">
      <w:pPr>
        <w:tabs>
          <w:tab w:val="left" w:pos="4076"/>
        </w:tabs>
        <w:spacing w:after="0" w:line="240" w:lineRule="auto"/>
        <w:rPr>
          <w:rFonts w:ascii="Times New Roman" w:eastAsia="Calibri" w:hAnsi="Times New Roman" w:cs="Times New Roman"/>
          <w:b/>
          <w:bCs/>
          <w:spacing w:val="40"/>
          <w:sz w:val="40"/>
          <w:szCs w:val="40"/>
          <w:lang w:eastAsia="ru-RU"/>
        </w:rPr>
      </w:pPr>
    </w:p>
    <w:p w:rsidR="00713C28" w:rsidRPr="00713C28" w:rsidRDefault="00713C28" w:rsidP="00713C28">
      <w:pPr>
        <w:tabs>
          <w:tab w:val="left" w:pos="4076"/>
        </w:tabs>
        <w:spacing w:after="0" w:line="240" w:lineRule="auto"/>
        <w:jc w:val="center"/>
        <w:rPr>
          <w:rFonts w:ascii="Times New Roman" w:eastAsia="Calibri" w:hAnsi="Times New Roman" w:cs="Times New Roman"/>
          <w:b/>
          <w:bCs/>
          <w:sz w:val="28"/>
          <w:szCs w:val="28"/>
          <w:lang w:eastAsia="ru-RU"/>
        </w:rPr>
      </w:pPr>
      <w:r w:rsidRPr="00713C28">
        <w:rPr>
          <w:rFonts w:ascii="Times New Roman" w:eastAsia="Calibri" w:hAnsi="Times New Roman" w:cs="Times New Roman"/>
          <w:b/>
          <w:bCs/>
          <w:sz w:val="28"/>
          <w:szCs w:val="28"/>
          <w:lang w:eastAsia="ru-RU"/>
        </w:rPr>
        <w:t>ГЛАВА РУЗСКОГО ГОРОДСКОГО ОКРУГА</w:t>
      </w:r>
    </w:p>
    <w:p w:rsidR="00713C28" w:rsidRPr="00713C28" w:rsidRDefault="00713C28" w:rsidP="00713C28">
      <w:pPr>
        <w:keepNext/>
        <w:tabs>
          <w:tab w:val="left" w:pos="4076"/>
        </w:tabs>
        <w:spacing w:after="0" w:line="240" w:lineRule="auto"/>
        <w:jc w:val="center"/>
        <w:outlineLvl w:val="0"/>
        <w:rPr>
          <w:rFonts w:ascii="Times New Roman" w:eastAsia="Calibri" w:hAnsi="Times New Roman" w:cs="Times New Roman"/>
          <w:b/>
          <w:bCs/>
          <w:sz w:val="28"/>
          <w:szCs w:val="28"/>
          <w:lang w:eastAsia="ru-RU"/>
        </w:rPr>
      </w:pPr>
      <w:r w:rsidRPr="00713C28">
        <w:rPr>
          <w:rFonts w:ascii="Times New Roman" w:eastAsia="Calibri" w:hAnsi="Times New Roman" w:cs="Times New Roman"/>
          <w:b/>
          <w:bCs/>
          <w:sz w:val="28"/>
          <w:szCs w:val="28"/>
          <w:lang w:eastAsia="ru-RU"/>
        </w:rPr>
        <w:t>МОСКОВСКОЙ ОБЛАСТИ</w:t>
      </w:r>
    </w:p>
    <w:p w:rsidR="00713C28" w:rsidRPr="00713C28" w:rsidRDefault="00713C28" w:rsidP="00713C28">
      <w:pPr>
        <w:spacing w:after="0" w:line="240" w:lineRule="auto"/>
        <w:rPr>
          <w:rFonts w:ascii="Times New Roman" w:eastAsia="Calibri" w:hAnsi="Times New Roman" w:cs="Times New Roman"/>
          <w:sz w:val="24"/>
          <w:szCs w:val="24"/>
          <w:lang w:eastAsia="ru-RU"/>
        </w:rPr>
      </w:pPr>
    </w:p>
    <w:p w:rsidR="00713C28" w:rsidRPr="00713C28" w:rsidRDefault="00713C28" w:rsidP="00713C28">
      <w:pPr>
        <w:spacing w:after="0" w:line="240" w:lineRule="auto"/>
        <w:jc w:val="center"/>
        <w:rPr>
          <w:rFonts w:ascii="Times New Roman" w:eastAsia="Calibri" w:hAnsi="Times New Roman" w:cs="Times New Roman"/>
          <w:b/>
          <w:sz w:val="40"/>
          <w:szCs w:val="40"/>
          <w:lang w:eastAsia="ru-RU"/>
        </w:rPr>
      </w:pPr>
      <w:r w:rsidRPr="00713C28">
        <w:rPr>
          <w:rFonts w:ascii="Times New Roman" w:eastAsia="Calibri" w:hAnsi="Times New Roman" w:cs="Times New Roman"/>
          <w:b/>
          <w:sz w:val="40"/>
          <w:szCs w:val="40"/>
          <w:lang w:eastAsia="ru-RU"/>
        </w:rPr>
        <w:t>ПОСТАНОВЛЕНИЕ</w:t>
      </w:r>
    </w:p>
    <w:p w:rsidR="00713C28" w:rsidRPr="00713C28" w:rsidRDefault="00713C28" w:rsidP="00713C28">
      <w:pPr>
        <w:spacing w:after="0" w:line="240" w:lineRule="auto"/>
        <w:jc w:val="center"/>
        <w:rPr>
          <w:rFonts w:ascii="Times New Roman" w:eastAsia="Calibri" w:hAnsi="Times New Roman" w:cs="Times New Roman"/>
          <w:b/>
          <w:sz w:val="40"/>
          <w:szCs w:val="40"/>
          <w:lang w:eastAsia="ru-RU"/>
        </w:rPr>
      </w:pPr>
    </w:p>
    <w:p w:rsidR="00713C28" w:rsidRPr="00713C28" w:rsidRDefault="00713C28" w:rsidP="00713C28">
      <w:pPr>
        <w:spacing w:after="0" w:line="240" w:lineRule="auto"/>
        <w:jc w:val="center"/>
        <w:rPr>
          <w:rFonts w:ascii="Times New Roman" w:eastAsia="Calibri" w:hAnsi="Times New Roman" w:cs="Times New Roman"/>
          <w:lang w:eastAsia="ru-RU"/>
        </w:rPr>
      </w:pPr>
      <w:r w:rsidRPr="00713C28">
        <w:rPr>
          <w:rFonts w:ascii="Times New Roman" w:eastAsia="Calibri" w:hAnsi="Times New Roman" w:cs="Times New Roman"/>
          <w:lang w:eastAsia="ru-RU"/>
        </w:rPr>
        <w:t>от __________________________ №_______</w:t>
      </w:r>
    </w:p>
    <w:p w:rsidR="00713C28" w:rsidRPr="00713C28" w:rsidRDefault="00713C28" w:rsidP="00713C28">
      <w:pPr>
        <w:tabs>
          <w:tab w:val="left" w:pos="6660"/>
        </w:tabs>
        <w:spacing w:after="0" w:line="240" w:lineRule="auto"/>
        <w:jc w:val="both"/>
        <w:rPr>
          <w:rFonts w:ascii="Times New Roman" w:eastAsia="Calibri" w:hAnsi="Times New Roman" w:cs="Times New Roman"/>
          <w:sz w:val="28"/>
          <w:szCs w:val="28"/>
          <w:lang w:eastAsia="ru-RU"/>
        </w:rPr>
      </w:pPr>
      <w:r w:rsidRPr="00713C28">
        <w:rPr>
          <w:rFonts w:ascii="Times New Roman" w:eastAsia="Calibri" w:hAnsi="Times New Roman" w:cs="Times New Roman"/>
          <w:sz w:val="24"/>
          <w:szCs w:val="24"/>
          <w:lang w:eastAsia="ru-RU"/>
        </w:rPr>
        <w:tab/>
      </w:r>
      <w:r w:rsidRPr="00713C28">
        <w:rPr>
          <w:rFonts w:ascii="Times New Roman" w:eastAsia="Calibri" w:hAnsi="Times New Roman" w:cs="Times New Roman"/>
          <w:sz w:val="28"/>
          <w:szCs w:val="28"/>
          <w:lang w:eastAsia="ru-RU"/>
        </w:rPr>
        <w:tab/>
      </w:r>
    </w:p>
    <w:p w:rsidR="00E11906" w:rsidRDefault="00713C28" w:rsidP="00713C28">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713C28">
        <w:rPr>
          <w:rFonts w:ascii="Times New Roman" w:eastAsia="Calibri" w:hAnsi="Times New Roman" w:cs="Times New Roman"/>
          <w:b/>
          <w:bCs/>
          <w:sz w:val="26"/>
          <w:szCs w:val="26"/>
          <w:lang w:eastAsia="ru-RU"/>
        </w:rPr>
        <w:t>Об утверждении п</w:t>
      </w:r>
      <w:r w:rsidR="00E11906">
        <w:rPr>
          <w:rFonts w:ascii="Times New Roman" w:eastAsia="Calibri" w:hAnsi="Times New Roman" w:cs="Times New Roman"/>
          <w:b/>
          <w:bCs/>
          <w:sz w:val="26"/>
          <w:szCs w:val="26"/>
          <w:lang w:eastAsia="ru-RU"/>
        </w:rPr>
        <w:t>о</w:t>
      </w:r>
      <w:r w:rsidRPr="00713C28">
        <w:rPr>
          <w:rFonts w:ascii="Times New Roman" w:eastAsia="Calibri" w:hAnsi="Times New Roman" w:cs="Times New Roman"/>
          <w:b/>
          <w:bCs/>
          <w:sz w:val="26"/>
          <w:szCs w:val="26"/>
          <w:lang w:eastAsia="ru-RU"/>
        </w:rPr>
        <w:t>р</w:t>
      </w:r>
      <w:r w:rsidR="00E11906">
        <w:rPr>
          <w:rFonts w:ascii="Times New Roman" w:eastAsia="Calibri" w:hAnsi="Times New Roman" w:cs="Times New Roman"/>
          <w:b/>
          <w:bCs/>
          <w:sz w:val="26"/>
          <w:szCs w:val="26"/>
          <w:lang w:eastAsia="ru-RU"/>
        </w:rPr>
        <w:t xml:space="preserve">ядка разработки и реализации </w:t>
      </w:r>
    </w:p>
    <w:p w:rsidR="00E11906" w:rsidRDefault="00713C28" w:rsidP="00713C2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713C28">
        <w:rPr>
          <w:rFonts w:ascii="Times New Roman" w:eastAsia="Calibri" w:hAnsi="Times New Roman" w:cs="Times New Roman"/>
          <w:b/>
          <w:bCs/>
          <w:sz w:val="26"/>
          <w:szCs w:val="26"/>
          <w:lang w:eastAsia="ru-RU"/>
        </w:rPr>
        <w:t xml:space="preserve"> </w:t>
      </w:r>
      <w:r w:rsidRPr="00713C28">
        <w:rPr>
          <w:rFonts w:ascii="Times New Roman" w:eastAsia="Times New Roman" w:hAnsi="Times New Roman" w:cs="Times New Roman"/>
          <w:b/>
          <w:bCs/>
          <w:sz w:val="26"/>
          <w:szCs w:val="26"/>
          <w:lang w:eastAsia="ru-RU"/>
        </w:rPr>
        <w:t>муниципальных программ</w:t>
      </w:r>
      <w:r w:rsidR="00E11906">
        <w:rPr>
          <w:rFonts w:ascii="Times New Roman" w:eastAsia="Times New Roman" w:hAnsi="Times New Roman" w:cs="Times New Roman"/>
          <w:b/>
          <w:bCs/>
          <w:sz w:val="26"/>
          <w:szCs w:val="26"/>
          <w:lang w:eastAsia="ru-RU"/>
        </w:rPr>
        <w:t xml:space="preserve"> Рузского городского округа</w:t>
      </w:r>
    </w:p>
    <w:p w:rsidR="00713C28" w:rsidRPr="00713C28" w:rsidRDefault="00713C28" w:rsidP="00713C2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713C28">
        <w:rPr>
          <w:rFonts w:ascii="Times New Roman" w:eastAsia="Times New Roman" w:hAnsi="Times New Roman" w:cs="Times New Roman"/>
          <w:b/>
          <w:bCs/>
          <w:sz w:val="26"/>
          <w:szCs w:val="26"/>
          <w:lang w:eastAsia="ru-RU"/>
        </w:rPr>
        <w:t xml:space="preserve"> в</w:t>
      </w:r>
      <w:r w:rsidR="00E11906">
        <w:rPr>
          <w:rFonts w:ascii="Times New Roman" w:eastAsia="Times New Roman" w:hAnsi="Times New Roman" w:cs="Times New Roman"/>
          <w:b/>
          <w:bCs/>
          <w:sz w:val="26"/>
          <w:szCs w:val="26"/>
          <w:lang w:eastAsia="ru-RU"/>
        </w:rPr>
        <w:t xml:space="preserve"> новой редакции</w:t>
      </w:r>
      <w:r w:rsidRPr="00713C28">
        <w:rPr>
          <w:rFonts w:ascii="Times New Roman" w:eastAsia="Times New Roman" w:hAnsi="Times New Roman" w:cs="Times New Roman"/>
          <w:b/>
          <w:bCs/>
          <w:sz w:val="26"/>
          <w:szCs w:val="26"/>
          <w:lang w:eastAsia="ru-RU"/>
        </w:rPr>
        <w:t xml:space="preserve">   </w:t>
      </w:r>
    </w:p>
    <w:p w:rsidR="00713C28" w:rsidRPr="00713C28" w:rsidRDefault="00713C28" w:rsidP="00713C28">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713C28" w:rsidRPr="00713C28" w:rsidRDefault="00713C28" w:rsidP="00713C28">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13C28">
        <w:rPr>
          <w:rFonts w:ascii="Times New Roman" w:eastAsia="Calibri" w:hAnsi="Times New Roman" w:cs="Times New Roman"/>
          <w:bCs/>
          <w:sz w:val="26"/>
          <w:szCs w:val="26"/>
          <w:lang w:eastAsia="ru-RU"/>
        </w:rPr>
        <w:t xml:space="preserve">В соответствии с Бюджетным кодексом Российской Федерации, </w:t>
      </w:r>
      <w:r w:rsidRPr="00713C28">
        <w:rPr>
          <w:rFonts w:ascii="Times New Roman" w:eastAsia="Times New Roman" w:hAnsi="Times New Roman" w:cs="Times New Roman"/>
          <w:sz w:val="26"/>
          <w:szCs w:val="26"/>
          <w:lang w:eastAsia="ru-RU"/>
        </w:rPr>
        <w:t xml:space="preserve">Федеральным законом от 06.10.2003 № 131-ФЗ «Об общих принципах организации местного самоуправления в Российской Федерации», </w:t>
      </w:r>
      <w:r w:rsidR="00E11906">
        <w:rPr>
          <w:rFonts w:ascii="Times New Roman" w:eastAsia="Times New Roman" w:hAnsi="Times New Roman" w:cs="Times New Roman"/>
          <w:sz w:val="26"/>
          <w:szCs w:val="26"/>
          <w:lang w:eastAsia="ru-RU"/>
        </w:rPr>
        <w:t>постановлением Правительства Московской области от 25.032013 №208/8 (</w:t>
      </w:r>
      <w:r w:rsidRPr="00713C28">
        <w:rPr>
          <w:rFonts w:ascii="Times New Roman" w:eastAsia="Times New Roman" w:hAnsi="Times New Roman" w:cs="Times New Roman"/>
          <w:sz w:val="26"/>
          <w:szCs w:val="26"/>
          <w:lang w:eastAsia="ru-RU"/>
        </w:rPr>
        <w:t>в</w:t>
      </w:r>
      <w:r w:rsidR="00E11906">
        <w:rPr>
          <w:rFonts w:ascii="Times New Roman" w:eastAsia="Times New Roman" w:hAnsi="Times New Roman" w:cs="Times New Roman"/>
          <w:sz w:val="26"/>
          <w:szCs w:val="26"/>
          <w:lang w:eastAsia="ru-RU"/>
        </w:rPr>
        <w:t xml:space="preserve"> редакции постановления от 04.06.2019 №310/10), </w:t>
      </w:r>
      <w:r w:rsidRPr="00713C28">
        <w:rPr>
          <w:rFonts w:ascii="Times New Roman" w:eastAsia="Times New Roman" w:hAnsi="Times New Roman" w:cs="Times New Roman"/>
          <w:sz w:val="26"/>
          <w:szCs w:val="26"/>
          <w:lang w:eastAsia="ru-RU"/>
        </w:rPr>
        <w:t>руководствуясь Уставом Рузского городского округа, Администрация Рузского городского округа постановляет:</w:t>
      </w:r>
    </w:p>
    <w:p w:rsidR="00713C28" w:rsidRPr="00713C28" w:rsidRDefault="00713C28" w:rsidP="00713C28">
      <w:pPr>
        <w:widowControl w:val="0"/>
        <w:autoSpaceDE w:val="0"/>
        <w:autoSpaceDN w:val="0"/>
        <w:adjustRightInd w:val="0"/>
        <w:spacing w:after="0" w:line="240" w:lineRule="auto"/>
        <w:ind w:firstLine="720"/>
        <w:jc w:val="both"/>
        <w:rPr>
          <w:rFonts w:ascii="Times New Roman" w:eastAsia="Times New Roman" w:hAnsi="Times New Roman" w:cs="Times New Roman"/>
          <w:bCs/>
          <w:sz w:val="20"/>
          <w:szCs w:val="20"/>
          <w:lang w:eastAsia="ru-RU"/>
        </w:rPr>
      </w:pPr>
    </w:p>
    <w:p w:rsidR="00713C28" w:rsidRPr="00713C28" w:rsidRDefault="00713C28" w:rsidP="00713C28">
      <w:pPr>
        <w:widowControl w:val="0"/>
        <w:numPr>
          <w:ilvl w:val="0"/>
          <w:numId w:val="8"/>
        </w:numPr>
        <w:tabs>
          <w:tab w:val="left" w:pos="993"/>
        </w:tabs>
        <w:autoSpaceDE w:val="0"/>
        <w:autoSpaceDN w:val="0"/>
        <w:adjustRightInd w:val="0"/>
        <w:spacing w:after="0" w:line="240" w:lineRule="auto"/>
        <w:ind w:left="0" w:firstLine="708"/>
        <w:jc w:val="both"/>
        <w:rPr>
          <w:rFonts w:ascii="Times New Roman" w:eastAsia="Times New Roman" w:hAnsi="Times New Roman" w:cs="Times New Roman"/>
          <w:bCs/>
          <w:sz w:val="26"/>
          <w:szCs w:val="26"/>
          <w:lang w:eastAsia="ru-RU"/>
        </w:rPr>
      </w:pPr>
      <w:r w:rsidRPr="00713C28">
        <w:rPr>
          <w:rFonts w:ascii="Times New Roman" w:eastAsia="Times New Roman" w:hAnsi="Times New Roman" w:cs="Times New Roman"/>
          <w:bCs/>
          <w:sz w:val="26"/>
          <w:szCs w:val="26"/>
          <w:lang w:eastAsia="ru-RU"/>
        </w:rPr>
        <w:t>Утвердить П</w:t>
      </w:r>
      <w:r w:rsidR="00E11906">
        <w:rPr>
          <w:rFonts w:ascii="Times New Roman" w:eastAsia="Times New Roman" w:hAnsi="Times New Roman" w:cs="Times New Roman"/>
          <w:bCs/>
          <w:sz w:val="26"/>
          <w:szCs w:val="26"/>
          <w:lang w:eastAsia="ru-RU"/>
        </w:rPr>
        <w:t>о</w:t>
      </w:r>
      <w:r w:rsidRPr="00713C28">
        <w:rPr>
          <w:rFonts w:ascii="Times New Roman" w:eastAsia="Times New Roman" w:hAnsi="Times New Roman" w:cs="Times New Roman"/>
          <w:bCs/>
          <w:sz w:val="26"/>
          <w:szCs w:val="26"/>
          <w:lang w:eastAsia="ru-RU"/>
        </w:rPr>
        <w:t>р</w:t>
      </w:r>
      <w:r w:rsidR="00E11906">
        <w:rPr>
          <w:rFonts w:ascii="Times New Roman" w:eastAsia="Times New Roman" w:hAnsi="Times New Roman" w:cs="Times New Roman"/>
          <w:bCs/>
          <w:sz w:val="26"/>
          <w:szCs w:val="26"/>
          <w:lang w:eastAsia="ru-RU"/>
        </w:rPr>
        <w:t>ядок разработки и реализации</w:t>
      </w:r>
      <w:r w:rsidRPr="00713C28">
        <w:rPr>
          <w:rFonts w:ascii="Times New Roman" w:eastAsia="Times New Roman" w:hAnsi="Times New Roman" w:cs="Times New Roman"/>
          <w:bCs/>
          <w:sz w:val="26"/>
          <w:szCs w:val="26"/>
          <w:lang w:eastAsia="ru-RU"/>
        </w:rPr>
        <w:t xml:space="preserve"> мун</w:t>
      </w:r>
      <w:r w:rsidRPr="00713C28">
        <w:rPr>
          <w:rFonts w:ascii="Times New Roman" w:eastAsia="Times New Roman" w:hAnsi="Times New Roman" w:cs="Times New Roman"/>
          <w:sz w:val="26"/>
          <w:szCs w:val="26"/>
          <w:lang w:eastAsia="ru-RU"/>
        </w:rPr>
        <w:t>иципальных программ Рузского городского округа</w:t>
      </w:r>
      <w:r w:rsidR="00E11906">
        <w:rPr>
          <w:rFonts w:ascii="Times New Roman" w:eastAsia="Times New Roman" w:hAnsi="Times New Roman" w:cs="Times New Roman"/>
          <w:sz w:val="26"/>
          <w:szCs w:val="26"/>
          <w:lang w:eastAsia="ru-RU"/>
        </w:rPr>
        <w:t xml:space="preserve"> </w:t>
      </w:r>
      <w:r w:rsidRPr="00713C28">
        <w:rPr>
          <w:rFonts w:ascii="Times New Roman" w:eastAsia="Times New Roman" w:hAnsi="Times New Roman" w:cs="Times New Roman"/>
          <w:sz w:val="26"/>
          <w:szCs w:val="26"/>
          <w:lang w:eastAsia="ru-RU"/>
        </w:rPr>
        <w:t>в</w:t>
      </w:r>
      <w:r w:rsidR="00E11906">
        <w:rPr>
          <w:rFonts w:ascii="Times New Roman" w:eastAsia="Times New Roman" w:hAnsi="Times New Roman" w:cs="Times New Roman"/>
          <w:sz w:val="26"/>
          <w:szCs w:val="26"/>
          <w:lang w:eastAsia="ru-RU"/>
        </w:rPr>
        <w:t xml:space="preserve"> новой редакции</w:t>
      </w:r>
      <w:r w:rsidRPr="00713C28">
        <w:rPr>
          <w:rFonts w:ascii="Times New Roman" w:eastAsia="Times New Roman" w:hAnsi="Times New Roman" w:cs="Times New Roman"/>
          <w:sz w:val="26"/>
          <w:szCs w:val="26"/>
          <w:lang w:eastAsia="ru-RU"/>
        </w:rPr>
        <w:t xml:space="preserve"> (прилагается).</w:t>
      </w:r>
    </w:p>
    <w:p w:rsidR="00713C28" w:rsidRPr="00713C28" w:rsidRDefault="00E11906" w:rsidP="00713C28">
      <w:pPr>
        <w:numPr>
          <w:ilvl w:val="0"/>
          <w:numId w:val="8"/>
        </w:numPr>
        <w:tabs>
          <w:tab w:val="left" w:pos="993"/>
        </w:tabs>
        <w:spacing w:after="0" w:line="240" w:lineRule="auto"/>
        <w:ind w:left="0" w:firstLine="7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w:t>
      </w:r>
      <w:r w:rsidR="00713C28" w:rsidRPr="00713C28">
        <w:rPr>
          <w:rFonts w:ascii="Times New Roman" w:eastAsia="Times New Roman" w:hAnsi="Times New Roman" w:cs="Times New Roman"/>
          <w:bCs/>
          <w:sz w:val="26"/>
          <w:szCs w:val="26"/>
          <w:lang w:eastAsia="ru-RU"/>
        </w:rPr>
        <w:t xml:space="preserve">остановление Главы Рузского городского округа от </w:t>
      </w:r>
      <w:r>
        <w:rPr>
          <w:rFonts w:ascii="Times New Roman" w:eastAsia="Times New Roman" w:hAnsi="Times New Roman" w:cs="Times New Roman"/>
          <w:bCs/>
          <w:sz w:val="26"/>
          <w:szCs w:val="26"/>
          <w:lang w:eastAsia="ru-RU"/>
        </w:rPr>
        <w:t>08.</w:t>
      </w:r>
      <w:r w:rsidR="00713C28" w:rsidRPr="00713C28">
        <w:rPr>
          <w:rFonts w:ascii="Times New Roman" w:eastAsia="Times New Roman" w:hAnsi="Times New Roman" w:cs="Times New Roman"/>
          <w:bCs/>
          <w:sz w:val="26"/>
          <w:szCs w:val="26"/>
          <w:lang w:eastAsia="ru-RU"/>
        </w:rPr>
        <w:t>11.201</w:t>
      </w:r>
      <w:r>
        <w:rPr>
          <w:rFonts w:ascii="Times New Roman" w:eastAsia="Times New Roman" w:hAnsi="Times New Roman" w:cs="Times New Roman"/>
          <w:bCs/>
          <w:sz w:val="26"/>
          <w:szCs w:val="26"/>
          <w:lang w:eastAsia="ru-RU"/>
        </w:rPr>
        <w:t>7 №2</w:t>
      </w:r>
      <w:r w:rsidR="00713C28" w:rsidRPr="00713C28">
        <w:rPr>
          <w:rFonts w:ascii="Times New Roman" w:eastAsia="Times New Roman" w:hAnsi="Times New Roman" w:cs="Times New Roman"/>
          <w:bCs/>
          <w:sz w:val="26"/>
          <w:szCs w:val="26"/>
          <w:lang w:eastAsia="ru-RU"/>
        </w:rPr>
        <w:t>5</w:t>
      </w:r>
      <w:r>
        <w:rPr>
          <w:rFonts w:ascii="Times New Roman" w:eastAsia="Times New Roman" w:hAnsi="Times New Roman" w:cs="Times New Roman"/>
          <w:bCs/>
          <w:sz w:val="26"/>
          <w:szCs w:val="26"/>
          <w:lang w:eastAsia="ru-RU"/>
        </w:rPr>
        <w:t xml:space="preserve">04                  </w:t>
      </w:r>
      <w:r w:rsidR="00713C28" w:rsidRPr="00713C28">
        <w:rPr>
          <w:rFonts w:ascii="Times New Roman" w:eastAsia="Times New Roman" w:hAnsi="Times New Roman" w:cs="Times New Roman"/>
          <w:bCs/>
          <w:sz w:val="26"/>
          <w:szCs w:val="26"/>
          <w:lang w:eastAsia="ru-RU"/>
        </w:rPr>
        <w:t xml:space="preserve"> «О</w:t>
      </w:r>
      <w:r>
        <w:rPr>
          <w:rFonts w:ascii="Times New Roman" w:eastAsia="Times New Roman" w:hAnsi="Times New Roman" w:cs="Times New Roman"/>
          <w:bCs/>
          <w:sz w:val="26"/>
          <w:szCs w:val="26"/>
          <w:lang w:eastAsia="ru-RU"/>
        </w:rPr>
        <w:t xml:space="preserve">б утверждении Порядка разработки и реализации муниципальных программ Рузского городского округа» считать утратившим силу </w:t>
      </w:r>
      <w:r w:rsidR="00713C28" w:rsidRPr="00713C28">
        <w:rPr>
          <w:rFonts w:ascii="Times New Roman" w:eastAsia="Times New Roman" w:hAnsi="Times New Roman" w:cs="Times New Roman"/>
          <w:bCs/>
          <w:sz w:val="26"/>
          <w:szCs w:val="26"/>
          <w:lang w:eastAsia="ru-RU"/>
        </w:rPr>
        <w:t>с 01.01.20</w:t>
      </w:r>
      <w:r w:rsidR="00574982">
        <w:rPr>
          <w:rFonts w:ascii="Times New Roman" w:eastAsia="Times New Roman" w:hAnsi="Times New Roman" w:cs="Times New Roman"/>
          <w:bCs/>
          <w:sz w:val="26"/>
          <w:szCs w:val="26"/>
          <w:lang w:eastAsia="ru-RU"/>
        </w:rPr>
        <w:t>20</w:t>
      </w:r>
      <w:r w:rsidR="00713C28" w:rsidRPr="00713C28">
        <w:rPr>
          <w:rFonts w:ascii="Times New Roman" w:eastAsia="Times New Roman" w:hAnsi="Times New Roman" w:cs="Times New Roman"/>
          <w:bCs/>
          <w:sz w:val="26"/>
          <w:szCs w:val="26"/>
          <w:lang w:eastAsia="ru-RU"/>
        </w:rPr>
        <w:t xml:space="preserve"> года.</w:t>
      </w:r>
    </w:p>
    <w:p w:rsidR="00713C28" w:rsidRPr="00713C28" w:rsidRDefault="00713C28" w:rsidP="00713C28">
      <w:pPr>
        <w:widowControl w:val="0"/>
        <w:numPr>
          <w:ilvl w:val="0"/>
          <w:numId w:val="8"/>
        </w:numPr>
        <w:tabs>
          <w:tab w:val="left" w:pos="0"/>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713C28">
        <w:rPr>
          <w:rFonts w:ascii="Times New Roman" w:eastAsia="Times New Roman" w:hAnsi="Times New Roman" w:cs="Times New Roman"/>
          <w:bCs/>
          <w:sz w:val="26"/>
          <w:szCs w:val="26"/>
          <w:lang w:eastAsia="ru-RU"/>
        </w:rPr>
        <w:t>Разместить настоящее постановление на официальном сайте Рузского городского округа в сети «Интернет».</w:t>
      </w:r>
    </w:p>
    <w:p w:rsidR="00713C28" w:rsidRPr="00713C28" w:rsidRDefault="00713C28" w:rsidP="00713C28">
      <w:pPr>
        <w:widowControl w:val="0"/>
        <w:numPr>
          <w:ilvl w:val="0"/>
          <w:numId w:val="8"/>
        </w:numPr>
        <w:tabs>
          <w:tab w:val="left" w:pos="0"/>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713C28">
        <w:rPr>
          <w:rFonts w:ascii="Times New Roman" w:eastAsia="Times New Roman" w:hAnsi="Times New Roman" w:cs="Times New Roman"/>
          <w:bCs/>
          <w:sz w:val="26"/>
          <w:szCs w:val="26"/>
          <w:lang w:eastAsia="ru-RU"/>
        </w:rPr>
        <w:t>Контроль за выполнением настоящего постановления оставляю за собой.</w:t>
      </w:r>
    </w:p>
    <w:p w:rsidR="00713C28" w:rsidRPr="00713C28" w:rsidRDefault="00713C28" w:rsidP="00713C28">
      <w:pPr>
        <w:widowControl w:val="0"/>
        <w:autoSpaceDE w:val="0"/>
        <w:autoSpaceDN w:val="0"/>
        <w:adjustRightInd w:val="0"/>
        <w:spacing w:after="0" w:line="240" w:lineRule="auto"/>
        <w:ind w:firstLine="720"/>
        <w:jc w:val="both"/>
        <w:rPr>
          <w:rFonts w:ascii="Times New Roman" w:eastAsia="Times New Roman" w:hAnsi="Times New Roman" w:cs="Times New Roman"/>
          <w:bCs/>
          <w:lang w:eastAsia="ru-RU"/>
        </w:rPr>
      </w:pPr>
    </w:p>
    <w:p w:rsidR="00713C28" w:rsidRPr="00713C28" w:rsidRDefault="00713C28" w:rsidP="00713C28">
      <w:pPr>
        <w:widowControl w:val="0"/>
        <w:autoSpaceDE w:val="0"/>
        <w:autoSpaceDN w:val="0"/>
        <w:adjustRightInd w:val="0"/>
        <w:spacing w:after="0" w:line="240" w:lineRule="auto"/>
        <w:ind w:firstLine="720"/>
        <w:jc w:val="both"/>
        <w:rPr>
          <w:rFonts w:ascii="Times New Roman" w:eastAsia="Times New Roman" w:hAnsi="Times New Roman" w:cs="Times New Roman"/>
          <w:bCs/>
          <w:lang w:eastAsia="ru-RU"/>
        </w:rPr>
      </w:pPr>
    </w:p>
    <w:p w:rsidR="00713C28" w:rsidRPr="00713C28" w:rsidRDefault="00713C28" w:rsidP="00713C28">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13C28">
        <w:rPr>
          <w:rFonts w:ascii="Times New Roman" w:eastAsia="Times New Roman" w:hAnsi="Times New Roman" w:cs="Times New Roman"/>
          <w:bCs/>
          <w:sz w:val="26"/>
          <w:szCs w:val="26"/>
          <w:lang w:eastAsia="ru-RU"/>
        </w:rPr>
        <w:t xml:space="preserve">Глава городского округа                                                                                Т.С. Витушева </w:t>
      </w:r>
    </w:p>
    <w:p w:rsidR="00713C28" w:rsidRDefault="00713C28" w:rsidP="00A777DE">
      <w:pPr>
        <w:pStyle w:val="ConsPlusNormal"/>
        <w:ind w:left="6372" w:firstLine="708"/>
        <w:rPr>
          <w:rFonts w:ascii="Times New Roman" w:hAnsi="Times New Roman" w:cs="Times New Roman"/>
          <w:sz w:val="24"/>
          <w:szCs w:val="24"/>
        </w:rPr>
      </w:pPr>
    </w:p>
    <w:p w:rsidR="00713C28" w:rsidRDefault="00713C28" w:rsidP="00A777DE">
      <w:pPr>
        <w:pStyle w:val="ConsPlusNormal"/>
        <w:ind w:left="6372" w:firstLine="708"/>
        <w:rPr>
          <w:rFonts w:ascii="Times New Roman" w:hAnsi="Times New Roman" w:cs="Times New Roman"/>
          <w:sz w:val="24"/>
          <w:szCs w:val="24"/>
        </w:rPr>
      </w:pPr>
    </w:p>
    <w:p w:rsidR="0081792F" w:rsidRPr="0081792F" w:rsidRDefault="0081792F" w:rsidP="0081792F">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1792F">
        <w:rPr>
          <w:rFonts w:ascii="Times New Roman" w:eastAsia="Times New Roman" w:hAnsi="Times New Roman" w:cs="Times New Roman"/>
          <w:bCs/>
          <w:sz w:val="26"/>
          <w:szCs w:val="26"/>
          <w:lang w:eastAsia="ru-RU"/>
        </w:rPr>
        <w:t>Верно.</w:t>
      </w:r>
    </w:p>
    <w:p w:rsidR="0081792F" w:rsidRPr="0081792F" w:rsidRDefault="0081792F" w:rsidP="0081792F">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1792F">
        <w:rPr>
          <w:rFonts w:ascii="Times New Roman" w:eastAsia="Times New Roman" w:hAnsi="Times New Roman" w:cs="Times New Roman"/>
          <w:bCs/>
          <w:sz w:val="26"/>
          <w:szCs w:val="26"/>
          <w:lang w:eastAsia="ru-RU"/>
        </w:rPr>
        <w:t>Начальник общего отдела</w:t>
      </w:r>
      <w:r w:rsidRPr="0081792F">
        <w:rPr>
          <w:rFonts w:ascii="Times New Roman" w:eastAsia="Times New Roman" w:hAnsi="Times New Roman" w:cs="Times New Roman"/>
          <w:bCs/>
          <w:sz w:val="26"/>
          <w:szCs w:val="26"/>
          <w:lang w:eastAsia="ru-RU"/>
        </w:rPr>
        <w:tab/>
      </w:r>
      <w:r w:rsidRPr="0081792F">
        <w:rPr>
          <w:rFonts w:ascii="Times New Roman" w:eastAsia="Times New Roman" w:hAnsi="Times New Roman" w:cs="Times New Roman"/>
          <w:bCs/>
          <w:sz w:val="26"/>
          <w:szCs w:val="26"/>
          <w:lang w:eastAsia="ru-RU"/>
        </w:rPr>
        <w:tab/>
        <w:t xml:space="preserve">             </w:t>
      </w:r>
    </w:p>
    <w:p w:rsidR="0081792F" w:rsidRPr="0081792F" w:rsidRDefault="0081792F" w:rsidP="0081792F">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1792F">
        <w:rPr>
          <w:rFonts w:ascii="Times New Roman" w:eastAsia="Times New Roman" w:hAnsi="Times New Roman" w:cs="Times New Roman"/>
          <w:bCs/>
          <w:sz w:val="26"/>
          <w:szCs w:val="26"/>
          <w:lang w:eastAsia="ru-RU"/>
        </w:rPr>
        <w:t xml:space="preserve">_____ _________2019 г.                                </w:t>
      </w:r>
      <w:r w:rsidRPr="0081792F">
        <w:rPr>
          <w:rFonts w:ascii="Times New Roman" w:eastAsia="Times New Roman" w:hAnsi="Times New Roman" w:cs="Times New Roman"/>
          <w:bCs/>
          <w:sz w:val="26"/>
          <w:szCs w:val="26"/>
          <w:lang w:eastAsia="ru-RU"/>
        </w:rPr>
        <w:tab/>
        <w:t xml:space="preserve">        </w:t>
      </w:r>
      <w:r w:rsidRPr="0081792F">
        <w:rPr>
          <w:rFonts w:ascii="Times New Roman" w:eastAsia="Times New Roman" w:hAnsi="Times New Roman" w:cs="Times New Roman"/>
          <w:bCs/>
          <w:sz w:val="26"/>
          <w:szCs w:val="26"/>
          <w:lang w:eastAsia="ru-RU"/>
        </w:rPr>
        <w:tab/>
      </w:r>
      <w:r w:rsidRPr="0081792F">
        <w:rPr>
          <w:rFonts w:ascii="Times New Roman" w:eastAsia="Times New Roman" w:hAnsi="Times New Roman" w:cs="Times New Roman"/>
          <w:bCs/>
          <w:sz w:val="26"/>
          <w:szCs w:val="26"/>
          <w:lang w:eastAsia="ru-RU"/>
        </w:rPr>
        <w:tab/>
        <w:t xml:space="preserve">                       О.П. Гаврилова </w:t>
      </w:r>
    </w:p>
    <w:p w:rsidR="0081792F" w:rsidRDefault="0081792F" w:rsidP="0081792F">
      <w:pPr>
        <w:spacing w:after="0" w:line="240" w:lineRule="auto"/>
        <w:rPr>
          <w:rFonts w:ascii="Times New Roman" w:eastAsia="Calibri" w:hAnsi="Times New Roman" w:cs="Times New Roman"/>
          <w:sz w:val="24"/>
          <w:szCs w:val="24"/>
          <w:lang w:eastAsia="ru-RU"/>
        </w:rPr>
      </w:pPr>
    </w:p>
    <w:p w:rsidR="0081792F" w:rsidRDefault="0081792F" w:rsidP="0081792F">
      <w:pPr>
        <w:spacing w:after="0" w:line="240" w:lineRule="auto"/>
        <w:rPr>
          <w:rFonts w:ascii="Times New Roman" w:eastAsia="Calibri" w:hAnsi="Times New Roman" w:cs="Times New Roman"/>
          <w:sz w:val="24"/>
          <w:szCs w:val="24"/>
          <w:lang w:eastAsia="ru-RU"/>
        </w:rPr>
      </w:pPr>
    </w:p>
    <w:p w:rsidR="0081792F" w:rsidRDefault="0081792F" w:rsidP="0081792F">
      <w:pPr>
        <w:spacing w:after="0" w:line="240" w:lineRule="auto"/>
        <w:rPr>
          <w:rFonts w:ascii="Times New Roman" w:eastAsia="Calibri" w:hAnsi="Times New Roman" w:cs="Times New Roman"/>
          <w:sz w:val="24"/>
          <w:szCs w:val="24"/>
          <w:lang w:eastAsia="ru-RU"/>
        </w:rPr>
      </w:pPr>
    </w:p>
    <w:p w:rsidR="0081792F" w:rsidRDefault="0081792F" w:rsidP="0081792F">
      <w:pPr>
        <w:spacing w:after="0" w:line="240" w:lineRule="auto"/>
        <w:rPr>
          <w:rFonts w:ascii="Times New Roman" w:eastAsia="Calibri" w:hAnsi="Times New Roman" w:cs="Times New Roman"/>
          <w:sz w:val="24"/>
          <w:szCs w:val="24"/>
          <w:lang w:eastAsia="ru-RU"/>
        </w:rPr>
      </w:pPr>
    </w:p>
    <w:p w:rsidR="0081792F" w:rsidRDefault="0081792F" w:rsidP="0081792F">
      <w:pPr>
        <w:spacing w:after="0" w:line="240" w:lineRule="auto"/>
        <w:rPr>
          <w:rFonts w:ascii="Times New Roman" w:eastAsia="Calibri" w:hAnsi="Times New Roman" w:cs="Times New Roman"/>
          <w:sz w:val="24"/>
          <w:szCs w:val="24"/>
          <w:lang w:eastAsia="ru-RU"/>
        </w:rPr>
      </w:pPr>
    </w:p>
    <w:p w:rsidR="0081792F" w:rsidRPr="0081792F" w:rsidRDefault="0081792F" w:rsidP="0081792F">
      <w:pPr>
        <w:spacing w:after="0" w:line="240" w:lineRule="auto"/>
        <w:rPr>
          <w:rFonts w:ascii="Times New Roman" w:eastAsia="Calibri" w:hAnsi="Times New Roman" w:cs="Times New Roman"/>
          <w:sz w:val="20"/>
          <w:szCs w:val="20"/>
          <w:lang w:eastAsia="ru-RU"/>
        </w:rPr>
      </w:pPr>
      <w:r w:rsidRPr="0081792F">
        <w:rPr>
          <w:rFonts w:ascii="Times New Roman" w:eastAsia="Calibri" w:hAnsi="Times New Roman" w:cs="Times New Roman"/>
          <w:sz w:val="20"/>
          <w:szCs w:val="20"/>
          <w:lang w:eastAsia="ru-RU"/>
        </w:rPr>
        <w:t>Нечаева Людмила Ивановна</w:t>
      </w:r>
    </w:p>
    <w:p w:rsidR="0081792F" w:rsidRPr="0081792F" w:rsidRDefault="0081792F" w:rsidP="0081792F">
      <w:pPr>
        <w:spacing w:after="0" w:line="240" w:lineRule="auto"/>
        <w:rPr>
          <w:rFonts w:ascii="Times New Roman" w:eastAsia="Calibri" w:hAnsi="Times New Roman" w:cs="Times New Roman"/>
          <w:sz w:val="20"/>
          <w:szCs w:val="20"/>
          <w:lang w:eastAsia="ru-RU"/>
        </w:rPr>
      </w:pPr>
      <w:r w:rsidRPr="0081792F">
        <w:rPr>
          <w:rFonts w:ascii="Times New Roman" w:eastAsia="Calibri" w:hAnsi="Times New Roman" w:cs="Times New Roman"/>
          <w:sz w:val="20"/>
          <w:szCs w:val="20"/>
          <w:lang w:eastAsia="ru-RU"/>
        </w:rPr>
        <w:t>отдел экономического анализа и развития предпринимательства, главный эксперт</w:t>
      </w:r>
    </w:p>
    <w:p w:rsidR="0081792F" w:rsidRPr="0081792F" w:rsidRDefault="0081792F" w:rsidP="0081792F">
      <w:pPr>
        <w:spacing w:after="0" w:line="240" w:lineRule="auto"/>
        <w:rPr>
          <w:rFonts w:ascii="Times New Roman" w:eastAsia="Calibri" w:hAnsi="Times New Roman" w:cs="Times New Roman"/>
          <w:sz w:val="20"/>
          <w:szCs w:val="20"/>
          <w:lang w:eastAsia="ru-RU"/>
        </w:rPr>
      </w:pPr>
      <w:r w:rsidRPr="0081792F">
        <w:rPr>
          <w:rFonts w:ascii="Times New Roman" w:eastAsia="Calibri" w:hAnsi="Times New Roman" w:cs="Times New Roman"/>
          <w:sz w:val="20"/>
          <w:szCs w:val="20"/>
          <w:lang w:eastAsia="ru-RU"/>
        </w:rPr>
        <w:t xml:space="preserve">тел. 8(496-27) 24-701, </w:t>
      </w:r>
      <w:hyperlink r:id="rId9" w:history="1">
        <w:r w:rsidRPr="0081792F">
          <w:rPr>
            <w:rFonts w:ascii="Times New Roman" w:eastAsia="Calibri" w:hAnsi="Times New Roman" w:cs="Times New Roman"/>
            <w:color w:val="0000FF"/>
            <w:sz w:val="20"/>
            <w:szCs w:val="20"/>
            <w:u w:val="single"/>
            <w:lang w:eastAsia="ru-RU"/>
          </w:rPr>
          <w:t>ekonom413@ruzareg.ru</w:t>
        </w:r>
      </w:hyperlink>
    </w:p>
    <w:p w:rsidR="00530230" w:rsidRPr="00A777DE" w:rsidRDefault="00530230" w:rsidP="00A777DE">
      <w:pPr>
        <w:pStyle w:val="ConsPlusNormal"/>
        <w:ind w:left="6372" w:firstLine="708"/>
        <w:rPr>
          <w:rFonts w:ascii="Times New Roman" w:hAnsi="Times New Roman" w:cs="Times New Roman"/>
          <w:sz w:val="24"/>
          <w:szCs w:val="24"/>
        </w:rPr>
      </w:pPr>
      <w:bookmarkStart w:id="0" w:name="_GoBack"/>
      <w:bookmarkEnd w:id="0"/>
      <w:r w:rsidRPr="00A777DE">
        <w:rPr>
          <w:rFonts w:ascii="Times New Roman" w:hAnsi="Times New Roman" w:cs="Times New Roman"/>
          <w:sz w:val="24"/>
          <w:szCs w:val="24"/>
        </w:rPr>
        <w:lastRenderedPageBreak/>
        <w:t>Утвержден</w:t>
      </w:r>
    </w:p>
    <w:p w:rsidR="00530230" w:rsidRPr="00A777DE" w:rsidRDefault="00C664B7" w:rsidP="00A777DE">
      <w:pPr>
        <w:pStyle w:val="ConsPlusNormal"/>
        <w:rPr>
          <w:rFonts w:ascii="Times New Roman" w:hAnsi="Times New Roman" w:cs="Times New Roman"/>
          <w:sz w:val="24"/>
          <w:szCs w:val="24"/>
        </w:rPr>
      </w:pPr>
      <w:r w:rsidRPr="00A777DE">
        <w:rPr>
          <w:rFonts w:ascii="Times New Roman" w:hAnsi="Times New Roman" w:cs="Times New Roman"/>
          <w:sz w:val="24"/>
          <w:szCs w:val="24"/>
        </w:rPr>
        <w:t xml:space="preserve">                                                                                              </w:t>
      </w:r>
      <w:r w:rsidR="0023299F" w:rsidRPr="00A777DE">
        <w:rPr>
          <w:rFonts w:ascii="Times New Roman" w:hAnsi="Times New Roman" w:cs="Times New Roman"/>
          <w:sz w:val="24"/>
          <w:szCs w:val="24"/>
        </w:rPr>
        <w:t xml:space="preserve">        </w:t>
      </w:r>
      <w:r w:rsidR="00D965FD" w:rsidRPr="00A777DE">
        <w:rPr>
          <w:rFonts w:ascii="Times New Roman" w:hAnsi="Times New Roman" w:cs="Times New Roman"/>
          <w:sz w:val="24"/>
          <w:szCs w:val="24"/>
        </w:rPr>
        <w:tab/>
      </w:r>
      <w:r w:rsidR="00530230" w:rsidRPr="00A777DE">
        <w:rPr>
          <w:rFonts w:ascii="Times New Roman" w:hAnsi="Times New Roman" w:cs="Times New Roman"/>
          <w:sz w:val="24"/>
          <w:szCs w:val="24"/>
        </w:rPr>
        <w:t xml:space="preserve">постановлением </w:t>
      </w:r>
      <w:r w:rsidR="004C1126" w:rsidRPr="00A777DE">
        <w:rPr>
          <w:rFonts w:ascii="Times New Roman" w:hAnsi="Times New Roman" w:cs="Times New Roman"/>
          <w:sz w:val="24"/>
          <w:szCs w:val="24"/>
        </w:rPr>
        <w:t>Г</w:t>
      </w:r>
      <w:r w:rsidR="00D965FD" w:rsidRPr="00A777DE">
        <w:rPr>
          <w:rFonts w:ascii="Times New Roman" w:hAnsi="Times New Roman" w:cs="Times New Roman"/>
          <w:sz w:val="24"/>
          <w:szCs w:val="24"/>
        </w:rPr>
        <w:t>лавы</w:t>
      </w:r>
    </w:p>
    <w:p w:rsidR="00530230" w:rsidRPr="00A777DE" w:rsidRDefault="0023299F" w:rsidP="00A777DE">
      <w:pPr>
        <w:pStyle w:val="ConsPlusNormal"/>
        <w:ind w:left="5664"/>
        <w:rPr>
          <w:rFonts w:ascii="Times New Roman" w:hAnsi="Times New Roman" w:cs="Times New Roman"/>
          <w:sz w:val="24"/>
          <w:szCs w:val="24"/>
        </w:rPr>
      </w:pPr>
      <w:r w:rsidRPr="00A777DE">
        <w:rPr>
          <w:rFonts w:ascii="Times New Roman" w:hAnsi="Times New Roman" w:cs="Times New Roman"/>
          <w:sz w:val="24"/>
          <w:szCs w:val="24"/>
        </w:rPr>
        <w:t xml:space="preserve">        </w:t>
      </w:r>
      <w:r w:rsidR="00D965FD" w:rsidRPr="00A777DE">
        <w:rPr>
          <w:rFonts w:ascii="Times New Roman" w:hAnsi="Times New Roman" w:cs="Times New Roman"/>
          <w:sz w:val="24"/>
          <w:szCs w:val="24"/>
        </w:rPr>
        <w:tab/>
      </w:r>
      <w:r w:rsidR="00530230" w:rsidRPr="00A777DE">
        <w:rPr>
          <w:rFonts w:ascii="Times New Roman" w:hAnsi="Times New Roman" w:cs="Times New Roman"/>
          <w:sz w:val="24"/>
          <w:szCs w:val="24"/>
        </w:rPr>
        <w:t xml:space="preserve">Рузского </w:t>
      </w:r>
      <w:r w:rsidR="00D965FD" w:rsidRPr="00A777DE">
        <w:rPr>
          <w:rFonts w:ascii="Times New Roman" w:hAnsi="Times New Roman" w:cs="Times New Roman"/>
          <w:sz w:val="24"/>
          <w:szCs w:val="24"/>
        </w:rPr>
        <w:t>городского округа</w:t>
      </w:r>
    </w:p>
    <w:p w:rsidR="005C2421" w:rsidRPr="00A777DE" w:rsidRDefault="00C664B7" w:rsidP="00A777DE">
      <w:pPr>
        <w:pStyle w:val="ConsPlusNormal"/>
        <w:rPr>
          <w:rFonts w:ascii="Times New Roman" w:hAnsi="Times New Roman" w:cs="Times New Roman"/>
          <w:sz w:val="24"/>
          <w:szCs w:val="24"/>
        </w:rPr>
      </w:pPr>
      <w:r w:rsidRPr="00A777DE">
        <w:rPr>
          <w:rFonts w:ascii="Times New Roman" w:hAnsi="Times New Roman" w:cs="Times New Roman"/>
          <w:sz w:val="24"/>
          <w:szCs w:val="24"/>
        </w:rPr>
        <w:t xml:space="preserve">                                                        </w:t>
      </w:r>
      <w:r w:rsidR="0023299F" w:rsidRPr="00A777DE">
        <w:rPr>
          <w:rFonts w:ascii="Times New Roman" w:hAnsi="Times New Roman" w:cs="Times New Roman"/>
          <w:sz w:val="24"/>
          <w:szCs w:val="24"/>
        </w:rPr>
        <w:t xml:space="preserve">                                              </w:t>
      </w:r>
      <w:r w:rsidR="00D965FD" w:rsidRPr="00A777DE">
        <w:rPr>
          <w:rFonts w:ascii="Times New Roman" w:hAnsi="Times New Roman" w:cs="Times New Roman"/>
          <w:sz w:val="24"/>
          <w:szCs w:val="24"/>
        </w:rPr>
        <w:tab/>
      </w:r>
      <w:r w:rsidR="00530230" w:rsidRPr="00A777DE">
        <w:rPr>
          <w:rFonts w:ascii="Times New Roman" w:hAnsi="Times New Roman" w:cs="Times New Roman"/>
          <w:sz w:val="24"/>
          <w:szCs w:val="24"/>
        </w:rPr>
        <w:t xml:space="preserve">от </w:t>
      </w:r>
      <w:r w:rsidR="00223581" w:rsidRPr="00A777DE">
        <w:rPr>
          <w:rFonts w:ascii="Times New Roman" w:hAnsi="Times New Roman" w:cs="Times New Roman"/>
          <w:sz w:val="24"/>
          <w:szCs w:val="24"/>
        </w:rPr>
        <w:t>_</w:t>
      </w:r>
      <w:r w:rsidR="00C20DF2" w:rsidRPr="00A777DE">
        <w:rPr>
          <w:rFonts w:ascii="Times New Roman" w:hAnsi="Times New Roman" w:cs="Times New Roman"/>
          <w:sz w:val="24"/>
          <w:szCs w:val="24"/>
        </w:rPr>
        <w:t>________</w:t>
      </w:r>
      <w:r w:rsidR="00223581" w:rsidRPr="00A777DE">
        <w:rPr>
          <w:rFonts w:ascii="Times New Roman" w:hAnsi="Times New Roman" w:cs="Times New Roman"/>
          <w:sz w:val="24"/>
          <w:szCs w:val="24"/>
        </w:rPr>
        <w:t>__</w:t>
      </w:r>
      <w:r w:rsidR="00530230" w:rsidRPr="00A777DE">
        <w:rPr>
          <w:rFonts w:ascii="Times New Roman" w:hAnsi="Times New Roman" w:cs="Times New Roman"/>
          <w:sz w:val="24"/>
          <w:szCs w:val="24"/>
        </w:rPr>
        <w:t xml:space="preserve"> №</w:t>
      </w:r>
      <w:r w:rsidR="00C2257B" w:rsidRPr="00A777DE">
        <w:rPr>
          <w:rFonts w:ascii="Times New Roman" w:hAnsi="Times New Roman" w:cs="Times New Roman"/>
          <w:sz w:val="24"/>
          <w:szCs w:val="24"/>
        </w:rPr>
        <w:t xml:space="preserve"> </w:t>
      </w:r>
      <w:r w:rsidR="00223581" w:rsidRPr="00A777DE">
        <w:rPr>
          <w:rFonts w:ascii="Times New Roman" w:hAnsi="Times New Roman" w:cs="Times New Roman"/>
          <w:sz w:val="24"/>
          <w:szCs w:val="24"/>
        </w:rPr>
        <w:t>_</w:t>
      </w:r>
      <w:r w:rsidR="00C20DF2" w:rsidRPr="00A777DE">
        <w:rPr>
          <w:rFonts w:ascii="Times New Roman" w:hAnsi="Times New Roman" w:cs="Times New Roman"/>
          <w:sz w:val="24"/>
          <w:szCs w:val="24"/>
        </w:rPr>
        <w:t>______</w:t>
      </w:r>
      <w:r w:rsidR="00223581" w:rsidRPr="00A777DE">
        <w:rPr>
          <w:rFonts w:ascii="Times New Roman" w:hAnsi="Times New Roman" w:cs="Times New Roman"/>
          <w:sz w:val="24"/>
          <w:szCs w:val="24"/>
        </w:rPr>
        <w:t>__</w:t>
      </w:r>
      <w:r w:rsidR="0023299F" w:rsidRPr="00A777DE">
        <w:rPr>
          <w:rFonts w:ascii="Times New Roman" w:hAnsi="Times New Roman" w:cs="Times New Roman"/>
          <w:sz w:val="24"/>
          <w:szCs w:val="24"/>
        </w:rPr>
        <w:t xml:space="preserve">                                                                                                      </w:t>
      </w:r>
      <w:r w:rsidR="00D965FD" w:rsidRPr="00A777DE">
        <w:rPr>
          <w:rFonts w:ascii="Times New Roman" w:hAnsi="Times New Roman" w:cs="Times New Roman"/>
          <w:sz w:val="24"/>
          <w:szCs w:val="24"/>
        </w:rPr>
        <w:tab/>
      </w:r>
    </w:p>
    <w:p w:rsidR="00C0169C" w:rsidRPr="00A777DE" w:rsidRDefault="00C0169C" w:rsidP="00A777DE">
      <w:pPr>
        <w:pStyle w:val="ConsPlusTitle"/>
        <w:jc w:val="center"/>
        <w:rPr>
          <w:rFonts w:ascii="Times New Roman" w:hAnsi="Times New Roman" w:cs="Times New Roman"/>
          <w:sz w:val="24"/>
          <w:szCs w:val="24"/>
        </w:rPr>
      </w:pPr>
      <w:bookmarkStart w:id="1" w:name="P41"/>
      <w:bookmarkEnd w:id="1"/>
    </w:p>
    <w:p w:rsidR="00530230" w:rsidRPr="00A777DE" w:rsidRDefault="00530230" w:rsidP="00A777DE">
      <w:pPr>
        <w:pStyle w:val="ConsPlusTitle"/>
        <w:jc w:val="center"/>
        <w:rPr>
          <w:rFonts w:ascii="Times New Roman" w:hAnsi="Times New Roman" w:cs="Times New Roman"/>
          <w:sz w:val="24"/>
          <w:szCs w:val="24"/>
        </w:rPr>
      </w:pPr>
      <w:r w:rsidRPr="00A777DE">
        <w:rPr>
          <w:rFonts w:ascii="Times New Roman" w:hAnsi="Times New Roman" w:cs="Times New Roman"/>
          <w:sz w:val="24"/>
          <w:szCs w:val="24"/>
        </w:rPr>
        <w:t>ПОРЯДОК</w:t>
      </w:r>
    </w:p>
    <w:p w:rsidR="00530230" w:rsidRPr="00A777DE" w:rsidRDefault="00530230" w:rsidP="00A777DE">
      <w:pPr>
        <w:pStyle w:val="ConsPlusTitle"/>
        <w:jc w:val="center"/>
        <w:rPr>
          <w:rFonts w:ascii="Times New Roman" w:hAnsi="Times New Roman" w:cs="Times New Roman"/>
          <w:sz w:val="24"/>
          <w:szCs w:val="24"/>
        </w:rPr>
      </w:pPr>
      <w:r w:rsidRPr="00A777DE">
        <w:rPr>
          <w:rFonts w:ascii="Times New Roman" w:hAnsi="Times New Roman" w:cs="Times New Roman"/>
          <w:sz w:val="24"/>
          <w:szCs w:val="24"/>
        </w:rPr>
        <w:t>РАЗРАБОТКИ И РЕАЛИЗАЦИИ МУНИЦИПАЛЬНЫХ ПРОГРАММ</w:t>
      </w:r>
    </w:p>
    <w:p w:rsidR="00530230" w:rsidRPr="00A777DE" w:rsidRDefault="00530230" w:rsidP="00A777DE">
      <w:pPr>
        <w:pStyle w:val="ConsPlusTitle"/>
        <w:jc w:val="center"/>
        <w:rPr>
          <w:rFonts w:ascii="Times New Roman" w:hAnsi="Times New Roman" w:cs="Times New Roman"/>
          <w:sz w:val="24"/>
          <w:szCs w:val="24"/>
        </w:rPr>
      </w:pPr>
      <w:r w:rsidRPr="00A777DE">
        <w:rPr>
          <w:rFonts w:ascii="Times New Roman" w:hAnsi="Times New Roman" w:cs="Times New Roman"/>
          <w:sz w:val="24"/>
          <w:szCs w:val="24"/>
        </w:rPr>
        <w:t xml:space="preserve">РУЗСКОГО </w:t>
      </w:r>
      <w:r w:rsidR="005261DA" w:rsidRPr="00A777DE">
        <w:rPr>
          <w:rFonts w:ascii="Times New Roman" w:hAnsi="Times New Roman" w:cs="Times New Roman"/>
          <w:sz w:val="24"/>
          <w:szCs w:val="24"/>
        </w:rPr>
        <w:t>ГОРОДСКОГО ОКРУГА</w:t>
      </w:r>
      <w:r w:rsidR="006B5488" w:rsidRPr="00A777DE">
        <w:rPr>
          <w:rFonts w:ascii="Times New Roman" w:hAnsi="Times New Roman" w:cs="Times New Roman"/>
          <w:sz w:val="24"/>
          <w:szCs w:val="24"/>
        </w:rPr>
        <w:t xml:space="preserve"> </w:t>
      </w:r>
    </w:p>
    <w:p w:rsidR="00530230" w:rsidRPr="00A777DE" w:rsidRDefault="00530230" w:rsidP="00A777DE">
      <w:pPr>
        <w:pStyle w:val="ConsPlusNormal"/>
        <w:jc w:val="both"/>
        <w:rPr>
          <w:rFonts w:ascii="Times New Roman" w:hAnsi="Times New Roman" w:cs="Times New Roman"/>
          <w:sz w:val="16"/>
          <w:szCs w:val="16"/>
        </w:rPr>
      </w:pPr>
    </w:p>
    <w:p w:rsidR="00530230" w:rsidRPr="00A777DE" w:rsidRDefault="00530230"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I. Общие положения</w:t>
      </w:r>
    </w:p>
    <w:p w:rsidR="00530230" w:rsidRPr="00A777DE" w:rsidRDefault="00530230" w:rsidP="00A777DE">
      <w:pPr>
        <w:pStyle w:val="ConsPlusNormal"/>
        <w:jc w:val="both"/>
        <w:rPr>
          <w:rFonts w:ascii="Times New Roman" w:hAnsi="Times New Roman" w:cs="Times New Roman"/>
          <w:sz w:val="16"/>
          <w:szCs w:val="16"/>
        </w:rPr>
      </w:pP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Настоящий Порядок разработки и реализации муниципальных программ Рузского </w:t>
      </w:r>
      <w:r w:rsidR="00AA2F2F"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(далее - Порядок) определяет процедуры принятия решения о разработке муниципальных программ Рузского </w:t>
      </w:r>
      <w:r w:rsidR="00AA2F2F"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основные принципы, механизмы и этапы их формирования, утверждения и реализации.</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 Основные понятия, используемые в настоящем Порядке:</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муниципальная программа Рузского </w:t>
      </w:r>
      <w:r w:rsidR="00383289" w:rsidRPr="00A777DE">
        <w:rPr>
          <w:rFonts w:ascii="Times New Roman" w:hAnsi="Times New Roman" w:cs="Times New Roman"/>
          <w:sz w:val="24"/>
          <w:szCs w:val="24"/>
        </w:rPr>
        <w:t xml:space="preserve">городского округа </w:t>
      </w:r>
      <w:r w:rsidRPr="00A777DE">
        <w:rPr>
          <w:rFonts w:ascii="Times New Roman" w:hAnsi="Times New Roman" w:cs="Times New Roman"/>
          <w:sz w:val="24"/>
          <w:szCs w:val="24"/>
        </w:rPr>
        <w:t xml:space="preserve">(далее - муниципальная программа) - документ стратегического планирования, содержащий комплекс планируемых мероприятий (систему подпрограмм), взаимоувязанных по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Рузского </w:t>
      </w:r>
      <w:r w:rsidR="00383289"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2) подпрограмма муниципальной программы (далее - подпрограмма) - комплекс взаимоувязанных по срокам и ресурсам мероприятий, направленных на достижение </w:t>
      </w:r>
      <w:r w:rsidR="00C20391" w:rsidRPr="00A777DE">
        <w:rPr>
          <w:rFonts w:ascii="Times New Roman" w:hAnsi="Times New Roman" w:cs="Times New Roman"/>
          <w:sz w:val="24"/>
          <w:szCs w:val="24"/>
        </w:rPr>
        <w:t>цели</w:t>
      </w:r>
      <w:r w:rsidRPr="00A777DE">
        <w:rPr>
          <w:rFonts w:ascii="Times New Roman" w:hAnsi="Times New Roman" w:cs="Times New Roman"/>
          <w:sz w:val="24"/>
          <w:szCs w:val="24"/>
        </w:rPr>
        <w:t xml:space="preserve"> муниципальной программы;</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3) цель - планируемый за период реализации муниципальной программы конечный результат, в том числе </w:t>
      </w:r>
      <w:r w:rsidR="00C20391" w:rsidRPr="00A777DE">
        <w:rPr>
          <w:rFonts w:ascii="Times New Roman" w:hAnsi="Times New Roman" w:cs="Times New Roman"/>
          <w:sz w:val="24"/>
          <w:szCs w:val="24"/>
        </w:rPr>
        <w:t xml:space="preserve">решение проблем </w:t>
      </w:r>
      <w:r w:rsidRPr="00A777DE">
        <w:rPr>
          <w:rFonts w:ascii="Times New Roman" w:hAnsi="Times New Roman" w:cs="Times New Roman"/>
          <w:sz w:val="24"/>
          <w:szCs w:val="24"/>
        </w:rPr>
        <w:t xml:space="preserve">социально-экономического развития Рузского </w:t>
      </w:r>
      <w:r w:rsidR="00383289"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посредством реализации подпрограмм;</w:t>
      </w:r>
    </w:p>
    <w:p w:rsidR="00530230" w:rsidRPr="00A777DE" w:rsidRDefault="0055688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4</w:t>
      </w:r>
      <w:r w:rsidR="00530230" w:rsidRPr="00A777DE">
        <w:rPr>
          <w:rFonts w:ascii="Times New Roman" w:hAnsi="Times New Roman" w:cs="Times New Roman"/>
          <w:sz w:val="24"/>
          <w:szCs w:val="24"/>
        </w:rPr>
        <w:t xml:space="preserve">) основное мероприятие </w:t>
      </w:r>
      <w:r w:rsidR="00C20DF2" w:rsidRPr="00A777DE">
        <w:rPr>
          <w:rFonts w:ascii="Times New Roman" w:hAnsi="Times New Roman" w:cs="Times New Roman"/>
          <w:sz w:val="24"/>
          <w:szCs w:val="24"/>
        </w:rPr>
        <w:t>подпрограммы</w:t>
      </w:r>
      <w:r w:rsidR="00530230" w:rsidRPr="00A777DE">
        <w:rPr>
          <w:rFonts w:ascii="Times New Roman" w:hAnsi="Times New Roman" w:cs="Times New Roman"/>
          <w:sz w:val="24"/>
          <w:szCs w:val="24"/>
        </w:rPr>
        <w:t xml:space="preserve"> </w:t>
      </w:r>
      <w:r w:rsidR="00C20391" w:rsidRPr="00A777DE">
        <w:rPr>
          <w:rFonts w:ascii="Times New Roman" w:hAnsi="Times New Roman" w:cs="Times New Roman"/>
          <w:sz w:val="24"/>
          <w:szCs w:val="24"/>
        </w:rPr>
        <w:t xml:space="preserve">(далее - основное мероприятие) </w:t>
      </w:r>
      <w:r w:rsidR="00530230" w:rsidRPr="00A777DE">
        <w:rPr>
          <w:rFonts w:ascii="Times New Roman" w:hAnsi="Times New Roman" w:cs="Times New Roman"/>
          <w:sz w:val="24"/>
          <w:szCs w:val="24"/>
        </w:rPr>
        <w:t>- укрупненное мероприятие</w:t>
      </w:r>
      <w:r w:rsidR="00CE4AC2" w:rsidRPr="00A777DE">
        <w:rPr>
          <w:rFonts w:ascii="Times New Roman" w:hAnsi="Times New Roman" w:cs="Times New Roman"/>
          <w:sz w:val="24"/>
          <w:szCs w:val="24"/>
        </w:rPr>
        <w:t xml:space="preserve"> в составе </w:t>
      </w:r>
      <w:r w:rsidR="00C20DF2" w:rsidRPr="00A777DE">
        <w:rPr>
          <w:rFonts w:ascii="Times New Roman" w:hAnsi="Times New Roman" w:cs="Times New Roman"/>
          <w:sz w:val="24"/>
          <w:szCs w:val="24"/>
        </w:rPr>
        <w:t>подпрограммы</w:t>
      </w:r>
      <w:r w:rsidR="00530230" w:rsidRPr="00A777DE">
        <w:rPr>
          <w:rFonts w:ascii="Times New Roman" w:hAnsi="Times New Roman" w:cs="Times New Roman"/>
          <w:sz w:val="24"/>
          <w:szCs w:val="24"/>
        </w:rPr>
        <w:t>, объединяющее группу мероприятий;</w:t>
      </w:r>
    </w:p>
    <w:p w:rsidR="00530230" w:rsidRPr="00A777DE" w:rsidRDefault="0055688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5</w:t>
      </w:r>
      <w:r w:rsidR="00530230" w:rsidRPr="00A777DE">
        <w:rPr>
          <w:rFonts w:ascii="Times New Roman" w:hAnsi="Times New Roman" w:cs="Times New Roman"/>
          <w:sz w:val="24"/>
          <w:szCs w:val="24"/>
        </w:rPr>
        <w:t xml:space="preserve">) мероприятие подпрограммы </w:t>
      </w:r>
      <w:r w:rsidR="00182B09" w:rsidRPr="00A777DE">
        <w:rPr>
          <w:rFonts w:ascii="Times New Roman" w:hAnsi="Times New Roman" w:cs="Times New Roman"/>
          <w:sz w:val="24"/>
          <w:szCs w:val="24"/>
        </w:rPr>
        <w:t xml:space="preserve">(далее - мероприятие) </w:t>
      </w:r>
      <w:r w:rsidR="00530230" w:rsidRPr="00A777DE">
        <w:rPr>
          <w:rFonts w:ascii="Times New Roman" w:hAnsi="Times New Roman" w:cs="Times New Roman"/>
          <w:sz w:val="24"/>
          <w:szCs w:val="24"/>
        </w:rPr>
        <w:t xml:space="preserve">- конкретное действие, направленное на </w:t>
      </w:r>
      <w:r w:rsidR="00182B09" w:rsidRPr="00A777DE">
        <w:rPr>
          <w:rFonts w:ascii="Times New Roman" w:hAnsi="Times New Roman" w:cs="Times New Roman"/>
          <w:sz w:val="24"/>
          <w:szCs w:val="24"/>
        </w:rPr>
        <w:t>достижение целевого показателя</w:t>
      </w:r>
      <w:r w:rsidR="00530230" w:rsidRPr="00A777DE">
        <w:rPr>
          <w:rFonts w:ascii="Times New Roman" w:hAnsi="Times New Roman" w:cs="Times New Roman"/>
          <w:sz w:val="24"/>
          <w:szCs w:val="24"/>
        </w:rPr>
        <w:t>;</w:t>
      </w:r>
    </w:p>
    <w:p w:rsidR="00BC44BC" w:rsidRPr="00A777DE" w:rsidRDefault="0055688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6</w:t>
      </w:r>
      <w:r w:rsidR="00530230" w:rsidRPr="00A777DE">
        <w:rPr>
          <w:rFonts w:ascii="Times New Roman" w:hAnsi="Times New Roman" w:cs="Times New Roman"/>
          <w:sz w:val="24"/>
          <w:szCs w:val="24"/>
        </w:rPr>
        <w:t xml:space="preserve">) </w:t>
      </w:r>
      <w:r w:rsidR="00BC44BC" w:rsidRPr="00A777DE">
        <w:rPr>
          <w:rFonts w:ascii="Times New Roman" w:hAnsi="Times New Roman" w:cs="Times New Roman"/>
          <w:sz w:val="24"/>
          <w:szCs w:val="24"/>
        </w:rPr>
        <w:t>планируемые результаты реализации муниципальной программы:</w:t>
      </w:r>
    </w:p>
    <w:p w:rsidR="00BC44BC" w:rsidRPr="00A777DE" w:rsidRDefault="00BC44BC"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A777DE">
        <w:rPr>
          <w:rFonts w:ascii="Times New Roman" w:hAnsi="Times New Roman" w:cs="Times New Roman"/>
          <w:sz w:val="24"/>
          <w:szCs w:val="24"/>
        </w:rPr>
        <w:t>макропоказатель – результат выполнения подпрограммы, который обеспечивается за счет достижения целевых показателей;</w:t>
      </w:r>
    </w:p>
    <w:p w:rsidR="00BC44BC" w:rsidRPr="00A777DE" w:rsidRDefault="00BC44BC"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A777DE">
        <w:rPr>
          <w:rFonts w:ascii="Times New Roman" w:hAnsi="Times New Roman" w:cs="Times New Roman"/>
          <w:sz w:val="24"/>
          <w:szCs w:val="24"/>
        </w:rPr>
        <w:t xml:space="preserve">целевой показатель – количественно измеримый результат выполнения основного мероприятия, реализуемого в рамках </w:t>
      </w:r>
      <w:r w:rsidR="00F41375" w:rsidRPr="00A777DE">
        <w:rPr>
          <w:rFonts w:ascii="Times New Roman" w:hAnsi="Times New Roman" w:cs="Times New Roman"/>
          <w:sz w:val="24"/>
          <w:szCs w:val="24"/>
        </w:rPr>
        <w:t xml:space="preserve">подпрограммы </w:t>
      </w:r>
      <w:r w:rsidRPr="00A777DE">
        <w:rPr>
          <w:rFonts w:ascii="Times New Roman" w:hAnsi="Times New Roman" w:cs="Times New Roman"/>
          <w:sz w:val="24"/>
          <w:szCs w:val="24"/>
        </w:rPr>
        <w:t>муниципальной программы;</w:t>
      </w:r>
    </w:p>
    <w:p w:rsidR="00530230" w:rsidRPr="00A777DE" w:rsidRDefault="0055688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7</w:t>
      </w:r>
      <w:r w:rsidR="00AE3E57" w:rsidRPr="00A777DE">
        <w:rPr>
          <w:rFonts w:ascii="Times New Roman" w:hAnsi="Times New Roman" w:cs="Times New Roman"/>
          <w:sz w:val="24"/>
          <w:szCs w:val="24"/>
        </w:rPr>
        <w:t xml:space="preserve">) </w:t>
      </w:r>
      <w:r w:rsidR="00530230" w:rsidRPr="00A777DE">
        <w:rPr>
          <w:rFonts w:ascii="Times New Roman" w:hAnsi="Times New Roman" w:cs="Times New Roman"/>
          <w:sz w:val="24"/>
          <w:szCs w:val="24"/>
        </w:rPr>
        <w:t xml:space="preserve">координатор муниципальной программы – </w:t>
      </w:r>
      <w:r w:rsidR="00F41375" w:rsidRPr="00A777DE">
        <w:rPr>
          <w:rFonts w:ascii="Times New Roman" w:hAnsi="Times New Roman" w:cs="Times New Roman"/>
          <w:sz w:val="24"/>
          <w:szCs w:val="24"/>
        </w:rPr>
        <w:t xml:space="preserve">первый </w:t>
      </w:r>
      <w:r w:rsidR="00530230" w:rsidRPr="00A777DE">
        <w:rPr>
          <w:rFonts w:ascii="Times New Roman" w:hAnsi="Times New Roman" w:cs="Times New Roman"/>
          <w:sz w:val="24"/>
          <w:szCs w:val="24"/>
        </w:rPr>
        <w:t xml:space="preserve">заместитель </w:t>
      </w:r>
      <w:r w:rsidR="00965AA6" w:rsidRPr="00A777DE">
        <w:rPr>
          <w:rFonts w:ascii="Times New Roman" w:hAnsi="Times New Roman" w:cs="Times New Roman"/>
          <w:sz w:val="24"/>
          <w:szCs w:val="24"/>
        </w:rPr>
        <w:t>Главы</w:t>
      </w:r>
      <w:r w:rsidR="00530230" w:rsidRPr="00A777DE">
        <w:rPr>
          <w:rFonts w:ascii="Times New Roman" w:hAnsi="Times New Roman" w:cs="Times New Roman"/>
          <w:sz w:val="24"/>
          <w:szCs w:val="24"/>
        </w:rPr>
        <w:t xml:space="preserve"> </w:t>
      </w:r>
      <w:r w:rsidR="00F41375" w:rsidRPr="00A777DE">
        <w:rPr>
          <w:rFonts w:ascii="Times New Roman" w:hAnsi="Times New Roman" w:cs="Times New Roman"/>
          <w:sz w:val="24"/>
          <w:szCs w:val="24"/>
        </w:rPr>
        <w:t>А</w:t>
      </w:r>
      <w:r w:rsidR="00530230" w:rsidRPr="00A777DE">
        <w:rPr>
          <w:rFonts w:ascii="Times New Roman" w:hAnsi="Times New Roman" w:cs="Times New Roman"/>
          <w:sz w:val="24"/>
          <w:szCs w:val="24"/>
        </w:rPr>
        <w:t xml:space="preserve">дминистрации Рузского </w:t>
      </w:r>
      <w:r w:rsidR="00965AA6"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w:t>
      </w:r>
      <w:r w:rsidR="00F41375" w:rsidRPr="00A777DE">
        <w:rPr>
          <w:rFonts w:ascii="Times New Roman" w:hAnsi="Times New Roman" w:cs="Times New Roman"/>
          <w:sz w:val="24"/>
          <w:szCs w:val="24"/>
        </w:rPr>
        <w:t xml:space="preserve">заместитель Главы Администрации Рузского городского округа </w:t>
      </w:r>
      <w:r w:rsidR="00530230" w:rsidRPr="00A777DE">
        <w:rPr>
          <w:rFonts w:ascii="Times New Roman" w:hAnsi="Times New Roman" w:cs="Times New Roman"/>
          <w:sz w:val="24"/>
          <w:szCs w:val="24"/>
        </w:rPr>
        <w:t>курирующий соответствующее направление деятельности;</w:t>
      </w:r>
    </w:p>
    <w:p w:rsidR="00530230" w:rsidRPr="00A777DE" w:rsidRDefault="0032131D"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8</w:t>
      </w:r>
      <w:r w:rsidR="00530230" w:rsidRPr="00A777DE">
        <w:rPr>
          <w:rFonts w:ascii="Times New Roman" w:hAnsi="Times New Roman" w:cs="Times New Roman"/>
          <w:sz w:val="24"/>
          <w:szCs w:val="24"/>
        </w:rPr>
        <w:t>) муниципальный заказчик муниципальной программы</w:t>
      </w:r>
      <w:r w:rsidR="00D43BA1" w:rsidRPr="00A777DE">
        <w:rPr>
          <w:rFonts w:ascii="Times New Roman" w:hAnsi="Times New Roman" w:cs="Times New Roman"/>
          <w:sz w:val="24"/>
          <w:szCs w:val="24"/>
        </w:rPr>
        <w:t>,</w:t>
      </w:r>
      <w:r w:rsidR="00530230" w:rsidRPr="00A777DE">
        <w:rPr>
          <w:rFonts w:ascii="Times New Roman" w:hAnsi="Times New Roman" w:cs="Times New Roman"/>
          <w:sz w:val="24"/>
          <w:szCs w:val="24"/>
        </w:rPr>
        <w:t xml:space="preserve"> </w:t>
      </w:r>
      <w:r w:rsidR="00793C86" w:rsidRPr="00A777DE">
        <w:rPr>
          <w:rFonts w:ascii="Times New Roman" w:hAnsi="Times New Roman" w:cs="Times New Roman"/>
          <w:sz w:val="24"/>
          <w:szCs w:val="24"/>
        </w:rPr>
        <w:t>муниципальный заказчик подпрограммы</w:t>
      </w:r>
      <w:r w:rsidR="00530230" w:rsidRPr="00A777DE">
        <w:rPr>
          <w:rFonts w:ascii="Times New Roman" w:hAnsi="Times New Roman" w:cs="Times New Roman"/>
          <w:sz w:val="24"/>
          <w:szCs w:val="24"/>
        </w:rPr>
        <w:t xml:space="preserve"> - </w:t>
      </w:r>
      <w:r w:rsidR="00F41375" w:rsidRPr="00A777DE">
        <w:rPr>
          <w:rFonts w:ascii="Times New Roman" w:hAnsi="Times New Roman" w:cs="Times New Roman"/>
          <w:sz w:val="24"/>
          <w:szCs w:val="24"/>
        </w:rPr>
        <w:t>отраслевые (функциональные) органы Администрации Рузского городского округа, муниципальные учреждения Рузского городского округа</w:t>
      </w:r>
      <w:r w:rsidR="00881D74" w:rsidRPr="00A777DE">
        <w:rPr>
          <w:rFonts w:ascii="Times New Roman" w:hAnsi="Times New Roman" w:cs="Times New Roman"/>
          <w:sz w:val="24"/>
          <w:szCs w:val="24"/>
        </w:rPr>
        <w:t>,</w:t>
      </w:r>
      <w:r w:rsidR="00F41375" w:rsidRPr="00A777DE">
        <w:rPr>
          <w:rFonts w:ascii="Times New Roman" w:hAnsi="Times New Roman" w:cs="Times New Roman"/>
          <w:sz w:val="28"/>
          <w:szCs w:val="28"/>
        </w:rPr>
        <w:t xml:space="preserve"> </w:t>
      </w:r>
      <w:r w:rsidR="00881D74" w:rsidRPr="00A777DE">
        <w:rPr>
          <w:rFonts w:ascii="Times New Roman" w:hAnsi="Times New Roman" w:cs="Times New Roman"/>
          <w:sz w:val="24"/>
          <w:szCs w:val="24"/>
        </w:rPr>
        <w:t>сформированные</w:t>
      </w:r>
      <w:r w:rsidR="00530230" w:rsidRPr="00A777DE">
        <w:rPr>
          <w:rFonts w:ascii="Times New Roman" w:hAnsi="Times New Roman" w:cs="Times New Roman"/>
          <w:sz w:val="24"/>
          <w:szCs w:val="24"/>
        </w:rPr>
        <w:t xml:space="preserve"> для реализации отдельных функций муниципального управления Рузского </w:t>
      </w:r>
      <w:r w:rsidR="00965AA6" w:rsidRPr="00A777DE">
        <w:rPr>
          <w:rFonts w:ascii="Times New Roman" w:hAnsi="Times New Roman" w:cs="Times New Roman"/>
          <w:sz w:val="24"/>
          <w:szCs w:val="24"/>
        </w:rPr>
        <w:t>городского округа</w:t>
      </w:r>
      <w:r w:rsidR="009D3D94" w:rsidRPr="00A777DE">
        <w:rPr>
          <w:rFonts w:ascii="Times New Roman" w:hAnsi="Times New Roman" w:cs="Times New Roman"/>
          <w:sz w:val="24"/>
          <w:szCs w:val="24"/>
        </w:rPr>
        <w:t xml:space="preserve"> (далее муниципальный заказчик программы, муниципальный заказчик подпрограммы)</w:t>
      </w:r>
      <w:r w:rsidR="00530230"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Для </w:t>
      </w:r>
      <w:r w:rsidR="00022A97" w:rsidRPr="00A777DE">
        <w:rPr>
          <w:rFonts w:ascii="Times New Roman" w:hAnsi="Times New Roman" w:cs="Times New Roman"/>
          <w:sz w:val="24"/>
          <w:szCs w:val="24"/>
        </w:rPr>
        <w:t>подпрограммы</w:t>
      </w:r>
      <w:r w:rsidRPr="00A777DE">
        <w:rPr>
          <w:rFonts w:ascii="Times New Roman" w:hAnsi="Times New Roman" w:cs="Times New Roman"/>
          <w:sz w:val="24"/>
          <w:szCs w:val="24"/>
        </w:rPr>
        <w:t xml:space="preserve"> может быть определен муниципальный заказчик, отличный от муниципального заказчика программы.</w:t>
      </w:r>
    </w:p>
    <w:p w:rsidR="00530230" w:rsidRPr="00A777DE" w:rsidRDefault="0032131D"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9</w:t>
      </w:r>
      <w:r w:rsidR="00530230" w:rsidRPr="00A777DE">
        <w:rPr>
          <w:rFonts w:ascii="Times New Roman" w:hAnsi="Times New Roman" w:cs="Times New Roman"/>
          <w:sz w:val="24"/>
          <w:szCs w:val="24"/>
        </w:rPr>
        <w:t xml:space="preserve">) ответственный за выполнение мероприятия – </w:t>
      </w:r>
      <w:r w:rsidR="00881D74" w:rsidRPr="00A777DE">
        <w:rPr>
          <w:rFonts w:ascii="Times New Roman" w:hAnsi="Times New Roman" w:cs="Times New Roman"/>
          <w:sz w:val="24"/>
          <w:szCs w:val="24"/>
        </w:rPr>
        <w:t>отраслевые (функциональные) органы Администрации Рузского городского округа, муниципальные учреждения Рузского городского округа, сформированные</w:t>
      </w:r>
      <w:r w:rsidR="00530230" w:rsidRPr="00A777DE">
        <w:rPr>
          <w:rFonts w:ascii="Times New Roman" w:hAnsi="Times New Roman" w:cs="Times New Roman"/>
          <w:sz w:val="24"/>
          <w:szCs w:val="24"/>
        </w:rPr>
        <w:t xml:space="preserve"> для реализации отдельных функций муниципального управления Рузск</w:t>
      </w:r>
      <w:r w:rsidR="00881D74" w:rsidRPr="00A777DE">
        <w:rPr>
          <w:rFonts w:ascii="Times New Roman" w:hAnsi="Times New Roman" w:cs="Times New Roman"/>
          <w:sz w:val="24"/>
          <w:szCs w:val="24"/>
        </w:rPr>
        <w:t>им</w:t>
      </w:r>
      <w:r w:rsidR="00530230" w:rsidRPr="00A777DE">
        <w:rPr>
          <w:rFonts w:ascii="Times New Roman" w:hAnsi="Times New Roman" w:cs="Times New Roman"/>
          <w:sz w:val="24"/>
          <w:szCs w:val="24"/>
        </w:rPr>
        <w:t xml:space="preserve"> </w:t>
      </w:r>
      <w:r w:rsidR="00965AA6" w:rsidRPr="00A777DE">
        <w:rPr>
          <w:rFonts w:ascii="Times New Roman" w:hAnsi="Times New Roman" w:cs="Times New Roman"/>
          <w:sz w:val="24"/>
          <w:szCs w:val="24"/>
        </w:rPr>
        <w:t>городск</w:t>
      </w:r>
      <w:r w:rsidR="00881D74" w:rsidRPr="00A777DE">
        <w:rPr>
          <w:rFonts w:ascii="Times New Roman" w:hAnsi="Times New Roman" w:cs="Times New Roman"/>
          <w:sz w:val="24"/>
          <w:szCs w:val="24"/>
        </w:rPr>
        <w:t>им</w:t>
      </w:r>
      <w:r w:rsidR="00965AA6" w:rsidRPr="00A777DE">
        <w:rPr>
          <w:rFonts w:ascii="Times New Roman" w:hAnsi="Times New Roman" w:cs="Times New Roman"/>
          <w:sz w:val="24"/>
          <w:szCs w:val="24"/>
        </w:rPr>
        <w:t xml:space="preserve"> округ</w:t>
      </w:r>
      <w:r w:rsidR="00881D74" w:rsidRPr="00A777DE">
        <w:rPr>
          <w:rFonts w:ascii="Times New Roman" w:hAnsi="Times New Roman" w:cs="Times New Roman"/>
          <w:sz w:val="24"/>
          <w:szCs w:val="24"/>
        </w:rPr>
        <w:t>ом</w:t>
      </w:r>
      <w:r w:rsidR="00530230" w:rsidRPr="00A777DE">
        <w:rPr>
          <w:rFonts w:ascii="Times New Roman" w:hAnsi="Times New Roman" w:cs="Times New Roman"/>
          <w:sz w:val="24"/>
          <w:szCs w:val="24"/>
        </w:rPr>
        <w:t xml:space="preserve"> - главный распорядитель бюджетных средств, распорядитель бюджетных средств, получатель бюджетных средств в соответствии с бюджетным законодательством, а также иные организации в случаях привлечения </w:t>
      </w:r>
      <w:r w:rsidR="00530230" w:rsidRPr="00A777DE">
        <w:rPr>
          <w:rFonts w:ascii="Times New Roman" w:hAnsi="Times New Roman" w:cs="Times New Roman"/>
          <w:sz w:val="24"/>
          <w:szCs w:val="24"/>
        </w:rPr>
        <w:lastRenderedPageBreak/>
        <w:t>внебюджетных средств.</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32131D" w:rsidRPr="00A777DE">
        <w:rPr>
          <w:rFonts w:ascii="Times New Roman" w:hAnsi="Times New Roman" w:cs="Times New Roman"/>
          <w:sz w:val="24"/>
          <w:szCs w:val="24"/>
        </w:rPr>
        <w:t>0</w:t>
      </w:r>
      <w:r w:rsidRPr="00A777DE">
        <w:rPr>
          <w:rFonts w:ascii="Times New Roman" w:hAnsi="Times New Roman" w:cs="Times New Roman"/>
          <w:sz w:val="24"/>
          <w:szCs w:val="24"/>
        </w:rPr>
        <w:t>) результативность муниципальной программы - степень достижения запланированных результатов;</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32131D" w:rsidRPr="00A777DE">
        <w:rPr>
          <w:rFonts w:ascii="Times New Roman" w:hAnsi="Times New Roman" w:cs="Times New Roman"/>
          <w:sz w:val="24"/>
          <w:szCs w:val="24"/>
        </w:rPr>
        <w:t>1</w:t>
      </w:r>
      <w:r w:rsidRPr="00A777DE">
        <w:rPr>
          <w:rFonts w:ascii="Times New Roman" w:hAnsi="Times New Roman" w:cs="Times New Roman"/>
          <w:sz w:val="24"/>
          <w:szCs w:val="24"/>
        </w:rPr>
        <w:t>) эффективность муниципальной программы - соотношение достигнутых результатов и ресурсов, затраченных на их достижение;</w:t>
      </w:r>
    </w:p>
    <w:p w:rsidR="002206E9" w:rsidRPr="00A777DE" w:rsidRDefault="00530230"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32131D" w:rsidRPr="00A777DE">
        <w:rPr>
          <w:rFonts w:ascii="Times New Roman" w:hAnsi="Times New Roman" w:cs="Times New Roman"/>
          <w:sz w:val="24"/>
          <w:szCs w:val="24"/>
        </w:rPr>
        <w:t>2</w:t>
      </w:r>
      <w:r w:rsidRPr="00A777DE">
        <w:rPr>
          <w:rFonts w:ascii="Times New Roman" w:hAnsi="Times New Roman" w:cs="Times New Roman"/>
          <w:sz w:val="24"/>
          <w:szCs w:val="24"/>
        </w:rPr>
        <w:t xml:space="preserve">) </w:t>
      </w:r>
      <w:r w:rsidR="00881D74" w:rsidRPr="00A777DE">
        <w:rPr>
          <w:rFonts w:ascii="Times New Roman" w:hAnsi="Times New Roman" w:cs="Times New Roman"/>
          <w:sz w:val="24"/>
          <w:szCs w:val="24"/>
        </w:rPr>
        <w:t xml:space="preserve">подсистема ГАСУ Московской области </w:t>
      </w:r>
      <w:r w:rsidR="002206E9" w:rsidRPr="00A777DE">
        <w:rPr>
          <w:rFonts w:ascii="Times New Roman" w:hAnsi="Times New Roman" w:cs="Times New Roman"/>
          <w:sz w:val="24"/>
          <w:szCs w:val="24"/>
        </w:rPr>
        <w:t>–</w:t>
      </w:r>
      <w:r w:rsidR="00881D74" w:rsidRPr="00A777DE">
        <w:rPr>
          <w:rFonts w:ascii="Times New Roman" w:hAnsi="Times New Roman" w:cs="Times New Roman"/>
          <w:sz w:val="24"/>
          <w:szCs w:val="24"/>
        </w:rPr>
        <w:t xml:space="preserve"> </w:t>
      </w:r>
      <w:r w:rsidR="002206E9" w:rsidRPr="00A777DE">
        <w:rPr>
          <w:rFonts w:ascii="Times New Roman" w:hAnsi="Times New Roman" w:cs="Times New Roman"/>
          <w:sz w:val="24"/>
          <w:szCs w:val="24"/>
        </w:rPr>
        <w:t>подсистема "Государственные и муниципальные программы Московской области" автоматизированной информационно-аналитической системы "Мониторинг социально-экономического развития Московской области с использованием типового регионального сегмента ГАС "Управление".</w:t>
      </w:r>
    </w:p>
    <w:p w:rsidR="00530230" w:rsidRPr="00A777DE" w:rsidRDefault="00530230" w:rsidP="00A777DE">
      <w:pPr>
        <w:autoSpaceDE w:val="0"/>
        <w:autoSpaceDN w:val="0"/>
        <w:adjustRightInd w:val="0"/>
        <w:spacing w:after="0" w:line="240" w:lineRule="auto"/>
        <w:ind w:firstLine="540"/>
        <w:jc w:val="both"/>
        <w:rPr>
          <w:rFonts w:ascii="Times New Roman" w:hAnsi="Times New Roman" w:cs="Times New Roman"/>
          <w:strike/>
          <w:sz w:val="24"/>
          <w:szCs w:val="24"/>
        </w:rPr>
      </w:pPr>
      <w:r w:rsidRPr="00A777DE">
        <w:rPr>
          <w:rFonts w:ascii="Times New Roman" w:hAnsi="Times New Roman" w:cs="Times New Roman"/>
          <w:sz w:val="24"/>
          <w:szCs w:val="24"/>
        </w:rPr>
        <w:t xml:space="preserve">3. Муниципальная программа разрабатывается </w:t>
      </w:r>
      <w:r w:rsidR="00EA75B9" w:rsidRPr="00A777DE">
        <w:rPr>
          <w:rFonts w:ascii="Times New Roman" w:hAnsi="Times New Roman" w:cs="Times New Roman"/>
          <w:sz w:val="24"/>
          <w:szCs w:val="24"/>
        </w:rPr>
        <w:t>на срок не менее четырех лет</w:t>
      </w:r>
      <w:r w:rsidRPr="00A777DE">
        <w:rPr>
          <w:rFonts w:ascii="Times New Roman" w:hAnsi="Times New Roman" w:cs="Times New Roman"/>
          <w:sz w:val="24"/>
          <w:szCs w:val="24"/>
        </w:rPr>
        <w:t xml:space="preserve">. </w:t>
      </w:r>
    </w:p>
    <w:p w:rsidR="00530230" w:rsidRPr="00A777DE" w:rsidRDefault="0055688E" w:rsidP="00A777DE">
      <w:pPr>
        <w:pStyle w:val="2"/>
        <w:shd w:val="clear" w:color="auto" w:fill="auto"/>
        <w:tabs>
          <w:tab w:val="left" w:pos="851"/>
        </w:tabs>
        <w:spacing w:before="0" w:line="240" w:lineRule="auto"/>
        <w:ind w:right="20" w:firstLine="560"/>
        <w:rPr>
          <w:rFonts w:ascii="Times New Roman" w:hAnsi="Times New Roman" w:cs="Times New Roman"/>
          <w:sz w:val="24"/>
          <w:szCs w:val="24"/>
        </w:rPr>
      </w:pPr>
      <w:r w:rsidRPr="00A777DE">
        <w:rPr>
          <w:rFonts w:ascii="Times New Roman" w:hAnsi="Times New Roman" w:cs="Times New Roman"/>
          <w:sz w:val="24"/>
          <w:szCs w:val="24"/>
        </w:rPr>
        <w:t>4</w:t>
      </w:r>
      <w:r w:rsidR="00530230" w:rsidRPr="00A777DE">
        <w:rPr>
          <w:rFonts w:ascii="Times New Roman" w:hAnsi="Times New Roman" w:cs="Times New Roman"/>
          <w:sz w:val="24"/>
          <w:szCs w:val="24"/>
        </w:rPr>
        <w:t xml:space="preserve">. Муниципальная программа утверждается постановлением </w:t>
      </w:r>
      <w:r w:rsidR="0016458E" w:rsidRPr="00A777DE">
        <w:rPr>
          <w:rFonts w:ascii="Times New Roman" w:hAnsi="Times New Roman" w:cs="Times New Roman"/>
          <w:sz w:val="24"/>
          <w:szCs w:val="24"/>
        </w:rPr>
        <w:t>А</w:t>
      </w:r>
      <w:r w:rsidR="002327A2" w:rsidRPr="00A777DE">
        <w:rPr>
          <w:rFonts w:ascii="Times New Roman" w:hAnsi="Times New Roman" w:cs="Times New Roman"/>
          <w:sz w:val="24"/>
          <w:szCs w:val="24"/>
        </w:rPr>
        <w:t>дминистрации</w:t>
      </w:r>
      <w:r w:rsidR="00530230" w:rsidRPr="00A777DE">
        <w:rPr>
          <w:rFonts w:ascii="Times New Roman" w:hAnsi="Times New Roman" w:cs="Times New Roman"/>
          <w:sz w:val="24"/>
          <w:szCs w:val="24"/>
        </w:rPr>
        <w:t xml:space="preserve"> Рузского </w:t>
      </w:r>
      <w:r w:rsidR="00EA211E"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w:t>
      </w:r>
    </w:p>
    <w:p w:rsidR="00530230" w:rsidRPr="00A777DE" w:rsidRDefault="00530230" w:rsidP="00A777DE">
      <w:pPr>
        <w:pStyle w:val="ConsPlusNormal"/>
        <w:jc w:val="both"/>
      </w:pPr>
    </w:p>
    <w:p w:rsidR="00530230" w:rsidRPr="00A777DE" w:rsidRDefault="00530230"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II. Требования к структуре муниципальной программы</w:t>
      </w:r>
    </w:p>
    <w:p w:rsidR="00530230" w:rsidRPr="00A777DE" w:rsidRDefault="00530230" w:rsidP="00A777DE">
      <w:pPr>
        <w:pStyle w:val="ConsPlusNormal"/>
        <w:jc w:val="both"/>
        <w:rPr>
          <w:rFonts w:ascii="Times New Roman" w:hAnsi="Times New Roman" w:cs="Times New Roman"/>
          <w:sz w:val="24"/>
          <w:szCs w:val="24"/>
        </w:rPr>
      </w:pPr>
    </w:p>
    <w:p w:rsidR="00530230" w:rsidRPr="00A777DE" w:rsidRDefault="00DF6687"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5</w:t>
      </w:r>
      <w:r w:rsidR="00530230" w:rsidRPr="00A777DE">
        <w:rPr>
          <w:rFonts w:ascii="Times New Roman" w:hAnsi="Times New Roman" w:cs="Times New Roman"/>
          <w:sz w:val="24"/>
          <w:szCs w:val="24"/>
        </w:rPr>
        <w:t>. Муниципальная программа состоит из следующих частей:</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w:t>
      </w:r>
      <w:hyperlink r:id="rId10" w:anchor="P284" w:history="1">
        <w:r w:rsidRPr="00A777DE">
          <w:rPr>
            <w:rStyle w:val="a4"/>
            <w:rFonts w:ascii="Times New Roman" w:hAnsi="Times New Roman" w:cs="Times New Roman"/>
            <w:color w:val="auto"/>
            <w:sz w:val="24"/>
            <w:szCs w:val="24"/>
            <w:u w:val="none"/>
          </w:rPr>
          <w:t>паспорт</w:t>
        </w:r>
      </w:hyperlink>
      <w:r w:rsidRPr="00A777DE">
        <w:rPr>
          <w:rFonts w:ascii="Times New Roman" w:hAnsi="Times New Roman" w:cs="Times New Roman"/>
          <w:sz w:val="24"/>
          <w:szCs w:val="24"/>
        </w:rPr>
        <w:t xml:space="preserve"> муниципальной программы по форме согласно приложению №1 к настоящему Порядку;</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 текстовая часть муниципальной программы, которая состоит из следующих разделов:</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w:t>
      </w:r>
      <w:r w:rsidR="005B0827" w:rsidRPr="00A777DE">
        <w:rPr>
          <w:rFonts w:ascii="Times New Roman" w:hAnsi="Times New Roman" w:cs="Times New Roman"/>
          <w:sz w:val="24"/>
          <w:szCs w:val="24"/>
        </w:rPr>
        <w:t>, описание цели муниципальной программы</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перечень подпрограмм и краткое </w:t>
      </w:r>
      <w:r w:rsidR="005B0827" w:rsidRPr="00A777DE">
        <w:rPr>
          <w:rFonts w:ascii="Times New Roman" w:hAnsi="Times New Roman" w:cs="Times New Roman"/>
          <w:sz w:val="24"/>
          <w:szCs w:val="24"/>
        </w:rPr>
        <w:t xml:space="preserve">их </w:t>
      </w:r>
      <w:r w:rsidRPr="00A777DE">
        <w:rPr>
          <w:rFonts w:ascii="Times New Roman" w:hAnsi="Times New Roman" w:cs="Times New Roman"/>
          <w:sz w:val="24"/>
          <w:szCs w:val="24"/>
        </w:rPr>
        <w:t>описание;</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обобщенная характеристика основных мероприятий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3C0A53" w:rsidRPr="00A777DE" w:rsidRDefault="003C0A53"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перечень приоритетных проектов, реализуемых в рамках муниципальной программы, с описанием целей и механизмов реализации</w:t>
      </w:r>
      <w:r w:rsidR="0041045F" w:rsidRPr="00A777DE">
        <w:rPr>
          <w:rFonts w:ascii="Times New Roman" w:hAnsi="Times New Roman" w:cs="Times New Roman"/>
          <w:sz w:val="24"/>
          <w:szCs w:val="24"/>
        </w:rPr>
        <w:t>.</w:t>
      </w:r>
      <w:r w:rsidR="0041045F" w:rsidRPr="00A777DE">
        <w:rPr>
          <w:rFonts w:ascii="Times New Roman" w:hAnsi="Times New Roman" w:cs="Times New Roman"/>
          <w:bCs/>
          <w:sz w:val="24"/>
          <w:szCs w:val="24"/>
        </w:rPr>
        <w:t xml:space="preserve"> Форма перечня утверждается Министерством экономики и финансов Московской области</w:t>
      </w:r>
      <w:r w:rsidRPr="00A777DE">
        <w:rPr>
          <w:rFonts w:ascii="Times New Roman" w:hAnsi="Times New Roman" w:cs="Times New Roman"/>
          <w:sz w:val="24"/>
          <w:szCs w:val="24"/>
        </w:rPr>
        <w:t>;</w:t>
      </w:r>
    </w:p>
    <w:p w:rsidR="00530230" w:rsidRPr="00A777DE" w:rsidRDefault="00530230" w:rsidP="00A777DE">
      <w:pPr>
        <w:pStyle w:val="ConsPlusNormal"/>
        <w:ind w:firstLine="540"/>
        <w:rPr>
          <w:rFonts w:ascii="Times New Roman" w:hAnsi="Times New Roman" w:cs="Times New Roman"/>
          <w:sz w:val="24"/>
          <w:szCs w:val="24"/>
        </w:rPr>
      </w:pPr>
      <w:r w:rsidRPr="00A777DE">
        <w:rPr>
          <w:rFonts w:ascii="Times New Roman" w:hAnsi="Times New Roman" w:cs="Times New Roman"/>
          <w:sz w:val="24"/>
          <w:szCs w:val="24"/>
        </w:rPr>
        <w:t xml:space="preserve">3) планируемые </w:t>
      </w:r>
      <w:hyperlink r:id="rId11" w:anchor="P366" w:history="1">
        <w:r w:rsidRPr="00A777DE">
          <w:rPr>
            <w:rStyle w:val="a4"/>
            <w:rFonts w:ascii="Times New Roman" w:hAnsi="Times New Roman" w:cs="Times New Roman"/>
            <w:color w:val="auto"/>
            <w:sz w:val="24"/>
            <w:szCs w:val="24"/>
            <w:u w:val="none"/>
          </w:rPr>
          <w:t>результаты</w:t>
        </w:r>
      </w:hyperlink>
      <w:r w:rsidRPr="00A777DE">
        <w:rPr>
          <w:rFonts w:ascii="Times New Roman" w:hAnsi="Times New Roman" w:cs="Times New Roman"/>
          <w:sz w:val="24"/>
          <w:szCs w:val="24"/>
        </w:rPr>
        <w:t xml:space="preserve"> реа</w:t>
      </w:r>
      <w:r w:rsidR="00DF6687" w:rsidRPr="00A777DE">
        <w:rPr>
          <w:rFonts w:ascii="Times New Roman" w:hAnsi="Times New Roman" w:cs="Times New Roman"/>
          <w:sz w:val="24"/>
          <w:szCs w:val="24"/>
        </w:rPr>
        <w:t>лизации муниципальной программы</w:t>
      </w:r>
      <w:r w:rsidRPr="00A777DE">
        <w:rPr>
          <w:rFonts w:ascii="Times New Roman" w:hAnsi="Times New Roman" w:cs="Times New Roman"/>
          <w:sz w:val="24"/>
          <w:szCs w:val="24"/>
        </w:rPr>
        <w:t>, по форме согласно приложению №2 к настоящему Порядку</w:t>
      </w:r>
      <w:r w:rsidR="001471C8" w:rsidRPr="00A777DE">
        <w:rPr>
          <w:rFonts w:ascii="Times New Roman" w:hAnsi="Times New Roman" w:cs="Times New Roman"/>
          <w:sz w:val="24"/>
          <w:szCs w:val="24"/>
        </w:rPr>
        <w:t>.</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4) методика расчета значений </w:t>
      </w:r>
      <w:r w:rsidR="003C0A53" w:rsidRPr="00A777DE">
        <w:rPr>
          <w:rFonts w:ascii="Times New Roman" w:hAnsi="Times New Roman" w:cs="Times New Roman"/>
          <w:sz w:val="24"/>
          <w:szCs w:val="24"/>
        </w:rPr>
        <w:t>планируемых</w:t>
      </w:r>
      <w:r w:rsidRPr="00A777DE">
        <w:rPr>
          <w:rFonts w:ascii="Times New Roman" w:hAnsi="Times New Roman" w:cs="Times New Roman"/>
          <w:sz w:val="24"/>
          <w:szCs w:val="24"/>
        </w:rPr>
        <w:t xml:space="preserve"> </w:t>
      </w:r>
      <w:r w:rsidR="003C0A53" w:rsidRPr="00A777DE">
        <w:rPr>
          <w:rFonts w:ascii="Times New Roman" w:hAnsi="Times New Roman" w:cs="Times New Roman"/>
          <w:sz w:val="24"/>
          <w:szCs w:val="24"/>
        </w:rPr>
        <w:t xml:space="preserve">результатов </w:t>
      </w:r>
      <w:r w:rsidRPr="00A777DE">
        <w:rPr>
          <w:rFonts w:ascii="Times New Roman" w:hAnsi="Times New Roman" w:cs="Times New Roman"/>
          <w:sz w:val="24"/>
          <w:szCs w:val="24"/>
        </w:rPr>
        <w:t>реализации муниципальной программы (наименование</w:t>
      </w:r>
      <w:r w:rsidR="001500F8" w:rsidRPr="00A777DE">
        <w:rPr>
          <w:rFonts w:ascii="Times New Roman" w:hAnsi="Times New Roman" w:cs="Times New Roman"/>
          <w:sz w:val="24"/>
          <w:szCs w:val="24"/>
        </w:rPr>
        <w:t>,</w:t>
      </w:r>
      <w:r w:rsidRPr="00A777DE">
        <w:rPr>
          <w:rFonts w:ascii="Times New Roman" w:hAnsi="Times New Roman" w:cs="Times New Roman"/>
          <w:sz w:val="24"/>
          <w:szCs w:val="24"/>
        </w:rPr>
        <w:t xml:space="preserve"> </w:t>
      </w:r>
      <w:r w:rsidR="003C0A53" w:rsidRPr="00A777DE">
        <w:rPr>
          <w:rFonts w:ascii="Times New Roman" w:hAnsi="Times New Roman" w:cs="Times New Roman"/>
          <w:sz w:val="24"/>
          <w:szCs w:val="24"/>
        </w:rPr>
        <w:t xml:space="preserve">единица </w:t>
      </w:r>
      <w:r w:rsidRPr="00A777DE">
        <w:rPr>
          <w:rFonts w:ascii="Times New Roman" w:hAnsi="Times New Roman" w:cs="Times New Roman"/>
          <w:sz w:val="24"/>
          <w:szCs w:val="24"/>
        </w:rPr>
        <w:t xml:space="preserve">измерения, </w:t>
      </w:r>
      <w:r w:rsidR="003C0A53" w:rsidRPr="00A777DE">
        <w:rPr>
          <w:rFonts w:ascii="Times New Roman" w:hAnsi="Times New Roman" w:cs="Times New Roman"/>
          <w:sz w:val="24"/>
          <w:szCs w:val="24"/>
        </w:rPr>
        <w:t>источник данных, порядок расчета</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5) порядок взаимодействия ответственного за выполнение мероприятия с муниципальным заказчиком </w:t>
      </w:r>
      <w:r w:rsidR="0041045F" w:rsidRPr="00A777DE">
        <w:rPr>
          <w:rFonts w:ascii="Times New Roman" w:hAnsi="Times New Roman" w:cs="Times New Roman"/>
          <w:sz w:val="24"/>
          <w:szCs w:val="24"/>
        </w:rPr>
        <w:t>подпрограммы</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6) состав, форма и сроки представления отчетности о ходе реализации </w:t>
      </w:r>
      <w:r w:rsidR="00090DDC" w:rsidRPr="00A777DE">
        <w:rPr>
          <w:rFonts w:ascii="Times New Roman" w:hAnsi="Times New Roman" w:cs="Times New Roman"/>
          <w:sz w:val="24"/>
          <w:szCs w:val="24"/>
        </w:rPr>
        <w:t>мероприятия ответственным за выполнение мероприятия муниципальному заказчику подпрограммы</w:t>
      </w:r>
      <w:r w:rsidRPr="00A777DE">
        <w:rPr>
          <w:rFonts w:ascii="Times New Roman" w:hAnsi="Times New Roman" w:cs="Times New Roman"/>
          <w:sz w:val="24"/>
          <w:szCs w:val="24"/>
        </w:rPr>
        <w:t>;</w:t>
      </w:r>
    </w:p>
    <w:p w:rsidR="00530230" w:rsidRPr="00A777DE" w:rsidRDefault="00530230"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7) подпрограммы, которые содержат</w:t>
      </w:r>
      <w:r w:rsidR="00F84418" w:rsidRPr="00A777DE">
        <w:rPr>
          <w:rFonts w:ascii="Times New Roman" w:hAnsi="Times New Roman" w:cs="Times New Roman"/>
          <w:sz w:val="24"/>
          <w:szCs w:val="24"/>
        </w:rPr>
        <w:t xml:space="preserve"> следующие подразделы</w:t>
      </w:r>
      <w:r w:rsidRPr="00A777DE">
        <w:rPr>
          <w:rFonts w:ascii="Times New Roman" w:hAnsi="Times New Roman" w:cs="Times New Roman"/>
          <w:sz w:val="24"/>
          <w:szCs w:val="24"/>
        </w:rPr>
        <w:t>:</w:t>
      </w:r>
    </w:p>
    <w:p w:rsidR="00530230" w:rsidRPr="00A777DE" w:rsidRDefault="00E11906" w:rsidP="00A777DE">
      <w:pPr>
        <w:pStyle w:val="ConsPlusNormal"/>
        <w:ind w:firstLine="540"/>
        <w:jc w:val="both"/>
        <w:rPr>
          <w:rFonts w:ascii="Times New Roman" w:hAnsi="Times New Roman" w:cs="Times New Roman"/>
          <w:sz w:val="24"/>
          <w:szCs w:val="24"/>
        </w:rPr>
      </w:pPr>
      <w:hyperlink r:id="rId12" w:anchor="P488" w:history="1">
        <w:r w:rsidR="00530230" w:rsidRPr="00A777DE">
          <w:rPr>
            <w:rStyle w:val="a4"/>
            <w:rFonts w:ascii="Times New Roman" w:hAnsi="Times New Roman" w:cs="Times New Roman"/>
            <w:color w:val="auto"/>
            <w:sz w:val="24"/>
            <w:szCs w:val="24"/>
            <w:u w:val="none"/>
          </w:rPr>
          <w:t>паспорт</w:t>
        </w:r>
      </w:hyperlink>
      <w:r w:rsidR="00530230" w:rsidRPr="00A777DE">
        <w:rPr>
          <w:rFonts w:ascii="Times New Roman" w:hAnsi="Times New Roman" w:cs="Times New Roman"/>
          <w:sz w:val="24"/>
          <w:szCs w:val="24"/>
        </w:rPr>
        <w:t xml:space="preserve"> подпрограммы по форме согласно приложению №3 к настоящему Порядку;</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характеристику проблем</w:t>
      </w:r>
      <w:r w:rsidR="004034F7" w:rsidRPr="00A777DE">
        <w:rPr>
          <w:rFonts w:ascii="Times New Roman" w:hAnsi="Times New Roman" w:cs="Times New Roman"/>
          <w:sz w:val="24"/>
          <w:szCs w:val="24"/>
        </w:rPr>
        <w:t>, решаемых посредством мероприятий</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концептуальные направления реформирования, модернизации, преобразования отдельных сфер социально-экономического развития Рузского </w:t>
      </w:r>
      <w:r w:rsidR="0011794C"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реализуемых в рамках </w:t>
      </w:r>
      <w:r w:rsidR="00655BE5" w:rsidRPr="00A777DE">
        <w:rPr>
          <w:rFonts w:ascii="Times New Roman" w:hAnsi="Times New Roman" w:cs="Times New Roman"/>
          <w:sz w:val="24"/>
          <w:szCs w:val="24"/>
        </w:rPr>
        <w:t xml:space="preserve">муниципальной </w:t>
      </w:r>
      <w:r w:rsidR="0019581C" w:rsidRPr="00A777DE">
        <w:rPr>
          <w:rFonts w:ascii="Times New Roman" w:hAnsi="Times New Roman" w:cs="Times New Roman"/>
          <w:sz w:val="24"/>
          <w:szCs w:val="24"/>
        </w:rPr>
        <w:t>подпрограммы</w:t>
      </w:r>
      <w:r w:rsidRPr="00A777DE">
        <w:rPr>
          <w:rFonts w:ascii="Times New Roman" w:hAnsi="Times New Roman" w:cs="Times New Roman"/>
          <w:sz w:val="24"/>
          <w:szCs w:val="24"/>
        </w:rPr>
        <w:t>;</w:t>
      </w:r>
    </w:p>
    <w:p w:rsidR="00530230" w:rsidRPr="00A777DE" w:rsidRDefault="00E11906" w:rsidP="00A777DE">
      <w:pPr>
        <w:pStyle w:val="ConsPlusNormal"/>
        <w:ind w:firstLine="540"/>
        <w:jc w:val="both"/>
        <w:rPr>
          <w:rFonts w:ascii="Times New Roman" w:hAnsi="Times New Roman" w:cs="Times New Roman"/>
          <w:sz w:val="24"/>
          <w:szCs w:val="24"/>
        </w:rPr>
      </w:pPr>
      <w:hyperlink r:id="rId13" w:anchor="P584" w:history="1">
        <w:r w:rsidR="00530230" w:rsidRPr="00A777DE">
          <w:rPr>
            <w:rStyle w:val="a4"/>
            <w:rFonts w:ascii="Times New Roman" w:hAnsi="Times New Roman" w:cs="Times New Roman"/>
            <w:color w:val="auto"/>
            <w:sz w:val="24"/>
            <w:szCs w:val="24"/>
            <w:u w:val="none"/>
          </w:rPr>
          <w:t>перечень</w:t>
        </w:r>
      </w:hyperlink>
      <w:r w:rsidR="00530230" w:rsidRPr="00A777DE">
        <w:rPr>
          <w:rFonts w:ascii="Times New Roman" w:hAnsi="Times New Roman" w:cs="Times New Roman"/>
          <w:sz w:val="24"/>
          <w:szCs w:val="24"/>
        </w:rPr>
        <w:t xml:space="preserve"> мероприятий по форме согласно приложению №4 к настоящему Порядку;</w:t>
      </w:r>
    </w:p>
    <w:p w:rsidR="00385F19" w:rsidRPr="00A777DE" w:rsidRDefault="00385F19"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адресный перечень объектов строительства, реконструкции муниципальной собственности Рузского городского округа, финансирование которых осуществляется с привлечением средств федерального бюджета, бюджет</w:t>
      </w:r>
      <w:r w:rsidR="005E2A6A" w:rsidRPr="00A777DE">
        <w:rPr>
          <w:rFonts w:ascii="Times New Roman" w:hAnsi="Times New Roman" w:cs="Times New Roman"/>
          <w:sz w:val="24"/>
          <w:szCs w:val="24"/>
        </w:rPr>
        <w:t>а</w:t>
      </w:r>
      <w:r w:rsidRPr="00A777DE">
        <w:rPr>
          <w:rFonts w:ascii="Times New Roman" w:hAnsi="Times New Roman" w:cs="Times New Roman"/>
          <w:sz w:val="24"/>
          <w:szCs w:val="24"/>
        </w:rPr>
        <w:t xml:space="preserve"> Московской области</w:t>
      </w:r>
      <w:r w:rsidR="002626F2" w:rsidRPr="00A777DE">
        <w:rPr>
          <w:rFonts w:ascii="Times New Roman" w:hAnsi="Times New Roman" w:cs="Times New Roman"/>
          <w:sz w:val="24"/>
          <w:szCs w:val="24"/>
        </w:rPr>
        <w:t>,</w:t>
      </w:r>
      <w:r w:rsidRPr="00A777DE">
        <w:rPr>
          <w:rFonts w:ascii="Times New Roman" w:hAnsi="Times New Roman" w:cs="Times New Roman"/>
          <w:sz w:val="24"/>
          <w:szCs w:val="24"/>
        </w:rPr>
        <w:t xml:space="preserve"> </w:t>
      </w:r>
      <w:r w:rsidR="00A721E5" w:rsidRPr="00A777DE">
        <w:rPr>
          <w:rFonts w:ascii="Times New Roman" w:hAnsi="Times New Roman" w:cs="Times New Roman"/>
          <w:sz w:val="24"/>
          <w:szCs w:val="24"/>
        </w:rPr>
        <w:t xml:space="preserve">бюджета </w:t>
      </w:r>
      <w:r w:rsidR="00255277" w:rsidRPr="00A777DE">
        <w:rPr>
          <w:rFonts w:ascii="Times New Roman" w:hAnsi="Times New Roman" w:cs="Times New Roman"/>
          <w:sz w:val="24"/>
          <w:szCs w:val="24"/>
        </w:rPr>
        <w:lastRenderedPageBreak/>
        <w:t>Рузского городского округа</w:t>
      </w:r>
      <w:r w:rsidRPr="00A777DE">
        <w:rPr>
          <w:rFonts w:ascii="Times New Roman" w:hAnsi="Times New Roman" w:cs="Times New Roman"/>
          <w:sz w:val="24"/>
          <w:szCs w:val="24"/>
        </w:rPr>
        <w:t xml:space="preserve"> </w:t>
      </w:r>
      <w:r w:rsidR="002626F2" w:rsidRPr="00A777DE">
        <w:rPr>
          <w:rFonts w:ascii="Times New Roman" w:hAnsi="Times New Roman" w:cs="Times New Roman"/>
          <w:sz w:val="24"/>
          <w:szCs w:val="24"/>
        </w:rPr>
        <w:t xml:space="preserve">и внебюджетных источников </w:t>
      </w:r>
      <w:r w:rsidRPr="00A777DE">
        <w:rPr>
          <w:rFonts w:ascii="Times New Roman" w:hAnsi="Times New Roman" w:cs="Times New Roman"/>
          <w:sz w:val="24"/>
          <w:szCs w:val="24"/>
        </w:rPr>
        <w:t xml:space="preserve">(далее – адресный перечень объектов строительства (реконструкции), по форме </w:t>
      </w:r>
      <w:r w:rsidR="00193E67" w:rsidRPr="00A777DE">
        <w:rPr>
          <w:rFonts w:ascii="Times New Roman" w:hAnsi="Times New Roman" w:cs="Times New Roman"/>
          <w:sz w:val="24"/>
          <w:szCs w:val="24"/>
        </w:rPr>
        <w:t xml:space="preserve">1 </w:t>
      </w:r>
      <w:r w:rsidRPr="00A777DE">
        <w:rPr>
          <w:rFonts w:ascii="Times New Roman" w:hAnsi="Times New Roman" w:cs="Times New Roman"/>
          <w:sz w:val="24"/>
          <w:szCs w:val="24"/>
        </w:rPr>
        <w:t>согласно приложению № 5 к настоящему Порядку;</w:t>
      </w:r>
    </w:p>
    <w:p w:rsidR="00C45B65" w:rsidRPr="00A777DE" w:rsidRDefault="00C45B65"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адресный перечень капитального ремонта (ремонта) объектов муниципальной собственности Рузского городского округа утверждается по форме 2 согласно приложению № 5 к</w:t>
      </w:r>
      <w:r w:rsidR="00CC4F0F" w:rsidRPr="00A777DE">
        <w:rPr>
          <w:rFonts w:ascii="Times New Roman" w:hAnsi="Times New Roman" w:cs="Times New Roman"/>
          <w:sz w:val="24"/>
          <w:szCs w:val="24"/>
        </w:rPr>
        <w:t xml:space="preserve"> настоящему Порядку;</w:t>
      </w:r>
    </w:p>
    <w:p w:rsidR="00193E67" w:rsidRPr="00A777DE" w:rsidRDefault="00193E67"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адресный </w:t>
      </w:r>
      <w:hyperlink r:id="rId14" w:history="1">
        <w:r w:rsidRPr="00A777DE">
          <w:rPr>
            <w:rFonts w:ascii="Times New Roman" w:hAnsi="Times New Roman" w:cs="Times New Roman"/>
            <w:sz w:val="24"/>
            <w:szCs w:val="24"/>
          </w:rPr>
          <w:t>перечень</w:t>
        </w:r>
      </w:hyperlink>
      <w:r w:rsidRPr="00A777DE">
        <w:rPr>
          <w:rFonts w:ascii="Times New Roman" w:hAnsi="Times New Roman" w:cs="Times New Roman"/>
          <w:sz w:val="24"/>
          <w:szCs w:val="24"/>
        </w:rPr>
        <w:t xml:space="preserve"> объектов недвижимого имущества, приобретаемых в муниципальную собственность Рузского городского округа, по форме </w:t>
      </w:r>
      <w:r w:rsidR="00CC4F0F" w:rsidRPr="00A777DE">
        <w:rPr>
          <w:rFonts w:ascii="Times New Roman" w:hAnsi="Times New Roman" w:cs="Times New Roman"/>
          <w:sz w:val="24"/>
          <w:szCs w:val="24"/>
        </w:rPr>
        <w:t>3</w:t>
      </w:r>
      <w:r w:rsidRPr="00A777DE">
        <w:rPr>
          <w:rFonts w:ascii="Times New Roman" w:hAnsi="Times New Roman" w:cs="Times New Roman"/>
          <w:sz w:val="24"/>
          <w:szCs w:val="24"/>
        </w:rPr>
        <w:t xml:space="preserve"> согласно приложению № 5 к настоящему Порядку;</w:t>
      </w:r>
    </w:p>
    <w:p w:rsidR="00A721E5" w:rsidRPr="00A777DE" w:rsidRDefault="00A721E5"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адресный </w:t>
      </w:r>
      <w:hyperlink r:id="rId15" w:history="1">
        <w:r w:rsidRPr="00A777DE">
          <w:rPr>
            <w:rFonts w:ascii="Times New Roman" w:hAnsi="Times New Roman" w:cs="Times New Roman"/>
            <w:sz w:val="24"/>
            <w:szCs w:val="24"/>
          </w:rPr>
          <w:t>перечень</w:t>
        </w:r>
      </w:hyperlink>
      <w:r w:rsidRPr="00A777DE">
        <w:rPr>
          <w:rFonts w:ascii="Times New Roman" w:hAnsi="Times New Roman" w:cs="Times New Roman"/>
          <w:sz w:val="24"/>
          <w:szCs w:val="24"/>
        </w:rPr>
        <w:t xml:space="preserve"> объектов строительства, реконструкции муниципальной собственности</w:t>
      </w:r>
      <w:r w:rsidRPr="00A777DE">
        <w:t xml:space="preserve"> </w:t>
      </w:r>
      <w:r w:rsidRPr="00A777DE">
        <w:rPr>
          <w:rFonts w:ascii="Times New Roman" w:hAnsi="Times New Roman" w:cs="Times New Roman"/>
          <w:sz w:val="24"/>
          <w:szCs w:val="24"/>
        </w:rPr>
        <w:t xml:space="preserve">Рузского городского округа, финансирование которых осуществляется за счет средств бюджета Рузского городского округа или средств бюджета Рузского городского округа и внебюджетных источников, по форме </w:t>
      </w:r>
      <w:r w:rsidR="00CC4F0F" w:rsidRPr="00A777DE">
        <w:rPr>
          <w:rFonts w:ascii="Times New Roman" w:hAnsi="Times New Roman" w:cs="Times New Roman"/>
          <w:sz w:val="24"/>
          <w:szCs w:val="24"/>
        </w:rPr>
        <w:t>4</w:t>
      </w:r>
      <w:r w:rsidRPr="00A777DE">
        <w:rPr>
          <w:rFonts w:ascii="Times New Roman" w:hAnsi="Times New Roman" w:cs="Times New Roman"/>
          <w:sz w:val="24"/>
          <w:szCs w:val="24"/>
        </w:rPr>
        <w:t xml:space="preserve"> согласно приложению </w:t>
      </w:r>
      <w:r w:rsidR="00AE3E57" w:rsidRPr="00A777DE">
        <w:rPr>
          <w:rFonts w:ascii="Times New Roman" w:hAnsi="Times New Roman" w:cs="Times New Roman"/>
          <w:sz w:val="24"/>
          <w:szCs w:val="24"/>
        </w:rPr>
        <w:t>№</w:t>
      </w:r>
      <w:r w:rsidRPr="00A777DE">
        <w:rPr>
          <w:rFonts w:ascii="Times New Roman" w:hAnsi="Times New Roman" w:cs="Times New Roman"/>
          <w:sz w:val="24"/>
          <w:szCs w:val="24"/>
        </w:rPr>
        <w:t xml:space="preserve"> 5 к настоящему Порядку.</w:t>
      </w:r>
    </w:p>
    <w:p w:rsidR="00C24B48" w:rsidRPr="00A777DE" w:rsidRDefault="00C24B48"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В состав подпрограммы могут включаться иные подразделы, наличие которых согласно настоящему Порядку не является обязательным.</w:t>
      </w:r>
    </w:p>
    <w:p w:rsidR="00C24B48" w:rsidRPr="00A777DE" w:rsidRDefault="00C24B48"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5.1.  Особенности структуры муниципальной программы по переселению граждан из аварийного жилищного фонда (далее - </w:t>
      </w:r>
      <w:r w:rsidR="00590943" w:rsidRPr="00A777DE">
        <w:rPr>
          <w:rFonts w:ascii="Times New Roman" w:hAnsi="Times New Roman" w:cs="Times New Roman"/>
          <w:sz w:val="24"/>
          <w:szCs w:val="24"/>
        </w:rPr>
        <w:t>муниципаль</w:t>
      </w:r>
      <w:r w:rsidRPr="00A777DE">
        <w:rPr>
          <w:rFonts w:ascii="Times New Roman" w:hAnsi="Times New Roman" w:cs="Times New Roman"/>
          <w:sz w:val="24"/>
          <w:szCs w:val="24"/>
        </w:rPr>
        <w:t>ная программа переселения).</w:t>
      </w:r>
    </w:p>
    <w:p w:rsidR="00590943" w:rsidRPr="00A777DE" w:rsidRDefault="005909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В структуре муниципальной программы переселения должны быть предусмотрены следующие части:</w:t>
      </w:r>
    </w:p>
    <w:p w:rsidR="00590943" w:rsidRPr="00A777DE" w:rsidRDefault="005909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w:t>
      </w:r>
      <w:hyperlink r:id="rId16" w:history="1">
        <w:r w:rsidRPr="00A777DE">
          <w:rPr>
            <w:rFonts w:ascii="Times New Roman" w:hAnsi="Times New Roman" w:cs="Times New Roman"/>
            <w:sz w:val="24"/>
            <w:szCs w:val="24"/>
          </w:rPr>
          <w:t>паспорт</w:t>
        </w:r>
      </w:hyperlink>
      <w:r w:rsidRPr="00A777DE">
        <w:rPr>
          <w:rFonts w:ascii="Times New Roman" w:hAnsi="Times New Roman" w:cs="Times New Roman"/>
          <w:sz w:val="24"/>
          <w:szCs w:val="24"/>
        </w:rPr>
        <w:t xml:space="preserve"> муниципальной программы по форме 1 согласно приложению </w:t>
      </w:r>
      <w:r w:rsidR="00CC4F0F" w:rsidRPr="00A777DE">
        <w:rPr>
          <w:rFonts w:ascii="Times New Roman" w:hAnsi="Times New Roman" w:cs="Times New Roman"/>
          <w:sz w:val="24"/>
          <w:szCs w:val="24"/>
        </w:rPr>
        <w:t xml:space="preserve">№ </w:t>
      </w:r>
      <w:r w:rsidR="00DD0056" w:rsidRPr="00A777DE">
        <w:rPr>
          <w:rFonts w:ascii="Times New Roman" w:hAnsi="Times New Roman" w:cs="Times New Roman"/>
          <w:sz w:val="24"/>
          <w:szCs w:val="24"/>
        </w:rPr>
        <w:t>7</w:t>
      </w:r>
      <w:r w:rsidRPr="00A777DE">
        <w:rPr>
          <w:rFonts w:ascii="Times New Roman" w:hAnsi="Times New Roman" w:cs="Times New Roman"/>
          <w:sz w:val="24"/>
          <w:szCs w:val="24"/>
        </w:rPr>
        <w:t xml:space="preserve"> к настоящему Порядку;</w:t>
      </w:r>
    </w:p>
    <w:p w:rsidR="00590943" w:rsidRPr="00A777DE" w:rsidRDefault="005909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2) текстовая часть муниципальной программы, которая содержит:</w:t>
      </w:r>
    </w:p>
    <w:p w:rsidR="00590943" w:rsidRPr="00A777DE" w:rsidRDefault="005909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характеристику текущего состояния жилищного фонда на территории Рузского городского округа;</w:t>
      </w:r>
    </w:p>
    <w:p w:rsidR="00590943" w:rsidRPr="00A777DE" w:rsidRDefault="005909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меры, принимаемые для обеспечения полноты и достоверности сведений об аварийном жилищном фонде;</w:t>
      </w:r>
    </w:p>
    <w:p w:rsidR="00590943" w:rsidRPr="00A777DE" w:rsidRDefault="005909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требования к проектируемым (строящимся) и приобретаемым жилым помещениям;</w:t>
      </w:r>
    </w:p>
    <w:p w:rsidR="00590943" w:rsidRPr="00A777DE" w:rsidRDefault="005909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порядок определения размера возмещения за изымаемое жилое помещение, выплачиваемого в соответствии со </w:t>
      </w:r>
      <w:hyperlink r:id="rId17" w:history="1">
        <w:r w:rsidRPr="00A777DE">
          <w:rPr>
            <w:rFonts w:ascii="Times New Roman" w:hAnsi="Times New Roman" w:cs="Times New Roman"/>
            <w:sz w:val="24"/>
            <w:szCs w:val="24"/>
          </w:rPr>
          <w:t>статьей 32</w:t>
        </w:r>
      </w:hyperlink>
      <w:r w:rsidRPr="00A777DE">
        <w:rPr>
          <w:rFonts w:ascii="Times New Roman" w:hAnsi="Times New Roman" w:cs="Times New Roman"/>
          <w:sz w:val="24"/>
          <w:szCs w:val="24"/>
        </w:rPr>
        <w:t xml:space="preserve"> Жилищного кодекса Российской Федерации, 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w:t>
      </w:r>
    </w:p>
    <w:p w:rsidR="00590943" w:rsidRPr="00A777DE" w:rsidRDefault="005909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обоснование объема средств на реализацию муниципальной программы с указанием способов переселения граждан из аварийного жилищного фонда,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w:t>
      </w:r>
      <w:hyperlink r:id="rId18" w:history="1">
        <w:r w:rsidRPr="00A777DE">
          <w:rPr>
            <w:rFonts w:ascii="Times New Roman" w:hAnsi="Times New Roman" w:cs="Times New Roman"/>
            <w:sz w:val="24"/>
            <w:szCs w:val="24"/>
          </w:rPr>
          <w:t>статьей 32</w:t>
        </w:r>
      </w:hyperlink>
      <w:r w:rsidRPr="00A777DE">
        <w:rPr>
          <w:rFonts w:ascii="Times New Roman" w:hAnsi="Times New Roman" w:cs="Times New Roman"/>
          <w:sz w:val="24"/>
          <w:szCs w:val="24"/>
        </w:rPr>
        <w:t xml:space="preserve"> Жилищного кодекса Российской Федерации;</w:t>
      </w:r>
    </w:p>
    <w:p w:rsidR="00590943" w:rsidRPr="00A777DE" w:rsidRDefault="005909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планируемые </w:t>
      </w:r>
      <w:hyperlink r:id="rId19" w:history="1">
        <w:r w:rsidRPr="00A777DE">
          <w:rPr>
            <w:rFonts w:ascii="Times New Roman" w:hAnsi="Times New Roman" w:cs="Times New Roman"/>
            <w:sz w:val="24"/>
            <w:szCs w:val="24"/>
          </w:rPr>
          <w:t>результаты</w:t>
        </w:r>
      </w:hyperlink>
      <w:r w:rsidRPr="00A777DE">
        <w:rPr>
          <w:rFonts w:ascii="Times New Roman" w:hAnsi="Times New Roman" w:cs="Times New Roman"/>
          <w:sz w:val="24"/>
          <w:szCs w:val="24"/>
        </w:rPr>
        <w:t xml:space="preserve"> реализации </w:t>
      </w:r>
      <w:r w:rsidR="00BD23D0" w:rsidRPr="00A777DE">
        <w:rPr>
          <w:rFonts w:ascii="Times New Roman" w:hAnsi="Times New Roman" w:cs="Times New Roman"/>
          <w:sz w:val="24"/>
          <w:szCs w:val="24"/>
        </w:rPr>
        <w:t>муниципаль</w:t>
      </w:r>
      <w:r w:rsidRPr="00A777DE">
        <w:rPr>
          <w:rFonts w:ascii="Times New Roman" w:hAnsi="Times New Roman" w:cs="Times New Roman"/>
          <w:sz w:val="24"/>
          <w:szCs w:val="24"/>
        </w:rPr>
        <w:t>ной программы по форме согласно приложению № 2 к настоящему Порядку;</w:t>
      </w:r>
    </w:p>
    <w:p w:rsidR="00AF19F3" w:rsidRPr="00A777DE" w:rsidRDefault="00AF19F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методику расчета значений планируемых результатов реализации муниципальной программы (наименование, единица измерения, источник данных, порядок расчета);</w:t>
      </w:r>
    </w:p>
    <w:p w:rsidR="00AF19F3" w:rsidRPr="00A777DE" w:rsidRDefault="00AF19F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порядок взаимодействия ответственных за выполнение мероприятий с муниципальным заказчиком подпрограммы;</w:t>
      </w:r>
    </w:p>
    <w:p w:rsidR="00AF19F3" w:rsidRPr="00A777DE" w:rsidRDefault="00AF19F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порядок проведения мониторинга и контроля за ходом реализации муниципальной программы и расходования денежных средств, предусмотренных на реализацию мероприятий муниципальной программы переселения, включая состав, форму и сроки предоставления отчетности о ходе реализации мероприятий ответственными за выполнение мероприятий муниципальному заказчику подпрограммы;</w:t>
      </w:r>
    </w:p>
    <w:p w:rsidR="00AF19F3" w:rsidRPr="00A777DE" w:rsidRDefault="00AF19F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3) адресный перечень многоквартирных домов, признанных аварийными, по форме </w:t>
      </w:r>
      <w:r w:rsidR="00DD0056" w:rsidRPr="00A777DE">
        <w:rPr>
          <w:rFonts w:ascii="Times New Roman" w:hAnsi="Times New Roman" w:cs="Times New Roman"/>
          <w:sz w:val="24"/>
          <w:szCs w:val="24"/>
        </w:rPr>
        <w:t>2</w:t>
      </w:r>
      <w:r w:rsidRPr="00A777DE">
        <w:rPr>
          <w:rFonts w:ascii="Times New Roman" w:hAnsi="Times New Roman" w:cs="Times New Roman"/>
          <w:sz w:val="24"/>
          <w:szCs w:val="24"/>
        </w:rPr>
        <w:t xml:space="preserve"> согласно приложению </w:t>
      </w:r>
      <w:r w:rsidR="00DD0056" w:rsidRPr="00A777DE">
        <w:rPr>
          <w:rFonts w:ascii="Times New Roman" w:hAnsi="Times New Roman" w:cs="Times New Roman"/>
          <w:sz w:val="24"/>
          <w:szCs w:val="24"/>
        </w:rPr>
        <w:t>№ 7</w:t>
      </w:r>
      <w:r w:rsidRPr="00A777DE">
        <w:rPr>
          <w:rFonts w:ascii="Times New Roman" w:hAnsi="Times New Roman" w:cs="Times New Roman"/>
          <w:sz w:val="24"/>
          <w:szCs w:val="24"/>
        </w:rPr>
        <w:t xml:space="preserve"> к настоящему Порядку;</w:t>
      </w:r>
    </w:p>
    <w:p w:rsidR="009C5E71" w:rsidRPr="00A777DE" w:rsidRDefault="009C5E71"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lastRenderedPageBreak/>
        <w:t>4) подпрограммы муниципальной программы переселения, которые содержат следующие подразделы:</w:t>
      </w:r>
    </w:p>
    <w:p w:rsidR="00590943" w:rsidRPr="00A777DE" w:rsidRDefault="009C5E71"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паспорт подпрограммы по форме </w:t>
      </w:r>
      <w:r w:rsidR="00DD0056" w:rsidRPr="00A777DE">
        <w:rPr>
          <w:rFonts w:ascii="Times New Roman" w:hAnsi="Times New Roman" w:cs="Times New Roman"/>
          <w:sz w:val="24"/>
          <w:szCs w:val="24"/>
        </w:rPr>
        <w:t>3</w:t>
      </w:r>
      <w:r w:rsidRPr="00A777DE">
        <w:rPr>
          <w:rFonts w:ascii="Times New Roman" w:hAnsi="Times New Roman" w:cs="Times New Roman"/>
          <w:sz w:val="24"/>
          <w:szCs w:val="24"/>
        </w:rPr>
        <w:t xml:space="preserve"> согласно приложению </w:t>
      </w:r>
      <w:r w:rsidR="00DD0056" w:rsidRPr="00A777DE">
        <w:rPr>
          <w:rFonts w:ascii="Times New Roman" w:hAnsi="Times New Roman" w:cs="Times New Roman"/>
          <w:sz w:val="24"/>
          <w:szCs w:val="24"/>
        </w:rPr>
        <w:t>№ 7</w:t>
      </w:r>
      <w:r w:rsidRPr="00A777DE">
        <w:rPr>
          <w:rFonts w:ascii="Times New Roman" w:hAnsi="Times New Roman" w:cs="Times New Roman"/>
          <w:sz w:val="24"/>
          <w:szCs w:val="24"/>
        </w:rPr>
        <w:t xml:space="preserve"> к настоящему Порядку;</w:t>
      </w:r>
    </w:p>
    <w:p w:rsidR="00982210" w:rsidRPr="00A777DE" w:rsidRDefault="00982210"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характеристику проблем, решаемых посредством мероприятий подпрограммы </w:t>
      </w:r>
      <w:r w:rsidR="00752CFE" w:rsidRPr="00A777DE">
        <w:rPr>
          <w:rFonts w:ascii="Times New Roman" w:hAnsi="Times New Roman" w:cs="Times New Roman"/>
          <w:sz w:val="24"/>
          <w:szCs w:val="24"/>
        </w:rPr>
        <w:t>муниципаль</w:t>
      </w:r>
      <w:r w:rsidRPr="00A777DE">
        <w:rPr>
          <w:rFonts w:ascii="Times New Roman" w:hAnsi="Times New Roman" w:cs="Times New Roman"/>
          <w:sz w:val="24"/>
          <w:szCs w:val="24"/>
        </w:rPr>
        <w:t>ной программы переселения;</w:t>
      </w:r>
    </w:p>
    <w:p w:rsidR="00982210" w:rsidRPr="00A777DE" w:rsidRDefault="00982210"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концептуальные направления реформирования, модернизации, преобразования отдельных сфер социально-экономического развития </w:t>
      </w:r>
      <w:r w:rsidR="00752CFE" w:rsidRPr="00A777DE">
        <w:rPr>
          <w:rFonts w:ascii="Times New Roman" w:hAnsi="Times New Roman" w:cs="Times New Roman"/>
          <w:sz w:val="24"/>
          <w:szCs w:val="24"/>
        </w:rPr>
        <w:t>Рузского городского округа</w:t>
      </w:r>
      <w:r w:rsidRPr="00A777DE">
        <w:rPr>
          <w:rFonts w:ascii="Times New Roman" w:hAnsi="Times New Roman" w:cs="Times New Roman"/>
          <w:sz w:val="24"/>
          <w:szCs w:val="24"/>
        </w:rPr>
        <w:t xml:space="preserve">, реализуемых в рамках подпрограммы </w:t>
      </w:r>
      <w:r w:rsidR="00752CFE" w:rsidRPr="00A777DE">
        <w:rPr>
          <w:rFonts w:ascii="Times New Roman" w:hAnsi="Times New Roman" w:cs="Times New Roman"/>
          <w:sz w:val="24"/>
          <w:szCs w:val="24"/>
        </w:rPr>
        <w:t>муниципаль</w:t>
      </w:r>
      <w:r w:rsidRPr="00A777DE">
        <w:rPr>
          <w:rFonts w:ascii="Times New Roman" w:hAnsi="Times New Roman" w:cs="Times New Roman"/>
          <w:sz w:val="24"/>
          <w:szCs w:val="24"/>
        </w:rPr>
        <w:t>ной программы переселения;</w:t>
      </w:r>
    </w:p>
    <w:p w:rsidR="007615D8" w:rsidRPr="00A777DE" w:rsidRDefault="007615D8"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перечень мероприятий подпрограммы по форме согласно приложению № 4 к настоящему Порядку;</w:t>
      </w:r>
    </w:p>
    <w:p w:rsidR="007615D8" w:rsidRPr="00A777DE" w:rsidRDefault="007615D8"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план мероприятий по переселению граждан из аварийного жилищного фонда по форме </w:t>
      </w:r>
      <w:r w:rsidR="00DD0056" w:rsidRPr="00A777DE">
        <w:rPr>
          <w:rFonts w:ascii="Times New Roman" w:hAnsi="Times New Roman" w:cs="Times New Roman"/>
          <w:sz w:val="24"/>
          <w:szCs w:val="24"/>
        </w:rPr>
        <w:t>4</w:t>
      </w:r>
      <w:r w:rsidRPr="00A777DE">
        <w:rPr>
          <w:rFonts w:ascii="Times New Roman" w:hAnsi="Times New Roman" w:cs="Times New Roman"/>
          <w:sz w:val="24"/>
          <w:szCs w:val="24"/>
        </w:rPr>
        <w:t xml:space="preserve"> согласно приложению </w:t>
      </w:r>
      <w:r w:rsidR="00DD0056" w:rsidRPr="00A777DE">
        <w:rPr>
          <w:rFonts w:ascii="Times New Roman" w:hAnsi="Times New Roman" w:cs="Times New Roman"/>
          <w:sz w:val="24"/>
          <w:szCs w:val="24"/>
        </w:rPr>
        <w:t>№ 7</w:t>
      </w:r>
      <w:r w:rsidRPr="00A777DE">
        <w:rPr>
          <w:rFonts w:ascii="Times New Roman" w:hAnsi="Times New Roman" w:cs="Times New Roman"/>
          <w:sz w:val="24"/>
          <w:szCs w:val="24"/>
        </w:rPr>
        <w:t xml:space="preserve"> к настоящему Порядку;</w:t>
      </w:r>
    </w:p>
    <w:p w:rsidR="00A34CCB" w:rsidRPr="00A777DE" w:rsidRDefault="00A34CCB"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план-график реализации подпрограммы, содержащий информацию о механизмах реализации, а также промежуточные результаты реализации подпрограммы в разбивке по способам переселения, планируемые сроки достижения этих промежуточных результатов, по форме </w:t>
      </w:r>
      <w:r w:rsidR="00DD0056" w:rsidRPr="00A777DE">
        <w:rPr>
          <w:rFonts w:ascii="Times New Roman" w:hAnsi="Times New Roman" w:cs="Times New Roman"/>
          <w:sz w:val="24"/>
          <w:szCs w:val="24"/>
        </w:rPr>
        <w:t>5</w:t>
      </w:r>
      <w:r w:rsidRPr="00A777DE">
        <w:rPr>
          <w:rFonts w:ascii="Times New Roman" w:hAnsi="Times New Roman" w:cs="Times New Roman"/>
          <w:sz w:val="24"/>
          <w:szCs w:val="24"/>
        </w:rPr>
        <w:t xml:space="preserve"> согласно приложению </w:t>
      </w:r>
      <w:r w:rsidR="00DD0056" w:rsidRPr="00A777DE">
        <w:rPr>
          <w:rFonts w:ascii="Times New Roman" w:hAnsi="Times New Roman" w:cs="Times New Roman"/>
          <w:sz w:val="24"/>
          <w:szCs w:val="24"/>
        </w:rPr>
        <w:t>№ 7</w:t>
      </w:r>
      <w:r w:rsidRPr="00A777DE">
        <w:rPr>
          <w:rFonts w:ascii="Times New Roman" w:hAnsi="Times New Roman" w:cs="Times New Roman"/>
          <w:sz w:val="24"/>
          <w:szCs w:val="24"/>
        </w:rPr>
        <w:t xml:space="preserve"> к настоящему Порядку;</w:t>
      </w:r>
    </w:p>
    <w:p w:rsidR="00590943" w:rsidRPr="00A777DE" w:rsidRDefault="00F568BF"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В состав подпрограммы муниципальной программы переселения могут включаться иные подразделы, наличие которых согласно настоящему Порядку не является обязательным.</w:t>
      </w:r>
    </w:p>
    <w:p w:rsidR="00530230" w:rsidRPr="00A777DE" w:rsidRDefault="00530230"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III. Разработка муниципальных программ</w:t>
      </w:r>
    </w:p>
    <w:p w:rsidR="00530230" w:rsidRPr="00A777DE" w:rsidRDefault="00530230" w:rsidP="00A777DE">
      <w:pPr>
        <w:pStyle w:val="ConsPlusNormal"/>
        <w:jc w:val="both"/>
        <w:rPr>
          <w:rFonts w:ascii="Times New Roman" w:hAnsi="Times New Roman" w:cs="Times New Roman"/>
          <w:sz w:val="24"/>
          <w:szCs w:val="24"/>
        </w:rPr>
      </w:pPr>
    </w:p>
    <w:p w:rsidR="00530230" w:rsidRPr="00A777DE" w:rsidRDefault="000C664B"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6</w:t>
      </w:r>
      <w:r w:rsidR="00530230" w:rsidRPr="00A777DE">
        <w:rPr>
          <w:rFonts w:ascii="Times New Roman" w:hAnsi="Times New Roman" w:cs="Times New Roman"/>
          <w:sz w:val="24"/>
          <w:szCs w:val="24"/>
        </w:rPr>
        <w:t xml:space="preserve">. Муниципальные программы разрабатываются на основании Перечня муниципальных программ Рузского </w:t>
      </w:r>
      <w:r w:rsidR="0011794C"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утверждаемого постановлением </w:t>
      </w:r>
      <w:r w:rsidR="009A2407" w:rsidRPr="00A777DE">
        <w:rPr>
          <w:rFonts w:ascii="Times New Roman" w:hAnsi="Times New Roman" w:cs="Times New Roman"/>
          <w:sz w:val="24"/>
          <w:szCs w:val="24"/>
        </w:rPr>
        <w:t>Главы</w:t>
      </w:r>
      <w:r w:rsidR="00530230" w:rsidRPr="00A777DE">
        <w:rPr>
          <w:rFonts w:ascii="Times New Roman" w:hAnsi="Times New Roman" w:cs="Times New Roman"/>
          <w:sz w:val="24"/>
          <w:szCs w:val="24"/>
        </w:rPr>
        <w:t xml:space="preserve"> Рузского </w:t>
      </w:r>
      <w:r w:rsidR="009A2407" w:rsidRPr="00A777DE">
        <w:rPr>
          <w:rFonts w:ascii="Times New Roman" w:hAnsi="Times New Roman" w:cs="Times New Roman"/>
          <w:sz w:val="24"/>
          <w:szCs w:val="24"/>
        </w:rPr>
        <w:t xml:space="preserve">городского округа </w:t>
      </w:r>
      <w:r w:rsidR="00530230" w:rsidRPr="00A777DE">
        <w:rPr>
          <w:rFonts w:ascii="Times New Roman" w:hAnsi="Times New Roman" w:cs="Times New Roman"/>
          <w:sz w:val="24"/>
          <w:szCs w:val="24"/>
        </w:rPr>
        <w:t>(далее - Перечень).</w:t>
      </w:r>
    </w:p>
    <w:p w:rsidR="00530230" w:rsidRPr="00A777DE" w:rsidRDefault="000C664B"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7</w:t>
      </w:r>
      <w:r w:rsidR="00530230" w:rsidRPr="00A777DE">
        <w:rPr>
          <w:rFonts w:ascii="Times New Roman" w:hAnsi="Times New Roman" w:cs="Times New Roman"/>
          <w:sz w:val="24"/>
          <w:szCs w:val="24"/>
        </w:rPr>
        <w:t xml:space="preserve">. Проект Перечня формируется </w:t>
      </w:r>
      <w:r w:rsidR="007446C3" w:rsidRPr="00A777DE">
        <w:rPr>
          <w:rFonts w:ascii="Times New Roman" w:hAnsi="Times New Roman" w:cs="Times New Roman"/>
          <w:sz w:val="24"/>
          <w:szCs w:val="24"/>
        </w:rPr>
        <w:t>отделом</w:t>
      </w:r>
      <w:r w:rsidR="00530230" w:rsidRPr="00A777DE">
        <w:rPr>
          <w:rFonts w:ascii="Times New Roman" w:hAnsi="Times New Roman" w:cs="Times New Roman"/>
          <w:sz w:val="24"/>
          <w:szCs w:val="24"/>
        </w:rPr>
        <w:t xml:space="preserve"> экономического</w:t>
      </w:r>
      <w:r w:rsidR="007446C3" w:rsidRPr="00A777DE">
        <w:rPr>
          <w:rFonts w:ascii="Times New Roman" w:hAnsi="Times New Roman" w:cs="Times New Roman"/>
          <w:sz w:val="24"/>
          <w:szCs w:val="24"/>
        </w:rPr>
        <w:t xml:space="preserve"> анализа и</w:t>
      </w:r>
      <w:r w:rsidR="00530230" w:rsidRPr="00A777DE">
        <w:rPr>
          <w:rFonts w:ascii="Times New Roman" w:hAnsi="Times New Roman" w:cs="Times New Roman"/>
          <w:sz w:val="24"/>
          <w:szCs w:val="24"/>
        </w:rPr>
        <w:t xml:space="preserve"> развития </w:t>
      </w:r>
      <w:r w:rsidR="007446C3" w:rsidRPr="00A777DE">
        <w:rPr>
          <w:rFonts w:ascii="Times New Roman" w:hAnsi="Times New Roman" w:cs="Times New Roman"/>
          <w:sz w:val="24"/>
          <w:szCs w:val="24"/>
        </w:rPr>
        <w:t>предпринимательства</w:t>
      </w:r>
      <w:r w:rsidR="00530230" w:rsidRPr="00A777DE">
        <w:rPr>
          <w:rFonts w:ascii="Times New Roman" w:hAnsi="Times New Roman" w:cs="Times New Roman"/>
          <w:sz w:val="24"/>
          <w:szCs w:val="24"/>
        </w:rPr>
        <w:t xml:space="preserve"> </w:t>
      </w:r>
      <w:r w:rsidR="00F568BF" w:rsidRPr="00A777DE">
        <w:rPr>
          <w:rFonts w:ascii="Times New Roman" w:hAnsi="Times New Roman" w:cs="Times New Roman"/>
          <w:sz w:val="24"/>
          <w:szCs w:val="24"/>
        </w:rPr>
        <w:t>А</w:t>
      </w:r>
      <w:r w:rsidR="00530230" w:rsidRPr="00A777DE">
        <w:rPr>
          <w:rFonts w:ascii="Times New Roman" w:hAnsi="Times New Roman" w:cs="Times New Roman"/>
          <w:sz w:val="24"/>
          <w:szCs w:val="24"/>
        </w:rPr>
        <w:t xml:space="preserve">дминистрации Рузского </w:t>
      </w:r>
      <w:r w:rsidR="009A2407"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(далее </w:t>
      </w:r>
      <w:r w:rsidR="00040497" w:rsidRPr="00A777DE">
        <w:rPr>
          <w:rFonts w:ascii="Times New Roman" w:hAnsi="Times New Roman" w:cs="Times New Roman"/>
          <w:sz w:val="24"/>
          <w:szCs w:val="24"/>
        </w:rPr>
        <w:t>отдел</w:t>
      </w:r>
      <w:r w:rsidR="003B40AF" w:rsidRPr="00A777DE">
        <w:rPr>
          <w:rFonts w:ascii="Times New Roman" w:hAnsi="Times New Roman" w:cs="Times New Roman"/>
          <w:sz w:val="24"/>
          <w:szCs w:val="24"/>
        </w:rPr>
        <w:t xml:space="preserve"> </w:t>
      </w:r>
      <w:r w:rsidR="007446C3" w:rsidRPr="00A777DE">
        <w:rPr>
          <w:rFonts w:ascii="Times New Roman" w:hAnsi="Times New Roman" w:cs="Times New Roman"/>
          <w:sz w:val="24"/>
          <w:szCs w:val="24"/>
        </w:rPr>
        <w:t>экономического анализа</w:t>
      </w:r>
      <w:r w:rsidR="00530230" w:rsidRPr="00A777DE">
        <w:rPr>
          <w:rFonts w:ascii="Times New Roman" w:hAnsi="Times New Roman" w:cs="Times New Roman"/>
          <w:sz w:val="24"/>
          <w:szCs w:val="24"/>
        </w:rPr>
        <w:t>) в соответствии с законодательством Российской Федерации</w:t>
      </w:r>
      <w:r w:rsidR="00040497" w:rsidRPr="00A777DE">
        <w:rPr>
          <w:rFonts w:ascii="Times New Roman" w:hAnsi="Times New Roman" w:cs="Times New Roman"/>
          <w:sz w:val="24"/>
          <w:szCs w:val="24"/>
        </w:rPr>
        <w:t>, поручениями Губернатора Московской области</w:t>
      </w:r>
      <w:r w:rsidR="00530230" w:rsidRPr="00A777DE">
        <w:rPr>
          <w:rFonts w:ascii="Times New Roman" w:hAnsi="Times New Roman" w:cs="Times New Roman"/>
          <w:sz w:val="24"/>
          <w:szCs w:val="24"/>
        </w:rPr>
        <w:t xml:space="preserve"> и </w:t>
      </w:r>
      <w:r w:rsidR="00040497" w:rsidRPr="00A777DE">
        <w:rPr>
          <w:rFonts w:ascii="Times New Roman" w:hAnsi="Times New Roman" w:cs="Times New Roman"/>
          <w:sz w:val="24"/>
          <w:szCs w:val="24"/>
        </w:rPr>
        <w:t xml:space="preserve">Правительства </w:t>
      </w:r>
      <w:r w:rsidR="00530230" w:rsidRPr="00A777DE">
        <w:rPr>
          <w:rFonts w:ascii="Times New Roman" w:hAnsi="Times New Roman" w:cs="Times New Roman"/>
          <w:sz w:val="24"/>
          <w:szCs w:val="24"/>
        </w:rPr>
        <w:t xml:space="preserve">Московской области, </w:t>
      </w:r>
      <w:r w:rsidR="00040497" w:rsidRPr="00A777DE">
        <w:rPr>
          <w:rFonts w:ascii="Times New Roman" w:hAnsi="Times New Roman" w:cs="Times New Roman"/>
          <w:sz w:val="24"/>
          <w:szCs w:val="24"/>
        </w:rPr>
        <w:t>предложениями исполнительных органов государственной власти Московской области</w:t>
      </w:r>
      <w:r w:rsidR="000B15C8">
        <w:rPr>
          <w:rFonts w:ascii="Times New Roman" w:hAnsi="Times New Roman" w:cs="Times New Roman"/>
          <w:sz w:val="24"/>
          <w:szCs w:val="24"/>
        </w:rPr>
        <w:t>.</w:t>
      </w:r>
      <w:r w:rsidR="00530230" w:rsidRPr="00A777DE">
        <w:rPr>
          <w:rFonts w:ascii="Times New Roman" w:hAnsi="Times New Roman" w:cs="Times New Roman"/>
          <w:sz w:val="24"/>
          <w:szCs w:val="24"/>
        </w:rPr>
        <w:t xml:space="preserve"> </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Сформированный </w:t>
      </w:r>
      <w:r w:rsidR="00040497" w:rsidRPr="00A777DE">
        <w:rPr>
          <w:rFonts w:ascii="Times New Roman" w:hAnsi="Times New Roman" w:cs="Times New Roman"/>
          <w:sz w:val="24"/>
          <w:szCs w:val="24"/>
        </w:rPr>
        <w:t>отделом экономического анализа</w:t>
      </w:r>
      <w:r w:rsidRPr="00A777DE">
        <w:rPr>
          <w:rFonts w:ascii="Times New Roman" w:hAnsi="Times New Roman" w:cs="Times New Roman"/>
          <w:sz w:val="24"/>
          <w:szCs w:val="24"/>
        </w:rPr>
        <w:t xml:space="preserve"> проект Перечня подлежит согласованию с заместителями </w:t>
      </w:r>
      <w:r w:rsidR="009A2407" w:rsidRPr="00A777DE">
        <w:rPr>
          <w:rFonts w:ascii="Times New Roman" w:hAnsi="Times New Roman" w:cs="Times New Roman"/>
          <w:sz w:val="24"/>
          <w:szCs w:val="24"/>
        </w:rPr>
        <w:t>Главы</w:t>
      </w:r>
      <w:r w:rsidRPr="00A777DE">
        <w:rPr>
          <w:rFonts w:ascii="Times New Roman" w:hAnsi="Times New Roman" w:cs="Times New Roman"/>
          <w:sz w:val="24"/>
          <w:szCs w:val="24"/>
        </w:rPr>
        <w:t xml:space="preserve"> </w:t>
      </w:r>
      <w:r w:rsidR="00040497" w:rsidRPr="00A777DE">
        <w:rPr>
          <w:rFonts w:ascii="Times New Roman" w:hAnsi="Times New Roman" w:cs="Times New Roman"/>
          <w:sz w:val="24"/>
          <w:szCs w:val="24"/>
        </w:rPr>
        <w:t>А</w:t>
      </w:r>
      <w:r w:rsidRPr="00A777DE">
        <w:rPr>
          <w:rFonts w:ascii="Times New Roman" w:hAnsi="Times New Roman" w:cs="Times New Roman"/>
          <w:sz w:val="24"/>
          <w:szCs w:val="24"/>
        </w:rPr>
        <w:t xml:space="preserve">дминистрации Рузского </w:t>
      </w:r>
      <w:r w:rsidR="009A2407"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по направлениям деятельности и утверждается постановлением </w:t>
      </w:r>
      <w:r w:rsidR="009A2407" w:rsidRPr="00A777DE">
        <w:rPr>
          <w:rFonts w:ascii="Times New Roman" w:hAnsi="Times New Roman" w:cs="Times New Roman"/>
          <w:sz w:val="24"/>
          <w:szCs w:val="24"/>
        </w:rPr>
        <w:t>Главы</w:t>
      </w:r>
      <w:r w:rsidRPr="00A777DE">
        <w:rPr>
          <w:rFonts w:ascii="Times New Roman" w:hAnsi="Times New Roman" w:cs="Times New Roman"/>
          <w:sz w:val="24"/>
          <w:szCs w:val="24"/>
        </w:rPr>
        <w:t xml:space="preserve"> Рузского </w:t>
      </w:r>
      <w:r w:rsidR="009A2407"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w:t>
      </w:r>
    </w:p>
    <w:p w:rsidR="00530230" w:rsidRPr="00A777DE" w:rsidRDefault="000C664B"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8</w:t>
      </w:r>
      <w:r w:rsidR="00530230" w:rsidRPr="00A777DE">
        <w:rPr>
          <w:rFonts w:ascii="Times New Roman" w:hAnsi="Times New Roman" w:cs="Times New Roman"/>
          <w:sz w:val="24"/>
          <w:szCs w:val="24"/>
        </w:rPr>
        <w:t>. Перечень содержит:</w:t>
      </w:r>
    </w:p>
    <w:p w:rsidR="00530230"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наименования муниципальных программ;</w:t>
      </w:r>
    </w:p>
    <w:p w:rsidR="00530230"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координаторов муниципальных программ;</w:t>
      </w:r>
    </w:p>
    <w:p w:rsidR="00737A5B" w:rsidRPr="00A777DE" w:rsidRDefault="00737A5B" w:rsidP="00A777DE">
      <w:pPr>
        <w:pStyle w:val="ConsPlusNormal"/>
        <w:ind w:firstLine="540"/>
        <w:jc w:val="both"/>
        <w:rPr>
          <w:rFonts w:ascii="Times New Roman" w:hAnsi="Times New Roman" w:cs="Times New Roman"/>
          <w:sz w:val="24"/>
          <w:szCs w:val="24"/>
        </w:rPr>
      </w:pPr>
      <w:r w:rsidRPr="00737A5B">
        <w:rPr>
          <w:rFonts w:ascii="Times New Roman" w:hAnsi="Times New Roman" w:cs="Times New Roman"/>
          <w:sz w:val="24"/>
          <w:szCs w:val="24"/>
        </w:rPr>
        <w:t>наименования подпрограммы муниципальных подпрограмм;</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муниципальных заказчиков программ;</w:t>
      </w:r>
    </w:p>
    <w:p w:rsidR="00530230" w:rsidRPr="00A777DE" w:rsidRDefault="000C664B" w:rsidP="00A777DE">
      <w:pPr>
        <w:pStyle w:val="ConsPlusNormal"/>
        <w:ind w:firstLine="540"/>
        <w:jc w:val="both"/>
        <w:rPr>
          <w:rFonts w:ascii="Times New Roman" w:hAnsi="Times New Roman" w:cs="Times New Roman"/>
          <w:strike/>
          <w:sz w:val="24"/>
          <w:szCs w:val="24"/>
        </w:rPr>
      </w:pPr>
      <w:r w:rsidRPr="00A777DE">
        <w:rPr>
          <w:rFonts w:ascii="Times New Roman" w:hAnsi="Times New Roman" w:cs="Times New Roman"/>
          <w:sz w:val="24"/>
          <w:szCs w:val="24"/>
        </w:rPr>
        <w:t>9</w:t>
      </w:r>
      <w:r w:rsidR="00530230" w:rsidRPr="00A777DE">
        <w:rPr>
          <w:rFonts w:ascii="Times New Roman" w:hAnsi="Times New Roman" w:cs="Times New Roman"/>
          <w:sz w:val="24"/>
          <w:szCs w:val="24"/>
        </w:rPr>
        <w:t xml:space="preserve">. Координатор муниципальной программы </w:t>
      </w:r>
      <w:r w:rsidR="000B15C8">
        <w:rPr>
          <w:rFonts w:ascii="Times New Roman" w:hAnsi="Times New Roman" w:cs="Times New Roman"/>
          <w:sz w:val="24"/>
          <w:szCs w:val="24"/>
        </w:rPr>
        <w:t>назначает</w:t>
      </w:r>
      <w:r w:rsidR="00530230" w:rsidRPr="00A777DE">
        <w:rPr>
          <w:rFonts w:ascii="Times New Roman" w:hAnsi="Times New Roman" w:cs="Times New Roman"/>
          <w:sz w:val="24"/>
          <w:szCs w:val="24"/>
        </w:rPr>
        <w:t xml:space="preserve"> муниципальных заказчиков подпрограмм </w:t>
      </w:r>
      <w:r w:rsidR="000B15C8">
        <w:rPr>
          <w:rFonts w:ascii="Times New Roman" w:hAnsi="Times New Roman" w:cs="Times New Roman"/>
          <w:sz w:val="24"/>
          <w:szCs w:val="24"/>
        </w:rPr>
        <w:t xml:space="preserve">и подпрограмм </w:t>
      </w:r>
      <w:r w:rsidR="00530230" w:rsidRPr="00A777DE">
        <w:rPr>
          <w:rFonts w:ascii="Times New Roman" w:hAnsi="Times New Roman" w:cs="Times New Roman"/>
          <w:sz w:val="24"/>
          <w:szCs w:val="24"/>
        </w:rPr>
        <w:t>в соответствии с распределением полномочий между структурными подразделениями Администрации и муниципальными учреждениями</w:t>
      </w:r>
      <w:r w:rsidR="00BF1529" w:rsidRPr="00A777DE">
        <w:rPr>
          <w:rFonts w:ascii="Times New Roman" w:hAnsi="Times New Roman" w:cs="Times New Roman"/>
          <w:sz w:val="24"/>
          <w:szCs w:val="24"/>
        </w:rPr>
        <w:t xml:space="preserve"> Рузского городского округа</w:t>
      </w:r>
      <w:r w:rsidR="00530230" w:rsidRPr="00A777DE">
        <w:rPr>
          <w:rFonts w:ascii="Times New Roman" w:hAnsi="Times New Roman" w:cs="Times New Roman"/>
          <w:sz w:val="24"/>
          <w:szCs w:val="24"/>
        </w:rPr>
        <w:t>.</w:t>
      </w:r>
    </w:p>
    <w:p w:rsidR="003B40AF"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626799" w:rsidRPr="00A777DE">
        <w:rPr>
          <w:rFonts w:ascii="Times New Roman" w:hAnsi="Times New Roman" w:cs="Times New Roman"/>
          <w:sz w:val="24"/>
          <w:szCs w:val="24"/>
        </w:rPr>
        <w:t>0</w:t>
      </w:r>
      <w:r w:rsidRPr="00A777DE">
        <w:rPr>
          <w:rFonts w:ascii="Times New Roman" w:hAnsi="Times New Roman" w:cs="Times New Roman"/>
          <w:sz w:val="24"/>
          <w:szCs w:val="24"/>
        </w:rPr>
        <w:t xml:space="preserve">. </w:t>
      </w:r>
      <w:r w:rsidR="003B40AF" w:rsidRPr="00A777DE">
        <w:rPr>
          <w:rFonts w:ascii="Times New Roman" w:hAnsi="Times New Roman" w:cs="Times New Roman"/>
          <w:sz w:val="24"/>
          <w:szCs w:val="24"/>
        </w:rPr>
        <w:t xml:space="preserve">Муниципальный заказчик программы разрабатывает проект муниципальной программы и направляет для согласования в </w:t>
      </w:r>
      <w:r w:rsidR="000B15C8">
        <w:rPr>
          <w:rFonts w:ascii="Times New Roman" w:hAnsi="Times New Roman" w:cs="Times New Roman"/>
          <w:sz w:val="24"/>
          <w:szCs w:val="24"/>
        </w:rPr>
        <w:t>курирующие</w:t>
      </w:r>
      <w:r w:rsidR="003B40AF" w:rsidRPr="00A777DE">
        <w:rPr>
          <w:rFonts w:ascii="Times New Roman" w:hAnsi="Times New Roman" w:cs="Times New Roman"/>
          <w:sz w:val="24"/>
          <w:szCs w:val="24"/>
        </w:rPr>
        <w:t xml:space="preserve"> центральные исполнительные органы государственной власти Московской области.</w:t>
      </w:r>
    </w:p>
    <w:p w:rsidR="00530230" w:rsidRPr="00A777DE" w:rsidRDefault="003B40AF"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11. </w:t>
      </w:r>
      <w:r w:rsidR="00530230" w:rsidRPr="00A777DE">
        <w:rPr>
          <w:rFonts w:ascii="Times New Roman" w:hAnsi="Times New Roman" w:cs="Times New Roman"/>
          <w:sz w:val="24"/>
          <w:szCs w:val="24"/>
        </w:rPr>
        <w:t xml:space="preserve">В </w:t>
      </w:r>
      <w:r w:rsidR="0046126B" w:rsidRPr="00A777DE">
        <w:rPr>
          <w:rFonts w:ascii="Times New Roman" w:hAnsi="Times New Roman" w:cs="Times New Roman"/>
          <w:sz w:val="24"/>
          <w:szCs w:val="24"/>
        </w:rPr>
        <w:t>подпрограмм</w:t>
      </w:r>
      <w:r w:rsidR="00EC33E5" w:rsidRPr="00A777DE">
        <w:rPr>
          <w:rFonts w:ascii="Times New Roman" w:hAnsi="Times New Roman" w:cs="Times New Roman"/>
          <w:sz w:val="24"/>
          <w:szCs w:val="24"/>
        </w:rPr>
        <w:t>у</w:t>
      </w:r>
      <w:r w:rsidR="0046126B" w:rsidRPr="00A777DE">
        <w:rPr>
          <w:rFonts w:ascii="Times New Roman" w:hAnsi="Times New Roman" w:cs="Times New Roman"/>
          <w:sz w:val="24"/>
          <w:szCs w:val="24"/>
        </w:rPr>
        <w:t xml:space="preserve"> </w:t>
      </w:r>
      <w:r w:rsidR="00530230" w:rsidRPr="00A777DE">
        <w:rPr>
          <w:rFonts w:ascii="Times New Roman" w:hAnsi="Times New Roman" w:cs="Times New Roman"/>
          <w:sz w:val="24"/>
          <w:szCs w:val="24"/>
        </w:rPr>
        <w:t>включаются мероприятия, непосредственно влияющие на изменение ситуации в сфере реализации муниципальной программы в соответствии с планируемыми результатами ее реализации.</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3B40AF" w:rsidRPr="00A777DE">
        <w:rPr>
          <w:rFonts w:ascii="Times New Roman" w:hAnsi="Times New Roman" w:cs="Times New Roman"/>
          <w:sz w:val="24"/>
          <w:szCs w:val="24"/>
        </w:rPr>
        <w:t>2</w:t>
      </w:r>
      <w:r w:rsidRPr="00A777DE">
        <w:rPr>
          <w:rFonts w:ascii="Times New Roman" w:hAnsi="Times New Roman" w:cs="Times New Roman"/>
          <w:sz w:val="24"/>
          <w:szCs w:val="24"/>
        </w:rPr>
        <w:t>. Муниципальный заказчик подпрограммы формирует перечень мероприятий, планируемых к реализации совместно с муниципальными учреждениями и другими учреждениями и организациями, участвующими в финансировании подпрограммы.</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B504FC" w:rsidRPr="00A777DE">
        <w:rPr>
          <w:rFonts w:ascii="Times New Roman" w:hAnsi="Times New Roman" w:cs="Times New Roman"/>
          <w:sz w:val="24"/>
          <w:szCs w:val="24"/>
        </w:rPr>
        <w:t>3</w:t>
      </w:r>
      <w:r w:rsidRPr="00A777DE">
        <w:rPr>
          <w:rFonts w:ascii="Times New Roman" w:hAnsi="Times New Roman" w:cs="Times New Roman"/>
          <w:sz w:val="24"/>
          <w:szCs w:val="24"/>
        </w:rPr>
        <w:t xml:space="preserve">. Проект муниципальной программы в обязательном порядке направляется </w:t>
      </w:r>
      <w:r w:rsidR="00BF1529" w:rsidRPr="00A777DE">
        <w:rPr>
          <w:rFonts w:ascii="Times New Roman" w:hAnsi="Times New Roman" w:cs="Times New Roman"/>
          <w:sz w:val="24"/>
          <w:szCs w:val="24"/>
        </w:rPr>
        <w:t xml:space="preserve">для </w:t>
      </w:r>
      <w:r w:rsidR="00BF1529" w:rsidRPr="00A777DE">
        <w:rPr>
          <w:rFonts w:ascii="Times New Roman" w:hAnsi="Times New Roman" w:cs="Times New Roman"/>
          <w:sz w:val="24"/>
          <w:szCs w:val="24"/>
        </w:rPr>
        <w:lastRenderedPageBreak/>
        <w:t xml:space="preserve">согласования </w:t>
      </w:r>
      <w:r w:rsidRPr="00A777DE">
        <w:rPr>
          <w:rFonts w:ascii="Times New Roman" w:hAnsi="Times New Roman" w:cs="Times New Roman"/>
          <w:sz w:val="24"/>
          <w:szCs w:val="24"/>
        </w:rPr>
        <w:t xml:space="preserve">в </w:t>
      </w:r>
      <w:r w:rsidR="00B504FC" w:rsidRPr="00A777DE">
        <w:rPr>
          <w:rFonts w:ascii="Times New Roman" w:hAnsi="Times New Roman" w:cs="Times New Roman"/>
          <w:sz w:val="24"/>
          <w:szCs w:val="24"/>
        </w:rPr>
        <w:t>отдел</w:t>
      </w:r>
      <w:r w:rsidRPr="00A777DE">
        <w:rPr>
          <w:rFonts w:ascii="Times New Roman" w:hAnsi="Times New Roman" w:cs="Times New Roman"/>
          <w:sz w:val="24"/>
          <w:szCs w:val="24"/>
        </w:rPr>
        <w:t xml:space="preserve"> экономического </w:t>
      </w:r>
      <w:r w:rsidR="00B504FC" w:rsidRPr="00A777DE">
        <w:rPr>
          <w:rFonts w:ascii="Times New Roman" w:hAnsi="Times New Roman" w:cs="Times New Roman"/>
          <w:sz w:val="24"/>
          <w:szCs w:val="24"/>
        </w:rPr>
        <w:t>анализа</w:t>
      </w:r>
      <w:r w:rsidRPr="00A777DE">
        <w:rPr>
          <w:rFonts w:ascii="Times New Roman" w:hAnsi="Times New Roman" w:cs="Times New Roman"/>
          <w:sz w:val="24"/>
          <w:szCs w:val="24"/>
        </w:rPr>
        <w:t xml:space="preserve">, </w:t>
      </w:r>
      <w:r w:rsidR="00FF14F2" w:rsidRPr="00A777DE">
        <w:rPr>
          <w:rFonts w:ascii="Times New Roman" w:hAnsi="Times New Roman" w:cs="Times New Roman"/>
          <w:sz w:val="24"/>
          <w:szCs w:val="24"/>
        </w:rPr>
        <w:t>ф</w:t>
      </w:r>
      <w:r w:rsidRPr="00A777DE">
        <w:rPr>
          <w:rFonts w:ascii="Times New Roman" w:hAnsi="Times New Roman" w:cs="Times New Roman"/>
          <w:sz w:val="24"/>
          <w:szCs w:val="24"/>
        </w:rPr>
        <w:t xml:space="preserve">инансовое управление </w:t>
      </w:r>
      <w:r w:rsidR="00B504FC" w:rsidRPr="00A777DE">
        <w:rPr>
          <w:rFonts w:ascii="Times New Roman" w:hAnsi="Times New Roman" w:cs="Times New Roman"/>
          <w:sz w:val="24"/>
          <w:szCs w:val="24"/>
        </w:rPr>
        <w:t>А</w:t>
      </w:r>
      <w:r w:rsidRPr="00A777DE">
        <w:rPr>
          <w:rFonts w:ascii="Times New Roman" w:hAnsi="Times New Roman" w:cs="Times New Roman"/>
          <w:sz w:val="24"/>
          <w:szCs w:val="24"/>
        </w:rPr>
        <w:t xml:space="preserve">дминистрации Рузского </w:t>
      </w:r>
      <w:r w:rsidR="00BF1529"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(далее </w:t>
      </w:r>
      <w:r w:rsidR="00FF14F2" w:rsidRPr="00A777DE">
        <w:rPr>
          <w:rFonts w:ascii="Times New Roman" w:hAnsi="Times New Roman" w:cs="Times New Roman"/>
          <w:sz w:val="24"/>
          <w:szCs w:val="24"/>
        </w:rPr>
        <w:t>ф</w:t>
      </w:r>
      <w:r w:rsidRPr="00A777DE">
        <w:rPr>
          <w:rFonts w:ascii="Times New Roman" w:hAnsi="Times New Roman" w:cs="Times New Roman"/>
          <w:sz w:val="24"/>
          <w:szCs w:val="24"/>
        </w:rPr>
        <w:t xml:space="preserve">инансовое управление), а также в Контрольно-счетную палату Рузского </w:t>
      </w:r>
      <w:r w:rsidR="00BF1529"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(далее </w:t>
      </w:r>
      <w:r w:rsidR="00FF14F2" w:rsidRPr="00A777DE">
        <w:rPr>
          <w:rFonts w:ascii="Times New Roman" w:hAnsi="Times New Roman" w:cs="Times New Roman"/>
          <w:sz w:val="24"/>
          <w:szCs w:val="24"/>
        </w:rPr>
        <w:t>к</w:t>
      </w:r>
      <w:r w:rsidRPr="00A777DE">
        <w:rPr>
          <w:rFonts w:ascii="Times New Roman" w:hAnsi="Times New Roman" w:cs="Times New Roman"/>
          <w:sz w:val="24"/>
          <w:szCs w:val="24"/>
        </w:rPr>
        <w:t xml:space="preserve">онтрольно-счетная палата). </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B504FC" w:rsidRPr="00A777DE">
        <w:rPr>
          <w:rFonts w:ascii="Times New Roman" w:hAnsi="Times New Roman" w:cs="Times New Roman"/>
          <w:sz w:val="24"/>
          <w:szCs w:val="24"/>
        </w:rPr>
        <w:t>4</w:t>
      </w:r>
      <w:r w:rsidRPr="00A777DE">
        <w:rPr>
          <w:rFonts w:ascii="Times New Roman" w:hAnsi="Times New Roman" w:cs="Times New Roman"/>
          <w:sz w:val="24"/>
          <w:szCs w:val="24"/>
        </w:rPr>
        <w:t xml:space="preserve">. В </w:t>
      </w:r>
      <w:r w:rsidR="00B504FC" w:rsidRPr="00A777DE">
        <w:rPr>
          <w:rFonts w:ascii="Times New Roman" w:hAnsi="Times New Roman" w:cs="Times New Roman"/>
          <w:sz w:val="24"/>
          <w:szCs w:val="24"/>
        </w:rPr>
        <w:t>отдел экономического анализа</w:t>
      </w:r>
      <w:r w:rsidRPr="00A777DE">
        <w:rPr>
          <w:rFonts w:ascii="Times New Roman" w:hAnsi="Times New Roman" w:cs="Times New Roman"/>
          <w:sz w:val="24"/>
          <w:szCs w:val="24"/>
        </w:rPr>
        <w:t xml:space="preserve">, </w:t>
      </w:r>
      <w:r w:rsidR="00FF14F2" w:rsidRPr="00A777DE">
        <w:rPr>
          <w:rFonts w:ascii="Times New Roman" w:hAnsi="Times New Roman" w:cs="Times New Roman"/>
          <w:sz w:val="24"/>
          <w:szCs w:val="24"/>
        </w:rPr>
        <w:t>ф</w:t>
      </w:r>
      <w:r w:rsidRPr="00A777DE">
        <w:rPr>
          <w:rFonts w:ascii="Times New Roman" w:hAnsi="Times New Roman" w:cs="Times New Roman"/>
          <w:sz w:val="24"/>
          <w:szCs w:val="24"/>
        </w:rPr>
        <w:t xml:space="preserve">инансовое управление и </w:t>
      </w:r>
      <w:r w:rsidR="00FF14F2" w:rsidRPr="00A777DE">
        <w:rPr>
          <w:rFonts w:ascii="Times New Roman" w:hAnsi="Times New Roman" w:cs="Times New Roman"/>
          <w:sz w:val="24"/>
          <w:szCs w:val="24"/>
        </w:rPr>
        <w:t>к</w:t>
      </w:r>
      <w:r w:rsidRPr="00A777DE">
        <w:rPr>
          <w:rFonts w:ascii="Times New Roman" w:hAnsi="Times New Roman" w:cs="Times New Roman"/>
          <w:sz w:val="24"/>
          <w:szCs w:val="24"/>
        </w:rPr>
        <w:t xml:space="preserve">онтрольно-счетную палату муниципальный заказчик программы вместе с проектом муниципальной программы в обязательном порядке направляет обоснование объема финансовых ресурсов муниципальной программы </w:t>
      </w:r>
      <w:r w:rsidR="00A7003A" w:rsidRPr="00A777DE">
        <w:rPr>
          <w:rFonts w:ascii="Times New Roman" w:hAnsi="Times New Roman" w:cs="Times New Roman"/>
          <w:sz w:val="24"/>
          <w:szCs w:val="24"/>
        </w:rPr>
        <w:t xml:space="preserve">(далее – финансовое экономическое обоснование) </w:t>
      </w:r>
      <w:r w:rsidRPr="00A777DE">
        <w:rPr>
          <w:rFonts w:ascii="Times New Roman" w:hAnsi="Times New Roman" w:cs="Times New Roman"/>
          <w:sz w:val="24"/>
          <w:szCs w:val="24"/>
        </w:rPr>
        <w:t xml:space="preserve">по форме согласно приложению №6 к настоящему Порядку. </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B504FC" w:rsidRPr="00A777DE">
        <w:rPr>
          <w:rFonts w:ascii="Times New Roman" w:hAnsi="Times New Roman" w:cs="Times New Roman"/>
          <w:sz w:val="24"/>
          <w:szCs w:val="24"/>
        </w:rPr>
        <w:t>5</w:t>
      </w:r>
      <w:r w:rsidRPr="00A777DE">
        <w:rPr>
          <w:rFonts w:ascii="Times New Roman" w:hAnsi="Times New Roman" w:cs="Times New Roman"/>
          <w:sz w:val="24"/>
          <w:szCs w:val="24"/>
        </w:rPr>
        <w:t xml:space="preserve">. Финансовое управление в срок до 10 </w:t>
      </w:r>
      <w:r w:rsidR="00FC6880" w:rsidRPr="00A777DE">
        <w:rPr>
          <w:rFonts w:ascii="Times New Roman" w:hAnsi="Times New Roman" w:cs="Times New Roman"/>
          <w:sz w:val="24"/>
          <w:szCs w:val="24"/>
        </w:rPr>
        <w:t xml:space="preserve">рабочих </w:t>
      </w:r>
      <w:r w:rsidRPr="00A777DE">
        <w:rPr>
          <w:rFonts w:ascii="Times New Roman" w:hAnsi="Times New Roman" w:cs="Times New Roman"/>
          <w:sz w:val="24"/>
          <w:szCs w:val="24"/>
        </w:rPr>
        <w:t>дней готовит заключение по проекту  муниципальной программы на предмет:</w:t>
      </w:r>
    </w:p>
    <w:p w:rsidR="00530230" w:rsidRPr="00A777DE" w:rsidRDefault="00530230"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соответствия источников финансирования планируемым объемам финансовых ресурсов за счет средств бюджета Рузского </w:t>
      </w:r>
      <w:r w:rsidR="00BF1529" w:rsidRPr="00A777DE">
        <w:rPr>
          <w:rFonts w:ascii="Times New Roman" w:hAnsi="Times New Roman" w:cs="Times New Roman"/>
          <w:sz w:val="24"/>
          <w:szCs w:val="24"/>
        </w:rPr>
        <w:t>городского округа</w:t>
      </w:r>
      <w:r w:rsidR="00B504FC" w:rsidRPr="00A777DE">
        <w:rPr>
          <w:rFonts w:ascii="Times New Roman" w:hAnsi="Times New Roman" w:cs="Times New Roman"/>
          <w:sz w:val="24"/>
          <w:szCs w:val="24"/>
        </w:rPr>
        <w:t xml:space="preserve">, </w:t>
      </w:r>
      <w:r w:rsidR="00D44C5A" w:rsidRPr="00A777DE">
        <w:rPr>
          <w:rFonts w:ascii="Times New Roman" w:hAnsi="Times New Roman" w:cs="Times New Roman"/>
          <w:sz w:val="24"/>
          <w:szCs w:val="24"/>
        </w:rPr>
        <w:t xml:space="preserve">и утвержденных бюджетных ассигнований </w:t>
      </w:r>
      <w:r w:rsidR="00B504FC" w:rsidRPr="00A777DE">
        <w:rPr>
          <w:rFonts w:ascii="Times New Roman" w:hAnsi="Times New Roman" w:cs="Times New Roman"/>
          <w:sz w:val="24"/>
          <w:szCs w:val="24"/>
        </w:rPr>
        <w:t>бюджета Московской области и федерального бюджета</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соответствия направлений расходования финансовых средств муниципальной программы бюджетной классификации расходов бюджетов Российской Федерации;</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соответствия </w:t>
      </w:r>
      <w:r w:rsidR="00255C9A" w:rsidRPr="00A777DE">
        <w:rPr>
          <w:rFonts w:ascii="Times New Roman" w:hAnsi="Times New Roman" w:cs="Times New Roman"/>
          <w:sz w:val="24"/>
          <w:szCs w:val="24"/>
        </w:rPr>
        <w:t xml:space="preserve">объемов и источников финансирования мероприятий </w:t>
      </w:r>
      <w:r w:rsidRPr="00A777DE">
        <w:rPr>
          <w:rFonts w:ascii="Times New Roman" w:hAnsi="Times New Roman" w:cs="Times New Roman"/>
          <w:sz w:val="24"/>
          <w:szCs w:val="24"/>
        </w:rPr>
        <w:t xml:space="preserve">муниципальных программ реестру расходных обязательств Рузского </w:t>
      </w:r>
      <w:r w:rsidR="00255C9A"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B504FC" w:rsidRPr="00A777DE">
        <w:rPr>
          <w:rFonts w:ascii="Times New Roman" w:hAnsi="Times New Roman" w:cs="Times New Roman"/>
          <w:sz w:val="24"/>
          <w:szCs w:val="24"/>
        </w:rPr>
        <w:t>6</w:t>
      </w:r>
      <w:r w:rsidRPr="00A777DE">
        <w:rPr>
          <w:rFonts w:ascii="Times New Roman" w:hAnsi="Times New Roman" w:cs="Times New Roman"/>
          <w:sz w:val="24"/>
          <w:szCs w:val="24"/>
        </w:rPr>
        <w:t xml:space="preserve">. </w:t>
      </w:r>
      <w:r w:rsidR="00B504FC" w:rsidRPr="00A777DE">
        <w:rPr>
          <w:rFonts w:ascii="Times New Roman" w:hAnsi="Times New Roman" w:cs="Times New Roman"/>
          <w:sz w:val="24"/>
          <w:szCs w:val="24"/>
        </w:rPr>
        <w:t xml:space="preserve">Отдел экономического анализа </w:t>
      </w:r>
      <w:r w:rsidRPr="00A777DE">
        <w:rPr>
          <w:rFonts w:ascii="Times New Roman" w:hAnsi="Times New Roman" w:cs="Times New Roman"/>
          <w:sz w:val="24"/>
          <w:szCs w:val="24"/>
        </w:rPr>
        <w:t xml:space="preserve">в срок до 10 </w:t>
      </w:r>
      <w:r w:rsidR="00FC6880" w:rsidRPr="00A777DE">
        <w:rPr>
          <w:rFonts w:ascii="Times New Roman" w:hAnsi="Times New Roman" w:cs="Times New Roman"/>
          <w:sz w:val="24"/>
          <w:szCs w:val="24"/>
        </w:rPr>
        <w:t xml:space="preserve">рабочих </w:t>
      </w:r>
      <w:r w:rsidRPr="00A777DE">
        <w:rPr>
          <w:rFonts w:ascii="Times New Roman" w:hAnsi="Times New Roman" w:cs="Times New Roman"/>
          <w:sz w:val="24"/>
          <w:szCs w:val="24"/>
        </w:rPr>
        <w:t>дней готовит заключение по проекту муниципальной программы на предмет:</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соблюдения требований к содержанию муниципальной программы, установленных настоящим Порядком;</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соответствия </w:t>
      </w:r>
      <w:r w:rsidR="00A7003A" w:rsidRPr="00A777DE">
        <w:rPr>
          <w:rFonts w:ascii="Times New Roman" w:hAnsi="Times New Roman" w:cs="Times New Roman"/>
          <w:sz w:val="24"/>
          <w:szCs w:val="24"/>
        </w:rPr>
        <w:t>цели</w:t>
      </w:r>
      <w:r w:rsidRPr="00A777DE">
        <w:rPr>
          <w:rFonts w:ascii="Times New Roman" w:hAnsi="Times New Roman" w:cs="Times New Roman"/>
          <w:sz w:val="24"/>
          <w:szCs w:val="24"/>
        </w:rPr>
        <w:t xml:space="preserve"> муниципальной программы приоритетным целям социально-экономического развития Рузского </w:t>
      </w:r>
      <w:r w:rsidR="00255C9A"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соответствия мероприятий </w:t>
      </w:r>
      <w:r w:rsidR="00652FB9" w:rsidRPr="00A777DE">
        <w:rPr>
          <w:rFonts w:ascii="Times New Roman" w:hAnsi="Times New Roman" w:cs="Times New Roman"/>
          <w:sz w:val="24"/>
          <w:szCs w:val="24"/>
        </w:rPr>
        <w:t xml:space="preserve">заявленной </w:t>
      </w:r>
      <w:r w:rsidR="0014380A" w:rsidRPr="00A777DE">
        <w:rPr>
          <w:rFonts w:ascii="Times New Roman" w:hAnsi="Times New Roman" w:cs="Times New Roman"/>
          <w:sz w:val="24"/>
          <w:szCs w:val="24"/>
        </w:rPr>
        <w:t>цели</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наличия </w:t>
      </w:r>
      <w:r w:rsidR="0014380A" w:rsidRPr="00A777DE">
        <w:rPr>
          <w:rFonts w:ascii="Times New Roman" w:hAnsi="Times New Roman" w:cs="Times New Roman"/>
          <w:sz w:val="24"/>
          <w:szCs w:val="24"/>
        </w:rPr>
        <w:t>планируемых результатов реализации</w:t>
      </w:r>
      <w:r w:rsidRPr="00A777DE">
        <w:rPr>
          <w:rFonts w:ascii="Times New Roman" w:hAnsi="Times New Roman" w:cs="Times New Roman"/>
          <w:sz w:val="24"/>
          <w:szCs w:val="24"/>
        </w:rPr>
        <w:t xml:space="preserve"> муниципальной программы;</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наличия статистического и методического обеспечения для достижения </w:t>
      </w:r>
      <w:r w:rsidR="00D53C54" w:rsidRPr="00A777DE">
        <w:rPr>
          <w:rFonts w:ascii="Times New Roman" w:hAnsi="Times New Roman" w:cs="Times New Roman"/>
          <w:sz w:val="24"/>
          <w:szCs w:val="24"/>
        </w:rPr>
        <w:t xml:space="preserve">планируемых результатов реализации </w:t>
      </w:r>
      <w:r w:rsidRPr="00A777DE">
        <w:rPr>
          <w:rFonts w:ascii="Times New Roman" w:hAnsi="Times New Roman" w:cs="Times New Roman"/>
          <w:sz w:val="24"/>
          <w:szCs w:val="24"/>
        </w:rPr>
        <w:t>муниципальной программы;</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влияния мероприятий на достижение </w:t>
      </w:r>
      <w:r w:rsidR="00D53C54" w:rsidRPr="00A777DE">
        <w:rPr>
          <w:rFonts w:ascii="Times New Roman" w:hAnsi="Times New Roman" w:cs="Times New Roman"/>
          <w:sz w:val="24"/>
          <w:szCs w:val="24"/>
        </w:rPr>
        <w:t xml:space="preserve">планируемых результатов </w:t>
      </w:r>
      <w:r w:rsidRPr="00A777DE">
        <w:rPr>
          <w:rFonts w:ascii="Times New Roman" w:hAnsi="Times New Roman" w:cs="Times New Roman"/>
          <w:sz w:val="24"/>
          <w:szCs w:val="24"/>
        </w:rPr>
        <w:t>муниципальной программ</w:t>
      </w:r>
      <w:r w:rsidR="00652FB9" w:rsidRPr="00A777DE">
        <w:rPr>
          <w:rFonts w:ascii="Times New Roman" w:hAnsi="Times New Roman" w:cs="Times New Roman"/>
          <w:sz w:val="24"/>
          <w:szCs w:val="24"/>
        </w:rPr>
        <w:t>ы</w:t>
      </w:r>
      <w:r w:rsidRPr="00A777DE">
        <w:rPr>
          <w:rFonts w:ascii="Times New Roman" w:hAnsi="Times New Roman" w:cs="Times New Roman"/>
          <w:sz w:val="24"/>
          <w:szCs w:val="24"/>
        </w:rPr>
        <w:t>, в том числе</w:t>
      </w:r>
      <w:r w:rsidR="00652FB9" w:rsidRPr="00A777DE">
        <w:rPr>
          <w:rFonts w:ascii="Times New Roman" w:hAnsi="Times New Roman" w:cs="Times New Roman"/>
          <w:sz w:val="24"/>
          <w:szCs w:val="24"/>
        </w:rPr>
        <w:t xml:space="preserve"> в</w:t>
      </w:r>
      <w:r w:rsidRPr="00A777DE">
        <w:rPr>
          <w:rFonts w:ascii="Times New Roman" w:hAnsi="Times New Roman" w:cs="Times New Roman"/>
          <w:sz w:val="24"/>
          <w:szCs w:val="24"/>
        </w:rPr>
        <w:t>:</w:t>
      </w:r>
    </w:p>
    <w:p w:rsidR="00530230" w:rsidRPr="00A777DE" w:rsidRDefault="00303BC1"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У</w:t>
      </w:r>
      <w:r w:rsidR="00530230" w:rsidRPr="00A777DE">
        <w:rPr>
          <w:rFonts w:ascii="Times New Roman" w:hAnsi="Times New Roman" w:cs="Times New Roman"/>
          <w:sz w:val="24"/>
          <w:szCs w:val="24"/>
        </w:rPr>
        <w:t>казах Президента Российской Федерации;</w:t>
      </w:r>
    </w:p>
    <w:p w:rsidR="00530230" w:rsidRPr="00A777DE" w:rsidRDefault="00303BC1"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О</w:t>
      </w:r>
      <w:r w:rsidR="00530230" w:rsidRPr="00A777DE">
        <w:rPr>
          <w:rFonts w:ascii="Times New Roman" w:hAnsi="Times New Roman" w:cs="Times New Roman"/>
          <w:sz w:val="24"/>
          <w:szCs w:val="24"/>
        </w:rPr>
        <w:t>бращениях Губернатора Московской области.</w:t>
      </w:r>
    </w:p>
    <w:p w:rsidR="00530230" w:rsidRPr="00A777DE" w:rsidRDefault="00530230" w:rsidP="00A777DE">
      <w:pPr>
        <w:pStyle w:val="ConsPlusNormal"/>
        <w:tabs>
          <w:tab w:val="left" w:pos="993"/>
        </w:tabs>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B504FC" w:rsidRPr="00A777DE">
        <w:rPr>
          <w:rFonts w:ascii="Times New Roman" w:hAnsi="Times New Roman" w:cs="Times New Roman"/>
          <w:sz w:val="24"/>
          <w:szCs w:val="24"/>
        </w:rPr>
        <w:t>7</w:t>
      </w:r>
      <w:r w:rsidRPr="00A777DE">
        <w:rPr>
          <w:rFonts w:ascii="Times New Roman" w:hAnsi="Times New Roman" w:cs="Times New Roman"/>
          <w:sz w:val="24"/>
          <w:szCs w:val="24"/>
        </w:rPr>
        <w:t>.</w:t>
      </w:r>
      <w:r w:rsidRPr="00A777DE">
        <w:rPr>
          <w:rFonts w:ascii="Times New Roman" w:hAnsi="Times New Roman" w:cs="Times New Roman"/>
          <w:sz w:val="24"/>
          <w:szCs w:val="24"/>
        </w:rPr>
        <w:tab/>
        <w:t xml:space="preserve">Контрольно-счетная палата в срок до 10 </w:t>
      </w:r>
      <w:r w:rsidR="00FC6880" w:rsidRPr="00A777DE">
        <w:rPr>
          <w:rFonts w:ascii="Times New Roman" w:hAnsi="Times New Roman" w:cs="Times New Roman"/>
          <w:sz w:val="24"/>
          <w:szCs w:val="24"/>
        </w:rPr>
        <w:t xml:space="preserve">рабочих </w:t>
      </w:r>
      <w:r w:rsidRPr="00A777DE">
        <w:rPr>
          <w:rFonts w:ascii="Times New Roman" w:hAnsi="Times New Roman" w:cs="Times New Roman"/>
          <w:sz w:val="24"/>
          <w:szCs w:val="24"/>
        </w:rPr>
        <w:t xml:space="preserve">дней проводит финансово-экономическую экспертизу по проекту муниципальной программы на предмет: </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подтверждения полномочий по установлению (изменению) расходного обязательства;</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подтверждения обоснованности размера расходного обязательства;</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установления экономических последствий принятия нового (изменения действующего) расходного обязательства для бюджета Рузского </w:t>
      </w:r>
      <w:r w:rsidR="004B5EAF"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w:t>
      </w:r>
    </w:p>
    <w:p w:rsidR="00530230" w:rsidRPr="00A777DE"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534C7A" w:rsidRPr="00A777DE">
        <w:rPr>
          <w:rFonts w:ascii="Times New Roman" w:hAnsi="Times New Roman" w:cs="Times New Roman"/>
          <w:sz w:val="24"/>
          <w:szCs w:val="24"/>
        </w:rPr>
        <w:t>8</w:t>
      </w:r>
      <w:r w:rsidRPr="00A777DE">
        <w:rPr>
          <w:rFonts w:ascii="Times New Roman" w:hAnsi="Times New Roman" w:cs="Times New Roman"/>
          <w:sz w:val="24"/>
          <w:szCs w:val="24"/>
        </w:rPr>
        <w:t xml:space="preserve">. </w:t>
      </w:r>
      <w:r w:rsidR="00534C7A" w:rsidRPr="00A777DE">
        <w:rPr>
          <w:rFonts w:ascii="Times New Roman" w:hAnsi="Times New Roman" w:cs="Times New Roman"/>
          <w:sz w:val="24"/>
          <w:szCs w:val="24"/>
        </w:rPr>
        <w:t>Отдел экономического анализа</w:t>
      </w:r>
      <w:r w:rsidRPr="00A777DE">
        <w:rPr>
          <w:rFonts w:ascii="Times New Roman" w:hAnsi="Times New Roman" w:cs="Times New Roman"/>
          <w:sz w:val="24"/>
          <w:szCs w:val="24"/>
        </w:rPr>
        <w:t xml:space="preserve">, </w:t>
      </w:r>
      <w:r w:rsidR="00FF14F2" w:rsidRPr="00A777DE">
        <w:rPr>
          <w:rFonts w:ascii="Times New Roman" w:hAnsi="Times New Roman" w:cs="Times New Roman"/>
          <w:sz w:val="24"/>
          <w:szCs w:val="24"/>
        </w:rPr>
        <w:t>ф</w:t>
      </w:r>
      <w:r w:rsidRPr="00A777DE">
        <w:rPr>
          <w:rFonts w:ascii="Times New Roman" w:hAnsi="Times New Roman" w:cs="Times New Roman"/>
          <w:sz w:val="24"/>
          <w:szCs w:val="24"/>
        </w:rPr>
        <w:t xml:space="preserve">инансовое управление и </w:t>
      </w:r>
      <w:r w:rsidR="00FF14F2" w:rsidRPr="00A777DE">
        <w:rPr>
          <w:rFonts w:ascii="Times New Roman" w:hAnsi="Times New Roman" w:cs="Times New Roman"/>
          <w:sz w:val="24"/>
          <w:szCs w:val="24"/>
        </w:rPr>
        <w:t>к</w:t>
      </w:r>
      <w:r w:rsidRPr="00A777DE">
        <w:rPr>
          <w:rFonts w:ascii="Times New Roman" w:hAnsi="Times New Roman" w:cs="Times New Roman"/>
          <w:sz w:val="24"/>
          <w:szCs w:val="24"/>
        </w:rPr>
        <w:t xml:space="preserve">онтрольно-счетная палата вправе запросить у муниципального заказчика </w:t>
      </w:r>
      <w:r w:rsidR="0037625C" w:rsidRPr="00A777DE">
        <w:rPr>
          <w:rFonts w:ascii="Times New Roman" w:hAnsi="Times New Roman" w:cs="Times New Roman"/>
          <w:sz w:val="24"/>
          <w:szCs w:val="24"/>
        </w:rPr>
        <w:t xml:space="preserve">программы </w:t>
      </w:r>
      <w:r w:rsidRPr="00A777DE">
        <w:rPr>
          <w:rFonts w:ascii="Times New Roman" w:hAnsi="Times New Roman" w:cs="Times New Roman"/>
          <w:sz w:val="24"/>
          <w:szCs w:val="24"/>
        </w:rPr>
        <w:t>дополнительные сведения, необходимые для подготовки заключений.</w:t>
      </w:r>
    </w:p>
    <w:p w:rsidR="00530230" w:rsidRPr="00A777DE" w:rsidRDefault="000C664B"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1</w:t>
      </w:r>
      <w:r w:rsidR="00534C7A" w:rsidRPr="00A777DE">
        <w:rPr>
          <w:rFonts w:ascii="Times New Roman" w:hAnsi="Times New Roman" w:cs="Times New Roman"/>
          <w:sz w:val="24"/>
          <w:szCs w:val="24"/>
        </w:rPr>
        <w:t>9</w:t>
      </w:r>
      <w:r w:rsidR="00530230" w:rsidRPr="00A777DE">
        <w:rPr>
          <w:rFonts w:ascii="Times New Roman" w:hAnsi="Times New Roman" w:cs="Times New Roman"/>
          <w:sz w:val="24"/>
          <w:szCs w:val="24"/>
        </w:rPr>
        <w:t xml:space="preserve">. В случае подготовки </w:t>
      </w:r>
      <w:r w:rsidR="00FF14F2" w:rsidRPr="00A777DE">
        <w:rPr>
          <w:rFonts w:ascii="Times New Roman" w:hAnsi="Times New Roman" w:cs="Times New Roman"/>
          <w:sz w:val="24"/>
          <w:szCs w:val="24"/>
        </w:rPr>
        <w:t>о</w:t>
      </w:r>
      <w:r w:rsidR="00534C7A" w:rsidRPr="00A777DE">
        <w:rPr>
          <w:rFonts w:ascii="Times New Roman" w:hAnsi="Times New Roman" w:cs="Times New Roman"/>
          <w:sz w:val="24"/>
          <w:szCs w:val="24"/>
        </w:rPr>
        <w:t>тдел</w:t>
      </w:r>
      <w:r w:rsidR="00FF14F2" w:rsidRPr="00A777DE">
        <w:rPr>
          <w:rFonts w:ascii="Times New Roman" w:hAnsi="Times New Roman" w:cs="Times New Roman"/>
          <w:sz w:val="24"/>
          <w:szCs w:val="24"/>
        </w:rPr>
        <w:t>ом</w:t>
      </w:r>
      <w:r w:rsidR="00534C7A" w:rsidRPr="00A777DE">
        <w:rPr>
          <w:rFonts w:ascii="Times New Roman" w:hAnsi="Times New Roman" w:cs="Times New Roman"/>
          <w:sz w:val="24"/>
          <w:szCs w:val="24"/>
        </w:rPr>
        <w:t xml:space="preserve"> экономического анализа</w:t>
      </w:r>
      <w:r w:rsidR="00530230" w:rsidRPr="00A777DE">
        <w:rPr>
          <w:rFonts w:ascii="Times New Roman" w:hAnsi="Times New Roman" w:cs="Times New Roman"/>
          <w:sz w:val="24"/>
          <w:szCs w:val="24"/>
        </w:rPr>
        <w:t xml:space="preserve">, </w:t>
      </w:r>
      <w:r w:rsidR="00FF14F2" w:rsidRPr="00A777DE">
        <w:rPr>
          <w:rFonts w:ascii="Times New Roman" w:hAnsi="Times New Roman" w:cs="Times New Roman"/>
          <w:sz w:val="24"/>
          <w:szCs w:val="24"/>
        </w:rPr>
        <w:t>ф</w:t>
      </w:r>
      <w:r w:rsidR="00530230" w:rsidRPr="00A777DE">
        <w:rPr>
          <w:rFonts w:ascii="Times New Roman" w:hAnsi="Times New Roman" w:cs="Times New Roman"/>
          <w:sz w:val="24"/>
          <w:szCs w:val="24"/>
        </w:rPr>
        <w:t xml:space="preserve">инансовым управлением и </w:t>
      </w:r>
      <w:r w:rsidR="00FF14F2" w:rsidRPr="00A777DE">
        <w:rPr>
          <w:rFonts w:ascii="Times New Roman" w:hAnsi="Times New Roman" w:cs="Times New Roman"/>
          <w:sz w:val="24"/>
          <w:szCs w:val="24"/>
        </w:rPr>
        <w:t>к</w:t>
      </w:r>
      <w:r w:rsidR="00530230" w:rsidRPr="00A777DE">
        <w:rPr>
          <w:rFonts w:ascii="Times New Roman" w:hAnsi="Times New Roman" w:cs="Times New Roman"/>
          <w:sz w:val="24"/>
          <w:szCs w:val="24"/>
        </w:rPr>
        <w:t xml:space="preserve">онтрольно-счетной палатой отрицательного заключения проект муниципальной программы дорабатывается муниципальным заказчиком </w:t>
      </w:r>
      <w:r w:rsidR="00D53C54" w:rsidRPr="00A777DE">
        <w:rPr>
          <w:rFonts w:ascii="Times New Roman" w:hAnsi="Times New Roman" w:cs="Times New Roman"/>
          <w:sz w:val="24"/>
          <w:szCs w:val="24"/>
        </w:rPr>
        <w:t xml:space="preserve">программы </w:t>
      </w:r>
      <w:r w:rsidR="00530230" w:rsidRPr="00A777DE">
        <w:rPr>
          <w:rFonts w:ascii="Times New Roman" w:hAnsi="Times New Roman" w:cs="Times New Roman"/>
          <w:sz w:val="24"/>
          <w:szCs w:val="24"/>
        </w:rPr>
        <w:t xml:space="preserve">в соответствии с полученными замечаниями в срок до 3 </w:t>
      </w:r>
      <w:r w:rsidR="00FC6880" w:rsidRPr="00A777DE">
        <w:rPr>
          <w:rFonts w:ascii="Times New Roman" w:hAnsi="Times New Roman" w:cs="Times New Roman"/>
          <w:sz w:val="24"/>
          <w:szCs w:val="24"/>
        </w:rPr>
        <w:t xml:space="preserve">рабочих </w:t>
      </w:r>
      <w:r w:rsidR="00530230" w:rsidRPr="00A777DE">
        <w:rPr>
          <w:rFonts w:ascii="Times New Roman" w:hAnsi="Times New Roman" w:cs="Times New Roman"/>
          <w:sz w:val="24"/>
          <w:szCs w:val="24"/>
        </w:rPr>
        <w:t>дней со дня получения данного заключения.</w:t>
      </w:r>
    </w:p>
    <w:p w:rsidR="00530230" w:rsidRPr="00A777DE"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Доработанный проект муниципальной программы направляется в </w:t>
      </w:r>
      <w:r w:rsidR="00FF14F2" w:rsidRPr="00A777DE">
        <w:rPr>
          <w:rFonts w:ascii="Times New Roman" w:hAnsi="Times New Roman" w:cs="Times New Roman"/>
          <w:sz w:val="24"/>
          <w:szCs w:val="24"/>
        </w:rPr>
        <w:t>о</w:t>
      </w:r>
      <w:r w:rsidR="00534C7A" w:rsidRPr="00A777DE">
        <w:rPr>
          <w:rFonts w:ascii="Times New Roman" w:hAnsi="Times New Roman" w:cs="Times New Roman"/>
          <w:sz w:val="24"/>
          <w:szCs w:val="24"/>
        </w:rPr>
        <w:t>тдел экономического анализа</w:t>
      </w:r>
      <w:r w:rsidRPr="00A777DE">
        <w:rPr>
          <w:rFonts w:ascii="Times New Roman" w:hAnsi="Times New Roman" w:cs="Times New Roman"/>
          <w:sz w:val="24"/>
          <w:szCs w:val="24"/>
        </w:rPr>
        <w:t xml:space="preserve">, </w:t>
      </w:r>
      <w:r w:rsidR="00FF14F2" w:rsidRPr="00A777DE">
        <w:rPr>
          <w:rFonts w:ascii="Times New Roman" w:hAnsi="Times New Roman" w:cs="Times New Roman"/>
          <w:sz w:val="24"/>
          <w:szCs w:val="24"/>
        </w:rPr>
        <w:t>ф</w:t>
      </w:r>
      <w:r w:rsidRPr="00A777DE">
        <w:rPr>
          <w:rFonts w:ascii="Times New Roman" w:hAnsi="Times New Roman" w:cs="Times New Roman"/>
          <w:sz w:val="24"/>
          <w:szCs w:val="24"/>
        </w:rPr>
        <w:t xml:space="preserve">инансовое управление и </w:t>
      </w:r>
      <w:r w:rsidR="00FF14F2" w:rsidRPr="00A777DE">
        <w:rPr>
          <w:rFonts w:ascii="Times New Roman" w:hAnsi="Times New Roman" w:cs="Times New Roman"/>
          <w:sz w:val="24"/>
          <w:szCs w:val="24"/>
        </w:rPr>
        <w:t>к</w:t>
      </w:r>
      <w:r w:rsidRPr="00A777DE">
        <w:rPr>
          <w:rFonts w:ascii="Times New Roman" w:hAnsi="Times New Roman" w:cs="Times New Roman"/>
          <w:sz w:val="24"/>
          <w:szCs w:val="24"/>
        </w:rPr>
        <w:t>онтрольно-счетную палату для проведения повторной экспертизы с описанием изменений проекта муниципальной программы в ходе его доработки.</w:t>
      </w:r>
    </w:p>
    <w:p w:rsidR="00530230" w:rsidRPr="00A777DE"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Повторная экспертиза проводится в срок не более 5 дней.</w:t>
      </w:r>
    </w:p>
    <w:p w:rsidR="00530230" w:rsidRPr="00A777DE" w:rsidRDefault="00534C7A"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20</w:t>
      </w:r>
      <w:r w:rsidR="00530230" w:rsidRPr="00A777DE">
        <w:rPr>
          <w:rFonts w:ascii="Times New Roman" w:hAnsi="Times New Roman" w:cs="Times New Roman"/>
          <w:sz w:val="24"/>
          <w:szCs w:val="24"/>
        </w:rPr>
        <w:t xml:space="preserve">. Заказчик муниципальной программы размещает на официальном сайте Рузского </w:t>
      </w:r>
      <w:r w:rsidR="004B5EAF" w:rsidRPr="00A777DE">
        <w:rPr>
          <w:rFonts w:ascii="Times New Roman" w:hAnsi="Times New Roman" w:cs="Times New Roman"/>
          <w:sz w:val="24"/>
          <w:szCs w:val="24"/>
        </w:rPr>
        <w:t xml:space="preserve">городского округа </w:t>
      </w:r>
      <w:r w:rsidR="00530230" w:rsidRPr="00A777DE">
        <w:rPr>
          <w:rFonts w:ascii="Times New Roman" w:hAnsi="Times New Roman" w:cs="Times New Roman"/>
          <w:sz w:val="24"/>
          <w:szCs w:val="24"/>
        </w:rPr>
        <w:t xml:space="preserve">в сети «Интернет» </w:t>
      </w:r>
      <w:r w:rsidR="0027289E" w:rsidRPr="00A777DE">
        <w:rPr>
          <w:rFonts w:ascii="Times New Roman" w:hAnsi="Times New Roman" w:cs="Times New Roman"/>
          <w:sz w:val="24"/>
          <w:szCs w:val="24"/>
        </w:rPr>
        <w:t xml:space="preserve">в разделе «Антикоррупционная экспертиза» </w:t>
      </w:r>
      <w:r w:rsidR="00530230" w:rsidRPr="00A777DE">
        <w:rPr>
          <w:rFonts w:ascii="Times New Roman" w:hAnsi="Times New Roman" w:cs="Times New Roman"/>
          <w:sz w:val="24"/>
          <w:szCs w:val="24"/>
        </w:rPr>
        <w:t xml:space="preserve">проект нормативного правового акта муниципальной программы для получения письменных </w:t>
      </w:r>
      <w:r w:rsidR="00530230" w:rsidRPr="00A777DE">
        <w:rPr>
          <w:rFonts w:ascii="Times New Roman" w:hAnsi="Times New Roman" w:cs="Times New Roman"/>
          <w:sz w:val="24"/>
          <w:szCs w:val="24"/>
        </w:rPr>
        <w:lastRenderedPageBreak/>
        <w:t>замечаний и предложений от общественности. По истечении семи календарных дней, исчисляемых со следующего дня после размещения проекта нормативного правового акта на сайте полученные замечания и предложения от общественности направляются администратором информационного ресурса на котором размещен проект муниципальной программы разработчику муниципальной программы.</w:t>
      </w:r>
    </w:p>
    <w:p w:rsidR="00530230" w:rsidRPr="00A777DE"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2</w:t>
      </w:r>
      <w:r w:rsidR="0034257D" w:rsidRPr="00A777DE">
        <w:rPr>
          <w:rFonts w:ascii="Times New Roman" w:hAnsi="Times New Roman" w:cs="Times New Roman"/>
          <w:sz w:val="24"/>
          <w:szCs w:val="24"/>
        </w:rPr>
        <w:t>1</w:t>
      </w:r>
      <w:r w:rsidRPr="00A777DE">
        <w:rPr>
          <w:rFonts w:ascii="Times New Roman" w:hAnsi="Times New Roman" w:cs="Times New Roman"/>
          <w:sz w:val="24"/>
          <w:szCs w:val="24"/>
        </w:rPr>
        <w:t>. Проект нормативно</w:t>
      </w:r>
      <w:r w:rsidR="00663BF5" w:rsidRPr="00A777DE">
        <w:rPr>
          <w:rFonts w:ascii="Times New Roman" w:hAnsi="Times New Roman" w:cs="Times New Roman"/>
          <w:sz w:val="24"/>
          <w:szCs w:val="24"/>
        </w:rPr>
        <w:t>го</w:t>
      </w:r>
      <w:r w:rsidRPr="00A777DE">
        <w:rPr>
          <w:rFonts w:ascii="Times New Roman" w:hAnsi="Times New Roman" w:cs="Times New Roman"/>
          <w:sz w:val="24"/>
          <w:szCs w:val="24"/>
        </w:rPr>
        <w:t xml:space="preserve"> правового акта муниципальной программы согласовывается с </w:t>
      </w:r>
      <w:r w:rsidR="00757B89" w:rsidRPr="00A777DE">
        <w:rPr>
          <w:rFonts w:ascii="Times New Roman" w:hAnsi="Times New Roman" w:cs="Times New Roman"/>
          <w:sz w:val="24"/>
          <w:szCs w:val="24"/>
        </w:rPr>
        <w:t>п</w:t>
      </w:r>
      <w:r w:rsidRPr="00A777DE">
        <w:rPr>
          <w:rFonts w:ascii="Times New Roman" w:hAnsi="Times New Roman" w:cs="Times New Roman"/>
          <w:sz w:val="24"/>
          <w:szCs w:val="24"/>
        </w:rPr>
        <w:t>равов</w:t>
      </w:r>
      <w:r w:rsidR="0011794C" w:rsidRPr="00A777DE">
        <w:rPr>
          <w:rFonts w:ascii="Times New Roman" w:hAnsi="Times New Roman" w:cs="Times New Roman"/>
          <w:sz w:val="24"/>
          <w:szCs w:val="24"/>
        </w:rPr>
        <w:t>ым управлением</w:t>
      </w:r>
      <w:r w:rsidR="00757B89" w:rsidRPr="00A777DE">
        <w:rPr>
          <w:rFonts w:ascii="Times New Roman" w:hAnsi="Times New Roman" w:cs="Times New Roman"/>
          <w:sz w:val="24"/>
          <w:szCs w:val="24"/>
        </w:rPr>
        <w:t xml:space="preserve"> Администрации Рузского городского округа</w:t>
      </w:r>
      <w:r w:rsidR="00180CC8" w:rsidRPr="00A777DE">
        <w:rPr>
          <w:rFonts w:ascii="Times New Roman" w:hAnsi="Times New Roman" w:cs="Times New Roman"/>
          <w:sz w:val="24"/>
          <w:szCs w:val="24"/>
        </w:rPr>
        <w:t xml:space="preserve"> (далее правовое управление)</w:t>
      </w:r>
      <w:r w:rsidRPr="00A777DE">
        <w:rPr>
          <w:rFonts w:ascii="Times New Roman" w:hAnsi="Times New Roman" w:cs="Times New Roman"/>
          <w:sz w:val="24"/>
          <w:szCs w:val="24"/>
        </w:rPr>
        <w:t xml:space="preserve">, </w:t>
      </w:r>
      <w:r w:rsidR="00757B89" w:rsidRPr="00A777DE">
        <w:rPr>
          <w:rFonts w:ascii="Times New Roman" w:hAnsi="Times New Roman" w:cs="Times New Roman"/>
          <w:sz w:val="24"/>
          <w:szCs w:val="24"/>
        </w:rPr>
        <w:t>ф</w:t>
      </w:r>
      <w:r w:rsidRPr="00A777DE">
        <w:rPr>
          <w:rFonts w:ascii="Times New Roman" w:hAnsi="Times New Roman" w:cs="Times New Roman"/>
          <w:sz w:val="24"/>
          <w:szCs w:val="24"/>
        </w:rPr>
        <w:t xml:space="preserve">инансовым управлением, заместителями </w:t>
      </w:r>
      <w:r w:rsidR="004B5EAF" w:rsidRPr="00A777DE">
        <w:rPr>
          <w:rFonts w:ascii="Times New Roman" w:hAnsi="Times New Roman" w:cs="Times New Roman"/>
          <w:sz w:val="24"/>
          <w:szCs w:val="24"/>
        </w:rPr>
        <w:t>Главы</w:t>
      </w:r>
      <w:r w:rsidR="0011794C" w:rsidRPr="00A777DE">
        <w:rPr>
          <w:rFonts w:ascii="Times New Roman" w:hAnsi="Times New Roman" w:cs="Times New Roman"/>
          <w:sz w:val="24"/>
          <w:szCs w:val="24"/>
        </w:rPr>
        <w:t xml:space="preserve"> </w:t>
      </w:r>
      <w:r w:rsidR="0034257D" w:rsidRPr="00A777DE">
        <w:rPr>
          <w:rFonts w:ascii="Times New Roman" w:hAnsi="Times New Roman" w:cs="Times New Roman"/>
          <w:sz w:val="24"/>
          <w:szCs w:val="24"/>
        </w:rPr>
        <w:t>А</w:t>
      </w:r>
      <w:r w:rsidR="0011794C" w:rsidRPr="00A777DE">
        <w:rPr>
          <w:rFonts w:ascii="Times New Roman" w:hAnsi="Times New Roman" w:cs="Times New Roman"/>
          <w:sz w:val="24"/>
          <w:szCs w:val="24"/>
        </w:rPr>
        <w:t>дминистрации</w:t>
      </w:r>
      <w:r w:rsidRPr="00A777DE">
        <w:rPr>
          <w:rFonts w:ascii="Times New Roman" w:hAnsi="Times New Roman" w:cs="Times New Roman"/>
          <w:sz w:val="24"/>
          <w:szCs w:val="24"/>
        </w:rPr>
        <w:t xml:space="preserve"> Рузского </w:t>
      </w:r>
      <w:r w:rsidR="004B5EAF"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w:t>
      </w:r>
    </w:p>
    <w:p w:rsidR="00EE6524" w:rsidRPr="00A777DE"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2</w:t>
      </w:r>
      <w:r w:rsidR="0034257D" w:rsidRPr="00A777DE">
        <w:rPr>
          <w:rFonts w:ascii="Times New Roman" w:hAnsi="Times New Roman" w:cs="Times New Roman"/>
          <w:sz w:val="24"/>
          <w:szCs w:val="24"/>
        </w:rPr>
        <w:t>2</w:t>
      </w:r>
      <w:r w:rsidRPr="00A777DE">
        <w:rPr>
          <w:rFonts w:ascii="Times New Roman" w:hAnsi="Times New Roman" w:cs="Times New Roman"/>
          <w:sz w:val="24"/>
          <w:szCs w:val="24"/>
        </w:rPr>
        <w:t xml:space="preserve">. </w:t>
      </w:r>
      <w:r w:rsidR="00B371B1" w:rsidRPr="00A777DE">
        <w:rPr>
          <w:rFonts w:ascii="Times New Roman" w:hAnsi="Times New Roman" w:cs="Times New Roman"/>
          <w:sz w:val="24"/>
          <w:szCs w:val="24"/>
        </w:rPr>
        <w:t>М</w:t>
      </w:r>
      <w:r w:rsidRPr="00A777DE">
        <w:rPr>
          <w:rFonts w:ascii="Times New Roman" w:hAnsi="Times New Roman" w:cs="Times New Roman"/>
          <w:sz w:val="24"/>
          <w:szCs w:val="24"/>
        </w:rPr>
        <w:t xml:space="preserve">униципальные программы, предусмотренные к реализации с очередного финансового года, утверждаются постановлением </w:t>
      </w:r>
      <w:r w:rsidR="0034257D" w:rsidRPr="00A777DE">
        <w:rPr>
          <w:rFonts w:ascii="Times New Roman" w:hAnsi="Times New Roman" w:cs="Times New Roman"/>
          <w:sz w:val="24"/>
          <w:szCs w:val="24"/>
        </w:rPr>
        <w:t>А</w:t>
      </w:r>
      <w:r w:rsidR="002327A2" w:rsidRPr="00A777DE">
        <w:rPr>
          <w:rFonts w:ascii="Times New Roman" w:hAnsi="Times New Roman" w:cs="Times New Roman"/>
          <w:sz w:val="24"/>
          <w:szCs w:val="24"/>
        </w:rPr>
        <w:t>дминистрации</w:t>
      </w:r>
      <w:r w:rsidRPr="00A777DE">
        <w:rPr>
          <w:rFonts w:ascii="Times New Roman" w:hAnsi="Times New Roman" w:cs="Times New Roman"/>
          <w:sz w:val="24"/>
          <w:szCs w:val="24"/>
        </w:rPr>
        <w:t xml:space="preserve"> Рузского </w:t>
      </w:r>
      <w:r w:rsidR="00A27305" w:rsidRPr="00A777DE">
        <w:rPr>
          <w:rFonts w:ascii="Times New Roman" w:hAnsi="Times New Roman" w:cs="Times New Roman"/>
          <w:sz w:val="24"/>
          <w:szCs w:val="24"/>
        </w:rPr>
        <w:t>городского округа</w:t>
      </w:r>
      <w:r w:rsidR="00B371B1" w:rsidRPr="00A777DE">
        <w:rPr>
          <w:rFonts w:ascii="Times New Roman" w:hAnsi="Times New Roman" w:cs="Times New Roman"/>
          <w:sz w:val="24"/>
          <w:szCs w:val="24"/>
        </w:rPr>
        <w:t xml:space="preserve"> не позднее</w:t>
      </w:r>
      <w:r w:rsidR="000D2FCF" w:rsidRPr="00A777DE">
        <w:rPr>
          <w:rFonts w:ascii="Times New Roman" w:hAnsi="Times New Roman" w:cs="Times New Roman"/>
          <w:sz w:val="24"/>
          <w:szCs w:val="24"/>
        </w:rPr>
        <w:t>,</w:t>
      </w:r>
      <w:r w:rsidR="00B371B1" w:rsidRPr="00A777DE">
        <w:rPr>
          <w:rFonts w:ascii="Times New Roman" w:hAnsi="Times New Roman" w:cs="Times New Roman"/>
          <w:sz w:val="24"/>
          <w:szCs w:val="24"/>
        </w:rPr>
        <w:t xml:space="preserve"> чем за 2 недели до </w:t>
      </w:r>
      <w:r w:rsidR="00E16B88" w:rsidRPr="00A777DE">
        <w:rPr>
          <w:rFonts w:ascii="Times New Roman" w:hAnsi="Times New Roman" w:cs="Times New Roman"/>
          <w:sz w:val="24"/>
          <w:szCs w:val="24"/>
        </w:rPr>
        <w:t xml:space="preserve">дня </w:t>
      </w:r>
      <w:r w:rsidR="00B371B1" w:rsidRPr="00A777DE">
        <w:rPr>
          <w:rFonts w:ascii="Times New Roman" w:hAnsi="Times New Roman" w:cs="Times New Roman"/>
          <w:sz w:val="24"/>
          <w:szCs w:val="24"/>
        </w:rPr>
        <w:t>внесения проекта</w:t>
      </w:r>
      <w:r w:rsidR="00E16B88" w:rsidRPr="00A777DE">
        <w:rPr>
          <w:rFonts w:ascii="Times New Roman" w:hAnsi="Times New Roman" w:cs="Times New Roman"/>
          <w:sz w:val="24"/>
          <w:szCs w:val="24"/>
        </w:rPr>
        <w:t xml:space="preserve"> о</w:t>
      </w:r>
      <w:r w:rsidR="00B371B1" w:rsidRPr="00A777DE">
        <w:rPr>
          <w:rFonts w:ascii="Times New Roman" w:hAnsi="Times New Roman" w:cs="Times New Roman"/>
          <w:sz w:val="24"/>
          <w:szCs w:val="24"/>
        </w:rPr>
        <w:t xml:space="preserve"> бюджет</w:t>
      </w:r>
      <w:r w:rsidR="00E16B88" w:rsidRPr="00A777DE">
        <w:rPr>
          <w:rFonts w:ascii="Times New Roman" w:hAnsi="Times New Roman" w:cs="Times New Roman"/>
          <w:sz w:val="24"/>
          <w:szCs w:val="24"/>
        </w:rPr>
        <w:t>е</w:t>
      </w:r>
      <w:r w:rsidR="00B371B1" w:rsidRPr="00A777DE">
        <w:rPr>
          <w:rFonts w:ascii="Times New Roman" w:hAnsi="Times New Roman" w:cs="Times New Roman"/>
          <w:sz w:val="24"/>
          <w:szCs w:val="24"/>
        </w:rPr>
        <w:t xml:space="preserve"> Рузского городского округа </w:t>
      </w:r>
      <w:r w:rsidR="00D6103F" w:rsidRPr="00A777DE">
        <w:rPr>
          <w:rFonts w:ascii="Times New Roman" w:hAnsi="Times New Roman" w:cs="Times New Roman"/>
          <w:sz w:val="24"/>
          <w:szCs w:val="24"/>
        </w:rPr>
        <w:t xml:space="preserve">на </w:t>
      </w:r>
      <w:r w:rsidR="000D2FCF" w:rsidRPr="00A777DE">
        <w:rPr>
          <w:rFonts w:ascii="Times New Roman" w:hAnsi="Times New Roman" w:cs="Times New Roman"/>
          <w:sz w:val="24"/>
          <w:szCs w:val="24"/>
        </w:rPr>
        <w:t>очередно</w:t>
      </w:r>
      <w:r w:rsidR="00D6103F" w:rsidRPr="00A777DE">
        <w:rPr>
          <w:rFonts w:ascii="Times New Roman" w:hAnsi="Times New Roman" w:cs="Times New Roman"/>
          <w:sz w:val="24"/>
          <w:szCs w:val="24"/>
        </w:rPr>
        <w:t>й финансовый год и плановый период в</w:t>
      </w:r>
      <w:r w:rsidR="00B371B1" w:rsidRPr="00A777DE">
        <w:rPr>
          <w:rFonts w:ascii="Times New Roman" w:hAnsi="Times New Roman" w:cs="Times New Roman"/>
          <w:sz w:val="24"/>
          <w:szCs w:val="24"/>
        </w:rPr>
        <w:t xml:space="preserve"> Совет депутатов Рузского городского округа</w:t>
      </w:r>
      <w:r w:rsidR="00EE6524" w:rsidRPr="00A777DE">
        <w:rPr>
          <w:rFonts w:ascii="Times New Roman" w:hAnsi="Times New Roman" w:cs="Times New Roman"/>
          <w:sz w:val="24"/>
          <w:szCs w:val="24"/>
        </w:rPr>
        <w:t>.</w:t>
      </w:r>
      <w:r w:rsidR="00D6103F" w:rsidRPr="00A777DE">
        <w:rPr>
          <w:rFonts w:ascii="Times New Roman" w:hAnsi="Times New Roman" w:cs="Times New Roman"/>
          <w:sz w:val="24"/>
          <w:szCs w:val="24"/>
        </w:rPr>
        <w:t xml:space="preserve"> </w:t>
      </w:r>
    </w:p>
    <w:p w:rsidR="00530230" w:rsidRPr="00A777DE" w:rsidRDefault="00530230" w:rsidP="00A777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2</w:t>
      </w:r>
      <w:r w:rsidR="000336BD" w:rsidRPr="00A777DE">
        <w:rPr>
          <w:rFonts w:ascii="Times New Roman" w:hAnsi="Times New Roman" w:cs="Times New Roman"/>
          <w:sz w:val="24"/>
          <w:szCs w:val="24"/>
        </w:rPr>
        <w:t>3</w:t>
      </w:r>
      <w:r w:rsidRPr="00A777DE">
        <w:rPr>
          <w:rFonts w:ascii="Times New Roman" w:hAnsi="Times New Roman" w:cs="Times New Roman"/>
          <w:sz w:val="24"/>
          <w:szCs w:val="24"/>
        </w:rPr>
        <w:t xml:space="preserve">. Утвержденные постановлениями </w:t>
      </w:r>
      <w:r w:rsidR="000336BD" w:rsidRPr="00A777DE">
        <w:rPr>
          <w:rFonts w:ascii="Times New Roman" w:hAnsi="Times New Roman" w:cs="Times New Roman"/>
          <w:sz w:val="24"/>
          <w:szCs w:val="24"/>
        </w:rPr>
        <w:t>А</w:t>
      </w:r>
      <w:r w:rsidR="002327A2" w:rsidRPr="00A777DE">
        <w:rPr>
          <w:rFonts w:ascii="Times New Roman" w:hAnsi="Times New Roman" w:cs="Times New Roman"/>
          <w:sz w:val="24"/>
          <w:szCs w:val="24"/>
        </w:rPr>
        <w:t>дминистрации</w:t>
      </w:r>
      <w:r w:rsidRPr="00A777DE">
        <w:rPr>
          <w:rFonts w:ascii="Times New Roman" w:hAnsi="Times New Roman" w:cs="Times New Roman"/>
          <w:sz w:val="24"/>
          <w:szCs w:val="24"/>
        </w:rPr>
        <w:t xml:space="preserve"> Рузского </w:t>
      </w:r>
      <w:r w:rsidR="00A27305"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муниципальные программы, а также все изменения к ним муниципальный заказчик в течение 5 </w:t>
      </w:r>
      <w:r w:rsidR="00FC6880" w:rsidRPr="00A777DE">
        <w:rPr>
          <w:rFonts w:ascii="Times New Roman" w:hAnsi="Times New Roman" w:cs="Times New Roman"/>
          <w:sz w:val="24"/>
          <w:szCs w:val="24"/>
        </w:rPr>
        <w:t xml:space="preserve">рабочих </w:t>
      </w:r>
      <w:r w:rsidRPr="00A777DE">
        <w:rPr>
          <w:rFonts w:ascii="Times New Roman" w:hAnsi="Times New Roman" w:cs="Times New Roman"/>
          <w:sz w:val="24"/>
          <w:szCs w:val="24"/>
        </w:rPr>
        <w:t xml:space="preserve">дней размещает на официальном сайте Рузского </w:t>
      </w:r>
      <w:r w:rsidR="00A27305"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 xml:space="preserve"> в сети Интернет в разделе </w:t>
      </w:r>
      <w:r w:rsidR="00CC5C27" w:rsidRPr="00A777DE">
        <w:rPr>
          <w:rFonts w:ascii="Times New Roman" w:hAnsi="Times New Roman" w:cs="Times New Roman"/>
          <w:sz w:val="24"/>
          <w:szCs w:val="24"/>
        </w:rPr>
        <w:t xml:space="preserve">«Документы» подразделе </w:t>
      </w:r>
      <w:r w:rsidRPr="00A777DE">
        <w:rPr>
          <w:rFonts w:ascii="Times New Roman" w:hAnsi="Times New Roman" w:cs="Times New Roman"/>
          <w:sz w:val="24"/>
          <w:szCs w:val="24"/>
        </w:rPr>
        <w:t>«Муниципальные программы»</w:t>
      </w:r>
      <w:r w:rsidR="00BA4E1B" w:rsidRPr="00A777DE">
        <w:rPr>
          <w:rFonts w:ascii="Times New Roman" w:hAnsi="Times New Roman" w:cs="Times New Roman"/>
          <w:sz w:val="24"/>
          <w:szCs w:val="24"/>
        </w:rPr>
        <w:t xml:space="preserve"> и направляет по  Межведомственной системе электронного документооборота Московской области (МСЭД) в </w:t>
      </w:r>
      <w:r w:rsidR="00180CC8" w:rsidRPr="00A777DE">
        <w:rPr>
          <w:rFonts w:ascii="Times New Roman" w:hAnsi="Times New Roman" w:cs="Times New Roman"/>
          <w:sz w:val="24"/>
          <w:szCs w:val="24"/>
        </w:rPr>
        <w:t>о</w:t>
      </w:r>
      <w:r w:rsidR="00CC5C27" w:rsidRPr="00A777DE">
        <w:rPr>
          <w:rFonts w:ascii="Times New Roman" w:hAnsi="Times New Roman" w:cs="Times New Roman"/>
          <w:sz w:val="24"/>
          <w:szCs w:val="24"/>
        </w:rPr>
        <w:t>тдел</w:t>
      </w:r>
      <w:r w:rsidR="00BA4E1B" w:rsidRPr="00A777DE">
        <w:rPr>
          <w:rFonts w:ascii="Times New Roman" w:hAnsi="Times New Roman" w:cs="Times New Roman"/>
          <w:sz w:val="24"/>
          <w:szCs w:val="24"/>
        </w:rPr>
        <w:t xml:space="preserve"> экономического </w:t>
      </w:r>
      <w:r w:rsidR="00CC5C27" w:rsidRPr="00A777DE">
        <w:rPr>
          <w:rFonts w:ascii="Times New Roman" w:hAnsi="Times New Roman" w:cs="Times New Roman"/>
          <w:sz w:val="24"/>
          <w:szCs w:val="24"/>
        </w:rPr>
        <w:t>анализа</w:t>
      </w:r>
      <w:r w:rsidR="00BA4E1B" w:rsidRPr="00A777DE">
        <w:rPr>
          <w:rFonts w:ascii="Times New Roman" w:hAnsi="Times New Roman" w:cs="Times New Roman"/>
          <w:sz w:val="24"/>
          <w:szCs w:val="24"/>
        </w:rPr>
        <w:t xml:space="preserve">, </w:t>
      </w:r>
      <w:r w:rsidR="00180CC8" w:rsidRPr="00A777DE">
        <w:rPr>
          <w:rFonts w:ascii="Times New Roman" w:hAnsi="Times New Roman" w:cs="Times New Roman"/>
          <w:sz w:val="24"/>
          <w:szCs w:val="24"/>
        </w:rPr>
        <w:t>ф</w:t>
      </w:r>
      <w:r w:rsidR="00BA4E1B" w:rsidRPr="00A777DE">
        <w:rPr>
          <w:rFonts w:ascii="Times New Roman" w:hAnsi="Times New Roman" w:cs="Times New Roman"/>
          <w:sz w:val="24"/>
          <w:szCs w:val="24"/>
        </w:rPr>
        <w:t xml:space="preserve">инансовое управление и </w:t>
      </w:r>
      <w:r w:rsidR="00180CC8" w:rsidRPr="00A777DE">
        <w:rPr>
          <w:rFonts w:ascii="Times New Roman" w:hAnsi="Times New Roman" w:cs="Times New Roman"/>
          <w:sz w:val="24"/>
          <w:szCs w:val="24"/>
        </w:rPr>
        <w:t>к</w:t>
      </w:r>
      <w:r w:rsidR="00BA4E1B" w:rsidRPr="00A777DE">
        <w:rPr>
          <w:rFonts w:ascii="Times New Roman" w:hAnsi="Times New Roman" w:cs="Times New Roman"/>
          <w:sz w:val="24"/>
          <w:szCs w:val="24"/>
        </w:rPr>
        <w:t>онтрольно-счетную палату</w:t>
      </w:r>
      <w:r w:rsidR="00A0056E" w:rsidRPr="00A777DE">
        <w:rPr>
          <w:rFonts w:ascii="Times New Roman" w:hAnsi="Times New Roman" w:cs="Times New Roman"/>
          <w:sz w:val="24"/>
          <w:szCs w:val="24"/>
        </w:rPr>
        <w:t>.</w:t>
      </w:r>
      <w:r w:rsidRPr="00A777DE">
        <w:rPr>
          <w:rFonts w:ascii="Times New Roman" w:hAnsi="Times New Roman" w:cs="Times New Roman"/>
          <w:sz w:val="24"/>
          <w:szCs w:val="24"/>
        </w:rPr>
        <w:t xml:space="preserve"> </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w:t>
      </w:r>
      <w:r w:rsidR="000336BD" w:rsidRPr="00A777DE">
        <w:rPr>
          <w:rFonts w:ascii="Times New Roman" w:hAnsi="Times New Roman" w:cs="Times New Roman"/>
          <w:sz w:val="24"/>
          <w:szCs w:val="24"/>
        </w:rPr>
        <w:t>4</w:t>
      </w:r>
      <w:r w:rsidRPr="00A777DE">
        <w:rPr>
          <w:rFonts w:ascii="Times New Roman" w:hAnsi="Times New Roman" w:cs="Times New Roman"/>
          <w:sz w:val="24"/>
          <w:szCs w:val="24"/>
        </w:rPr>
        <w:t xml:space="preserve">. Муниципальные программы подлежат приведению в соответствие с решением о бюджете Рузского </w:t>
      </w:r>
      <w:r w:rsidR="001F7648" w:rsidRPr="00A777DE">
        <w:rPr>
          <w:rFonts w:ascii="Times New Roman" w:hAnsi="Times New Roman" w:cs="Times New Roman"/>
          <w:sz w:val="24"/>
          <w:szCs w:val="24"/>
        </w:rPr>
        <w:t xml:space="preserve">городского округа </w:t>
      </w:r>
      <w:r w:rsidRPr="00A777DE">
        <w:rPr>
          <w:rFonts w:ascii="Times New Roman" w:hAnsi="Times New Roman" w:cs="Times New Roman"/>
          <w:sz w:val="24"/>
          <w:szCs w:val="24"/>
        </w:rPr>
        <w:t>не позднее трех месяцев со дня вступления его в силу.</w:t>
      </w:r>
      <w:r w:rsidR="00F10382" w:rsidRPr="00A777DE">
        <w:rPr>
          <w:rFonts w:ascii="Times New Roman" w:hAnsi="Times New Roman" w:cs="Times New Roman"/>
          <w:sz w:val="24"/>
          <w:szCs w:val="24"/>
        </w:rPr>
        <w:t xml:space="preserve"> Изменения в муниципальную программу необходимо вносить в рамках текущего финансового года.</w:t>
      </w:r>
    </w:p>
    <w:p w:rsidR="00530230" w:rsidRPr="00A777DE" w:rsidRDefault="00530230" w:rsidP="00A777DE">
      <w:pPr>
        <w:pStyle w:val="ConsPlusNormal"/>
        <w:jc w:val="both"/>
      </w:pPr>
    </w:p>
    <w:p w:rsidR="00530230" w:rsidRPr="00A777DE" w:rsidRDefault="009B0EE5"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I</w:t>
      </w:r>
      <w:r w:rsidR="00530230" w:rsidRPr="00A777DE">
        <w:rPr>
          <w:rFonts w:ascii="Times New Roman" w:hAnsi="Times New Roman" w:cs="Times New Roman"/>
          <w:b/>
          <w:sz w:val="24"/>
          <w:szCs w:val="24"/>
        </w:rPr>
        <w:t>V. Внесение изменений в муниципальную программу</w:t>
      </w:r>
    </w:p>
    <w:p w:rsidR="00530230" w:rsidRPr="00A777DE" w:rsidRDefault="00530230" w:rsidP="00A777DE">
      <w:pPr>
        <w:pStyle w:val="ConsPlusNormal"/>
        <w:jc w:val="both"/>
        <w:rPr>
          <w:rFonts w:ascii="Times New Roman" w:hAnsi="Times New Roman" w:cs="Times New Roman"/>
          <w:sz w:val="24"/>
          <w:szCs w:val="24"/>
        </w:rPr>
      </w:pPr>
    </w:p>
    <w:p w:rsidR="00530230" w:rsidRPr="00A777DE" w:rsidRDefault="009B0EE5"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25</w:t>
      </w:r>
      <w:r w:rsidR="00530230" w:rsidRPr="00A777DE">
        <w:rPr>
          <w:rFonts w:ascii="Times New Roman" w:hAnsi="Times New Roman" w:cs="Times New Roman"/>
          <w:sz w:val="24"/>
          <w:szCs w:val="24"/>
        </w:rPr>
        <w:t>. В муниципальную программу могут быть внесены изменения в случаях:</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снижения ожидаемых поступлений в бюджет Рузского </w:t>
      </w:r>
      <w:r w:rsidR="00D00165" w:rsidRPr="00A777DE">
        <w:rPr>
          <w:rFonts w:ascii="Times New Roman" w:hAnsi="Times New Roman" w:cs="Times New Roman"/>
          <w:sz w:val="24"/>
          <w:szCs w:val="24"/>
        </w:rPr>
        <w:t>городского округа</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2) исключения отдельных полномочий Администрации, структурного подразделения Администрации или их передачи другому структурному подразделению Администрации, а также наделения структурного подразделения Администрации дополнительными полномочиями, если структурное подразделение Администрации является муниципальным заказчиком </w:t>
      </w:r>
      <w:r w:rsidR="00F621F9" w:rsidRPr="00A777DE">
        <w:rPr>
          <w:rFonts w:ascii="Times New Roman" w:hAnsi="Times New Roman" w:cs="Times New Roman"/>
          <w:sz w:val="24"/>
          <w:szCs w:val="24"/>
        </w:rPr>
        <w:t xml:space="preserve">программы или муниципальным заказчиком  подпрограммы </w:t>
      </w:r>
      <w:r w:rsidRPr="00A777DE">
        <w:rPr>
          <w:rFonts w:ascii="Times New Roman" w:hAnsi="Times New Roman" w:cs="Times New Roman"/>
          <w:sz w:val="24"/>
          <w:szCs w:val="24"/>
        </w:rPr>
        <w:t xml:space="preserve">или ответственным за выполнение </w:t>
      </w:r>
      <w:r w:rsidR="008C0540" w:rsidRPr="00A777DE">
        <w:rPr>
          <w:rFonts w:ascii="Times New Roman" w:hAnsi="Times New Roman" w:cs="Times New Roman"/>
          <w:sz w:val="24"/>
          <w:szCs w:val="24"/>
        </w:rPr>
        <w:t>мероприятия</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 необходимости включения дополнительных мероприятий;</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4) необходимости ускорения реализации или досрочного прекращения реализации муниципальной программы по результатам оценки эффективности реализации муниципальной программы, установленной разделом </w:t>
      </w:r>
      <w:r w:rsidR="000129A0" w:rsidRPr="00A777DE">
        <w:rPr>
          <w:rFonts w:ascii="Times New Roman" w:hAnsi="Times New Roman" w:cs="Times New Roman"/>
          <w:sz w:val="24"/>
          <w:szCs w:val="24"/>
          <w:lang w:val="en-US"/>
        </w:rPr>
        <w:t>V</w:t>
      </w:r>
      <w:r w:rsidRPr="00A777DE">
        <w:rPr>
          <w:rFonts w:ascii="Times New Roman" w:hAnsi="Times New Roman" w:cs="Times New Roman"/>
          <w:sz w:val="24"/>
          <w:szCs w:val="24"/>
        </w:rPr>
        <w:t>II</w:t>
      </w:r>
      <w:r w:rsidR="000129A0" w:rsidRPr="00A777DE">
        <w:rPr>
          <w:rFonts w:ascii="Times New Roman" w:hAnsi="Times New Roman" w:cs="Times New Roman"/>
          <w:sz w:val="24"/>
          <w:szCs w:val="24"/>
        </w:rPr>
        <w:t>I</w:t>
      </w:r>
      <w:r w:rsidRPr="00A777DE">
        <w:rPr>
          <w:rFonts w:ascii="Times New Roman" w:hAnsi="Times New Roman" w:cs="Times New Roman"/>
          <w:sz w:val="24"/>
          <w:szCs w:val="24"/>
        </w:rPr>
        <w:t xml:space="preserve"> </w:t>
      </w:r>
      <w:r w:rsidR="000A048A" w:rsidRPr="00A777DE">
        <w:rPr>
          <w:rFonts w:ascii="Times New Roman" w:hAnsi="Times New Roman" w:cs="Times New Roman"/>
          <w:sz w:val="24"/>
          <w:szCs w:val="24"/>
        </w:rPr>
        <w:t>«</w:t>
      </w:r>
      <w:r w:rsidRPr="00A777DE">
        <w:rPr>
          <w:rFonts w:ascii="Times New Roman" w:hAnsi="Times New Roman" w:cs="Times New Roman"/>
          <w:sz w:val="24"/>
          <w:szCs w:val="24"/>
        </w:rPr>
        <w:t>Порядок проведения и критерии оценки эффективности реализации муниципальной программы</w:t>
      </w:r>
      <w:r w:rsidR="000A048A" w:rsidRPr="00A777DE">
        <w:rPr>
          <w:rFonts w:ascii="Times New Roman" w:hAnsi="Times New Roman" w:cs="Times New Roman"/>
          <w:sz w:val="24"/>
          <w:szCs w:val="24"/>
        </w:rPr>
        <w:t>»</w:t>
      </w:r>
      <w:r w:rsidRPr="00A777DE">
        <w:rPr>
          <w:rFonts w:ascii="Times New Roman" w:hAnsi="Times New Roman" w:cs="Times New Roman"/>
          <w:sz w:val="24"/>
          <w:szCs w:val="24"/>
        </w:rPr>
        <w:t xml:space="preserve"> настоящего Порядка;</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5) необходимости изменения перечня мероприятий, сроков и (или) объемов их финансирования в связи с предоставлением из бюджета Московской области средств на их реализацию или изменением объема указанных средств;</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6) изменения </w:t>
      </w:r>
      <w:r w:rsidR="00427B14" w:rsidRPr="00A777DE">
        <w:rPr>
          <w:rFonts w:ascii="Times New Roman" w:hAnsi="Times New Roman" w:cs="Times New Roman"/>
          <w:sz w:val="24"/>
          <w:szCs w:val="24"/>
        </w:rPr>
        <w:t>планируемых результатов реализации муниципальной программы</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trike/>
          <w:sz w:val="24"/>
          <w:szCs w:val="24"/>
        </w:rPr>
      </w:pPr>
      <w:r w:rsidRPr="00A777DE">
        <w:rPr>
          <w:rFonts w:ascii="Times New Roman" w:hAnsi="Times New Roman" w:cs="Times New Roman"/>
          <w:sz w:val="24"/>
          <w:szCs w:val="24"/>
        </w:rPr>
        <w:t xml:space="preserve">7) принятия решения о необходимости изменения объемов финансирования мероприятий </w:t>
      </w:r>
      <w:r w:rsidR="00662D32" w:rsidRPr="00A777DE">
        <w:rPr>
          <w:rFonts w:ascii="Times New Roman" w:hAnsi="Times New Roman" w:cs="Times New Roman"/>
          <w:sz w:val="24"/>
          <w:szCs w:val="24"/>
        </w:rPr>
        <w:t>в порядке, установленном законодательством</w:t>
      </w:r>
      <w:r w:rsidR="009B0EE5" w:rsidRPr="00A777DE">
        <w:rPr>
          <w:rFonts w:ascii="Times New Roman" w:hAnsi="Times New Roman" w:cs="Times New Roman"/>
          <w:sz w:val="24"/>
          <w:szCs w:val="24"/>
        </w:rPr>
        <w:t xml:space="preserve"> Российской Федерации</w:t>
      </w:r>
      <w:r w:rsidRPr="00A777DE">
        <w:rPr>
          <w:rFonts w:ascii="Times New Roman" w:hAnsi="Times New Roman" w:cs="Times New Roman"/>
          <w:sz w:val="24"/>
          <w:szCs w:val="24"/>
        </w:rPr>
        <w:t>.</w:t>
      </w:r>
    </w:p>
    <w:p w:rsidR="0078547C" w:rsidRPr="00A777DE" w:rsidRDefault="00E57ABB"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26</w:t>
      </w:r>
      <w:r w:rsidR="00530230" w:rsidRPr="00A777DE">
        <w:rPr>
          <w:rFonts w:ascii="Times New Roman" w:hAnsi="Times New Roman" w:cs="Times New Roman"/>
          <w:sz w:val="24"/>
          <w:szCs w:val="24"/>
        </w:rPr>
        <w:t xml:space="preserve">. </w:t>
      </w:r>
      <w:r w:rsidR="00954B85" w:rsidRPr="00A777DE">
        <w:rPr>
          <w:rFonts w:ascii="Times New Roman" w:hAnsi="Times New Roman" w:cs="Times New Roman"/>
          <w:sz w:val="24"/>
          <w:szCs w:val="24"/>
        </w:rPr>
        <w:t>Внесение изменений в муниципальную программу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(далее – инициатор внесения изменений) в порядке, предусмотренном для  утверждения муниципальных программ.</w:t>
      </w:r>
    </w:p>
    <w:p w:rsidR="00530230" w:rsidRPr="00A777DE" w:rsidRDefault="00E57ABB"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27</w:t>
      </w:r>
      <w:r w:rsidR="00530230" w:rsidRPr="00A777DE">
        <w:rPr>
          <w:rFonts w:ascii="Times New Roman" w:hAnsi="Times New Roman" w:cs="Times New Roman"/>
          <w:sz w:val="24"/>
          <w:szCs w:val="24"/>
        </w:rPr>
        <w:t xml:space="preserve">. При внесении изменений в мероприятия подпрограммы муниципальной программы без внесения изменения в общий объем финансирования данной подпрограммы, всю </w:t>
      </w:r>
      <w:r w:rsidR="00530230" w:rsidRPr="00A777DE">
        <w:rPr>
          <w:rFonts w:ascii="Times New Roman" w:hAnsi="Times New Roman" w:cs="Times New Roman"/>
          <w:sz w:val="24"/>
          <w:szCs w:val="24"/>
        </w:rPr>
        <w:lastRenderedPageBreak/>
        <w:t>подпрограмму необходимо излагать в актуальной редакции.</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При внесении изменений в мероприятия подпрограммы муниципальной программы, которые изменяют объемы финансирования всей муниципальной программы, внесения изменения в общий объем финансирования данной подпрограммы, всю программу необходимо излагать в актуальной редакции.</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Изменения, вносимые в муниципальную программу (подпрограмму), в редакции «число в графе (столбце) заменить числом» не допускаются.</w:t>
      </w:r>
    </w:p>
    <w:p w:rsidR="00530230" w:rsidRPr="00A777DE" w:rsidRDefault="00200593"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28</w:t>
      </w:r>
      <w:r w:rsidR="00530230" w:rsidRPr="00A777DE">
        <w:rPr>
          <w:rFonts w:ascii="Times New Roman" w:hAnsi="Times New Roman" w:cs="Times New Roman"/>
          <w:sz w:val="24"/>
          <w:szCs w:val="24"/>
        </w:rPr>
        <w:t xml:space="preserve">. Проект изменений в муниципальную программу согласовывается с </w:t>
      </w:r>
      <w:r w:rsidR="00F80F66" w:rsidRPr="00A777DE">
        <w:rPr>
          <w:rFonts w:ascii="Times New Roman" w:hAnsi="Times New Roman" w:cs="Times New Roman"/>
          <w:sz w:val="24"/>
          <w:szCs w:val="24"/>
        </w:rPr>
        <w:t>п</w:t>
      </w:r>
      <w:r w:rsidR="00530230" w:rsidRPr="00A777DE">
        <w:rPr>
          <w:rFonts w:ascii="Times New Roman" w:hAnsi="Times New Roman" w:cs="Times New Roman"/>
          <w:sz w:val="24"/>
          <w:szCs w:val="24"/>
        </w:rPr>
        <w:t>равов</w:t>
      </w:r>
      <w:r w:rsidR="00622AD9" w:rsidRPr="00A777DE">
        <w:rPr>
          <w:rFonts w:ascii="Times New Roman" w:hAnsi="Times New Roman" w:cs="Times New Roman"/>
          <w:sz w:val="24"/>
          <w:szCs w:val="24"/>
        </w:rPr>
        <w:t>ым управлением</w:t>
      </w:r>
      <w:r w:rsidR="00530230" w:rsidRPr="00A777DE">
        <w:rPr>
          <w:rFonts w:ascii="Times New Roman" w:hAnsi="Times New Roman" w:cs="Times New Roman"/>
          <w:sz w:val="24"/>
          <w:szCs w:val="24"/>
        </w:rPr>
        <w:t xml:space="preserve">, </w:t>
      </w:r>
      <w:r w:rsidR="00F80F66" w:rsidRPr="00A777DE">
        <w:rPr>
          <w:rFonts w:ascii="Times New Roman" w:hAnsi="Times New Roman" w:cs="Times New Roman"/>
          <w:sz w:val="24"/>
          <w:szCs w:val="24"/>
        </w:rPr>
        <w:t>о</w:t>
      </w:r>
      <w:r w:rsidRPr="00A777DE">
        <w:rPr>
          <w:rFonts w:ascii="Times New Roman" w:hAnsi="Times New Roman" w:cs="Times New Roman"/>
          <w:sz w:val="24"/>
          <w:szCs w:val="24"/>
        </w:rPr>
        <w:t>тделом экономического анализа</w:t>
      </w:r>
      <w:r w:rsidR="00530230" w:rsidRPr="00A777DE">
        <w:rPr>
          <w:rFonts w:ascii="Times New Roman" w:hAnsi="Times New Roman" w:cs="Times New Roman"/>
          <w:sz w:val="24"/>
          <w:szCs w:val="24"/>
        </w:rPr>
        <w:t xml:space="preserve">, </w:t>
      </w:r>
      <w:r w:rsidR="00F80F66" w:rsidRPr="00A777DE">
        <w:rPr>
          <w:rFonts w:ascii="Times New Roman" w:hAnsi="Times New Roman" w:cs="Times New Roman"/>
          <w:sz w:val="24"/>
          <w:szCs w:val="24"/>
        </w:rPr>
        <w:t>ф</w:t>
      </w:r>
      <w:r w:rsidR="00530230" w:rsidRPr="00A777DE">
        <w:rPr>
          <w:rFonts w:ascii="Times New Roman" w:hAnsi="Times New Roman" w:cs="Times New Roman"/>
          <w:sz w:val="24"/>
          <w:szCs w:val="24"/>
        </w:rPr>
        <w:t xml:space="preserve">инансовым </w:t>
      </w:r>
      <w:r w:rsidR="00D1200C" w:rsidRPr="00A777DE">
        <w:rPr>
          <w:rFonts w:ascii="Times New Roman" w:hAnsi="Times New Roman" w:cs="Times New Roman"/>
          <w:sz w:val="24"/>
          <w:szCs w:val="24"/>
        </w:rPr>
        <w:t>у</w:t>
      </w:r>
      <w:r w:rsidR="00530230" w:rsidRPr="00A777DE">
        <w:rPr>
          <w:rFonts w:ascii="Times New Roman" w:hAnsi="Times New Roman" w:cs="Times New Roman"/>
          <w:sz w:val="24"/>
          <w:szCs w:val="24"/>
        </w:rPr>
        <w:t xml:space="preserve">правлением, </w:t>
      </w:r>
      <w:r w:rsidR="00F80F66" w:rsidRPr="00A777DE">
        <w:rPr>
          <w:rFonts w:ascii="Times New Roman" w:hAnsi="Times New Roman" w:cs="Times New Roman"/>
          <w:sz w:val="24"/>
          <w:szCs w:val="24"/>
        </w:rPr>
        <w:t>к</w:t>
      </w:r>
      <w:r w:rsidR="00530230" w:rsidRPr="00A777DE">
        <w:rPr>
          <w:rFonts w:ascii="Times New Roman" w:hAnsi="Times New Roman" w:cs="Times New Roman"/>
          <w:sz w:val="24"/>
          <w:szCs w:val="24"/>
        </w:rPr>
        <w:t xml:space="preserve">оординатором и заместителями </w:t>
      </w:r>
      <w:r w:rsidR="00976A6E" w:rsidRPr="00A777DE">
        <w:rPr>
          <w:rFonts w:ascii="Times New Roman" w:hAnsi="Times New Roman" w:cs="Times New Roman"/>
          <w:sz w:val="24"/>
          <w:szCs w:val="24"/>
        </w:rPr>
        <w:t>Главы</w:t>
      </w:r>
      <w:r w:rsidR="00530230" w:rsidRPr="00A777DE">
        <w:rPr>
          <w:rFonts w:ascii="Times New Roman" w:hAnsi="Times New Roman" w:cs="Times New Roman"/>
          <w:sz w:val="24"/>
          <w:szCs w:val="24"/>
        </w:rPr>
        <w:t xml:space="preserve"> Администрации.</w:t>
      </w:r>
    </w:p>
    <w:p w:rsidR="00530230" w:rsidRPr="00A777DE" w:rsidRDefault="00200593"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Отделом экономического анализа</w:t>
      </w:r>
      <w:r w:rsidR="009303F6" w:rsidRPr="00A777DE">
        <w:rPr>
          <w:rFonts w:ascii="Times New Roman" w:hAnsi="Times New Roman" w:cs="Times New Roman"/>
          <w:sz w:val="24"/>
          <w:szCs w:val="24"/>
        </w:rPr>
        <w:t xml:space="preserve"> и </w:t>
      </w:r>
      <w:r w:rsidR="00F80F66" w:rsidRPr="00A777DE">
        <w:rPr>
          <w:rFonts w:ascii="Times New Roman" w:hAnsi="Times New Roman" w:cs="Times New Roman"/>
          <w:sz w:val="24"/>
          <w:szCs w:val="24"/>
        </w:rPr>
        <w:t>ф</w:t>
      </w:r>
      <w:r w:rsidR="00530230" w:rsidRPr="00A777DE">
        <w:rPr>
          <w:rFonts w:ascii="Times New Roman" w:hAnsi="Times New Roman" w:cs="Times New Roman"/>
          <w:sz w:val="24"/>
          <w:szCs w:val="24"/>
        </w:rPr>
        <w:t xml:space="preserve">инансовым </w:t>
      </w:r>
      <w:r w:rsidR="00D1200C" w:rsidRPr="00A777DE">
        <w:rPr>
          <w:rFonts w:ascii="Times New Roman" w:hAnsi="Times New Roman" w:cs="Times New Roman"/>
          <w:sz w:val="24"/>
          <w:szCs w:val="24"/>
        </w:rPr>
        <w:t>у</w:t>
      </w:r>
      <w:r w:rsidR="00530230" w:rsidRPr="00A777DE">
        <w:rPr>
          <w:rFonts w:ascii="Times New Roman" w:hAnsi="Times New Roman" w:cs="Times New Roman"/>
          <w:sz w:val="24"/>
          <w:szCs w:val="24"/>
        </w:rPr>
        <w:t xml:space="preserve">правлением согласование </w:t>
      </w:r>
      <w:r w:rsidRPr="00A777DE">
        <w:rPr>
          <w:rFonts w:ascii="Times New Roman" w:hAnsi="Times New Roman" w:cs="Times New Roman"/>
          <w:sz w:val="24"/>
          <w:szCs w:val="24"/>
        </w:rPr>
        <w:t xml:space="preserve">проекта изменений </w:t>
      </w:r>
      <w:r w:rsidR="00530230" w:rsidRPr="00A777DE">
        <w:rPr>
          <w:rFonts w:ascii="Times New Roman" w:hAnsi="Times New Roman" w:cs="Times New Roman"/>
          <w:sz w:val="24"/>
          <w:szCs w:val="24"/>
        </w:rPr>
        <w:t xml:space="preserve">осуществляется в течение 8 </w:t>
      </w:r>
      <w:r w:rsidR="003B103B" w:rsidRPr="00A777DE">
        <w:rPr>
          <w:rFonts w:ascii="Times New Roman" w:hAnsi="Times New Roman" w:cs="Times New Roman"/>
          <w:sz w:val="24"/>
          <w:szCs w:val="24"/>
        </w:rPr>
        <w:t xml:space="preserve">рабочих </w:t>
      </w:r>
      <w:r w:rsidR="00530230" w:rsidRPr="00A777DE">
        <w:rPr>
          <w:rFonts w:ascii="Times New Roman" w:hAnsi="Times New Roman" w:cs="Times New Roman"/>
          <w:sz w:val="24"/>
          <w:szCs w:val="24"/>
        </w:rPr>
        <w:t>дней со дня поступления проекта изменений в муниципальную программу на согласование.</w:t>
      </w:r>
    </w:p>
    <w:p w:rsidR="00530230" w:rsidRPr="00A777DE" w:rsidRDefault="00303BC1"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29</w:t>
      </w:r>
      <w:r w:rsidR="00530230" w:rsidRPr="00A777DE">
        <w:rPr>
          <w:rFonts w:ascii="Times New Roman" w:hAnsi="Times New Roman" w:cs="Times New Roman"/>
          <w:sz w:val="24"/>
          <w:szCs w:val="24"/>
        </w:rPr>
        <w:t>. Оплата кредиторской задолженности прошлых лет</w:t>
      </w:r>
      <w:r w:rsidR="00610F99" w:rsidRPr="00A777DE">
        <w:rPr>
          <w:rFonts w:ascii="Times New Roman" w:hAnsi="Times New Roman" w:cs="Times New Roman"/>
          <w:sz w:val="24"/>
          <w:szCs w:val="24"/>
        </w:rPr>
        <w:t xml:space="preserve">, отраженной в бухгалтерском </w:t>
      </w:r>
      <w:r w:rsidR="00AE2922" w:rsidRPr="00A777DE">
        <w:rPr>
          <w:rFonts w:ascii="Times New Roman" w:hAnsi="Times New Roman" w:cs="Times New Roman"/>
          <w:sz w:val="24"/>
          <w:szCs w:val="24"/>
        </w:rPr>
        <w:t xml:space="preserve">и бюджетном </w:t>
      </w:r>
      <w:r w:rsidR="00610F99" w:rsidRPr="00A777DE">
        <w:rPr>
          <w:rFonts w:ascii="Times New Roman" w:hAnsi="Times New Roman" w:cs="Times New Roman"/>
          <w:sz w:val="24"/>
          <w:szCs w:val="24"/>
        </w:rPr>
        <w:t>учете,</w:t>
      </w:r>
      <w:r w:rsidR="00530230" w:rsidRPr="00A777DE">
        <w:rPr>
          <w:rFonts w:ascii="Times New Roman" w:hAnsi="Times New Roman" w:cs="Times New Roman"/>
          <w:sz w:val="24"/>
          <w:szCs w:val="24"/>
        </w:rPr>
        <w:t xml:space="preserve"> в рамках исполнения аналогичных мероприятий муниципальной программы (подпрограммы) текущего года производится без внесения соответствующих изменений в муниципальную программу (подпрограмму) в пределах средств, предусмотренных на её реализацию в текущем финансовом году. </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В случае отсутствия аналогичных мероприятий в текущем году, мероприятия по оплате кредиторской задолженности прошлых лет выделяются отдельной строкой в пределах средств, предусмотренных на реализацию муниципальной программы (подпрограммы).</w:t>
      </w:r>
    </w:p>
    <w:p w:rsidR="004D0564" w:rsidRPr="00A777DE" w:rsidRDefault="004D0564" w:rsidP="00A777DE">
      <w:pPr>
        <w:pStyle w:val="ConsPlusNormal"/>
        <w:jc w:val="both"/>
      </w:pPr>
    </w:p>
    <w:p w:rsidR="00530230" w:rsidRPr="00A777DE" w:rsidRDefault="00CC5C27"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lang w:val="en-US"/>
        </w:rPr>
        <w:t>V</w:t>
      </w:r>
      <w:r w:rsidR="00530230" w:rsidRPr="00A777DE">
        <w:rPr>
          <w:rFonts w:ascii="Times New Roman" w:hAnsi="Times New Roman" w:cs="Times New Roman"/>
          <w:b/>
          <w:sz w:val="24"/>
          <w:szCs w:val="24"/>
        </w:rPr>
        <w:t>. Финансовое обеспечение реализации муниципальных программ</w:t>
      </w:r>
    </w:p>
    <w:p w:rsidR="00530230" w:rsidRPr="00A777DE" w:rsidRDefault="00530230" w:rsidP="00A777DE">
      <w:pPr>
        <w:pStyle w:val="ConsPlusNormal"/>
        <w:jc w:val="both"/>
        <w:rPr>
          <w:rFonts w:ascii="Times New Roman" w:hAnsi="Times New Roman" w:cs="Times New Roman"/>
          <w:sz w:val="24"/>
          <w:szCs w:val="24"/>
        </w:rPr>
      </w:pPr>
    </w:p>
    <w:p w:rsidR="00530230" w:rsidRPr="00A777DE" w:rsidRDefault="00CC5C27"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w:t>
      </w:r>
      <w:r w:rsidR="00303BC1" w:rsidRPr="00A777DE">
        <w:rPr>
          <w:rFonts w:ascii="Times New Roman" w:hAnsi="Times New Roman" w:cs="Times New Roman"/>
          <w:sz w:val="24"/>
          <w:szCs w:val="24"/>
        </w:rPr>
        <w:t>0</w:t>
      </w:r>
      <w:r w:rsidR="00530230" w:rsidRPr="00A777DE">
        <w:rPr>
          <w:rFonts w:ascii="Times New Roman" w:hAnsi="Times New Roman" w:cs="Times New Roman"/>
          <w:sz w:val="24"/>
          <w:szCs w:val="24"/>
        </w:rPr>
        <w:t xml:space="preserve">. Утвержденная муниципальная программа реализуется за счет средств бюджета Рузского </w:t>
      </w:r>
      <w:r w:rsidR="00D00165"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в объемах, установленных решением Совета депутатов Рузского </w:t>
      </w:r>
      <w:r w:rsidR="00D00165"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о бюджете на текущий финансовый год и плановый период, и за счет средств иных привлекаемых для реализации муниципальной программы источников.</w:t>
      </w:r>
    </w:p>
    <w:p w:rsidR="00530230" w:rsidRPr="00A777DE" w:rsidRDefault="00CC5C27"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w:t>
      </w:r>
      <w:r w:rsidR="00303BC1" w:rsidRPr="00A777DE">
        <w:rPr>
          <w:rFonts w:ascii="Times New Roman" w:hAnsi="Times New Roman" w:cs="Times New Roman"/>
          <w:sz w:val="24"/>
          <w:szCs w:val="24"/>
        </w:rPr>
        <w:t>1</w:t>
      </w:r>
      <w:r w:rsidR="00530230" w:rsidRPr="00A777DE">
        <w:rPr>
          <w:rFonts w:ascii="Times New Roman" w:hAnsi="Times New Roman" w:cs="Times New Roman"/>
          <w:sz w:val="24"/>
          <w:szCs w:val="24"/>
        </w:rPr>
        <w:t xml:space="preserve">. Финансирование из бюджета Рузского </w:t>
      </w:r>
      <w:r w:rsidR="00D00165"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муниципальной программы, утвержденной в текущем финансовом году после принятия решения Совета депутатов Рузского </w:t>
      </w:r>
      <w:r w:rsidR="00D64C6F"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на очередной финансовый год и плановый период, осуществляется с первого года планового периода.</w:t>
      </w:r>
    </w:p>
    <w:p w:rsidR="00BA4E1B" w:rsidRPr="00A777DE" w:rsidRDefault="00CC5C27"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w:t>
      </w:r>
      <w:r w:rsidR="00303BC1" w:rsidRPr="00A777DE">
        <w:rPr>
          <w:rFonts w:ascii="Times New Roman" w:hAnsi="Times New Roman" w:cs="Times New Roman"/>
          <w:sz w:val="24"/>
          <w:szCs w:val="24"/>
        </w:rPr>
        <w:t>2</w:t>
      </w:r>
      <w:r w:rsidR="00BA4E1B" w:rsidRPr="00A777DE">
        <w:rPr>
          <w:rFonts w:ascii="Times New Roman" w:hAnsi="Times New Roman" w:cs="Times New Roman"/>
          <w:sz w:val="24"/>
          <w:szCs w:val="24"/>
        </w:rPr>
        <w:t xml:space="preserve">. В ходе исполнения бюджета Рузского </w:t>
      </w:r>
      <w:r w:rsidR="00976A6E" w:rsidRPr="00A777DE">
        <w:rPr>
          <w:rFonts w:ascii="Times New Roman" w:hAnsi="Times New Roman" w:cs="Times New Roman"/>
          <w:sz w:val="24"/>
          <w:szCs w:val="24"/>
        </w:rPr>
        <w:t>городского округа</w:t>
      </w:r>
      <w:r w:rsidR="00BA4E1B" w:rsidRPr="00A777DE">
        <w:rPr>
          <w:rFonts w:ascii="Times New Roman" w:hAnsi="Times New Roman" w:cs="Times New Roman"/>
          <w:sz w:val="24"/>
          <w:szCs w:val="24"/>
        </w:rPr>
        <w:t xml:space="preserve"> показатели финансового обеспечения реализации муниципальных программ, в том числе ее подпрограмм и основных мероприятий, могут отличаться от показателей, утвержденных в составе муниципальных программ,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и Положением о бюджетном процессе в Рузском </w:t>
      </w:r>
      <w:r w:rsidR="00976A6E" w:rsidRPr="00A777DE">
        <w:rPr>
          <w:rFonts w:ascii="Times New Roman" w:hAnsi="Times New Roman" w:cs="Times New Roman"/>
          <w:sz w:val="24"/>
          <w:szCs w:val="24"/>
        </w:rPr>
        <w:t>городском округе</w:t>
      </w:r>
      <w:r w:rsidR="00BA4E1B" w:rsidRPr="00A777DE">
        <w:rPr>
          <w:rFonts w:ascii="Times New Roman" w:hAnsi="Times New Roman" w:cs="Times New Roman"/>
          <w:sz w:val="24"/>
          <w:szCs w:val="24"/>
        </w:rPr>
        <w:t>.</w:t>
      </w:r>
    </w:p>
    <w:p w:rsidR="00B738FC" w:rsidRPr="00A777DE" w:rsidRDefault="00B738FC" w:rsidP="00A777DE">
      <w:pPr>
        <w:pStyle w:val="ConsPlusNormal"/>
        <w:jc w:val="center"/>
        <w:rPr>
          <w:rFonts w:ascii="Times New Roman" w:hAnsi="Times New Roman" w:cs="Times New Roman"/>
          <w:b/>
          <w:sz w:val="24"/>
          <w:szCs w:val="24"/>
        </w:rPr>
      </w:pPr>
    </w:p>
    <w:p w:rsidR="00530230" w:rsidRPr="00A777DE" w:rsidRDefault="00CC5C27"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VI</w:t>
      </w:r>
      <w:r w:rsidR="00530230" w:rsidRPr="00A777DE">
        <w:rPr>
          <w:rFonts w:ascii="Times New Roman" w:hAnsi="Times New Roman" w:cs="Times New Roman"/>
          <w:b/>
          <w:sz w:val="24"/>
          <w:szCs w:val="24"/>
        </w:rPr>
        <w:t>. Управление реализацией муниципальной программы</w:t>
      </w:r>
    </w:p>
    <w:p w:rsidR="00530230" w:rsidRPr="00A777DE" w:rsidRDefault="00530230" w:rsidP="00A777DE">
      <w:pPr>
        <w:pStyle w:val="ConsPlusNormal"/>
        <w:jc w:val="both"/>
        <w:rPr>
          <w:rFonts w:ascii="Times New Roman" w:hAnsi="Times New Roman" w:cs="Times New Roman"/>
          <w:sz w:val="24"/>
          <w:szCs w:val="24"/>
        </w:rPr>
      </w:pPr>
    </w:p>
    <w:p w:rsidR="00530230" w:rsidRPr="00A777DE" w:rsidRDefault="00CC5C27"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w:t>
      </w:r>
      <w:r w:rsidR="00303BC1" w:rsidRPr="00A777DE">
        <w:rPr>
          <w:rFonts w:ascii="Times New Roman" w:hAnsi="Times New Roman" w:cs="Times New Roman"/>
          <w:sz w:val="24"/>
          <w:szCs w:val="24"/>
        </w:rPr>
        <w:t>3</w:t>
      </w:r>
      <w:r w:rsidR="00530230" w:rsidRPr="00A777DE">
        <w:rPr>
          <w:rFonts w:ascii="Times New Roman" w:hAnsi="Times New Roman" w:cs="Times New Roman"/>
          <w:sz w:val="24"/>
          <w:szCs w:val="24"/>
        </w:rPr>
        <w:t>. Управление реализацией муниципальной программы осуществляет координатор муниципальной программы.</w:t>
      </w:r>
    </w:p>
    <w:p w:rsidR="00530230" w:rsidRPr="00A777DE" w:rsidRDefault="009004E5"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w:t>
      </w:r>
      <w:r w:rsidR="00303BC1" w:rsidRPr="00A777DE">
        <w:rPr>
          <w:rFonts w:ascii="Times New Roman" w:hAnsi="Times New Roman" w:cs="Times New Roman"/>
          <w:sz w:val="24"/>
          <w:szCs w:val="24"/>
        </w:rPr>
        <w:t>4</w:t>
      </w:r>
      <w:r w:rsidR="00530230" w:rsidRPr="00A777DE">
        <w:rPr>
          <w:rFonts w:ascii="Times New Roman" w:hAnsi="Times New Roman" w:cs="Times New Roman"/>
          <w:sz w:val="24"/>
          <w:szCs w:val="24"/>
        </w:rPr>
        <w:t>. Координатор муниципальной программы организовывает работу, направленную на:</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w:t>
      </w:r>
      <w:r w:rsidR="00E95B57" w:rsidRPr="00A777DE">
        <w:rPr>
          <w:rFonts w:ascii="Times New Roman" w:hAnsi="Times New Roman" w:cs="Times New Roman"/>
          <w:sz w:val="24"/>
          <w:szCs w:val="24"/>
        </w:rPr>
        <w:t>обеспечение согласования</w:t>
      </w:r>
      <w:r w:rsidRPr="00A777DE">
        <w:rPr>
          <w:rFonts w:ascii="Times New Roman" w:hAnsi="Times New Roman" w:cs="Times New Roman"/>
          <w:sz w:val="24"/>
          <w:szCs w:val="24"/>
        </w:rPr>
        <w:t xml:space="preserve"> проекта постановления </w:t>
      </w:r>
      <w:r w:rsidR="009004E5" w:rsidRPr="00A777DE">
        <w:rPr>
          <w:rFonts w:ascii="Times New Roman" w:hAnsi="Times New Roman" w:cs="Times New Roman"/>
          <w:sz w:val="24"/>
          <w:szCs w:val="24"/>
        </w:rPr>
        <w:t>А</w:t>
      </w:r>
      <w:r w:rsidR="00951F57" w:rsidRPr="00A777DE">
        <w:rPr>
          <w:rFonts w:ascii="Times New Roman" w:hAnsi="Times New Roman" w:cs="Times New Roman"/>
          <w:sz w:val="24"/>
          <w:szCs w:val="24"/>
        </w:rPr>
        <w:t>дминистрации</w:t>
      </w:r>
      <w:r w:rsidR="00976A6E" w:rsidRPr="00A777DE">
        <w:rPr>
          <w:rFonts w:ascii="Times New Roman" w:hAnsi="Times New Roman" w:cs="Times New Roman"/>
          <w:sz w:val="24"/>
          <w:szCs w:val="24"/>
        </w:rPr>
        <w:t xml:space="preserve"> Рузского городского округа</w:t>
      </w:r>
      <w:r w:rsidRPr="00A777DE">
        <w:rPr>
          <w:rFonts w:ascii="Times New Roman" w:hAnsi="Times New Roman" w:cs="Times New Roman"/>
          <w:sz w:val="24"/>
          <w:szCs w:val="24"/>
        </w:rPr>
        <w:t xml:space="preserve"> об утверждении муниципальной программы;</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 организацию управления муниципальной программой;</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 создание при необходимости комиссии (штаба, рабочей группы) по управлению муниципальной программой;</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4) реализацию муниципальной программы;</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lastRenderedPageBreak/>
        <w:t xml:space="preserve">5) достижение </w:t>
      </w:r>
      <w:r w:rsidR="001E4DFD" w:rsidRPr="00A777DE">
        <w:rPr>
          <w:rFonts w:ascii="Times New Roman" w:hAnsi="Times New Roman" w:cs="Times New Roman"/>
          <w:sz w:val="24"/>
          <w:szCs w:val="24"/>
        </w:rPr>
        <w:t xml:space="preserve">цели и планируемых </w:t>
      </w:r>
      <w:r w:rsidRPr="00A777DE">
        <w:rPr>
          <w:rFonts w:ascii="Times New Roman" w:hAnsi="Times New Roman" w:cs="Times New Roman"/>
          <w:sz w:val="24"/>
          <w:szCs w:val="24"/>
        </w:rPr>
        <w:t xml:space="preserve">результатов </w:t>
      </w:r>
      <w:r w:rsidR="00650A3B" w:rsidRPr="00A777DE">
        <w:rPr>
          <w:rFonts w:ascii="Times New Roman" w:hAnsi="Times New Roman" w:cs="Times New Roman"/>
          <w:sz w:val="24"/>
          <w:szCs w:val="24"/>
        </w:rPr>
        <w:t xml:space="preserve">реализации </w:t>
      </w:r>
      <w:r w:rsidRPr="00A777DE">
        <w:rPr>
          <w:rFonts w:ascii="Times New Roman" w:hAnsi="Times New Roman" w:cs="Times New Roman"/>
          <w:sz w:val="24"/>
          <w:szCs w:val="24"/>
        </w:rPr>
        <w:t>муниципальной программы</w:t>
      </w:r>
      <w:r w:rsidR="00652F1E" w:rsidRPr="00A777DE">
        <w:rPr>
          <w:rFonts w:ascii="Times New Roman" w:hAnsi="Times New Roman" w:cs="Times New Roman"/>
          <w:sz w:val="24"/>
          <w:szCs w:val="24"/>
        </w:rPr>
        <w:t>.</w:t>
      </w:r>
    </w:p>
    <w:p w:rsidR="00530230" w:rsidRPr="00A777DE" w:rsidRDefault="009004E5"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w:t>
      </w:r>
      <w:r w:rsidR="00303BC1" w:rsidRPr="00A777DE">
        <w:rPr>
          <w:rFonts w:ascii="Times New Roman" w:hAnsi="Times New Roman" w:cs="Times New Roman"/>
          <w:sz w:val="24"/>
          <w:szCs w:val="24"/>
        </w:rPr>
        <w:t>5</w:t>
      </w:r>
      <w:r w:rsidR="00530230" w:rsidRPr="00A777DE">
        <w:rPr>
          <w:rFonts w:ascii="Times New Roman" w:hAnsi="Times New Roman" w:cs="Times New Roman"/>
          <w:sz w:val="24"/>
          <w:szCs w:val="24"/>
        </w:rPr>
        <w:t>. Муниципальный заказчик программы:</w:t>
      </w:r>
    </w:p>
    <w:p w:rsidR="00530230" w:rsidRPr="00A777DE" w:rsidRDefault="00530230" w:rsidP="00A777DE">
      <w:pPr>
        <w:pStyle w:val="ConsPlusNormal"/>
        <w:ind w:firstLine="540"/>
        <w:jc w:val="both"/>
        <w:rPr>
          <w:rFonts w:ascii="Times New Roman" w:hAnsi="Times New Roman" w:cs="Times New Roman"/>
          <w:sz w:val="24"/>
          <w:szCs w:val="24"/>
        </w:rPr>
      </w:pPr>
      <w:bookmarkStart w:id="2" w:name="P172"/>
      <w:bookmarkEnd w:id="2"/>
      <w:r w:rsidRPr="00A777DE">
        <w:rPr>
          <w:rFonts w:ascii="Times New Roman" w:hAnsi="Times New Roman" w:cs="Times New Roman"/>
          <w:sz w:val="24"/>
          <w:szCs w:val="24"/>
        </w:rPr>
        <w:t>1) разрабатывает муниципальную программу;</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2) формирует прогноз расходов на реализацию мероприятий и готовит </w:t>
      </w:r>
      <w:r w:rsidR="00F0317F" w:rsidRPr="00A777DE">
        <w:rPr>
          <w:rFonts w:ascii="Times New Roman" w:hAnsi="Times New Roman" w:cs="Times New Roman"/>
          <w:sz w:val="24"/>
          <w:szCs w:val="24"/>
        </w:rPr>
        <w:t>финансовое  экономическое обоснование</w:t>
      </w:r>
      <w:r w:rsidRPr="00A777DE">
        <w:rPr>
          <w:rFonts w:ascii="Times New Roman" w:hAnsi="Times New Roman" w:cs="Times New Roman"/>
          <w:sz w:val="24"/>
          <w:szCs w:val="24"/>
        </w:rPr>
        <w:t>;</w:t>
      </w:r>
    </w:p>
    <w:p w:rsidR="00530230" w:rsidRPr="00A777DE" w:rsidRDefault="00530230" w:rsidP="00A777DE">
      <w:pPr>
        <w:pStyle w:val="ConsPlusNormal"/>
        <w:ind w:firstLine="540"/>
        <w:jc w:val="both"/>
        <w:rPr>
          <w:rFonts w:ascii="Times New Roman" w:hAnsi="Times New Roman" w:cs="Times New Roman"/>
          <w:sz w:val="24"/>
          <w:szCs w:val="24"/>
        </w:rPr>
      </w:pPr>
      <w:bookmarkStart w:id="3" w:name="P174"/>
      <w:bookmarkEnd w:id="3"/>
      <w:r w:rsidRPr="00A777DE">
        <w:rPr>
          <w:rFonts w:ascii="Times New Roman" w:hAnsi="Times New Roman" w:cs="Times New Roman"/>
          <w:sz w:val="24"/>
          <w:szCs w:val="24"/>
        </w:rPr>
        <w:t xml:space="preserve">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w:t>
      </w:r>
      <w:r w:rsidR="00F0317F" w:rsidRPr="00A777DE">
        <w:rPr>
          <w:rFonts w:ascii="Times New Roman" w:hAnsi="Times New Roman" w:cs="Times New Roman"/>
          <w:sz w:val="24"/>
          <w:szCs w:val="24"/>
        </w:rPr>
        <w:t>подпрограмм</w:t>
      </w:r>
      <w:r w:rsidRPr="00A777DE">
        <w:rPr>
          <w:rFonts w:ascii="Times New Roman" w:hAnsi="Times New Roman" w:cs="Times New Roman"/>
          <w:sz w:val="24"/>
          <w:szCs w:val="24"/>
        </w:rPr>
        <w:t>;</w:t>
      </w:r>
    </w:p>
    <w:p w:rsidR="00530230" w:rsidRPr="00A777DE" w:rsidRDefault="00652F1E" w:rsidP="00A777DE">
      <w:pPr>
        <w:pStyle w:val="ConsPlusNormal"/>
        <w:ind w:firstLine="540"/>
        <w:jc w:val="both"/>
        <w:rPr>
          <w:rFonts w:ascii="Times New Roman" w:hAnsi="Times New Roman" w:cs="Times New Roman"/>
          <w:sz w:val="24"/>
          <w:szCs w:val="24"/>
        </w:rPr>
      </w:pPr>
      <w:bookmarkStart w:id="4" w:name="P176"/>
      <w:bookmarkEnd w:id="4"/>
      <w:r w:rsidRPr="00A777DE">
        <w:rPr>
          <w:rFonts w:ascii="Times New Roman" w:hAnsi="Times New Roman" w:cs="Times New Roman"/>
          <w:sz w:val="24"/>
          <w:szCs w:val="24"/>
        </w:rPr>
        <w:t>4</w:t>
      </w:r>
      <w:r w:rsidR="00530230" w:rsidRPr="00A777DE">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9004E5" w:rsidRPr="00A777DE" w:rsidRDefault="00652F1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5</w:t>
      </w:r>
      <w:r w:rsidR="009004E5" w:rsidRPr="00A777DE">
        <w:rPr>
          <w:rFonts w:ascii="Times New Roman" w:hAnsi="Times New Roman" w:cs="Times New Roman"/>
          <w:sz w:val="24"/>
          <w:szCs w:val="24"/>
        </w:rPr>
        <w:t xml:space="preserve">) вводит в подсистему ГАСУ Московской области информацию </w:t>
      </w:r>
      <w:r w:rsidR="003C60B1" w:rsidRPr="00A777DE">
        <w:rPr>
          <w:rFonts w:ascii="Times New Roman" w:hAnsi="Times New Roman" w:cs="Times New Roman"/>
          <w:sz w:val="24"/>
          <w:szCs w:val="24"/>
        </w:rPr>
        <w:t>о реализации программы в установленные настоящим Порядком сроки.</w:t>
      </w:r>
      <w:r w:rsidR="009004E5" w:rsidRPr="00A777DE">
        <w:rPr>
          <w:rFonts w:ascii="Times New Roman" w:hAnsi="Times New Roman" w:cs="Times New Roman"/>
          <w:sz w:val="24"/>
          <w:szCs w:val="24"/>
        </w:rPr>
        <w:t xml:space="preserve"> По решению муниципального заказчика программы введение информации в подсистему ГАСУ Московской области осуществляется муниципальным заказчиком подпрограммы и (или) ответственным за выполнение мероприятия;</w:t>
      </w:r>
    </w:p>
    <w:p w:rsidR="00E00139" w:rsidRPr="00A777DE" w:rsidRDefault="00652F1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6</w:t>
      </w:r>
      <w:r w:rsidR="00E00139" w:rsidRPr="00A777DE">
        <w:rPr>
          <w:rFonts w:ascii="Times New Roman" w:hAnsi="Times New Roman" w:cs="Times New Roman"/>
          <w:sz w:val="24"/>
          <w:szCs w:val="24"/>
        </w:rPr>
        <w:t xml:space="preserve">) </w:t>
      </w:r>
      <w:r w:rsidR="00C541D0" w:rsidRPr="00A777DE">
        <w:rPr>
          <w:rFonts w:ascii="Times New Roman" w:hAnsi="Times New Roman" w:cs="Times New Roman"/>
          <w:sz w:val="24"/>
          <w:szCs w:val="24"/>
        </w:rPr>
        <w:t>размещает на официальном сайте Рузского городского округа в сети Интернет в разделе «Документы» подразделе «Муниципальные программы» утвержденную муниципальную программу и изменения к ней</w:t>
      </w:r>
      <w:r w:rsidR="00E00139" w:rsidRPr="00A777DE">
        <w:rPr>
          <w:rFonts w:ascii="Times New Roman" w:hAnsi="Times New Roman" w:cs="Times New Roman"/>
          <w:sz w:val="24"/>
          <w:szCs w:val="24"/>
        </w:rPr>
        <w:t>;</w:t>
      </w:r>
    </w:p>
    <w:p w:rsidR="003C60B1" w:rsidRPr="00A777DE" w:rsidRDefault="00652F1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7</w:t>
      </w:r>
      <w:r w:rsidR="003C60B1" w:rsidRPr="00A777DE">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ее реализации.</w:t>
      </w:r>
    </w:p>
    <w:p w:rsidR="00C541D0" w:rsidRPr="00A777DE" w:rsidRDefault="00652F1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8</w:t>
      </w:r>
      <w:r w:rsidR="00C541D0" w:rsidRPr="00A777DE">
        <w:rPr>
          <w:rFonts w:ascii="Times New Roman" w:hAnsi="Times New Roman" w:cs="Times New Roman"/>
          <w:sz w:val="24"/>
          <w:szCs w:val="24"/>
        </w:rPr>
        <w:t>) представляет координатору муниципальной программы годовые отчеты о реализации муниципальной программы;</w:t>
      </w:r>
    </w:p>
    <w:p w:rsidR="000405F1" w:rsidRPr="00A777DE" w:rsidRDefault="005554F5"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A777DE">
        <w:rPr>
          <w:rFonts w:ascii="Times New Roman" w:hAnsi="Times New Roman" w:cs="Times New Roman"/>
          <w:sz w:val="24"/>
          <w:szCs w:val="24"/>
        </w:rPr>
        <w:t>3</w:t>
      </w:r>
      <w:r w:rsidR="00303BC1" w:rsidRPr="00A777DE">
        <w:rPr>
          <w:rFonts w:ascii="Times New Roman" w:hAnsi="Times New Roman" w:cs="Times New Roman"/>
          <w:sz w:val="24"/>
          <w:szCs w:val="24"/>
        </w:rPr>
        <w:t>6</w:t>
      </w:r>
      <w:r w:rsidR="00D95F99" w:rsidRPr="00A777DE">
        <w:rPr>
          <w:rFonts w:ascii="Times New Roman" w:hAnsi="Times New Roman" w:cs="Times New Roman"/>
          <w:sz w:val="24"/>
          <w:szCs w:val="24"/>
        </w:rPr>
        <w:t>. Муниципаль</w:t>
      </w:r>
      <w:r w:rsidR="000405F1" w:rsidRPr="00A777DE">
        <w:rPr>
          <w:rFonts w:ascii="Times New Roman" w:hAnsi="Times New Roman" w:cs="Times New Roman"/>
          <w:sz w:val="24"/>
          <w:szCs w:val="24"/>
        </w:rPr>
        <w:t>ный заказчик подпрограммы:</w:t>
      </w:r>
    </w:p>
    <w:p w:rsidR="000405F1" w:rsidRPr="00A777DE"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A777DE">
        <w:rPr>
          <w:rFonts w:ascii="Times New Roman" w:hAnsi="Times New Roman" w:cs="Times New Roman"/>
          <w:sz w:val="24"/>
          <w:szCs w:val="24"/>
        </w:rPr>
        <w:t>1) разрабатывает подпрограмму;</w:t>
      </w:r>
    </w:p>
    <w:p w:rsidR="000405F1" w:rsidRPr="00A777DE"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A777D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0405F1" w:rsidRPr="00A777DE"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A777DE">
        <w:rPr>
          <w:rFonts w:ascii="Times New Roman" w:hAnsi="Times New Roman" w:cs="Times New Roman"/>
          <w:sz w:val="24"/>
          <w:szCs w:val="24"/>
        </w:rPr>
        <w:t xml:space="preserve">3) осуществляет взаимодействие с </w:t>
      </w:r>
      <w:r w:rsidR="00713C4F" w:rsidRPr="00A777DE">
        <w:rPr>
          <w:rFonts w:ascii="Times New Roman" w:hAnsi="Times New Roman" w:cs="Times New Roman"/>
          <w:sz w:val="24"/>
          <w:szCs w:val="24"/>
        </w:rPr>
        <w:t>муниципаль</w:t>
      </w:r>
      <w:r w:rsidRPr="00A777DE">
        <w:rPr>
          <w:rFonts w:ascii="Times New Roman" w:hAnsi="Times New Roman" w:cs="Times New Roman"/>
          <w:sz w:val="24"/>
          <w:szCs w:val="24"/>
        </w:rPr>
        <w:t>ным заказчиком программы и ответственными за выполнение мероприятий;</w:t>
      </w:r>
    </w:p>
    <w:p w:rsidR="000405F1" w:rsidRPr="00A777DE"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A777D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0405F1" w:rsidRPr="00A777DE" w:rsidRDefault="000405F1"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A777D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87AB8" w:rsidRPr="00A777DE" w:rsidRDefault="001B3986"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w:t>
      </w:r>
      <w:r w:rsidR="00303BC1" w:rsidRPr="00A777DE">
        <w:rPr>
          <w:rFonts w:ascii="Times New Roman" w:hAnsi="Times New Roman" w:cs="Times New Roman"/>
          <w:sz w:val="24"/>
          <w:szCs w:val="24"/>
        </w:rPr>
        <w:t>7</w:t>
      </w:r>
      <w:r w:rsidR="00587AB8" w:rsidRPr="00A777DE">
        <w:rPr>
          <w:rFonts w:ascii="Times New Roman" w:hAnsi="Times New Roman" w:cs="Times New Roman"/>
          <w:sz w:val="24"/>
          <w:szCs w:val="24"/>
        </w:rPr>
        <w:t>. Ответственный за выполнение мероприятия:</w:t>
      </w:r>
    </w:p>
    <w:p w:rsidR="00587AB8" w:rsidRPr="00A777DE" w:rsidRDefault="00587AB8"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87AB8" w:rsidRPr="00A777DE" w:rsidRDefault="00783C28"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2</w:t>
      </w:r>
      <w:r w:rsidR="00587AB8" w:rsidRPr="00A777DE">
        <w:rPr>
          <w:rFonts w:ascii="Times New Roman" w:hAnsi="Times New Roman" w:cs="Times New Roman"/>
          <w:sz w:val="24"/>
          <w:szCs w:val="24"/>
        </w:rPr>
        <w:t>) участвует в обсуждении вопросов, связанных с реализацией и финансированием подпрограммы в части соответствующего мероприятия;</w:t>
      </w:r>
    </w:p>
    <w:p w:rsidR="00737351" w:rsidRPr="00A777DE" w:rsidRDefault="00783C28"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w:t>
      </w:r>
      <w:r w:rsidR="00587AB8" w:rsidRPr="00A777DE">
        <w:rPr>
          <w:rFonts w:ascii="Times New Roman" w:hAnsi="Times New Roman" w:cs="Times New Roman"/>
          <w:sz w:val="24"/>
          <w:szCs w:val="24"/>
        </w:rPr>
        <w:t xml:space="preserve">) </w:t>
      </w:r>
      <w:r w:rsidR="00737351" w:rsidRPr="00A777DE">
        <w:rPr>
          <w:rFonts w:ascii="Times New Roman" w:hAnsi="Times New Roman" w:cs="Times New Roman"/>
          <w:sz w:val="24"/>
          <w:szCs w:val="24"/>
        </w:rPr>
        <w:t xml:space="preserve">готовит предложения по формированию адресного перечня объектов капитального ремонта </w:t>
      </w:r>
      <w:r w:rsidR="001B3986" w:rsidRPr="00A777DE">
        <w:rPr>
          <w:rFonts w:ascii="Times New Roman" w:hAnsi="Times New Roman" w:cs="Times New Roman"/>
          <w:sz w:val="24"/>
          <w:szCs w:val="24"/>
        </w:rPr>
        <w:t xml:space="preserve">муниципальной собственности </w:t>
      </w:r>
      <w:r w:rsidR="00737351" w:rsidRPr="00A777DE">
        <w:rPr>
          <w:rFonts w:ascii="Times New Roman" w:hAnsi="Times New Roman" w:cs="Times New Roman"/>
          <w:sz w:val="24"/>
          <w:szCs w:val="24"/>
        </w:rPr>
        <w:t>Рузского городского округа</w:t>
      </w:r>
      <w:r w:rsidR="000129A0" w:rsidRPr="00A777DE">
        <w:rPr>
          <w:rFonts w:ascii="Times New Roman" w:hAnsi="Times New Roman" w:cs="Times New Roman"/>
          <w:sz w:val="24"/>
          <w:szCs w:val="24"/>
        </w:rPr>
        <w:t>.</w:t>
      </w:r>
    </w:p>
    <w:p w:rsidR="00530230" w:rsidRPr="00A777DE" w:rsidRDefault="001B3986" w:rsidP="00A777DE">
      <w:pPr>
        <w:pStyle w:val="ConsPlusNormal"/>
        <w:ind w:firstLine="540"/>
        <w:jc w:val="both"/>
        <w:rPr>
          <w:rFonts w:ascii="Times New Roman" w:hAnsi="Times New Roman" w:cs="Times New Roman"/>
          <w:sz w:val="24"/>
          <w:szCs w:val="24"/>
        </w:rPr>
      </w:pPr>
      <w:bookmarkStart w:id="5" w:name="P187"/>
      <w:bookmarkEnd w:id="5"/>
      <w:r w:rsidRPr="00A777DE">
        <w:rPr>
          <w:rFonts w:ascii="Times New Roman" w:hAnsi="Times New Roman" w:cs="Times New Roman"/>
          <w:sz w:val="24"/>
          <w:szCs w:val="24"/>
        </w:rPr>
        <w:t>3</w:t>
      </w:r>
      <w:r w:rsidR="00303BC1" w:rsidRPr="00A777DE">
        <w:rPr>
          <w:rFonts w:ascii="Times New Roman" w:hAnsi="Times New Roman" w:cs="Times New Roman"/>
          <w:sz w:val="24"/>
          <w:szCs w:val="24"/>
        </w:rPr>
        <w:t>8</w:t>
      </w:r>
      <w:r w:rsidR="00530230" w:rsidRPr="00A777DE">
        <w:rPr>
          <w:rFonts w:ascii="Times New Roman" w:hAnsi="Times New Roman" w:cs="Times New Roman"/>
          <w:sz w:val="24"/>
          <w:szCs w:val="24"/>
        </w:rPr>
        <w:t xml:space="preserve">.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Рузского </w:t>
      </w:r>
      <w:r w:rsidR="007C6DD9"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и иных привлекаемых для реализации муниципальной программы источников.</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Муниципальный заказчик программы несет ответственность за подготовку и реализацию муниципальной программы, а также обеспечение достижения </w:t>
      </w:r>
      <w:r w:rsidR="0095581E" w:rsidRPr="00A777DE">
        <w:rPr>
          <w:rFonts w:ascii="Times New Roman" w:hAnsi="Times New Roman" w:cs="Times New Roman"/>
          <w:sz w:val="24"/>
          <w:szCs w:val="24"/>
        </w:rPr>
        <w:t>планируемых результатов</w:t>
      </w:r>
      <w:r w:rsidRPr="00A777DE">
        <w:rPr>
          <w:rFonts w:ascii="Times New Roman" w:hAnsi="Times New Roman" w:cs="Times New Roman"/>
          <w:sz w:val="24"/>
          <w:szCs w:val="24"/>
        </w:rPr>
        <w:t xml:space="preserve"> реализации муниципальной программы.</w:t>
      </w:r>
    </w:p>
    <w:p w:rsidR="001B3986" w:rsidRPr="00A777DE" w:rsidRDefault="001B3986" w:rsidP="00A777DE">
      <w:pPr>
        <w:pStyle w:val="ConsPlusNormal"/>
        <w:ind w:firstLine="540"/>
        <w:jc w:val="both"/>
        <w:rPr>
          <w:rFonts w:ascii="Times New Roman" w:hAnsi="Times New Roman" w:cs="Times New Roman"/>
          <w:sz w:val="24"/>
          <w:szCs w:val="24"/>
        </w:rPr>
      </w:pPr>
    </w:p>
    <w:p w:rsidR="00303BC1" w:rsidRPr="00A777DE" w:rsidRDefault="00303BC1" w:rsidP="00A777DE">
      <w:pPr>
        <w:pStyle w:val="ConsPlusNormal"/>
        <w:jc w:val="center"/>
        <w:rPr>
          <w:rFonts w:ascii="Times New Roman" w:hAnsi="Times New Roman" w:cs="Times New Roman"/>
          <w:b/>
          <w:sz w:val="24"/>
          <w:szCs w:val="24"/>
        </w:rPr>
      </w:pPr>
    </w:p>
    <w:p w:rsidR="000129A0" w:rsidRPr="00A777DE" w:rsidRDefault="000129A0" w:rsidP="00A777DE">
      <w:pPr>
        <w:pStyle w:val="ConsPlusNormal"/>
        <w:jc w:val="center"/>
        <w:rPr>
          <w:rFonts w:ascii="Times New Roman" w:hAnsi="Times New Roman" w:cs="Times New Roman"/>
          <w:b/>
          <w:sz w:val="24"/>
          <w:szCs w:val="24"/>
        </w:rPr>
      </w:pPr>
    </w:p>
    <w:p w:rsidR="000129A0" w:rsidRPr="00A777DE" w:rsidRDefault="000129A0" w:rsidP="00A777DE">
      <w:pPr>
        <w:pStyle w:val="ConsPlusNormal"/>
        <w:jc w:val="center"/>
        <w:rPr>
          <w:rFonts w:ascii="Times New Roman" w:hAnsi="Times New Roman" w:cs="Times New Roman"/>
          <w:b/>
          <w:sz w:val="24"/>
          <w:szCs w:val="24"/>
        </w:rPr>
      </w:pPr>
    </w:p>
    <w:p w:rsidR="00530230" w:rsidRPr="00A777DE" w:rsidRDefault="00B636EE"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VI</w:t>
      </w:r>
      <w:r w:rsidR="00530230" w:rsidRPr="00A777DE">
        <w:rPr>
          <w:rFonts w:ascii="Times New Roman" w:hAnsi="Times New Roman" w:cs="Times New Roman"/>
          <w:b/>
          <w:sz w:val="24"/>
          <w:szCs w:val="24"/>
        </w:rPr>
        <w:t>I. Контроль и отчетность при реализации муниципальной программы</w:t>
      </w:r>
    </w:p>
    <w:p w:rsidR="00530230" w:rsidRPr="00A777DE" w:rsidRDefault="00530230" w:rsidP="00A777DE">
      <w:pPr>
        <w:pStyle w:val="ConsPlusNormal"/>
        <w:jc w:val="both"/>
        <w:rPr>
          <w:rFonts w:ascii="Times New Roman" w:hAnsi="Times New Roman" w:cs="Times New Roman"/>
          <w:sz w:val="24"/>
          <w:szCs w:val="24"/>
        </w:rPr>
      </w:pPr>
    </w:p>
    <w:p w:rsidR="00530230" w:rsidRPr="00A777DE" w:rsidRDefault="00303BC1"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39</w:t>
      </w:r>
      <w:r w:rsidR="00530230" w:rsidRPr="00A777DE">
        <w:rPr>
          <w:rFonts w:ascii="Times New Roman" w:hAnsi="Times New Roman" w:cs="Times New Roman"/>
          <w:sz w:val="24"/>
          <w:szCs w:val="24"/>
        </w:rPr>
        <w:t>. Контроль за реализацией муниципальной программы осуществляется координатором муниципальной программы.</w:t>
      </w:r>
    </w:p>
    <w:p w:rsidR="00530230" w:rsidRPr="00A777DE" w:rsidRDefault="00AC748A"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4</w:t>
      </w:r>
      <w:r w:rsidR="00303BC1" w:rsidRPr="00A777DE">
        <w:rPr>
          <w:rFonts w:ascii="Times New Roman" w:hAnsi="Times New Roman" w:cs="Times New Roman"/>
          <w:sz w:val="24"/>
          <w:szCs w:val="24"/>
        </w:rPr>
        <w:t>0</w:t>
      </w:r>
      <w:r w:rsidR="00530230" w:rsidRPr="00A777DE">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FE229B" w:rsidRPr="00A777DE">
        <w:rPr>
          <w:rFonts w:ascii="Times New Roman" w:hAnsi="Times New Roman" w:cs="Times New Roman"/>
          <w:sz w:val="24"/>
          <w:szCs w:val="24"/>
        </w:rPr>
        <w:t xml:space="preserve">программы </w:t>
      </w:r>
      <w:r w:rsidR="00530230" w:rsidRPr="00A777DE">
        <w:rPr>
          <w:rFonts w:ascii="Times New Roman" w:hAnsi="Times New Roman" w:cs="Times New Roman"/>
          <w:sz w:val="24"/>
          <w:szCs w:val="24"/>
        </w:rPr>
        <w:t>формирует в подсистеме ГАСУ М</w:t>
      </w:r>
      <w:r w:rsidRPr="00A777DE">
        <w:rPr>
          <w:rFonts w:ascii="Times New Roman" w:hAnsi="Times New Roman" w:cs="Times New Roman"/>
          <w:sz w:val="24"/>
          <w:szCs w:val="24"/>
        </w:rPr>
        <w:t>осковской области</w:t>
      </w:r>
      <w:r w:rsidR="00530230" w:rsidRPr="00A777DE">
        <w:rPr>
          <w:rFonts w:ascii="Times New Roman" w:hAnsi="Times New Roman" w:cs="Times New Roman"/>
          <w:sz w:val="24"/>
          <w:szCs w:val="24"/>
        </w:rPr>
        <w:t>:</w:t>
      </w:r>
    </w:p>
    <w:p w:rsidR="00AC748A" w:rsidRPr="00A777DE" w:rsidRDefault="00C57659" w:rsidP="00A777D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A777DE">
        <w:rPr>
          <w:rFonts w:ascii="Times New Roman" w:hAnsi="Times New Roman" w:cs="Times New Roman"/>
          <w:sz w:val="24"/>
          <w:szCs w:val="24"/>
        </w:rPr>
        <w:t>1) </w:t>
      </w:r>
      <w:r w:rsidR="00AC748A" w:rsidRPr="00A777DE">
        <w:rPr>
          <w:rFonts w:ascii="Times New Roman" w:hAnsi="Times New Roman" w:cs="Times New Roman"/>
          <w:sz w:val="24"/>
          <w:szCs w:val="24"/>
        </w:rPr>
        <w:t>е</w:t>
      </w:r>
      <w:r w:rsidRPr="00A777DE">
        <w:rPr>
          <w:rFonts w:ascii="Times New Roman" w:hAnsi="Times New Roman" w:cs="Times New Roman"/>
          <w:sz w:val="24"/>
          <w:szCs w:val="24"/>
        </w:rPr>
        <w:t xml:space="preserve">жеквартально до 15 числа месяца, следующего за отчетным кварталом оперативный отчет о реализации </w:t>
      </w:r>
      <w:r w:rsidR="00AC748A" w:rsidRPr="00A777DE">
        <w:rPr>
          <w:rFonts w:ascii="Times New Roman" w:hAnsi="Times New Roman" w:cs="Times New Roman"/>
          <w:sz w:val="24"/>
          <w:szCs w:val="24"/>
        </w:rPr>
        <w:t>муниципальной программы Рузского городского округа;</w:t>
      </w:r>
    </w:p>
    <w:p w:rsidR="00AC748A" w:rsidRPr="00A777DE" w:rsidRDefault="00AC748A"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Рузского городского округа.</w:t>
      </w:r>
    </w:p>
    <w:p w:rsidR="00984EA3" w:rsidRPr="00A777DE"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Оперативный (годовой) отчет о реализации муниципальной программы Рузского городского округа содержит:</w:t>
      </w:r>
    </w:p>
    <w:p w:rsidR="00984EA3" w:rsidRPr="00A777DE"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84EA3" w:rsidRPr="00A777DE"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б) информацию о плановых и фактически достигнутых результатах реализации муниципальных программ Рузского городского округа с указанием причины невыполнения или несвоевременного выполнения, а также предложений по их выполнению.</w:t>
      </w:r>
    </w:p>
    <w:p w:rsidR="00984EA3" w:rsidRPr="00A777DE"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К годовому отчету о реализации </w:t>
      </w:r>
      <w:r w:rsidR="007E459B" w:rsidRPr="00A777DE">
        <w:rPr>
          <w:rFonts w:ascii="Times New Roman" w:hAnsi="Times New Roman" w:cs="Times New Roman"/>
          <w:sz w:val="24"/>
          <w:szCs w:val="24"/>
        </w:rPr>
        <w:t>муниципаль</w:t>
      </w:r>
      <w:r w:rsidRPr="00A777DE">
        <w:rPr>
          <w:rFonts w:ascii="Times New Roman" w:hAnsi="Times New Roman" w:cs="Times New Roman"/>
          <w:sz w:val="24"/>
          <w:szCs w:val="24"/>
        </w:rPr>
        <w:t xml:space="preserve">ной программы </w:t>
      </w:r>
      <w:r w:rsidR="007E459B" w:rsidRPr="00A777DE">
        <w:rPr>
          <w:rFonts w:ascii="Times New Roman" w:hAnsi="Times New Roman" w:cs="Times New Roman"/>
          <w:sz w:val="24"/>
          <w:szCs w:val="24"/>
        </w:rPr>
        <w:t>Рузского городского округа</w:t>
      </w:r>
      <w:r w:rsidRPr="00A777DE">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984EA3" w:rsidRPr="00A777DE"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анализа достижения планируемых результатов реализации </w:t>
      </w:r>
      <w:r w:rsidR="005F175F" w:rsidRPr="00A777DE">
        <w:rPr>
          <w:rFonts w:ascii="Times New Roman" w:hAnsi="Times New Roman" w:cs="Times New Roman"/>
          <w:sz w:val="24"/>
          <w:szCs w:val="24"/>
        </w:rPr>
        <w:t>муниципальной</w:t>
      </w:r>
      <w:r w:rsidRPr="00A777DE">
        <w:rPr>
          <w:rFonts w:ascii="Times New Roman" w:hAnsi="Times New Roman" w:cs="Times New Roman"/>
          <w:sz w:val="24"/>
          <w:szCs w:val="24"/>
        </w:rPr>
        <w:t xml:space="preserve"> программы;</w:t>
      </w:r>
    </w:p>
    <w:p w:rsidR="00984EA3" w:rsidRPr="00A777DE"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анализа выполнения мероприятий </w:t>
      </w:r>
      <w:r w:rsidR="005F175F" w:rsidRPr="00A777DE">
        <w:rPr>
          <w:rFonts w:ascii="Times New Roman" w:hAnsi="Times New Roman" w:cs="Times New Roman"/>
          <w:sz w:val="24"/>
          <w:szCs w:val="24"/>
        </w:rPr>
        <w:t>муниципальной</w:t>
      </w:r>
      <w:r w:rsidRPr="00A777DE">
        <w:rPr>
          <w:rFonts w:ascii="Times New Roman" w:hAnsi="Times New Roman" w:cs="Times New Roman"/>
          <w:sz w:val="24"/>
          <w:szCs w:val="24"/>
        </w:rPr>
        <w:t xml:space="preserve"> программы, влияющих на достижение планируемых результатов реализации </w:t>
      </w:r>
      <w:r w:rsidR="005F175F" w:rsidRPr="00A777DE">
        <w:rPr>
          <w:rFonts w:ascii="Times New Roman" w:hAnsi="Times New Roman" w:cs="Times New Roman"/>
          <w:sz w:val="24"/>
          <w:szCs w:val="24"/>
        </w:rPr>
        <w:t xml:space="preserve">муниципальной </w:t>
      </w:r>
      <w:r w:rsidRPr="00A777DE">
        <w:rPr>
          <w:rFonts w:ascii="Times New Roman" w:hAnsi="Times New Roman" w:cs="Times New Roman"/>
          <w:sz w:val="24"/>
          <w:szCs w:val="24"/>
        </w:rPr>
        <w:t>программы;</w:t>
      </w:r>
    </w:p>
    <w:p w:rsidR="00984EA3" w:rsidRPr="00A777DE"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анализа причин невыполнения или выполнения не в полном объеме мероприятий </w:t>
      </w:r>
      <w:r w:rsidR="005F175F" w:rsidRPr="00A777DE">
        <w:rPr>
          <w:rFonts w:ascii="Times New Roman" w:hAnsi="Times New Roman" w:cs="Times New Roman"/>
          <w:sz w:val="24"/>
          <w:szCs w:val="24"/>
        </w:rPr>
        <w:t>муниципальной</w:t>
      </w:r>
      <w:r w:rsidRPr="00A777DE">
        <w:rPr>
          <w:rFonts w:ascii="Times New Roman" w:hAnsi="Times New Roman" w:cs="Times New Roman"/>
          <w:sz w:val="24"/>
          <w:szCs w:val="24"/>
        </w:rPr>
        <w:t xml:space="preserve"> программы, недостижения планируемых результатов реализации </w:t>
      </w:r>
      <w:r w:rsidR="005F175F" w:rsidRPr="00A777DE">
        <w:rPr>
          <w:rFonts w:ascii="Times New Roman" w:hAnsi="Times New Roman" w:cs="Times New Roman"/>
          <w:sz w:val="24"/>
          <w:szCs w:val="24"/>
        </w:rPr>
        <w:t>муниципальной</w:t>
      </w:r>
      <w:r w:rsidRPr="00A777DE">
        <w:rPr>
          <w:rFonts w:ascii="Times New Roman" w:hAnsi="Times New Roman" w:cs="Times New Roman"/>
          <w:sz w:val="24"/>
          <w:szCs w:val="24"/>
        </w:rPr>
        <w:t xml:space="preserve"> программы;</w:t>
      </w:r>
    </w:p>
    <w:p w:rsidR="00984EA3" w:rsidRPr="00A777DE" w:rsidRDefault="00984EA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анализа фактически произведенных расходов, в том числе по источникам финансирования, с указанием основных причин неосвоения средств.</w:t>
      </w:r>
    </w:p>
    <w:p w:rsidR="00530230" w:rsidRPr="00A777DE" w:rsidRDefault="007E616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41</w:t>
      </w:r>
      <w:r w:rsidR="00530230" w:rsidRPr="00A777DE">
        <w:rPr>
          <w:rFonts w:ascii="Times New Roman" w:hAnsi="Times New Roman" w:cs="Times New Roman"/>
          <w:sz w:val="24"/>
          <w:szCs w:val="24"/>
        </w:rPr>
        <w:t>. Финансовое управление ежеквартально до 1</w:t>
      </w:r>
      <w:r w:rsidR="00F0352C" w:rsidRPr="00A777DE">
        <w:rPr>
          <w:rFonts w:ascii="Times New Roman" w:hAnsi="Times New Roman" w:cs="Times New Roman"/>
          <w:sz w:val="24"/>
          <w:szCs w:val="24"/>
        </w:rPr>
        <w:t>0</w:t>
      </w:r>
      <w:r w:rsidR="00530230" w:rsidRPr="00A777DE">
        <w:rPr>
          <w:rFonts w:ascii="Times New Roman" w:hAnsi="Times New Roman" w:cs="Times New Roman"/>
          <w:sz w:val="24"/>
          <w:szCs w:val="24"/>
        </w:rPr>
        <w:t xml:space="preserve"> числа месяца, следующего за отчетным кварталом, направляет в </w:t>
      </w:r>
      <w:r w:rsidR="00EA788B" w:rsidRPr="00A777DE">
        <w:rPr>
          <w:rFonts w:ascii="Times New Roman" w:hAnsi="Times New Roman" w:cs="Times New Roman"/>
          <w:sz w:val="24"/>
          <w:szCs w:val="24"/>
        </w:rPr>
        <w:t>отдел</w:t>
      </w:r>
      <w:r w:rsidR="00530230" w:rsidRPr="00A777DE">
        <w:rPr>
          <w:rFonts w:ascii="Times New Roman" w:hAnsi="Times New Roman" w:cs="Times New Roman"/>
          <w:sz w:val="24"/>
          <w:szCs w:val="24"/>
        </w:rPr>
        <w:t xml:space="preserve"> экономического </w:t>
      </w:r>
      <w:r w:rsidR="00EA788B" w:rsidRPr="00A777DE">
        <w:rPr>
          <w:rFonts w:ascii="Times New Roman" w:hAnsi="Times New Roman" w:cs="Times New Roman"/>
          <w:sz w:val="24"/>
          <w:szCs w:val="24"/>
        </w:rPr>
        <w:t>анализа</w:t>
      </w:r>
      <w:r w:rsidR="00530230" w:rsidRPr="00A777DE">
        <w:rPr>
          <w:rFonts w:ascii="Times New Roman" w:hAnsi="Times New Roman" w:cs="Times New Roman"/>
          <w:sz w:val="24"/>
          <w:szCs w:val="24"/>
        </w:rPr>
        <w:t xml:space="preserve"> отчет нарастающим итогом с начала года о финансировании муниципальных программ в разрезе подпрограмм</w:t>
      </w:r>
      <w:r w:rsidR="008C7230" w:rsidRPr="00A777DE">
        <w:rPr>
          <w:rFonts w:ascii="Times New Roman" w:hAnsi="Times New Roman" w:cs="Times New Roman"/>
          <w:sz w:val="24"/>
          <w:szCs w:val="24"/>
        </w:rPr>
        <w:t xml:space="preserve"> и бюджетов</w:t>
      </w:r>
      <w:r w:rsidR="00530230" w:rsidRPr="00A777DE">
        <w:rPr>
          <w:rFonts w:ascii="Times New Roman" w:hAnsi="Times New Roman" w:cs="Times New Roman"/>
          <w:sz w:val="24"/>
          <w:szCs w:val="24"/>
        </w:rPr>
        <w:t>.</w:t>
      </w:r>
    </w:p>
    <w:p w:rsidR="00944743" w:rsidRPr="00A777DE" w:rsidRDefault="007E616E"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42</w:t>
      </w:r>
      <w:r w:rsidR="00530230" w:rsidRPr="00A777DE">
        <w:rPr>
          <w:rFonts w:ascii="Times New Roman" w:hAnsi="Times New Roman" w:cs="Times New Roman"/>
          <w:sz w:val="24"/>
          <w:szCs w:val="24"/>
        </w:rPr>
        <w:t xml:space="preserve">. </w:t>
      </w:r>
      <w:r w:rsidR="00EA788B" w:rsidRPr="00A777DE">
        <w:rPr>
          <w:rFonts w:ascii="Times New Roman" w:hAnsi="Times New Roman" w:cs="Times New Roman"/>
          <w:sz w:val="24"/>
          <w:szCs w:val="24"/>
        </w:rPr>
        <w:t xml:space="preserve">Отдел экономического анализа </w:t>
      </w:r>
      <w:r w:rsidR="00F0352C" w:rsidRPr="00A777DE">
        <w:rPr>
          <w:rFonts w:ascii="Times New Roman" w:hAnsi="Times New Roman" w:cs="Times New Roman"/>
          <w:sz w:val="24"/>
          <w:szCs w:val="24"/>
        </w:rPr>
        <w:t>в соответствии с информацией, занесенной разработчиками и исполнителями муниципальных программ в подсистему по формированию муниципальных программ ГАСУ Московской области</w:t>
      </w:r>
      <w:r w:rsidR="00944743" w:rsidRPr="00A777DE">
        <w:rPr>
          <w:rFonts w:ascii="Times New Roman" w:hAnsi="Times New Roman" w:cs="Times New Roman"/>
          <w:sz w:val="24"/>
          <w:szCs w:val="24"/>
        </w:rPr>
        <w:t>,</w:t>
      </w:r>
      <w:r w:rsidR="00F0352C" w:rsidRPr="00A777DE">
        <w:rPr>
          <w:rFonts w:ascii="Times New Roman" w:hAnsi="Times New Roman" w:cs="Times New Roman"/>
          <w:sz w:val="24"/>
          <w:szCs w:val="24"/>
        </w:rPr>
        <w:t xml:space="preserve"> с учетом информации, полученной от </w:t>
      </w:r>
      <w:r w:rsidR="00EA788B" w:rsidRPr="00A777DE">
        <w:rPr>
          <w:rFonts w:ascii="Times New Roman" w:hAnsi="Times New Roman" w:cs="Times New Roman"/>
          <w:sz w:val="24"/>
          <w:szCs w:val="24"/>
        </w:rPr>
        <w:t>ф</w:t>
      </w:r>
      <w:r w:rsidR="00530230" w:rsidRPr="00A777DE">
        <w:rPr>
          <w:rFonts w:ascii="Times New Roman" w:hAnsi="Times New Roman" w:cs="Times New Roman"/>
          <w:sz w:val="24"/>
          <w:szCs w:val="24"/>
        </w:rPr>
        <w:t>инансового управления</w:t>
      </w:r>
      <w:r w:rsidR="004F1E35" w:rsidRPr="00A777DE">
        <w:rPr>
          <w:rFonts w:ascii="Times New Roman" w:hAnsi="Times New Roman" w:cs="Times New Roman"/>
          <w:sz w:val="24"/>
          <w:szCs w:val="24"/>
        </w:rPr>
        <w:t>,</w:t>
      </w:r>
      <w:r w:rsidR="00356D58" w:rsidRPr="00A777DE">
        <w:rPr>
          <w:rFonts w:ascii="Times New Roman" w:hAnsi="Times New Roman" w:cs="Times New Roman"/>
          <w:sz w:val="24"/>
          <w:szCs w:val="24"/>
        </w:rPr>
        <w:t xml:space="preserve"> </w:t>
      </w:r>
      <w:r w:rsidR="00944743" w:rsidRPr="00A777DE">
        <w:rPr>
          <w:rFonts w:ascii="Times New Roman" w:hAnsi="Times New Roman" w:cs="Times New Roman"/>
          <w:sz w:val="24"/>
          <w:szCs w:val="24"/>
        </w:rPr>
        <w:t xml:space="preserve">подготавливает, направляет Главе Рузского городского округа и размещает на официальном сайте Рузского городского округа в сети Интернет </w:t>
      </w:r>
      <w:r w:rsidR="004F1E35" w:rsidRPr="00A777DE">
        <w:rPr>
          <w:rFonts w:ascii="Times New Roman" w:hAnsi="Times New Roman" w:cs="Times New Roman"/>
          <w:sz w:val="24"/>
          <w:szCs w:val="24"/>
        </w:rPr>
        <w:t>(</w:t>
      </w:r>
      <w:r w:rsidR="00944743" w:rsidRPr="00A777DE">
        <w:rPr>
          <w:rFonts w:ascii="Times New Roman" w:hAnsi="Times New Roman" w:cs="Times New Roman"/>
          <w:sz w:val="24"/>
          <w:szCs w:val="24"/>
        </w:rPr>
        <w:t>раздел «Документы» подраздел «Муниципальные программы» (Отчеты):</w:t>
      </w:r>
    </w:p>
    <w:p w:rsidR="00530230" w:rsidRPr="00A777DE" w:rsidRDefault="009447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 xml:space="preserve">1) </w:t>
      </w:r>
      <w:r w:rsidR="00530230" w:rsidRPr="00A777DE">
        <w:rPr>
          <w:rFonts w:ascii="Times New Roman" w:hAnsi="Times New Roman" w:cs="Times New Roman"/>
          <w:sz w:val="24"/>
          <w:szCs w:val="24"/>
        </w:rPr>
        <w:t>до 30 числа месяца, следующего за отчетным кварталом</w:t>
      </w:r>
      <w:r w:rsidRPr="00A777DE">
        <w:rPr>
          <w:rFonts w:ascii="Times New Roman" w:hAnsi="Times New Roman" w:cs="Times New Roman"/>
          <w:sz w:val="24"/>
          <w:szCs w:val="24"/>
        </w:rPr>
        <w:t xml:space="preserve"> сводный</w:t>
      </w:r>
      <w:r w:rsidR="00530230" w:rsidRPr="00A777DE">
        <w:rPr>
          <w:rFonts w:ascii="Times New Roman" w:hAnsi="Times New Roman" w:cs="Times New Roman"/>
          <w:sz w:val="24"/>
          <w:szCs w:val="24"/>
        </w:rPr>
        <w:t xml:space="preserve"> </w:t>
      </w:r>
      <w:r w:rsidRPr="00A777DE">
        <w:rPr>
          <w:rFonts w:ascii="Times New Roman" w:hAnsi="Times New Roman" w:cs="Times New Roman"/>
          <w:sz w:val="24"/>
          <w:szCs w:val="24"/>
        </w:rPr>
        <w:t xml:space="preserve">оперативный отчет </w:t>
      </w:r>
      <w:r w:rsidR="00530230" w:rsidRPr="00A777DE">
        <w:rPr>
          <w:rFonts w:ascii="Times New Roman" w:hAnsi="Times New Roman" w:cs="Times New Roman"/>
          <w:sz w:val="24"/>
          <w:szCs w:val="24"/>
        </w:rPr>
        <w:t>о реализации муниципальных программ</w:t>
      </w:r>
      <w:r w:rsidRPr="00A777DE">
        <w:rPr>
          <w:rFonts w:ascii="Times New Roman" w:hAnsi="Times New Roman" w:cs="Times New Roman"/>
          <w:sz w:val="24"/>
          <w:szCs w:val="24"/>
        </w:rPr>
        <w:t xml:space="preserve"> Рузского городского округа;</w:t>
      </w:r>
    </w:p>
    <w:p w:rsidR="00530230" w:rsidRPr="00A777DE" w:rsidRDefault="00944743" w:rsidP="00A777DE">
      <w:pPr>
        <w:autoSpaceDE w:val="0"/>
        <w:autoSpaceDN w:val="0"/>
        <w:adjustRightInd w:val="0"/>
        <w:spacing w:after="0" w:line="240" w:lineRule="auto"/>
        <w:ind w:firstLine="540"/>
        <w:jc w:val="both"/>
        <w:rPr>
          <w:rFonts w:ascii="Times New Roman" w:hAnsi="Times New Roman" w:cs="Times New Roman"/>
          <w:sz w:val="24"/>
          <w:szCs w:val="24"/>
        </w:rPr>
      </w:pPr>
      <w:r w:rsidRPr="00A777DE">
        <w:rPr>
          <w:rFonts w:ascii="Times New Roman" w:hAnsi="Times New Roman" w:cs="Times New Roman"/>
          <w:sz w:val="24"/>
          <w:szCs w:val="24"/>
        </w:rPr>
        <w:t>2) н</w:t>
      </w:r>
      <w:r w:rsidR="008F1622" w:rsidRPr="00A777DE">
        <w:rPr>
          <w:rFonts w:ascii="Times New Roman" w:hAnsi="Times New Roman" w:cs="Times New Roman"/>
          <w:sz w:val="24"/>
          <w:szCs w:val="24"/>
        </w:rPr>
        <w:t>е позднее 1 мая года, следующего за отчетным</w:t>
      </w:r>
      <w:r w:rsidRPr="00A777DE">
        <w:rPr>
          <w:rFonts w:ascii="Times New Roman" w:hAnsi="Times New Roman" w:cs="Times New Roman"/>
          <w:sz w:val="24"/>
          <w:szCs w:val="24"/>
        </w:rPr>
        <w:t>,</w:t>
      </w:r>
      <w:r w:rsidR="00C57659" w:rsidRPr="00A777DE">
        <w:rPr>
          <w:rFonts w:ascii="Times New Roman" w:hAnsi="Times New Roman" w:cs="Times New Roman"/>
          <w:sz w:val="24"/>
          <w:szCs w:val="24"/>
        </w:rPr>
        <w:t xml:space="preserve"> </w:t>
      </w:r>
      <w:r w:rsidR="008F1622" w:rsidRPr="00A777DE">
        <w:rPr>
          <w:rFonts w:ascii="Times New Roman" w:hAnsi="Times New Roman" w:cs="Times New Roman"/>
          <w:sz w:val="24"/>
          <w:szCs w:val="24"/>
        </w:rPr>
        <w:t>сводный годовой отчет о реализации муниципаль</w:t>
      </w:r>
      <w:r w:rsidR="00C57659" w:rsidRPr="00A777DE">
        <w:rPr>
          <w:rFonts w:ascii="Times New Roman" w:hAnsi="Times New Roman" w:cs="Times New Roman"/>
          <w:sz w:val="24"/>
          <w:szCs w:val="24"/>
        </w:rPr>
        <w:t xml:space="preserve">ных программ </w:t>
      </w:r>
      <w:r w:rsidR="004F1E35" w:rsidRPr="00A777DE">
        <w:rPr>
          <w:rFonts w:ascii="Times New Roman" w:hAnsi="Times New Roman" w:cs="Times New Roman"/>
          <w:sz w:val="24"/>
          <w:szCs w:val="24"/>
        </w:rPr>
        <w:t>Рузского городского округа.</w:t>
      </w:r>
    </w:p>
    <w:p w:rsidR="004F1E35" w:rsidRPr="00A777DE" w:rsidRDefault="004F1E35" w:rsidP="00A777DE">
      <w:pPr>
        <w:autoSpaceDE w:val="0"/>
        <w:autoSpaceDN w:val="0"/>
        <w:adjustRightInd w:val="0"/>
        <w:spacing w:after="0" w:line="240" w:lineRule="auto"/>
        <w:ind w:firstLine="540"/>
        <w:jc w:val="both"/>
      </w:pPr>
    </w:p>
    <w:p w:rsidR="00530230" w:rsidRPr="00A777DE" w:rsidRDefault="00EA788B"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VII</w:t>
      </w:r>
      <w:r w:rsidR="00530230" w:rsidRPr="00A777DE">
        <w:rPr>
          <w:rFonts w:ascii="Times New Roman" w:hAnsi="Times New Roman" w:cs="Times New Roman"/>
          <w:b/>
          <w:sz w:val="24"/>
          <w:szCs w:val="24"/>
        </w:rPr>
        <w:t>I. Порядок проведения и критерии оценки эффективности</w:t>
      </w:r>
    </w:p>
    <w:p w:rsidR="00530230" w:rsidRPr="00A777DE" w:rsidRDefault="00530230" w:rsidP="00A777DE">
      <w:pPr>
        <w:pStyle w:val="ConsPlusNormal"/>
        <w:jc w:val="center"/>
        <w:rPr>
          <w:rFonts w:ascii="Times New Roman" w:hAnsi="Times New Roman" w:cs="Times New Roman"/>
          <w:b/>
          <w:sz w:val="24"/>
          <w:szCs w:val="24"/>
        </w:rPr>
      </w:pPr>
      <w:r w:rsidRPr="00A777DE">
        <w:rPr>
          <w:rFonts w:ascii="Times New Roman" w:hAnsi="Times New Roman" w:cs="Times New Roman"/>
          <w:b/>
          <w:sz w:val="24"/>
          <w:szCs w:val="24"/>
        </w:rPr>
        <w:t>реализации муниципальной программы</w:t>
      </w:r>
    </w:p>
    <w:p w:rsidR="00530230" w:rsidRPr="00A777DE" w:rsidRDefault="00530230" w:rsidP="00A777DE">
      <w:pPr>
        <w:pStyle w:val="ConsPlusNormal"/>
        <w:jc w:val="both"/>
        <w:rPr>
          <w:rFonts w:ascii="Times New Roman" w:hAnsi="Times New Roman" w:cs="Times New Roman"/>
          <w:sz w:val="24"/>
          <w:szCs w:val="24"/>
        </w:rPr>
      </w:pPr>
    </w:p>
    <w:p w:rsidR="00530230" w:rsidRPr="00A777DE" w:rsidRDefault="007E616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43</w:t>
      </w:r>
      <w:r w:rsidR="00530230" w:rsidRPr="00A777DE">
        <w:rPr>
          <w:rFonts w:ascii="Times New Roman" w:hAnsi="Times New Roman" w:cs="Times New Roman"/>
          <w:sz w:val="24"/>
          <w:szCs w:val="24"/>
        </w:rPr>
        <w:t xml:space="preserve">. </w:t>
      </w:r>
      <w:r w:rsidR="00EA788B" w:rsidRPr="00A777DE">
        <w:rPr>
          <w:rFonts w:ascii="Times New Roman" w:hAnsi="Times New Roman" w:cs="Times New Roman"/>
          <w:sz w:val="24"/>
          <w:szCs w:val="24"/>
        </w:rPr>
        <w:t>Отделом экономического анализа</w:t>
      </w:r>
      <w:r w:rsidR="00530230" w:rsidRPr="00A777DE">
        <w:rPr>
          <w:rFonts w:ascii="Times New Roman" w:hAnsi="Times New Roman" w:cs="Times New Roman"/>
          <w:sz w:val="24"/>
          <w:szCs w:val="24"/>
        </w:rPr>
        <w:t xml:space="preserve"> ежегодно </w:t>
      </w:r>
      <w:r w:rsidR="004F1E35" w:rsidRPr="00A777DE">
        <w:rPr>
          <w:rFonts w:ascii="Times New Roman" w:hAnsi="Times New Roman" w:cs="Times New Roman"/>
          <w:sz w:val="24"/>
          <w:szCs w:val="24"/>
        </w:rPr>
        <w:t xml:space="preserve">на основании годового отчета о реализации муниципальной программы, занесенной разработчиками и исполнителями муниципальных программ в подсистему по формированию муниципальных программ ГАСУ Московской области, </w:t>
      </w:r>
      <w:r w:rsidR="00530230" w:rsidRPr="00A777DE">
        <w:rPr>
          <w:rFonts w:ascii="Times New Roman" w:hAnsi="Times New Roman" w:cs="Times New Roman"/>
          <w:sz w:val="24"/>
          <w:szCs w:val="24"/>
        </w:rPr>
        <w:t>проводится оценка эффективности реализации муниципальной программы.</w:t>
      </w:r>
    </w:p>
    <w:p w:rsidR="00530230" w:rsidRPr="00A777DE" w:rsidRDefault="007E616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lastRenderedPageBreak/>
        <w:t>44</w:t>
      </w:r>
      <w:r w:rsidR="00530230" w:rsidRPr="00A777DE">
        <w:rPr>
          <w:rFonts w:ascii="Times New Roman" w:hAnsi="Times New Roman" w:cs="Times New Roman"/>
          <w:sz w:val="24"/>
          <w:szCs w:val="24"/>
        </w:rPr>
        <w:t xml:space="preserve">. Подготовка заключения об оценке эффективности реализации муниципальной программы осуществляется </w:t>
      </w:r>
      <w:r w:rsidR="00EA788B" w:rsidRPr="00A777DE">
        <w:rPr>
          <w:rFonts w:ascii="Times New Roman" w:hAnsi="Times New Roman" w:cs="Times New Roman"/>
          <w:sz w:val="24"/>
          <w:szCs w:val="24"/>
        </w:rPr>
        <w:t>отделом экономического анализа</w:t>
      </w:r>
      <w:r w:rsidR="00530230" w:rsidRPr="00A777DE">
        <w:rPr>
          <w:rFonts w:ascii="Times New Roman" w:hAnsi="Times New Roman" w:cs="Times New Roman"/>
          <w:sz w:val="24"/>
          <w:szCs w:val="24"/>
        </w:rPr>
        <w:t xml:space="preserve"> </w:t>
      </w:r>
      <w:r w:rsidR="00A14091" w:rsidRPr="00A777DE">
        <w:rPr>
          <w:rFonts w:ascii="Times New Roman" w:hAnsi="Times New Roman" w:cs="Times New Roman"/>
          <w:sz w:val="24"/>
          <w:szCs w:val="24"/>
        </w:rPr>
        <w:t>не позднее 1 мая года, следующего за отчетным.</w:t>
      </w:r>
    </w:p>
    <w:p w:rsidR="00530230" w:rsidRPr="00A777DE" w:rsidRDefault="007E616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45</w:t>
      </w:r>
      <w:r w:rsidR="00530230" w:rsidRPr="00A777DE">
        <w:rPr>
          <w:rFonts w:ascii="Times New Roman" w:hAnsi="Times New Roman" w:cs="Times New Roman"/>
          <w:sz w:val="24"/>
          <w:szCs w:val="24"/>
        </w:rPr>
        <w:t xml:space="preserve">. Оценка эффективности реализации муниципальной программы проводится в соответствии с </w:t>
      </w:r>
      <w:hyperlink r:id="rId20" w:anchor="P1996" w:history="1">
        <w:r w:rsidR="00530230" w:rsidRPr="00A777DE">
          <w:rPr>
            <w:rStyle w:val="a4"/>
            <w:rFonts w:ascii="Times New Roman" w:hAnsi="Times New Roman" w:cs="Times New Roman"/>
            <w:color w:val="auto"/>
            <w:sz w:val="24"/>
            <w:szCs w:val="24"/>
            <w:u w:val="none"/>
          </w:rPr>
          <w:t>Методикой</w:t>
        </w:r>
      </w:hyperlink>
      <w:r w:rsidR="00530230" w:rsidRPr="00A777DE">
        <w:rPr>
          <w:rFonts w:ascii="Times New Roman" w:hAnsi="Times New Roman" w:cs="Times New Roman"/>
          <w:sz w:val="24"/>
          <w:szCs w:val="24"/>
        </w:rPr>
        <w:t xml:space="preserve"> оценки эффективности реализации муниципальных программ согласно приложению №</w:t>
      </w:r>
      <w:r w:rsidR="004F1E35" w:rsidRPr="00A777DE">
        <w:rPr>
          <w:rFonts w:ascii="Times New Roman" w:hAnsi="Times New Roman" w:cs="Times New Roman"/>
          <w:sz w:val="24"/>
          <w:szCs w:val="24"/>
        </w:rPr>
        <w:t xml:space="preserve">8 </w:t>
      </w:r>
      <w:r w:rsidR="00530230" w:rsidRPr="00A777DE">
        <w:rPr>
          <w:rFonts w:ascii="Times New Roman" w:hAnsi="Times New Roman" w:cs="Times New Roman"/>
          <w:sz w:val="24"/>
          <w:szCs w:val="24"/>
        </w:rPr>
        <w:t>к настоящему Порядку.</w:t>
      </w:r>
    </w:p>
    <w:p w:rsidR="00530230" w:rsidRPr="00A777DE" w:rsidRDefault="007E616E" w:rsidP="00A777DE">
      <w:pPr>
        <w:pStyle w:val="ConsPlusNormal"/>
        <w:ind w:firstLine="540"/>
        <w:jc w:val="both"/>
        <w:rPr>
          <w:rFonts w:ascii="Times New Roman" w:hAnsi="Times New Roman" w:cs="Times New Roman"/>
          <w:strike/>
          <w:sz w:val="24"/>
          <w:szCs w:val="24"/>
        </w:rPr>
      </w:pPr>
      <w:r w:rsidRPr="00A777DE">
        <w:rPr>
          <w:rFonts w:ascii="Times New Roman" w:hAnsi="Times New Roman" w:cs="Times New Roman"/>
          <w:sz w:val="24"/>
          <w:szCs w:val="24"/>
        </w:rPr>
        <w:t>46</w:t>
      </w:r>
      <w:r w:rsidR="00530230" w:rsidRPr="00A777DE">
        <w:rPr>
          <w:rFonts w:ascii="Times New Roman" w:hAnsi="Times New Roman" w:cs="Times New Roman"/>
          <w:sz w:val="24"/>
          <w:szCs w:val="24"/>
        </w:rPr>
        <w:t xml:space="preserve">. По итогам оценки эффективности реализации муниципальной программы </w:t>
      </w:r>
      <w:r w:rsidR="004F1E35" w:rsidRPr="00A777DE">
        <w:rPr>
          <w:rFonts w:ascii="Times New Roman" w:hAnsi="Times New Roman" w:cs="Times New Roman"/>
          <w:sz w:val="24"/>
          <w:szCs w:val="24"/>
        </w:rPr>
        <w:t xml:space="preserve">отдел экономического анализа </w:t>
      </w:r>
      <w:r w:rsidR="00530230" w:rsidRPr="00A777DE">
        <w:rPr>
          <w:rFonts w:ascii="Times New Roman" w:hAnsi="Times New Roman" w:cs="Times New Roman"/>
          <w:sz w:val="24"/>
          <w:szCs w:val="24"/>
        </w:rPr>
        <w:t xml:space="preserve">подготавливает соответствующее заключение и направляет его </w:t>
      </w:r>
      <w:r w:rsidR="00F240A1" w:rsidRPr="00A777DE">
        <w:rPr>
          <w:rFonts w:ascii="Times New Roman" w:hAnsi="Times New Roman" w:cs="Times New Roman"/>
          <w:sz w:val="24"/>
          <w:szCs w:val="24"/>
        </w:rPr>
        <w:t>Главе</w:t>
      </w:r>
      <w:r w:rsidR="00530230" w:rsidRPr="00A777DE">
        <w:rPr>
          <w:rFonts w:ascii="Times New Roman" w:hAnsi="Times New Roman" w:cs="Times New Roman"/>
          <w:sz w:val="24"/>
          <w:szCs w:val="24"/>
        </w:rPr>
        <w:t xml:space="preserve"> Рузского </w:t>
      </w:r>
      <w:r w:rsidR="00F240A1" w:rsidRPr="00A777DE">
        <w:rPr>
          <w:rFonts w:ascii="Times New Roman" w:hAnsi="Times New Roman" w:cs="Times New Roman"/>
          <w:sz w:val="24"/>
          <w:szCs w:val="24"/>
        </w:rPr>
        <w:t>городского округа</w:t>
      </w:r>
      <w:r w:rsidR="00127136" w:rsidRPr="00A777DE">
        <w:rPr>
          <w:rFonts w:ascii="Times New Roman" w:hAnsi="Times New Roman" w:cs="Times New Roman"/>
          <w:sz w:val="24"/>
          <w:szCs w:val="24"/>
        </w:rPr>
        <w:t>, координатору муниципальной программы</w:t>
      </w:r>
      <w:r w:rsidR="004F1E35" w:rsidRPr="00A777DE">
        <w:rPr>
          <w:rFonts w:ascii="Times New Roman" w:hAnsi="Times New Roman" w:cs="Times New Roman"/>
          <w:sz w:val="24"/>
          <w:szCs w:val="24"/>
        </w:rPr>
        <w:t xml:space="preserve"> </w:t>
      </w:r>
      <w:r w:rsidR="00530230" w:rsidRPr="00A777DE">
        <w:rPr>
          <w:rFonts w:ascii="Times New Roman" w:hAnsi="Times New Roman" w:cs="Times New Roman"/>
          <w:sz w:val="24"/>
          <w:szCs w:val="24"/>
        </w:rPr>
        <w:t xml:space="preserve">и </w:t>
      </w:r>
      <w:r w:rsidR="004F1E35" w:rsidRPr="00A777DE">
        <w:rPr>
          <w:rFonts w:ascii="Times New Roman" w:hAnsi="Times New Roman" w:cs="Times New Roman"/>
          <w:sz w:val="24"/>
          <w:szCs w:val="24"/>
        </w:rPr>
        <w:t>размещает на официальном сайте Рузского городского округа в сети Интернет (раздел «Документы» подраздел «Муниципальные программы» (Отчеты)</w:t>
      </w:r>
      <w:r w:rsidR="00492F1F" w:rsidRPr="00A777DE">
        <w:rPr>
          <w:rFonts w:ascii="Times New Roman" w:hAnsi="Times New Roman" w:cs="Times New Roman"/>
          <w:sz w:val="24"/>
          <w:szCs w:val="24"/>
        </w:rPr>
        <w:t>.</w:t>
      </w:r>
    </w:p>
    <w:p w:rsidR="00530230" w:rsidRPr="00A777DE" w:rsidRDefault="007E616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47</w:t>
      </w:r>
      <w:r w:rsidR="00530230" w:rsidRPr="00A777DE">
        <w:rPr>
          <w:rFonts w:ascii="Times New Roman" w:hAnsi="Times New Roman" w:cs="Times New Roman"/>
          <w:sz w:val="24"/>
          <w:szCs w:val="24"/>
        </w:rPr>
        <w:t xml:space="preserve">. По результатам оценки эффективности реализации муниципальной программы </w:t>
      </w:r>
      <w:r w:rsidR="009B7FE1" w:rsidRPr="00A777DE">
        <w:rPr>
          <w:rFonts w:ascii="Times New Roman" w:hAnsi="Times New Roman" w:cs="Times New Roman"/>
          <w:sz w:val="24"/>
          <w:szCs w:val="24"/>
        </w:rPr>
        <w:t>Главой Рузского городского округа</w:t>
      </w:r>
      <w:r w:rsidR="00530230" w:rsidRPr="00A777DE">
        <w:rPr>
          <w:rFonts w:ascii="Times New Roman" w:hAnsi="Times New Roman" w:cs="Times New Roman"/>
          <w:sz w:val="24"/>
          <w:szCs w:val="24"/>
        </w:rPr>
        <w:t xml:space="preserve"> не позднее чем за два месяца до дня внесения проекта решения о бюджете Рузского </w:t>
      </w:r>
      <w:r w:rsidR="00F240A1" w:rsidRPr="00A777DE">
        <w:rPr>
          <w:rFonts w:ascii="Times New Roman" w:hAnsi="Times New Roman" w:cs="Times New Roman"/>
          <w:sz w:val="24"/>
          <w:szCs w:val="24"/>
        </w:rPr>
        <w:t xml:space="preserve">городского округа </w:t>
      </w:r>
      <w:r w:rsidR="00530230" w:rsidRPr="00A777DE">
        <w:rPr>
          <w:rFonts w:ascii="Times New Roman" w:hAnsi="Times New Roman" w:cs="Times New Roman"/>
          <w:sz w:val="24"/>
          <w:szCs w:val="24"/>
        </w:rPr>
        <w:t xml:space="preserve">на очередной финансовый год и плановый период в Совет депутатов Рузского </w:t>
      </w:r>
      <w:r w:rsidR="00C8220F"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может быть принято решение:</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о целесообразности сохранения и продолжения муниципальной программы;</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о сокращении (увеличении) начиная с очередного финансового года бюджетных ассигнований на реализацию муниципальной программы;</w:t>
      </w:r>
    </w:p>
    <w:p w:rsidR="00530230" w:rsidRPr="00A777DE" w:rsidRDefault="00530230"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о досрочном прекращении реализации муниципальной программы.</w:t>
      </w:r>
    </w:p>
    <w:p w:rsidR="00530230" w:rsidRPr="00A777DE" w:rsidRDefault="007E616E" w:rsidP="00A777DE">
      <w:pPr>
        <w:pStyle w:val="ConsPlusNormal"/>
        <w:ind w:firstLine="540"/>
        <w:jc w:val="both"/>
        <w:rPr>
          <w:rFonts w:ascii="Times New Roman" w:hAnsi="Times New Roman" w:cs="Times New Roman"/>
          <w:sz w:val="24"/>
          <w:szCs w:val="24"/>
        </w:rPr>
      </w:pPr>
      <w:r w:rsidRPr="00A777DE">
        <w:rPr>
          <w:rFonts w:ascii="Times New Roman" w:hAnsi="Times New Roman" w:cs="Times New Roman"/>
          <w:sz w:val="24"/>
          <w:szCs w:val="24"/>
        </w:rPr>
        <w:t>48</w:t>
      </w:r>
      <w:r w:rsidR="00530230" w:rsidRPr="00A777DE">
        <w:rPr>
          <w:rFonts w:ascii="Times New Roman" w:hAnsi="Times New Roman" w:cs="Times New Roman"/>
          <w:sz w:val="24"/>
          <w:szCs w:val="24"/>
        </w:rPr>
        <w:t>. В случае принятия решения о досрочном прекращении реализации муниципальной программы</w:t>
      </w:r>
      <w:r w:rsidR="00492F1F" w:rsidRPr="00A777DE">
        <w:rPr>
          <w:rFonts w:ascii="Times New Roman" w:hAnsi="Times New Roman" w:cs="Times New Roman"/>
          <w:sz w:val="24"/>
          <w:szCs w:val="24"/>
        </w:rPr>
        <w:t xml:space="preserve"> </w:t>
      </w:r>
      <w:r w:rsidR="00530230" w:rsidRPr="00A777DE">
        <w:rPr>
          <w:rFonts w:ascii="Times New Roman" w:hAnsi="Times New Roman" w:cs="Times New Roman"/>
          <w:sz w:val="24"/>
          <w:szCs w:val="24"/>
        </w:rPr>
        <w:t xml:space="preserve">и при наличии заключенных во исполнение соответствующей муниципальной программы муниципальных контрактов в бюджете Рузского </w:t>
      </w:r>
      <w:r w:rsidR="00F240A1" w:rsidRPr="00A777DE">
        <w:rPr>
          <w:rFonts w:ascii="Times New Roman" w:hAnsi="Times New Roman" w:cs="Times New Roman"/>
          <w:sz w:val="24"/>
          <w:szCs w:val="24"/>
        </w:rPr>
        <w:t>городского округа</w:t>
      </w:r>
      <w:r w:rsidR="00530230" w:rsidRPr="00A777DE">
        <w:rPr>
          <w:rFonts w:ascii="Times New Roman" w:hAnsi="Times New Roman" w:cs="Times New Roman"/>
          <w:sz w:val="24"/>
          <w:szCs w:val="24"/>
        </w:rPr>
        <w:t xml:space="preserve">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16765D" w:rsidRPr="00A777DE" w:rsidRDefault="0016765D" w:rsidP="00A777DE">
      <w:pPr>
        <w:pStyle w:val="ConsPlusNormal"/>
        <w:jc w:val="both"/>
        <w:rPr>
          <w:rFonts w:ascii="Times New Roman" w:hAnsi="Times New Roman" w:cs="Times New Roman"/>
          <w:sz w:val="24"/>
          <w:szCs w:val="24"/>
        </w:rPr>
        <w:sectPr w:rsidR="0016765D" w:rsidRPr="00A777DE" w:rsidSect="006777B1">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737" w:left="1701" w:header="709" w:footer="709" w:gutter="0"/>
          <w:cols w:space="708"/>
          <w:docGrid w:linePitch="360"/>
        </w:sectPr>
      </w:pPr>
    </w:p>
    <w:p w:rsidR="003A5BA6" w:rsidRPr="00A777DE" w:rsidRDefault="00B738FC" w:rsidP="00A777DE">
      <w:pPr>
        <w:pStyle w:val="ConsPlusNormal"/>
        <w:jc w:val="right"/>
        <w:rPr>
          <w:rFonts w:ascii="Times New Roman" w:hAnsi="Times New Roman" w:cs="Times New Roman"/>
        </w:rPr>
      </w:pPr>
      <w:bookmarkStart w:id="6" w:name="P284"/>
      <w:bookmarkEnd w:id="6"/>
      <w:r w:rsidRPr="00A777DE">
        <w:rPr>
          <w:rFonts w:ascii="Times New Roman" w:hAnsi="Times New Roman" w:cs="Times New Roman"/>
        </w:rPr>
        <w:lastRenderedPageBreak/>
        <w:t xml:space="preserve">  </w:t>
      </w:r>
      <w:r w:rsidR="003A5BA6" w:rsidRPr="00A777DE">
        <w:rPr>
          <w:rFonts w:ascii="Times New Roman" w:hAnsi="Times New Roman" w:cs="Times New Roman"/>
        </w:rPr>
        <w:t xml:space="preserve">Приложение </w:t>
      </w:r>
      <w:r w:rsidR="00CB57C2" w:rsidRPr="00A777DE">
        <w:rPr>
          <w:rFonts w:ascii="Times New Roman" w:hAnsi="Times New Roman" w:cs="Times New Roman"/>
        </w:rPr>
        <w:t>№</w:t>
      </w:r>
      <w:r w:rsidR="003A5BA6" w:rsidRPr="00A777DE">
        <w:rPr>
          <w:rFonts w:ascii="Times New Roman" w:hAnsi="Times New Roman" w:cs="Times New Roman"/>
        </w:rPr>
        <w:t xml:space="preserve"> 1</w:t>
      </w:r>
    </w:p>
    <w:p w:rsidR="003A5BA6" w:rsidRPr="00A777DE" w:rsidRDefault="003A5BA6" w:rsidP="00A777DE">
      <w:pPr>
        <w:pStyle w:val="ConsPlusNormal"/>
        <w:jc w:val="right"/>
        <w:rPr>
          <w:rFonts w:ascii="Times New Roman" w:hAnsi="Times New Roman" w:cs="Times New Roman"/>
        </w:rPr>
      </w:pPr>
      <w:r w:rsidRPr="00A777DE">
        <w:rPr>
          <w:rFonts w:ascii="Times New Roman" w:hAnsi="Times New Roman" w:cs="Times New Roman"/>
        </w:rPr>
        <w:t>к Порядку</w:t>
      </w:r>
    </w:p>
    <w:p w:rsidR="00ED56BA" w:rsidRPr="00A777DE" w:rsidRDefault="00996AE4" w:rsidP="00A777DE">
      <w:pPr>
        <w:pStyle w:val="ConsPlusNormal"/>
        <w:jc w:val="center"/>
        <w:rPr>
          <w:rFonts w:ascii="Times New Roman" w:hAnsi="Times New Roman" w:cs="Times New Roman"/>
          <w:b/>
        </w:rPr>
      </w:pPr>
      <w:r w:rsidRPr="00A777DE">
        <w:rPr>
          <w:rFonts w:ascii="Times New Roman" w:hAnsi="Times New Roman" w:cs="Times New Roman"/>
          <w:b/>
        </w:rPr>
        <w:t>П</w:t>
      </w:r>
      <w:r w:rsidR="003A5BA6" w:rsidRPr="00A777DE">
        <w:rPr>
          <w:rFonts w:ascii="Times New Roman" w:hAnsi="Times New Roman" w:cs="Times New Roman"/>
          <w:b/>
        </w:rPr>
        <w:t xml:space="preserve">аспорт </w:t>
      </w:r>
      <w:r w:rsidR="006D5DF4" w:rsidRPr="00A777DE">
        <w:rPr>
          <w:rFonts w:ascii="Times New Roman" w:hAnsi="Times New Roman" w:cs="Times New Roman"/>
          <w:b/>
        </w:rPr>
        <w:t xml:space="preserve">муниципальной </w:t>
      </w:r>
      <w:r w:rsidR="003A5BA6" w:rsidRPr="00A777DE">
        <w:rPr>
          <w:rFonts w:ascii="Times New Roman" w:hAnsi="Times New Roman" w:cs="Times New Roman"/>
          <w:b/>
        </w:rPr>
        <w:t xml:space="preserve">программы </w:t>
      </w:r>
      <w:r w:rsidR="00EA3753" w:rsidRPr="00A777DE">
        <w:rPr>
          <w:rFonts w:ascii="Times New Roman" w:hAnsi="Times New Roman" w:cs="Times New Roman"/>
          <w:b/>
        </w:rPr>
        <w:t xml:space="preserve">Рузского городского округа </w:t>
      </w:r>
    </w:p>
    <w:p w:rsidR="007A4AB6" w:rsidRPr="00A777DE" w:rsidRDefault="007A4AB6" w:rsidP="00A777DE">
      <w:pPr>
        <w:pStyle w:val="ConsPlusNormal"/>
        <w:jc w:val="center"/>
        <w:rPr>
          <w:rFonts w:ascii="Times New Roman" w:hAnsi="Times New Roman" w:cs="Times New Roman"/>
          <w:b/>
        </w:rPr>
      </w:pPr>
    </w:p>
    <w:p w:rsidR="003A5BA6" w:rsidRPr="00A777DE" w:rsidRDefault="000479F8" w:rsidP="00A777DE">
      <w:pPr>
        <w:pStyle w:val="ConsPlusNormal"/>
        <w:jc w:val="center"/>
        <w:rPr>
          <w:rFonts w:ascii="Times New Roman" w:hAnsi="Times New Roman" w:cs="Times New Roman"/>
          <w:b/>
        </w:rPr>
      </w:pPr>
      <w:r w:rsidRPr="00A777DE">
        <w:rPr>
          <w:rFonts w:ascii="Times New Roman" w:hAnsi="Times New Roman" w:cs="Times New Roman"/>
          <w:b/>
        </w:rPr>
        <w:t>«</w:t>
      </w:r>
      <w:r w:rsidR="003A5BA6" w:rsidRPr="00A777DE">
        <w:rPr>
          <w:rFonts w:ascii="Times New Roman" w:hAnsi="Times New Roman" w:cs="Times New Roman"/>
          <w:b/>
        </w:rPr>
        <w:t>__________</w:t>
      </w:r>
      <w:r w:rsidR="00CB57C2" w:rsidRPr="00A777DE">
        <w:rPr>
          <w:rFonts w:ascii="Times New Roman" w:hAnsi="Times New Roman" w:cs="Times New Roman"/>
          <w:b/>
        </w:rPr>
        <w:t>_____________________</w:t>
      </w:r>
      <w:r w:rsidR="00ED56BA" w:rsidRPr="00A777DE">
        <w:rPr>
          <w:rFonts w:ascii="Times New Roman" w:hAnsi="Times New Roman" w:cs="Times New Roman"/>
          <w:b/>
        </w:rPr>
        <w:t>___________</w:t>
      </w:r>
      <w:r w:rsidR="00CB57C2" w:rsidRPr="00A777DE">
        <w:rPr>
          <w:rFonts w:ascii="Times New Roman" w:hAnsi="Times New Roman" w:cs="Times New Roman"/>
          <w:b/>
        </w:rPr>
        <w:t>___________</w:t>
      </w:r>
      <w:r w:rsidRPr="00A777DE">
        <w:rPr>
          <w:rFonts w:ascii="Times New Roman" w:hAnsi="Times New Roman" w:cs="Times New Roman"/>
          <w:b/>
        </w:rPr>
        <w:t>_______»</w:t>
      </w:r>
    </w:p>
    <w:p w:rsidR="003F0278" w:rsidRPr="00A777DE" w:rsidRDefault="003F0278" w:rsidP="00A777DE">
      <w:pPr>
        <w:pStyle w:val="ConsPlusNormal"/>
        <w:jc w:val="center"/>
        <w:rPr>
          <w:rFonts w:ascii="Times New Roman" w:hAnsi="Times New Roman" w:cs="Times New Roman"/>
          <w:sz w:val="20"/>
        </w:rPr>
      </w:pPr>
      <w:r w:rsidRPr="00A777DE">
        <w:rPr>
          <w:rFonts w:ascii="Times New Roman" w:hAnsi="Times New Roman" w:cs="Times New Roman"/>
          <w:sz w:val="20"/>
        </w:rPr>
        <w:t>(наименование муниципальной программы)</w:t>
      </w:r>
    </w:p>
    <w:p w:rsidR="003A5BA6" w:rsidRPr="00A777DE" w:rsidRDefault="003A5BA6" w:rsidP="00A777DE">
      <w:pPr>
        <w:pStyle w:val="ConsPlusNormal"/>
        <w:jc w:val="both"/>
        <w:rPr>
          <w:rFonts w:ascii="Times New Roman" w:hAnsi="Times New Roman" w:cs="Times New Roman"/>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843"/>
        <w:gridCol w:w="1985"/>
      </w:tblGrid>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 xml:space="preserve">Координатор </w:t>
            </w:r>
            <w:r w:rsidR="006D5DF4" w:rsidRPr="00A777DE">
              <w:rPr>
                <w:rFonts w:ascii="Times New Roman" w:hAnsi="Times New Roman" w:cs="Times New Roman"/>
                <w:sz w:val="21"/>
                <w:szCs w:val="21"/>
              </w:rPr>
              <w:t xml:space="preserve">муниципальной </w:t>
            </w:r>
            <w:r w:rsidRPr="00A777DE">
              <w:rPr>
                <w:rFonts w:ascii="Times New Roman" w:hAnsi="Times New Roman" w:cs="Times New Roman"/>
                <w:sz w:val="21"/>
                <w:szCs w:val="21"/>
              </w:rPr>
              <w:t>программы</w:t>
            </w:r>
          </w:p>
        </w:tc>
        <w:tc>
          <w:tcPr>
            <w:tcW w:w="10490" w:type="dxa"/>
            <w:gridSpan w:val="6"/>
          </w:tcPr>
          <w:p w:rsidR="00274136" w:rsidRPr="00A777DE" w:rsidRDefault="00274136"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6D5DF4"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 xml:space="preserve">Муниципальный </w:t>
            </w:r>
            <w:r w:rsidR="00274136" w:rsidRPr="00A777DE">
              <w:rPr>
                <w:rFonts w:ascii="Times New Roman" w:hAnsi="Times New Roman" w:cs="Times New Roman"/>
                <w:sz w:val="21"/>
                <w:szCs w:val="21"/>
              </w:rPr>
              <w:t>заказчик программы</w:t>
            </w:r>
          </w:p>
        </w:tc>
        <w:tc>
          <w:tcPr>
            <w:tcW w:w="10490" w:type="dxa"/>
            <w:gridSpan w:val="6"/>
          </w:tcPr>
          <w:p w:rsidR="00274136" w:rsidRPr="00A777DE" w:rsidRDefault="00274136"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Цел</w:t>
            </w:r>
            <w:r w:rsidR="00032444" w:rsidRPr="00A777DE">
              <w:rPr>
                <w:rFonts w:ascii="Times New Roman" w:hAnsi="Times New Roman" w:cs="Times New Roman"/>
                <w:sz w:val="21"/>
                <w:szCs w:val="21"/>
              </w:rPr>
              <w:t>и</w:t>
            </w:r>
            <w:r w:rsidR="00001493" w:rsidRPr="00A777DE">
              <w:rPr>
                <w:rFonts w:ascii="Times New Roman" w:hAnsi="Times New Roman" w:cs="Times New Roman"/>
                <w:sz w:val="21"/>
                <w:szCs w:val="21"/>
              </w:rPr>
              <w:t xml:space="preserve"> </w:t>
            </w:r>
            <w:r w:rsidR="006D5DF4" w:rsidRPr="00A777DE">
              <w:rPr>
                <w:rFonts w:ascii="Times New Roman" w:hAnsi="Times New Roman" w:cs="Times New Roman"/>
                <w:sz w:val="21"/>
                <w:szCs w:val="21"/>
              </w:rPr>
              <w:t xml:space="preserve">муниципальной </w:t>
            </w:r>
            <w:r w:rsidRPr="00A777DE">
              <w:rPr>
                <w:rFonts w:ascii="Times New Roman" w:hAnsi="Times New Roman" w:cs="Times New Roman"/>
                <w:sz w:val="21"/>
                <w:szCs w:val="21"/>
              </w:rPr>
              <w:t>программы</w:t>
            </w:r>
          </w:p>
        </w:tc>
        <w:tc>
          <w:tcPr>
            <w:tcW w:w="10490" w:type="dxa"/>
            <w:gridSpan w:val="6"/>
          </w:tcPr>
          <w:p w:rsidR="00274136" w:rsidRPr="00A777DE" w:rsidRDefault="00274136"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Перечень подпрограмм</w:t>
            </w:r>
          </w:p>
        </w:tc>
        <w:tc>
          <w:tcPr>
            <w:tcW w:w="10490" w:type="dxa"/>
            <w:gridSpan w:val="6"/>
          </w:tcPr>
          <w:p w:rsidR="00274136" w:rsidRPr="00A777DE" w:rsidRDefault="00274136" w:rsidP="00A777DE">
            <w:pPr>
              <w:pStyle w:val="ConsPlusNormal"/>
              <w:rPr>
                <w:rFonts w:ascii="Times New Roman" w:hAnsi="Times New Roman" w:cs="Times New Roman"/>
                <w:sz w:val="21"/>
                <w:szCs w:val="21"/>
              </w:rPr>
            </w:pPr>
          </w:p>
        </w:tc>
      </w:tr>
      <w:tr w:rsidR="00A777DE" w:rsidRPr="00A777DE" w:rsidTr="00560E55">
        <w:tc>
          <w:tcPr>
            <w:tcW w:w="5104" w:type="dxa"/>
            <w:vMerge w:val="restart"/>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 xml:space="preserve">Источники финансирования </w:t>
            </w:r>
            <w:r w:rsidR="006D5DF4" w:rsidRPr="00A777DE">
              <w:rPr>
                <w:rFonts w:ascii="Times New Roman" w:hAnsi="Times New Roman" w:cs="Times New Roman"/>
                <w:sz w:val="21"/>
                <w:szCs w:val="21"/>
              </w:rPr>
              <w:t xml:space="preserve">муниципальной </w:t>
            </w:r>
            <w:r w:rsidRPr="00A777DE">
              <w:rPr>
                <w:rFonts w:ascii="Times New Roman" w:hAnsi="Times New Roman" w:cs="Times New Roman"/>
                <w:sz w:val="21"/>
                <w:szCs w:val="21"/>
              </w:rPr>
              <w:t>программы,</w:t>
            </w:r>
            <w:r w:rsidR="00F97199" w:rsidRPr="00A777DE">
              <w:rPr>
                <w:rFonts w:ascii="Times New Roman" w:hAnsi="Times New Roman" w:cs="Times New Roman"/>
                <w:sz w:val="21"/>
                <w:szCs w:val="21"/>
              </w:rPr>
              <w:t xml:space="preserve"> </w:t>
            </w:r>
            <w:r w:rsidRPr="00A777DE">
              <w:rPr>
                <w:rFonts w:ascii="Times New Roman" w:hAnsi="Times New Roman" w:cs="Times New Roman"/>
                <w:sz w:val="21"/>
                <w:szCs w:val="21"/>
              </w:rPr>
              <w:t>в том числе по годам:</w:t>
            </w:r>
          </w:p>
        </w:tc>
        <w:tc>
          <w:tcPr>
            <w:tcW w:w="10490" w:type="dxa"/>
            <w:gridSpan w:val="6"/>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Расходы (тыс. рублей)</w:t>
            </w:r>
          </w:p>
        </w:tc>
      </w:tr>
      <w:tr w:rsidR="00A777DE" w:rsidRPr="00A777DE" w:rsidTr="00560E55">
        <w:tc>
          <w:tcPr>
            <w:tcW w:w="5104" w:type="dxa"/>
            <w:vMerge/>
          </w:tcPr>
          <w:p w:rsidR="00274136" w:rsidRPr="00A777DE" w:rsidRDefault="00274136" w:rsidP="00A777DE">
            <w:pPr>
              <w:spacing w:line="240" w:lineRule="auto"/>
              <w:rPr>
                <w:rFonts w:ascii="Times New Roman" w:hAnsi="Times New Roman" w:cs="Times New Roman"/>
                <w:sz w:val="21"/>
                <w:szCs w:val="21"/>
              </w:rPr>
            </w:pPr>
          </w:p>
        </w:tc>
        <w:tc>
          <w:tcPr>
            <w:tcW w:w="1276"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Всего</w:t>
            </w:r>
          </w:p>
        </w:tc>
        <w:tc>
          <w:tcPr>
            <w:tcW w:w="1701" w:type="dxa"/>
          </w:tcPr>
          <w:p w:rsidR="00F97199" w:rsidRPr="00A777DE" w:rsidRDefault="00F97199"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1-й год</w:t>
            </w:r>
          </w:p>
          <w:p w:rsidR="00274136" w:rsidRPr="00A777DE" w:rsidRDefault="00F97199"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реализации программы</w:t>
            </w:r>
          </w:p>
        </w:tc>
        <w:tc>
          <w:tcPr>
            <w:tcW w:w="1843" w:type="dxa"/>
          </w:tcPr>
          <w:p w:rsidR="00F97199" w:rsidRPr="00A777DE" w:rsidRDefault="00F97199" w:rsidP="00A777DE">
            <w:pPr>
              <w:pStyle w:val="ConsPlusNormal"/>
              <w:jc w:val="center"/>
              <w:rPr>
                <w:rFonts w:ascii="Times New Roman" w:hAnsi="Times New Roman" w:cs="Times New Roman"/>
                <w:sz w:val="21"/>
                <w:szCs w:val="21"/>
                <w:lang w:eastAsia="en-US"/>
              </w:rPr>
            </w:pPr>
            <w:r w:rsidRPr="00A777DE">
              <w:rPr>
                <w:rFonts w:ascii="Times New Roman" w:hAnsi="Times New Roman" w:cs="Times New Roman"/>
                <w:sz w:val="21"/>
                <w:szCs w:val="21"/>
                <w:lang w:eastAsia="en-US"/>
              </w:rPr>
              <w:t>2-й год</w:t>
            </w:r>
          </w:p>
          <w:p w:rsidR="00F97199" w:rsidRPr="00A777DE" w:rsidRDefault="00F97199"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lang w:eastAsia="en-US"/>
              </w:rPr>
              <w:t>реализации программы</w:t>
            </w:r>
          </w:p>
        </w:tc>
        <w:tc>
          <w:tcPr>
            <w:tcW w:w="1842" w:type="dxa"/>
          </w:tcPr>
          <w:p w:rsidR="00F97199" w:rsidRPr="00A777DE" w:rsidRDefault="00F97199"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3-й год</w:t>
            </w:r>
          </w:p>
          <w:p w:rsidR="00F97199" w:rsidRPr="00A777DE" w:rsidRDefault="00F97199"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реализации программы</w:t>
            </w:r>
          </w:p>
        </w:tc>
        <w:tc>
          <w:tcPr>
            <w:tcW w:w="1843" w:type="dxa"/>
          </w:tcPr>
          <w:p w:rsidR="00F97199" w:rsidRPr="00A777DE" w:rsidRDefault="00F97199"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4-й год</w:t>
            </w:r>
          </w:p>
          <w:p w:rsidR="00F97199" w:rsidRPr="00A777DE" w:rsidRDefault="00F97199"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реализации программы</w:t>
            </w:r>
          </w:p>
        </w:tc>
        <w:tc>
          <w:tcPr>
            <w:tcW w:w="1985" w:type="dxa"/>
          </w:tcPr>
          <w:p w:rsidR="00F97199" w:rsidRPr="00A777DE" w:rsidRDefault="00032444"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lang w:val="en-US"/>
              </w:rPr>
              <w:t>n</w:t>
            </w:r>
            <w:r w:rsidR="00F97199" w:rsidRPr="00A777DE">
              <w:rPr>
                <w:rFonts w:ascii="Times New Roman" w:hAnsi="Times New Roman" w:cs="Times New Roman"/>
                <w:sz w:val="21"/>
                <w:szCs w:val="21"/>
              </w:rPr>
              <w:t>-й</w:t>
            </w:r>
            <w:r w:rsidR="008E1783" w:rsidRPr="00A777DE">
              <w:rPr>
                <w:rFonts w:ascii="Times New Roman" w:hAnsi="Times New Roman" w:cs="Times New Roman"/>
                <w:sz w:val="21"/>
                <w:szCs w:val="21"/>
              </w:rPr>
              <w:t xml:space="preserve"> год</w:t>
            </w:r>
          </w:p>
          <w:p w:rsidR="00F97199" w:rsidRPr="00A777DE" w:rsidRDefault="00F97199"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реализации программы</w:t>
            </w:r>
          </w:p>
        </w:tc>
      </w:tr>
      <w:tr w:rsidR="00A777DE" w:rsidRPr="00A777DE" w:rsidTr="00560E55">
        <w:tc>
          <w:tcPr>
            <w:tcW w:w="5104" w:type="dxa"/>
          </w:tcPr>
          <w:p w:rsidR="006D5DF4" w:rsidRPr="00A777DE" w:rsidRDefault="006D5DF4"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 xml:space="preserve">Средства бюджета Рузского </w:t>
            </w:r>
            <w:r w:rsidR="0082226D" w:rsidRPr="00A777DE">
              <w:rPr>
                <w:rFonts w:ascii="Times New Roman" w:hAnsi="Times New Roman" w:cs="Times New Roman"/>
                <w:sz w:val="21"/>
                <w:szCs w:val="21"/>
              </w:rPr>
              <w:t>городского округа</w:t>
            </w:r>
          </w:p>
        </w:tc>
        <w:tc>
          <w:tcPr>
            <w:tcW w:w="1276" w:type="dxa"/>
          </w:tcPr>
          <w:p w:rsidR="006D5DF4" w:rsidRPr="00A777DE" w:rsidRDefault="006D5DF4" w:rsidP="00A777DE">
            <w:pPr>
              <w:pStyle w:val="ConsPlusNormal"/>
              <w:rPr>
                <w:rFonts w:ascii="Times New Roman" w:hAnsi="Times New Roman" w:cs="Times New Roman"/>
                <w:sz w:val="21"/>
                <w:szCs w:val="21"/>
              </w:rPr>
            </w:pPr>
          </w:p>
        </w:tc>
        <w:tc>
          <w:tcPr>
            <w:tcW w:w="1701" w:type="dxa"/>
          </w:tcPr>
          <w:p w:rsidR="006D5DF4" w:rsidRPr="00A777DE" w:rsidRDefault="006D5DF4" w:rsidP="00A777DE">
            <w:pPr>
              <w:pStyle w:val="ConsPlusNormal"/>
              <w:rPr>
                <w:rFonts w:ascii="Times New Roman" w:hAnsi="Times New Roman" w:cs="Times New Roman"/>
                <w:sz w:val="21"/>
                <w:szCs w:val="21"/>
              </w:rPr>
            </w:pPr>
          </w:p>
        </w:tc>
        <w:tc>
          <w:tcPr>
            <w:tcW w:w="1843" w:type="dxa"/>
          </w:tcPr>
          <w:p w:rsidR="006D5DF4" w:rsidRPr="00A777DE" w:rsidRDefault="006D5DF4" w:rsidP="00A777DE">
            <w:pPr>
              <w:pStyle w:val="ConsPlusNormal"/>
              <w:rPr>
                <w:rFonts w:ascii="Times New Roman" w:hAnsi="Times New Roman" w:cs="Times New Roman"/>
                <w:sz w:val="21"/>
                <w:szCs w:val="21"/>
              </w:rPr>
            </w:pPr>
          </w:p>
        </w:tc>
        <w:tc>
          <w:tcPr>
            <w:tcW w:w="1842" w:type="dxa"/>
          </w:tcPr>
          <w:p w:rsidR="006D5DF4" w:rsidRPr="00A777DE" w:rsidRDefault="006D5DF4" w:rsidP="00A777DE">
            <w:pPr>
              <w:pStyle w:val="ConsPlusNormal"/>
              <w:rPr>
                <w:rFonts w:ascii="Times New Roman" w:hAnsi="Times New Roman" w:cs="Times New Roman"/>
                <w:sz w:val="21"/>
                <w:szCs w:val="21"/>
              </w:rPr>
            </w:pPr>
          </w:p>
        </w:tc>
        <w:tc>
          <w:tcPr>
            <w:tcW w:w="1843" w:type="dxa"/>
          </w:tcPr>
          <w:p w:rsidR="006D5DF4" w:rsidRPr="00A777DE" w:rsidRDefault="006D5DF4" w:rsidP="00A777DE">
            <w:pPr>
              <w:pStyle w:val="ConsPlusNormal"/>
              <w:rPr>
                <w:rFonts w:ascii="Times New Roman" w:hAnsi="Times New Roman" w:cs="Times New Roman"/>
                <w:sz w:val="21"/>
                <w:szCs w:val="21"/>
              </w:rPr>
            </w:pPr>
          </w:p>
        </w:tc>
        <w:tc>
          <w:tcPr>
            <w:tcW w:w="1985" w:type="dxa"/>
          </w:tcPr>
          <w:p w:rsidR="006D5DF4" w:rsidRPr="00A777DE" w:rsidRDefault="006D5DF4"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Средства бюджета Московской области</w:t>
            </w:r>
          </w:p>
        </w:tc>
        <w:tc>
          <w:tcPr>
            <w:tcW w:w="1276" w:type="dxa"/>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842"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985"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Средства федерального бюджета</w:t>
            </w:r>
          </w:p>
        </w:tc>
        <w:tc>
          <w:tcPr>
            <w:tcW w:w="1276" w:type="dxa"/>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842"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985"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 xml:space="preserve">Внебюджетные </w:t>
            </w:r>
            <w:r w:rsidR="00357720" w:rsidRPr="00A777DE">
              <w:rPr>
                <w:rFonts w:ascii="Times New Roman" w:hAnsi="Times New Roman" w:cs="Times New Roman"/>
                <w:sz w:val="21"/>
                <w:szCs w:val="21"/>
              </w:rPr>
              <w:t>средства</w:t>
            </w:r>
          </w:p>
        </w:tc>
        <w:tc>
          <w:tcPr>
            <w:tcW w:w="1276" w:type="dxa"/>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842"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985"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560E55">
        <w:tc>
          <w:tcPr>
            <w:tcW w:w="5104"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Всего, в том числе по годам:</w:t>
            </w:r>
          </w:p>
        </w:tc>
        <w:tc>
          <w:tcPr>
            <w:tcW w:w="1276" w:type="dxa"/>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842" w:type="dxa"/>
          </w:tcPr>
          <w:p w:rsidR="00274136" w:rsidRPr="00A777DE" w:rsidRDefault="00274136" w:rsidP="00A777DE">
            <w:pPr>
              <w:pStyle w:val="ConsPlusNormal"/>
              <w:rPr>
                <w:rFonts w:ascii="Times New Roman" w:hAnsi="Times New Roman" w:cs="Times New Roman"/>
                <w:sz w:val="21"/>
                <w:szCs w:val="21"/>
              </w:rPr>
            </w:pPr>
          </w:p>
        </w:tc>
        <w:tc>
          <w:tcPr>
            <w:tcW w:w="1843" w:type="dxa"/>
          </w:tcPr>
          <w:p w:rsidR="00274136" w:rsidRPr="00A777DE" w:rsidRDefault="00274136" w:rsidP="00A777DE">
            <w:pPr>
              <w:pStyle w:val="ConsPlusNormal"/>
              <w:rPr>
                <w:rFonts w:ascii="Times New Roman" w:hAnsi="Times New Roman" w:cs="Times New Roman"/>
                <w:sz w:val="21"/>
                <w:szCs w:val="21"/>
              </w:rPr>
            </w:pPr>
          </w:p>
        </w:tc>
        <w:tc>
          <w:tcPr>
            <w:tcW w:w="1985" w:type="dxa"/>
          </w:tcPr>
          <w:p w:rsidR="00274136" w:rsidRPr="00A777DE" w:rsidRDefault="00274136" w:rsidP="00A777DE">
            <w:pPr>
              <w:pStyle w:val="ConsPlusNormal"/>
              <w:rPr>
                <w:rFonts w:ascii="Times New Roman" w:hAnsi="Times New Roman" w:cs="Times New Roman"/>
                <w:sz w:val="21"/>
                <w:szCs w:val="21"/>
              </w:rPr>
            </w:pPr>
          </w:p>
        </w:tc>
      </w:tr>
    </w:tbl>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001493" w:rsidRPr="00A777DE" w:rsidRDefault="00001493" w:rsidP="00A777DE">
      <w:pPr>
        <w:pStyle w:val="ConsPlusNormal"/>
        <w:jc w:val="right"/>
      </w:pPr>
    </w:p>
    <w:p w:rsidR="00D82D5D" w:rsidRPr="00A777DE" w:rsidRDefault="00F62536" w:rsidP="00A777DE">
      <w:pPr>
        <w:pStyle w:val="ConsPlusNormal"/>
        <w:jc w:val="right"/>
      </w:pPr>
      <w:r w:rsidRPr="00A777DE">
        <w:t xml:space="preserve">   </w:t>
      </w:r>
    </w:p>
    <w:p w:rsidR="00211170" w:rsidRPr="00A777DE" w:rsidRDefault="00211170" w:rsidP="00A777DE">
      <w:pPr>
        <w:pStyle w:val="ConsPlusNormal"/>
        <w:jc w:val="right"/>
        <w:rPr>
          <w:rFonts w:ascii="Times New Roman" w:hAnsi="Times New Roman" w:cs="Times New Roman"/>
          <w:sz w:val="21"/>
          <w:szCs w:val="21"/>
        </w:rPr>
      </w:pPr>
    </w:p>
    <w:p w:rsidR="00274136" w:rsidRPr="00A777DE" w:rsidRDefault="00F62536" w:rsidP="00A777DE">
      <w:pPr>
        <w:pStyle w:val="ConsPlusNormal"/>
        <w:jc w:val="right"/>
        <w:rPr>
          <w:rFonts w:ascii="Times New Roman" w:hAnsi="Times New Roman" w:cs="Times New Roman"/>
          <w:sz w:val="21"/>
          <w:szCs w:val="21"/>
        </w:rPr>
      </w:pPr>
      <w:r w:rsidRPr="00A777DE">
        <w:rPr>
          <w:rFonts w:ascii="Times New Roman" w:hAnsi="Times New Roman" w:cs="Times New Roman"/>
          <w:sz w:val="21"/>
          <w:szCs w:val="21"/>
        </w:rPr>
        <w:t xml:space="preserve">  </w:t>
      </w:r>
      <w:r w:rsidR="00274136" w:rsidRPr="00A777DE">
        <w:rPr>
          <w:rFonts w:ascii="Times New Roman" w:hAnsi="Times New Roman" w:cs="Times New Roman"/>
          <w:sz w:val="21"/>
          <w:szCs w:val="21"/>
        </w:rPr>
        <w:t>Приложение</w:t>
      </w:r>
      <w:r w:rsidR="0052509F" w:rsidRPr="00A777DE">
        <w:rPr>
          <w:rFonts w:ascii="Times New Roman" w:hAnsi="Times New Roman" w:cs="Times New Roman"/>
          <w:sz w:val="21"/>
          <w:szCs w:val="21"/>
        </w:rPr>
        <w:t xml:space="preserve"> </w:t>
      </w:r>
      <w:r w:rsidR="00560E55" w:rsidRPr="00A777DE">
        <w:rPr>
          <w:rFonts w:ascii="Times New Roman" w:hAnsi="Times New Roman" w:cs="Times New Roman"/>
          <w:sz w:val="21"/>
          <w:szCs w:val="21"/>
        </w:rPr>
        <w:t>№</w:t>
      </w:r>
      <w:r w:rsidR="00274136" w:rsidRPr="00A777DE">
        <w:rPr>
          <w:rFonts w:ascii="Times New Roman" w:hAnsi="Times New Roman" w:cs="Times New Roman"/>
          <w:sz w:val="21"/>
          <w:szCs w:val="21"/>
        </w:rPr>
        <w:t>2</w:t>
      </w:r>
    </w:p>
    <w:p w:rsidR="00274136" w:rsidRPr="00A777DE" w:rsidRDefault="00274136" w:rsidP="00A777DE">
      <w:pPr>
        <w:pStyle w:val="ConsPlusNormal"/>
        <w:jc w:val="right"/>
        <w:rPr>
          <w:rFonts w:ascii="Times New Roman" w:hAnsi="Times New Roman" w:cs="Times New Roman"/>
          <w:sz w:val="21"/>
          <w:szCs w:val="21"/>
        </w:rPr>
      </w:pPr>
      <w:r w:rsidRPr="00A777DE">
        <w:rPr>
          <w:rFonts w:ascii="Times New Roman" w:hAnsi="Times New Roman" w:cs="Times New Roman"/>
          <w:sz w:val="21"/>
          <w:szCs w:val="21"/>
        </w:rPr>
        <w:t>к Порядку</w:t>
      </w:r>
    </w:p>
    <w:p w:rsidR="00001493" w:rsidRPr="00A777DE" w:rsidRDefault="00001493" w:rsidP="00A777DE">
      <w:pPr>
        <w:pStyle w:val="ConsPlusNormal"/>
        <w:jc w:val="center"/>
        <w:rPr>
          <w:rFonts w:ascii="Times New Roman" w:hAnsi="Times New Roman" w:cs="Times New Roman"/>
          <w:b/>
          <w:sz w:val="21"/>
          <w:szCs w:val="21"/>
        </w:rPr>
      </w:pPr>
      <w:bookmarkStart w:id="7" w:name="P366"/>
      <w:bookmarkEnd w:id="7"/>
    </w:p>
    <w:p w:rsidR="00274136" w:rsidRPr="00A777DE" w:rsidRDefault="00996AE4" w:rsidP="00A777DE">
      <w:pPr>
        <w:pStyle w:val="ConsPlusNormal"/>
        <w:jc w:val="center"/>
        <w:rPr>
          <w:rFonts w:ascii="Times New Roman" w:hAnsi="Times New Roman" w:cs="Times New Roman"/>
          <w:b/>
          <w:sz w:val="21"/>
          <w:szCs w:val="21"/>
        </w:rPr>
      </w:pPr>
      <w:r w:rsidRPr="00A777DE">
        <w:rPr>
          <w:rFonts w:ascii="Times New Roman" w:hAnsi="Times New Roman" w:cs="Times New Roman"/>
          <w:b/>
          <w:sz w:val="21"/>
          <w:szCs w:val="21"/>
        </w:rPr>
        <w:t>П</w:t>
      </w:r>
      <w:r w:rsidR="00274136" w:rsidRPr="00A777DE">
        <w:rPr>
          <w:rFonts w:ascii="Times New Roman" w:hAnsi="Times New Roman" w:cs="Times New Roman"/>
          <w:b/>
          <w:sz w:val="21"/>
          <w:szCs w:val="21"/>
        </w:rPr>
        <w:t>ланируемы</w:t>
      </w:r>
      <w:r w:rsidRPr="00A777DE">
        <w:rPr>
          <w:rFonts w:ascii="Times New Roman" w:hAnsi="Times New Roman" w:cs="Times New Roman"/>
          <w:b/>
          <w:sz w:val="21"/>
          <w:szCs w:val="21"/>
        </w:rPr>
        <w:t>е</w:t>
      </w:r>
      <w:r w:rsidR="00274136" w:rsidRPr="00A777DE">
        <w:rPr>
          <w:rFonts w:ascii="Times New Roman" w:hAnsi="Times New Roman" w:cs="Times New Roman"/>
          <w:b/>
          <w:sz w:val="21"/>
          <w:szCs w:val="21"/>
        </w:rPr>
        <w:t xml:space="preserve"> результат</w:t>
      </w:r>
      <w:r w:rsidRPr="00A777DE">
        <w:rPr>
          <w:rFonts w:ascii="Times New Roman" w:hAnsi="Times New Roman" w:cs="Times New Roman"/>
          <w:b/>
          <w:sz w:val="21"/>
          <w:szCs w:val="21"/>
        </w:rPr>
        <w:t>ы</w:t>
      </w:r>
      <w:r w:rsidR="00274136" w:rsidRPr="00A777DE">
        <w:rPr>
          <w:rFonts w:ascii="Times New Roman" w:hAnsi="Times New Roman" w:cs="Times New Roman"/>
          <w:b/>
          <w:sz w:val="21"/>
          <w:szCs w:val="21"/>
        </w:rPr>
        <w:t xml:space="preserve"> реализации </w:t>
      </w:r>
      <w:r w:rsidR="00476431" w:rsidRPr="00A777DE">
        <w:rPr>
          <w:rFonts w:ascii="Times New Roman" w:hAnsi="Times New Roman" w:cs="Times New Roman"/>
          <w:b/>
          <w:sz w:val="21"/>
          <w:szCs w:val="21"/>
        </w:rPr>
        <w:t>муниципальной</w:t>
      </w:r>
      <w:r w:rsidR="009D15D4" w:rsidRPr="00A777DE">
        <w:rPr>
          <w:rFonts w:ascii="Times New Roman" w:hAnsi="Times New Roman" w:cs="Times New Roman"/>
          <w:b/>
          <w:sz w:val="21"/>
          <w:szCs w:val="21"/>
        </w:rPr>
        <w:t xml:space="preserve"> </w:t>
      </w:r>
      <w:r w:rsidR="00274136" w:rsidRPr="00A777DE">
        <w:rPr>
          <w:rFonts w:ascii="Times New Roman" w:hAnsi="Times New Roman" w:cs="Times New Roman"/>
          <w:b/>
          <w:sz w:val="21"/>
          <w:szCs w:val="21"/>
        </w:rPr>
        <w:t xml:space="preserve">программы </w:t>
      </w:r>
      <w:r w:rsidR="00EA0C3D" w:rsidRPr="00A777DE">
        <w:rPr>
          <w:rFonts w:ascii="Times New Roman" w:hAnsi="Times New Roman" w:cs="Times New Roman"/>
          <w:b/>
          <w:sz w:val="21"/>
          <w:szCs w:val="21"/>
        </w:rPr>
        <w:t xml:space="preserve">Рузского городского округа </w:t>
      </w:r>
      <w:r w:rsidR="00EA3753" w:rsidRPr="00A777DE">
        <w:rPr>
          <w:rFonts w:ascii="Times New Roman" w:hAnsi="Times New Roman" w:cs="Times New Roman"/>
          <w:b/>
          <w:sz w:val="21"/>
          <w:szCs w:val="21"/>
        </w:rPr>
        <w:t xml:space="preserve"> </w:t>
      </w:r>
    </w:p>
    <w:p w:rsidR="00274136" w:rsidRPr="00A777DE" w:rsidRDefault="00274136"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_______________________________________________________</w:t>
      </w:r>
    </w:p>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(наименование </w:t>
      </w:r>
      <w:r w:rsidR="007A4AB6" w:rsidRPr="00A777DE">
        <w:rPr>
          <w:rFonts w:ascii="Times New Roman" w:hAnsi="Times New Roman" w:cs="Times New Roman"/>
          <w:sz w:val="20"/>
        </w:rPr>
        <w:t xml:space="preserve">муниципальной </w:t>
      </w:r>
      <w:r w:rsidR="00D20119" w:rsidRPr="00A777DE">
        <w:rPr>
          <w:rFonts w:ascii="Times New Roman" w:hAnsi="Times New Roman" w:cs="Times New Roman"/>
          <w:sz w:val="20"/>
        </w:rPr>
        <w:t>программы)</w:t>
      </w:r>
    </w:p>
    <w:p w:rsidR="00EA0C3D" w:rsidRPr="00A777DE" w:rsidRDefault="00EA0C3D" w:rsidP="00A777DE">
      <w:pPr>
        <w:pStyle w:val="ConsPlusNormal"/>
        <w:jc w:val="right"/>
      </w:pPr>
    </w:p>
    <w:tbl>
      <w:tblPr>
        <w:tblStyle w:val="ab"/>
        <w:tblW w:w="15876" w:type="dxa"/>
        <w:tblInd w:w="-459" w:type="dxa"/>
        <w:tblLayout w:type="fixed"/>
        <w:tblLook w:val="04A0" w:firstRow="1" w:lastRow="0" w:firstColumn="1" w:lastColumn="0" w:noHBand="0" w:noVBand="1"/>
      </w:tblPr>
      <w:tblGrid>
        <w:gridCol w:w="501"/>
        <w:gridCol w:w="2901"/>
        <w:gridCol w:w="1418"/>
        <w:gridCol w:w="1134"/>
        <w:gridCol w:w="1701"/>
        <w:gridCol w:w="1276"/>
        <w:gridCol w:w="1267"/>
        <w:gridCol w:w="1359"/>
        <w:gridCol w:w="1359"/>
        <w:gridCol w:w="1259"/>
        <w:gridCol w:w="1701"/>
      </w:tblGrid>
      <w:tr w:rsidR="00A777DE" w:rsidRPr="00A777DE" w:rsidTr="000C5D10">
        <w:tc>
          <w:tcPr>
            <w:tcW w:w="501" w:type="dxa"/>
            <w:vMerge w:val="restart"/>
          </w:tcPr>
          <w:p w:rsidR="00D95517"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 п/п</w:t>
            </w:r>
          </w:p>
        </w:tc>
        <w:tc>
          <w:tcPr>
            <w:tcW w:w="2901" w:type="dxa"/>
            <w:vMerge w:val="restart"/>
          </w:tcPr>
          <w:p w:rsidR="000C5D10"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 xml:space="preserve">Планируемые </w:t>
            </w:r>
          </w:p>
          <w:p w:rsidR="00D95517"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 xml:space="preserve">результаты </w:t>
            </w:r>
          </w:p>
          <w:p w:rsidR="00D95517"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 xml:space="preserve">реализации </w:t>
            </w:r>
          </w:p>
          <w:p w:rsidR="00D95517"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 xml:space="preserve">муниципальной </w:t>
            </w:r>
          </w:p>
          <w:p w:rsidR="00D95517"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 xml:space="preserve">программы </w:t>
            </w:r>
          </w:p>
        </w:tc>
        <w:tc>
          <w:tcPr>
            <w:tcW w:w="1418" w:type="dxa"/>
            <w:vMerge w:val="restart"/>
          </w:tcPr>
          <w:p w:rsidR="00D95517"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Тип показателя *</w:t>
            </w:r>
          </w:p>
        </w:tc>
        <w:tc>
          <w:tcPr>
            <w:tcW w:w="1134" w:type="dxa"/>
            <w:vMerge w:val="restart"/>
          </w:tcPr>
          <w:p w:rsidR="00D95517"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Единица измерения</w:t>
            </w:r>
          </w:p>
        </w:tc>
        <w:tc>
          <w:tcPr>
            <w:tcW w:w="1701" w:type="dxa"/>
            <w:vMerge w:val="restart"/>
          </w:tcPr>
          <w:p w:rsidR="00D95517"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 xml:space="preserve">Базовое </w:t>
            </w:r>
          </w:p>
          <w:p w:rsidR="00D95517" w:rsidRPr="00A777DE" w:rsidRDefault="00D95517"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значение на начало реализации программы (подпрограммы)</w:t>
            </w:r>
          </w:p>
        </w:tc>
        <w:tc>
          <w:tcPr>
            <w:tcW w:w="6520" w:type="dxa"/>
            <w:gridSpan w:val="5"/>
          </w:tcPr>
          <w:p w:rsidR="00D95517" w:rsidRPr="00A777DE" w:rsidRDefault="00D95517" w:rsidP="00A777DE">
            <w:pPr>
              <w:pStyle w:val="ConsPlusNormal"/>
              <w:jc w:val="center"/>
              <w:rPr>
                <w:sz w:val="20"/>
              </w:rPr>
            </w:pPr>
            <w:r w:rsidRPr="00A777DE">
              <w:rPr>
                <w:rFonts w:ascii="Times New Roman" w:hAnsi="Times New Roman" w:cs="Times New Roman"/>
                <w:sz w:val="20"/>
                <w:lang w:eastAsia="en-US"/>
              </w:rPr>
              <w:t>Планируемое значение по годам реализации</w:t>
            </w:r>
          </w:p>
        </w:tc>
        <w:tc>
          <w:tcPr>
            <w:tcW w:w="1701" w:type="dxa"/>
            <w:vMerge w:val="restart"/>
          </w:tcPr>
          <w:p w:rsidR="00D95517" w:rsidRPr="00A777DE" w:rsidRDefault="00D95517" w:rsidP="00A777DE">
            <w:pPr>
              <w:pStyle w:val="ConsPlusNormal"/>
              <w:jc w:val="center"/>
              <w:rPr>
                <w:sz w:val="20"/>
              </w:rPr>
            </w:pPr>
            <w:r w:rsidRPr="00A777DE">
              <w:rPr>
                <w:rFonts w:ascii="Times New Roman" w:hAnsi="Times New Roman" w:cs="Times New Roman"/>
                <w:sz w:val="20"/>
                <w:lang w:eastAsia="en-US"/>
              </w:rPr>
              <w:t>Номер основного мероприятия в перечне мероприятий программы (подпрограммы)</w:t>
            </w:r>
          </w:p>
        </w:tc>
      </w:tr>
      <w:tr w:rsidR="00A777DE" w:rsidRPr="00A777DE" w:rsidTr="000C5D10">
        <w:tc>
          <w:tcPr>
            <w:tcW w:w="501" w:type="dxa"/>
            <w:vMerge/>
          </w:tcPr>
          <w:p w:rsidR="00D95517" w:rsidRPr="00A777DE" w:rsidRDefault="00D95517" w:rsidP="00A777DE">
            <w:pPr>
              <w:pStyle w:val="ConsPlusNormal"/>
              <w:jc w:val="right"/>
              <w:rPr>
                <w:sz w:val="20"/>
              </w:rPr>
            </w:pPr>
          </w:p>
        </w:tc>
        <w:tc>
          <w:tcPr>
            <w:tcW w:w="2901" w:type="dxa"/>
            <w:vMerge/>
          </w:tcPr>
          <w:p w:rsidR="00D95517" w:rsidRPr="00A777DE" w:rsidRDefault="00D95517" w:rsidP="00A777DE">
            <w:pPr>
              <w:pStyle w:val="ConsPlusNormal"/>
              <w:jc w:val="right"/>
              <w:rPr>
                <w:sz w:val="20"/>
              </w:rPr>
            </w:pPr>
          </w:p>
        </w:tc>
        <w:tc>
          <w:tcPr>
            <w:tcW w:w="1418" w:type="dxa"/>
            <w:vMerge/>
          </w:tcPr>
          <w:p w:rsidR="00D95517" w:rsidRPr="00A777DE" w:rsidRDefault="00D95517" w:rsidP="00A777DE">
            <w:pPr>
              <w:pStyle w:val="ConsPlusNormal"/>
              <w:jc w:val="right"/>
              <w:rPr>
                <w:sz w:val="20"/>
              </w:rPr>
            </w:pPr>
          </w:p>
        </w:tc>
        <w:tc>
          <w:tcPr>
            <w:tcW w:w="1134" w:type="dxa"/>
            <w:vMerge/>
          </w:tcPr>
          <w:p w:rsidR="00D95517" w:rsidRPr="00A777DE" w:rsidRDefault="00D95517" w:rsidP="00A777DE">
            <w:pPr>
              <w:pStyle w:val="ConsPlusNormal"/>
              <w:jc w:val="right"/>
              <w:rPr>
                <w:sz w:val="20"/>
              </w:rPr>
            </w:pPr>
          </w:p>
        </w:tc>
        <w:tc>
          <w:tcPr>
            <w:tcW w:w="1701" w:type="dxa"/>
            <w:vMerge/>
          </w:tcPr>
          <w:p w:rsidR="00D95517" w:rsidRPr="00A777DE" w:rsidRDefault="00D95517" w:rsidP="00A777DE">
            <w:pPr>
              <w:pStyle w:val="ConsPlusNormal"/>
              <w:jc w:val="right"/>
              <w:rPr>
                <w:sz w:val="20"/>
              </w:rPr>
            </w:pPr>
          </w:p>
        </w:tc>
        <w:tc>
          <w:tcPr>
            <w:tcW w:w="1276" w:type="dxa"/>
          </w:tcPr>
          <w:p w:rsidR="00D95517" w:rsidRPr="00A777DE" w:rsidRDefault="00D95517" w:rsidP="00A777DE">
            <w:pPr>
              <w:pStyle w:val="ConsPlusNormal"/>
              <w:jc w:val="center"/>
              <w:rPr>
                <w:rFonts w:ascii="Times New Roman" w:hAnsi="Times New Roman" w:cs="Times New Roman"/>
                <w:sz w:val="20"/>
              </w:rPr>
            </w:pPr>
            <w:r w:rsidRPr="00A777DE">
              <w:rPr>
                <w:rFonts w:ascii="Times New Roman" w:hAnsi="Times New Roman" w:cs="Times New Roman"/>
                <w:sz w:val="20"/>
              </w:rPr>
              <w:t>1-й год</w:t>
            </w:r>
          </w:p>
          <w:p w:rsidR="00D95517" w:rsidRPr="00A777DE" w:rsidRDefault="00D95517" w:rsidP="00A777DE">
            <w:pPr>
              <w:pStyle w:val="ConsPlusNormal"/>
              <w:jc w:val="right"/>
              <w:rPr>
                <w:sz w:val="20"/>
              </w:rPr>
            </w:pPr>
            <w:r w:rsidRPr="00A777DE">
              <w:rPr>
                <w:rFonts w:ascii="Times New Roman" w:hAnsi="Times New Roman" w:cs="Times New Roman"/>
                <w:sz w:val="20"/>
              </w:rPr>
              <w:t>реализации программы</w:t>
            </w:r>
          </w:p>
        </w:tc>
        <w:tc>
          <w:tcPr>
            <w:tcW w:w="1267" w:type="dxa"/>
          </w:tcPr>
          <w:p w:rsidR="00D95517" w:rsidRPr="00A777DE" w:rsidRDefault="00D95517" w:rsidP="00A777DE">
            <w:pPr>
              <w:pStyle w:val="ConsPlusNormal"/>
              <w:jc w:val="center"/>
              <w:rPr>
                <w:rFonts w:ascii="Times New Roman" w:hAnsi="Times New Roman" w:cs="Times New Roman"/>
                <w:sz w:val="20"/>
              </w:rPr>
            </w:pPr>
            <w:r w:rsidRPr="00A777DE">
              <w:rPr>
                <w:rFonts w:ascii="Times New Roman" w:hAnsi="Times New Roman" w:cs="Times New Roman"/>
                <w:sz w:val="20"/>
              </w:rPr>
              <w:t>2-й год</w:t>
            </w:r>
          </w:p>
          <w:p w:rsidR="00D95517" w:rsidRPr="00A777DE" w:rsidRDefault="00D95517" w:rsidP="00A777DE">
            <w:pPr>
              <w:pStyle w:val="ConsPlusNormal"/>
              <w:jc w:val="right"/>
              <w:rPr>
                <w:sz w:val="20"/>
              </w:rPr>
            </w:pPr>
            <w:r w:rsidRPr="00A777DE">
              <w:rPr>
                <w:rFonts w:ascii="Times New Roman" w:hAnsi="Times New Roman" w:cs="Times New Roman"/>
                <w:sz w:val="20"/>
              </w:rPr>
              <w:t>реализации программы</w:t>
            </w:r>
          </w:p>
        </w:tc>
        <w:tc>
          <w:tcPr>
            <w:tcW w:w="1359" w:type="dxa"/>
          </w:tcPr>
          <w:p w:rsidR="00D95517" w:rsidRPr="00A777DE" w:rsidRDefault="00D95517" w:rsidP="00A777DE">
            <w:pPr>
              <w:pStyle w:val="ConsPlusNormal"/>
              <w:jc w:val="center"/>
              <w:rPr>
                <w:rFonts w:ascii="Times New Roman" w:hAnsi="Times New Roman" w:cs="Times New Roman"/>
                <w:sz w:val="20"/>
              </w:rPr>
            </w:pPr>
            <w:r w:rsidRPr="00A777DE">
              <w:rPr>
                <w:rFonts w:ascii="Times New Roman" w:hAnsi="Times New Roman" w:cs="Times New Roman"/>
                <w:sz w:val="20"/>
              </w:rPr>
              <w:t>3-й год</w:t>
            </w:r>
          </w:p>
          <w:p w:rsidR="00D95517" w:rsidRPr="00A777DE" w:rsidRDefault="00D95517" w:rsidP="00A777DE">
            <w:pPr>
              <w:pStyle w:val="ConsPlusNormal"/>
              <w:jc w:val="right"/>
              <w:rPr>
                <w:sz w:val="20"/>
              </w:rPr>
            </w:pPr>
            <w:r w:rsidRPr="00A777DE">
              <w:rPr>
                <w:rFonts w:ascii="Times New Roman" w:hAnsi="Times New Roman" w:cs="Times New Roman"/>
                <w:sz w:val="20"/>
              </w:rPr>
              <w:t>реализации программы</w:t>
            </w:r>
          </w:p>
        </w:tc>
        <w:tc>
          <w:tcPr>
            <w:tcW w:w="1359" w:type="dxa"/>
          </w:tcPr>
          <w:p w:rsidR="00D95517" w:rsidRPr="00A777DE" w:rsidRDefault="00D95517" w:rsidP="00A777DE">
            <w:pPr>
              <w:pStyle w:val="ConsPlusNormal"/>
              <w:jc w:val="center"/>
              <w:rPr>
                <w:rFonts w:ascii="Times New Roman" w:hAnsi="Times New Roman" w:cs="Times New Roman"/>
                <w:sz w:val="20"/>
              </w:rPr>
            </w:pPr>
            <w:r w:rsidRPr="00A777DE">
              <w:rPr>
                <w:rFonts w:ascii="Times New Roman" w:hAnsi="Times New Roman" w:cs="Times New Roman"/>
                <w:sz w:val="20"/>
              </w:rPr>
              <w:t>4-й год</w:t>
            </w:r>
          </w:p>
          <w:p w:rsidR="00D95517" w:rsidRPr="00A777DE" w:rsidRDefault="00D95517" w:rsidP="00A777DE">
            <w:pPr>
              <w:pStyle w:val="ConsPlusNormal"/>
              <w:jc w:val="right"/>
              <w:rPr>
                <w:sz w:val="20"/>
              </w:rPr>
            </w:pPr>
            <w:r w:rsidRPr="00A777DE">
              <w:rPr>
                <w:rFonts w:ascii="Times New Roman" w:hAnsi="Times New Roman" w:cs="Times New Roman"/>
                <w:sz w:val="20"/>
              </w:rPr>
              <w:t>реализации программы</w:t>
            </w:r>
          </w:p>
        </w:tc>
        <w:tc>
          <w:tcPr>
            <w:tcW w:w="1259" w:type="dxa"/>
          </w:tcPr>
          <w:p w:rsidR="00D95517" w:rsidRPr="00A777DE" w:rsidRDefault="00357720" w:rsidP="00A777DE">
            <w:pPr>
              <w:pStyle w:val="ConsPlusNormal"/>
              <w:jc w:val="center"/>
              <w:rPr>
                <w:rFonts w:ascii="Times New Roman" w:hAnsi="Times New Roman" w:cs="Times New Roman"/>
                <w:sz w:val="20"/>
              </w:rPr>
            </w:pPr>
            <w:r w:rsidRPr="00A777DE">
              <w:rPr>
                <w:rFonts w:ascii="Times New Roman" w:hAnsi="Times New Roman" w:cs="Times New Roman"/>
                <w:sz w:val="20"/>
              </w:rPr>
              <w:t>п</w:t>
            </w:r>
            <w:r w:rsidR="00D95517" w:rsidRPr="00A777DE">
              <w:rPr>
                <w:rFonts w:ascii="Times New Roman" w:hAnsi="Times New Roman" w:cs="Times New Roman"/>
                <w:sz w:val="20"/>
              </w:rPr>
              <w:t>-й год</w:t>
            </w:r>
          </w:p>
          <w:p w:rsidR="00D95517" w:rsidRPr="00A777DE" w:rsidRDefault="00D95517" w:rsidP="00A777DE">
            <w:pPr>
              <w:pStyle w:val="ConsPlusNormal"/>
              <w:jc w:val="right"/>
              <w:rPr>
                <w:sz w:val="20"/>
              </w:rPr>
            </w:pPr>
            <w:r w:rsidRPr="00A777DE">
              <w:rPr>
                <w:rFonts w:ascii="Times New Roman" w:hAnsi="Times New Roman" w:cs="Times New Roman"/>
                <w:sz w:val="20"/>
              </w:rPr>
              <w:t>реализации программы</w:t>
            </w:r>
          </w:p>
        </w:tc>
        <w:tc>
          <w:tcPr>
            <w:tcW w:w="1701" w:type="dxa"/>
            <w:vMerge/>
          </w:tcPr>
          <w:p w:rsidR="00D95517" w:rsidRPr="00A777DE" w:rsidRDefault="00D95517" w:rsidP="00A777DE">
            <w:pPr>
              <w:pStyle w:val="ConsPlusNormal"/>
              <w:jc w:val="right"/>
              <w:rPr>
                <w:sz w:val="20"/>
              </w:rPr>
            </w:pPr>
          </w:p>
        </w:tc>
      </w:tr>
      <w:tr w:rsidR="00A777DE" w:rsidRPr="00A777DE" w:rsidTr="000C5D10">
        <w:tc>
          <w:tcPr>
            <w:tcW w:w="501" w:type="dxa"/>
          </w:tcPr>
          <w:p w:rsidR="00D20119" w:rsidRPr="00A777DE" w:rsidRDefault="00D20119" w:rsidP="00A777DE">
            <w:pPr>
              <w:jc w:val="center"/>
              <w:rPr>
                <w:rFonts w:ascii="Times New Roman" w:hAnsi="Times New Roman" w:cs="Times New Roman"/>
                <w:sz w:val="20"/>
                <w:szCs w:val="20"/>
                <w:lang w:val="en-US"/>
              </w:rPr>
            </w:pPr>
            <w:r w:rsidRPr="00A777DE">
              <w:rPr>
                <w:rFonts w:ascii="Times New Roman" w:hAnsi="Times New Roman" w:cs="Times New Roman"/>
                <w:sz w:val="20"/>
                <w:szCs w:val="20"/>
                <w:lang w:val="en-US"/>
              </w:rPr>
              <w:t>1</w:t>
            </w:r>
          </w:p>
        </w:tc>
        <w:tc>
          <w:tcPr>
            <w:tcW w:w="2901" w:type="dxa"/>
          </w:tcPr>
          <w:p w:rsidR="00D20119" w:rsidRPr="00A777DE" w:rsidRDefault="00D20119" w:rsidP="00A777DE">
            <w:pPr>
              <w:pStyle w:val="ConsPlusNormal"/>
              <w:jc w:val="center"/>
              <w:rPr>
                <w:rFonts w:ascii="Times New Roman" w:hAnsi="Times New Roman" w:cs="Times New Roman"/>
                <w:sz w:val="20"/>
                <w:lang w:val="en-US" w:eastAsia="en-US"/>
              </w:rPr>
            </w:pPr>
            <w:r w:rsidRPr="00A777DE">
              <w:rPr>
                <w:rFonts w:ascii="Times New Roman" w:hAnsi="Times New Roman" w:cs="Times New Roman"/>
                <w:sz w:val="20"/>
                <w:lang w:val="en-US" w:eastAsia="en-US"/>
              </w:rPr>
              <w:t>2</w:t>
            </w:r>
          </w:p>
        </w:tc>
        <w:tc>
          <w:tcPr>
            <w:tcW w:w="1418" w:type="dxa"/>
          </w:tcPr>
          <w:p w:rsidR="00D20119" w:rsidRPr="00A777DE" w:rsidRDefault="00D2011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3</w:t>
            </w:r>
          </w:p>
        </w:tc>
        <w:tc>
          <w:tcPr>
            <w:tcW w:w="1134" w:type="dxa"/>
          </w:tcPr>
          <w:p w:rsidR="00D20119" w:rsidRPr="00A777DE" w:rsidRDefault="00D2011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4</w:t>
            </w:r>
          </w:p>
        </w:tc>
        <w:tc>
          <w:tcPr>
            <w:tcW w:w="1701" w:type="dxa"/>
          </w:tcPr>
          <w:p w:rsidR="00D20119" w:rsidRPr="00A777DE" w:rsidRDefault="00D2011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5</w:t>
            </w:r>
          </w:p>
        </w:tc>
        <w:tc>
          <w:tcPr>
            <w:tcW w:w="1276" w:type="dxa"/>
          </w:tcPr>
          <w:p w:rsidR="00D20119" w:rsidRPr="00A777DE" w:rsidRDefault="00D2011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6</w:t>
            </w:r>
          </w:p>
        </w:tc>
        <w:tc>
          <w:tcPr>
            <w:tcW w:w="1267" w:type="dxa"/>
          </w:tcPr>
          <w:p w:rsidR="00D20119" w:rsidRPr="00A777DE" w:rsidRDefault="00D2011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7</w:t>
            </w:r>
          </w:p>
        </w:tc>
        <w:tc>
          <w:tcPr>
            <w:tcW w:w="1359" w:type="dxa"/>
          </w:tcPr>
          <w:p w:rsidR="00D20119" w:rsidRPr="00A777DE" w:rsidRDefault="00D2011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8</w:t>
            </w:r>
          </w:p>
        </w:tc>
        <w:tc>
          <w:tcPr>
            <w:tcW w:w="1359" w:type="dxa"/>
          </w:tcPr>
          <w:p w:rsidR="00D20119" w:rsidRPr="00A777DE" w:rsidRDefault="00D2011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9</w:t>
            </w:r>
          </w:p>
        </w:tc>
        <w:tc>
          <w:tcPr>
            <w:tcW w:w="1259" w:type="dxa"/>
          </w:tcPr>
          <w:p w:rsidR="00D20119" w:rsidRPr="00A777DE" w:rsidRDefault="00D2011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10</w:t>
            </w:r>
          </w:p>
        </w:tc>
        <w:tc>
          <w:tcPr>
            <w:tcW w:w="1701" w:type="dxa"/>
          </w:tcPr>
          <w:p w:rsidR="00D20119" w:rsidRPr="00A777DE" w:rsidRDefault="00D2011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lang w:val="en-US"/>
              </w:rPr>
              <w:t>11</w:t>
            </w:r>
          </w:p>
        </w:tc>
      </w:tr>
      <w:tr w:rsidR="00A777DE" w:rsidRPr="00A777DE" w:rsidTr="00D20119">
        <w:tc>
          <w:tcPr>
            <w:tcW w:w="501" w:type="dxa"/>
          </w:tcPr>
          <w:p w:rsidR="00D95517" w:rsidRPr="00A777DE" w:rsidRDefault="00D95517" w:rsidP="00A777DE">
            <w:pPr>
              <w:jc w:val="center"/>
              <w:rPr>
                <w:rFonts w:ascii="Times New Roman" w:hAnsi="Times New Roman" w:cs="Times New Roman"/>
                <w:sz w:val="20"/>
                <w:szCs w:val="20"/>
                <w:lang w:val="en-US"/>
              </w:rPr>
            </w:pPr>
            <w:r w:rsidRPr="00A777DE">
              <w:rPr>
                <w:rFonts w:ascii="Times New Roman" w:hAnsi="Times New Roman" w:cs="Times New Roman"/>
                <w:sz w:val="20"/>
                <w:szCs w:val="20"/>
              </w:rPr>
              <w:t>1</w:t>
            </w:r>
          </w:p>
        </w:tc>
        <w:tc>
          <w:tcPr>
            <w:tcW w:w="13674" w:type="dxa"/>
            <w:gridSpan w:val="9"/>
          </w:tcPr>
          <w:p w:rsidR="00D95517" w:rsidRPr="00A777DE" w:rsidRDefault="00D95517" w:rsidP="00A777DE">
            <w:pPr>
              <w:pStyle w:val="ConsPlusNormal"/>
              <w:rPr>
                <w:rFonts w:ascii="Times New Roman" w:hAnsi="Times New Roman" w:cs="Times New Roman"/>
                <w:sz w:val="20"/>
                <w:lang w:eastAsia="en-US"/>
              </w:rPr>
            </w:pPr>
            <w:r w:rsidRPr="00A777DE">
              <w:rPr>
                <w:rFonts w:ascii="Times New Roman" w:hAnsi="Times New Roman" w:cs="Times New Roman"/>
                <w:sz w:val="20"/>
                <w:lang w:eastAsia="en-US"/>
              </w:rPr>
              <w:t>Подпрограмма 1</w:t>
            </w:r>
          </w:p>
          <w:p w:rsidR="00915EE5" w:rsidRPr="00A777DE" w:rsidRDefault="00915EE5" w:rsidP="00A777DE">
            <w:pPr>
              <w:pStyle w:val="ConsPlusNormal"/>
              <w:rPr>
                <w:sz w:val="20"/>
              </w:rPr>
            </w:pPr>
          </w:p>
        </w:tc>
        <w:tc>
          <w:tcPr>
            <w:tcW w:w="1701" w:type="dxa"/>
          </w:tcPr>
          <w:p w:rsidR="00D95517" w:rsidRPr="00A777DE" w:rsidRDefault="003B6DBD" w:rsidP="00A777DE">
            <w:pPr>
              <w:pStyle w:val="ConsPlusNormal"/>
              <w:jc w:val="center"/>
              <w:rPr>
                <w:rFonts w:ascii="Times New Roman" w:hAnsi="Times New Roman" w:cs="Times New Roman"/>
                <w:sz w:val="20"/>
              </w:rPr>
            </w:pPr>
            <w:r w:rsidRPr="00A777DE">
              <w:rPr>
                <w:rFonts w:ascii="Times New Roman" w:hAnsi="Times New Roman" w:cs="Times New Roman"/>
                <w:sz w:val="20"/>
              </w:rPr>
              <w:t>Х</w:t>
            </w:r>
          </w:p>
        </w:tc>
      </w:tr>
      <w:tr w:rsidR="00A777DE" w:rsidRPr="00A777DE" w:rsidTr="000C5D10">
        <w:tc>
          <w:tcPr>
            <w:tcW w:w="501" w:type="dxa"/>
          </w:tcPr>
          <w:p w:rsidR="00D95517" w:rsidRPr="00A777DE" w:rsidRDefault="00D95517" w:rsidP="00A777DE">
            <w:pPr>
              <w:jc w:val="center"/>
              <w:rPr>
                <w:rFonts w:ascii="Times New Roman" w:hAnsi="Times New Roman" w:cs="Times New Roman"/>
                <w:sz w:val="20"/>
                <w:szCs w:val="20"/>
              </w:rPr>
            </w:pPr>
          </w:p>
        </w:tc>
        <w:tc>
          <w:tcPr>
            <w:tcW w:w="2901" w:type="dxa"/>
          </w:tcPr>
          <w:p w:rsidR="00D95517" w:rsidRPr="00A777DE" w:rsidRDefault="00D95517" w:rsidP="00A777DE">
            <w:pPr>
              <w:pStyle w:val="ConsPlusNormal"/>
              <w:rPr>
                <w:rFonts w:ascii="Times New Roman" w:hAnsi="Times New Roman" w:cs="Times New Roman"/>
                <w:sz w:val="20"/>
                <w:lang w:eastAsia="en-US"/>
              </w:rPr>
            </w:pPr>
            <w:r w:rsidRPr="00A777DE">
              <w:rPr>
                <w:rFonts w:ascii="Times New Roman" w:hAnsi="Times New Roman" w:cs="Times New Roman"/>
                <w:sz w:val="20"/>
                <w:lang w:eastAsia="en-US"/>
              </w:rPr>
              <w:t>Макропоказатель подпрограммы**</w:t>
            </w:r>
          </w:p>
        </w:tc>
        <w:tc>
          <w:tcPr>
            <w:tcW w:w="1418" w:type="dxa"/>
          </w:tcPr>
          <w:p w:rsidR="00D95517" w:rsidRPr="00A777DE" w:rsidRDefault="00D95517" w:rsidP="00A777DE">
            <w:pPr>
              <w:pStyle w:val="ConsPlusNormal"/>
              <w:jc w:val="right"/>
              <w:rPr>
                <w:sz w:val="20"/>
              </w:rPr>
            </w:pPr>
          </w:p>
        </w:tc>
        <w:tc>
          <w:tcPr>
            <w:tcW w:w="1134"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right"/>
              <w:rPr>
                <w:sz w:val="20"/>
              </w:rPr>
            </w:pPr>
          </w:p>
        </w:tc>
        <w:tc>
          <w:tcPr>
            <w:tcW w:w="1276" w:type="dxa"/>
          </w:tcPr>
          <w:p w:rsidR="00D95517" w:rsidRPr="00A777DE" w:rsidRDefault="00D95517" w:rsidP="00A777DE">
            <w:pPr>
              <w:pStyle w:val="ConsPlusNormal"/>
              <w:jc w:val="right"/>
              <w:rPr>
                <w:sz w:val="20"/>
              </w:rPr>
            </w:pPr>
          </w:p>
        </w:tc>
        <w:tc>
          <w:tcPr>
            <w:tcW w:w="1267"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259" w:type="dxa"/>
          </w:tcPr>
          <w:p w:rsidR="00D95517" w:rsidRPr="00A777DE" w:rsidRDefault="00D95517" w:rsidP="00A777DE">
            <w:pPr>
              <w:pStyle w:val="ConsPlusNormal"/>
              <w:jc w:val="right"/>
              <w:rPr>
                <w:sz w:val="20"/>
              </w:rPr>
            </w:pPr>
          </w:p>
        </w:tc>
        <w:tc>
          <w:tcPr>
            <w:tcW w:w="1701" w:type="dxa"/>
          </w:tcPr>
          <w:p w:rsidR="00D95517" w:rsidRPr="00A777DE" w:rsidRDefault="003B6DBD" w:rsidP="00A777DE">
            <w:pPr>
              <w:pStyle w:val="ConsPlusNormal"/>
              <w:jc w:val="center"/>
              <w:rPr>
                <w:rFonts w:ascii="Times New Roman" w:hAnsi="Times New Roman" w:cs="Times New Roman"/>
                <w:sz w:val="20"/>
              </w:rPr>
            </w:pPr>
            <w:r w:rsidRPr="00A777DE">
              <w:rPr>
                <w:rFonts w:ascii="Times New Roman" w:hAnsi="Times New Roman" w:cs="Times New Roman"/>
                <w:sz w:val="20"/>
              </w:rPr>
              <w:t>Х</w:t>
            </w:r>
          </w:p>
        </w:tc>
      </w:tr>
      <w:tr w:rsidR="00A777DE" w:rsidRPr="00A777DE" w:rsidTr="000C5D10">
        <w:tc>
          <w:tcPr>
            <w:tcW w:w="501" w:type="dxa"/>
          </w:tcPr>
          <w:p w:rsidR="00D95517" w:rsidRPr="00A777DE" w:rsidRDefault="00D95517" w:rsidP="00A777DE">
            <w:pPr>
              <w:jc w:val="center"/>
              <w:rPr>
                <w:rFonts w:ascii="Times New Roman" w:hAnsi="Times New Roman" w:cs="Times New Roman"/>
                <w:sz w:val="20"/>
                <w:szCs w:val="20"/>
              </w:rPr>
            </w:pPr>
            <w:r w:rsidRPr="00A777DE">
              <w:rPr>
                <w:rFonts w:ascii="Times New Roman" w:hAnsi="Times New Roman" w:cs="Times New Roman"/>
                <w:sz w:val="20"/>
                <w:szCs w:val="20"/>
              </w:rPr>
              <w:t>1.1</w:t>
            </w:r>
          </w:p>
        </w:tc>
        <w:tc>
          <w:tcPr>
            <w:tcW w:w="2901" w:type="dxa"/>
          </w:tcPr>
          <w:p w:rsidR="00D95517" w:rsidRPr="00A777DE" w:rsidRDefault="00D95517" w:rsidP="00A777DE">
            <w:pPr>
              <w:pStyle w:val="ConsPlusNormal"/>
              <w:rPr>
                <w:rFonts w:ascii="Times New Roman" w:hAnsi="Times New Roman" w:cs="Times New Roman"/>
                <w:sz w:val="20"/>
                <w:lang w:eastAsia="en-US"/>
              </w:rPr>
            </w:pPr>
            <w:r w:rsidRPr="00A777DE">
              <w:rPr>
                <w:rFonts w:ascii="Times New Roman" w:hAnsi="Times New Roman" w:cs="Times New Roman"/>
                <w:sz w:val="20"/>
                <w:lang w:eastAsia="en-US"/>
              </w:rPr>
              <w:t>Целевой показатель 1</w:t>
            </w:r>
          </w:p>
          <w:p w:rsidR="00915EE5" w:rsidRPr="00A777DE" w:rsidRDefault="00915EE5" w:rsidP="00A777DE">
            <w:pPr>
              <w:pStyle w:val="ConsPlusNormal"/>
              <w:rPr>
                <w:rFonts w:ascii="Times New Roman" w:hAnsi="Times New Roman" w:cs="Times New Roman"/>
                <w:sz w:val="20"/>
                <w:lang w:eastAsia="en-US"/>
              </w:rPr>
            </w:pPr>
          </w:p>
        </w:tc>
        <w:tc>
          <w:tcPr>
            <w:tcW w:w="1418" w:type="dxa"/>
          </w:tcPr>
          <w:p w:rsidR="00D95517" w:rsidRPr="00A777DE" w:rsidRDefault="00D95517" w:rsidP="00A777DE">
            <w:pPr>
              <w:pStyle w:val="ConsPlusNormal"/>
              <w:jc w:val="right"/>
              <w:rPr>
                <w:sz w:val="20"/>
              </w:rPr>
            </w:pPr>
          </w:p>
        </w:tc>
        <w:tc>
          <w:tcPr>
            <w:tcW w:w="1134"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right"/>
              <w:rPr>
                <w:sz w:val="20"/>
              </w:rPr>
            </w:pPr>
          </w:p>
        </w:tc>
        <w:tc>
          <w:tcPr>
            <w:tcW w:w="1276" w:type="dxa"/>
          </w:tcPr>
          <w:p w:rsidR="00D95517" w:rsidRPr="00A777DE" w:rsidRDefault="00D95517" w:rsidP="00A777DE">
            <w:pPr>
              <w:pStyle w:val="ConsPlusNormal"/>
              <w:jc w:val="right"/>
              <w:rPr>
                <w:sz w:val="20"/>
              </w:rPr>
            </w:pPr>
          </w:p>
        </w:tc>
        <w:tc>
          <w:tcPr>
            <w:tcW w:w="1267"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259"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center"/>
              <w:rPr>
                <w:rFonts w:ascii="Times New Roman" w:hAnsi="Times New Roman" w:cs="Times New Roman"/>
                <w:sz w:val="20"/>
              </w:rPr>
            </w:pPr>
          </w:p>
        </w:tc>
      </w:tr>
      <w:tr w:rsidR="00A777DE" w:rsidRPr="00A777DE" w:rsidTr="000C5D10">
        <w:tc>
          <w:tcPr>
            <w:tcW w:w="501" w:type="dxa"/>
          </w:tcPr>
          <w:p w:rsidR="00D95517" w:rsidRPr="00A777DE" w:rsidRDefault="00D95517" w:rsidP="00A777DE">
            <w:pPr>
              <w:jc w:val="center"/>
              <w:rPr>
                <w:rFonts w:ascii="Times New Roman" w:hAnsi="Times New Roman" w:cs="Times New Roman"/>
                <w:sz w:val="20"/>
                <w:szCs w:val="20"/>
              </w:rPr>
            </w:pPr>
            <w:r w:rsidRPr="00A777DE">
              <w:rPr>
                <w:rFonts w:ascii="Times New Roman" w:hAnsi="Times New Roman" w:cs="Times New Roman"/>
                <w:sz w:val="20"/>
                <w:szCs w:val="20"/>
              </w:rPr>
              <w:t>1.2</w:t>
            </w:r>
          </w:p>
        </w:tc>
        <w:tc>
          <w:tcPr>
            <w:tcW w:w="2901" w:type="dxa"/>
          </w:tcPr>
          <w:p w:rsidR="00D95517" w:rsidRPr="00A777DE" w:rsidRDefault="00D95517" w:rsidP="00A777DE">
            <w:pPr>
              <w:pStyle w:val="ConsPlusNormal"/>
              <w:rPr>
                <w:rFonts w:ascii="Times New Roman" w:hAnsi="Times New Roman" w:cs="Times New Roman"/>
                <w:sz w:val="20"/>
                <w:lang w:eastAsia="en-US"/>
              </w:rPr>
            </w:pPr>
            <w:r w:rsidRPr="00A777DE">
              <w:rPr>
                <w:rFonts w:ascii="Times New Roman" w:hAnsi="Times New Roman" w:cs="Times New Roman"/>
                <w:sz w:val="20"/>
                <w:lang w:eastAsia="en-US"/>
              </w:rPr>
              <w:t>Целевой показатель 2</w:t>
            </w:r>
          </w:p>
          <w:p w:rsidR="00915EE5" w:rsidRPr="00A777DE" w:rsidRDefault="00915EE5" w:rsidP="00A777DE">
            <w:pPr>
              <w:pStyle w:val="ConsPlusNormal"/>
              <w:rPr>
                <w:rFonts w:ascii="Times New Roman" w:hAnsi="Times New Roman" w:cs="Times New Roman"/>
                <w:sz w:val="20"/>
                <w:lang w:eastAsia="en-US"/>
              </w:rPr>
            </w:pPr>
          </w:p>
        </w:tc>
        <w:tc>
          <w:tcPr>
            <w:tcW w:w="1418" w:type="dxa"/>
          </w:tcPr>
          <w:p w:rsidR="00D95517" w:rsidRPr="00A777DE" w:rsidRDefault="00D95517" w:rsidP="00A777DE">
            <w:pPr>
              <w:pStyle w:val="ConsPlusNormal"/>
              <w:jc w:val="right"/>
              <w:rPr>
                <w:sz w:val="20"/>
              </w:rPr>
            </w:pPr>
          </w:p>
        </w:tc>
        <w:tc>
          <w:tcPr>
            <w:tcW w:w="1134"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right"/>
              <w:rPr>
                <w:sz w:val="20"/>
              </w:rPr>
            </w:pPr>
          </w:p>
        </w:tc>
        <w:tc>
          <w:tcPr>
            <w:tcW w:w="1276" w:type="dxa"/>
          </w:tcPr>
          <w:p w:rsidR="00D95517" w:rsidRPr="00A777DE" w:rsidRDefault="00D95517" w:rsidP="00A777DE">
            <w:pPr>
              <w:pStyle w:val="ConsPlusNormal"/>
              <w:jc w:val="right"/>
              <w:rPr>
                <w:sz w:val="20"/>
              </w:rPr>
            </w:pPr>
          </w:p>
        </w:tc>
        <w:tc>
          <w:tcPr>
            <w:tcW w:w="1267"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259"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center"/>
              <w:rPr>
                <w:rFonts w:ascii="Times New Roman" w:hAnsi="Times New Roman" w:cs="Times New Roman"/>
                <w:sz w:val="20"/>
              </w:rPr>
            </w:pPr>
          </w:p>
        </w:tc>
      </w:tr>
      <w:tr w:rsidR="00A777DE" w:rsidRPr="00A777DE" w:rsidTr="000C5D10">
        <w:tc>
          <w:tcPr>
            <w:tcW w:w="501" w:type="dxa"/>
          </w:tcPr>
          <w:p w:rsidR="00D95517" w:rsidRPr="00A777DE" w:rsidRDefault="00D95517" w:rsidP="00A777DE">
            <w:pPr>
              <w:jc w:val="center"/>
              <w:rPr>
                <w:rFonts w:ascii="Times New Roman" w:hAnsi="Times New Roman" w:cs="Times New Roman"/>
                <w:sz w:val="20"/>
                <w:szCs w:val="20"/>
              </w:rPr>
            </w:pPr>
          </w:p>
        </w:tc>
        <w:tc>
          <w:tcPr>
            <w:tcW w:w="2901" w:type="dxa"/>
          </w:tcPr>
          <w:p w:rsidR="00D95517" w:rsidRPr="00A777DE" w:rsidRDefault="00D95517" w:rsidP="00A777DE">
            <w:pPr>
              <w:pStyle w:val="ConsPlusNormal"/>
              <w:rPr>
                <w:rFonts w:ascii="Times New Roman" w:hAnsi="Times New Roman" w:cs="Times New Roman"/>
                <w:sz w:val="20"/>
                <w:lang w:eastAsia="en-US"/>
              </w:rPr>
            </w:pPr>
            <w:r w:rsidRPr="00A777DE">
              <w:rPr>
                <w:rFonts w:ascii="Times New Roman" w:hAnsi="Times New Roman" w:cs="Times New Roman"/>
                <w:sz w:val="20"/>
                <w:lang w:eastAsia="en-US"/>
              </w:rPr>
              <w:t>…</w:t>
            </w:r>
          </w:p>
          <w:p w:rsidR="00915EE5" w:rsidRPr="00A777DE" w:rsidRDefault="00915EE5" w:rsidP="00A777DE">
            <w:pPr>
              <w:pStyle w:val="ConsPlusNormal"/>
              <w:rPr>
                <w:rFonts w:ascii="Times New Roman" w:hAnsi="Times New Roman" w:cs="Times New Roman"/>
                <w:sz w:val="20"/>
                <w:lang w:eastAsia="en-US"/>
              </w:rPr>
            </w:pPr>
          </w:p>
        </w:tc>
        <w:tc>
          <w:tcPr>
            <w:tcW w:w="1418" w:type="dxa"/>
          </w:tcPr>
          <w:p w:rsidR="00D95517" w:rsidRPr="00A777DE" w:rsidRDefault="00D95517" w:rsidP="00A777DE">
            <w:pPr>
              <w:pStyle w:val="ConsPlusNormal"/>
              <w:jc w:val="right"/>
              <w:rPr>
                <w:sz w:val="20"/>
              </w:rPr>
            </w:pPr>
          </w:p>
        </w:tc>
        <w:tc>
          <w:tcPr>
            <w:tcW w:w="1134"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right"/>
              <w:rPr>
                <w:sz w:val="20"/>
              </w:rPr>
            </w:pPr>
          </w:p>
        </w:tc>
        <w:tc>
          <w:tcPr>
            <w:tcW w:w="1276" w:type="dxa"/>
          </w:tcPr>
          <w:p w:rsidR="00D95517" w:rsidRPr="00A777DE" w:rsidRDefault="00D95517" w:rsidP="00A777DE">
            <w:pPr>
              <w:pStyle w:val="ConsPlusNormal"/>
              <w:jc w:val="right"/>
              <w:rPr>
                <w:sz w:val="20"/>
              </w:rPr>
            </w:pPr>
          </w:p>
        </w:tc>
        <w:tc>
          <w:tcPr>
            <w:tcW w:w="1267"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259"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center"/>
              <w:rPr>
                <w:rFonts w:ascii="Times New Roman" w:hAnsi="Times New Roman" w:cs="Times New Roman"/>
                <w:sz w:val="20"/>
              </w:rPr>
            </w:pPr>
          </w:p>
        </w:tc>
      </w:tr>
      <w:tr w:rsidR="00A777DE" w:rsidRPr="00A777DE" w:rsidTr="00D20119">
        <w:tc>
          <w:tcPr>
            <w:tcW w:w="501" w:type="dxa"/>
          </w:tcPr>
          <w:p w:rsidR="00D95517" w:rsidRPr="00A777DE" w:rsidRDefault="00D95517" w:rsidP="00A777DE">
            <w:pPr>
              <w:jc w:val="center"/>
              <w:rPr>
                <w:rFonts w:ascii="Times New Roman" w:hAnsi="Times New Roman" w:cs="Times New Roman"/>
                <w:sz w:val="20"/>
                <w:szCs w:val="20"/>
              </w:rPr>
            </w:pPr>
            <w:r w:rsidRPr="00A777DE">
              <w:rPr>
                <w:rFonts w:ascii="Times New Roman" w:hAnsi="Times New Roman" w:cs="Times New Roman"/>
                <w:sz w:val="20"/>
                <w:szCs w:val="20"/>
              </w:rPr>
              <w:t>2</w:t>
            </w:r>
          </w:p>
        </w:tc>
        <w:tc>
          <w:tcPr>
            <w:tcW w:w="13674" w:type="dxa"/>
            <w:gridSpan w:val="9"/>
          </w:tcPr>
          <w:p w:rsidR="00D95517" w:rsidRPr="00A777DE" w:rsidRDefault="00D95517" w:rsidP="00A777DE">
            <w:pPr>
              <w:pStyle w:val="ConsPlusNormal"/>
              <w:rPr>
                <w:rFonts w:ascii="Times New Roman" w:hAnsi="Times New Roman" w:cs="Times New Roman"/>
                <w:sz w:val="20"/>
                <w:lang w:eastAsia="en-US"/>
              </w:rPr>
            </w:pPr>
            <w:r w:rsidRPr="00A777DE">
              <w:rPr>
                <w:rFonts w:ascii="Times New Roman" w:hAnsi="Times New Roman" w:cs="Times New Roman"/>
                <w:sz w:val="20"/>
                <w:lang w:eastAsia="en-US"/>
              </w:rPr>
              <w:t>Подпрограмма 2</w:t>
            </w:r>
          </w:p>
          <w:p w:rsidR="00915EE5" w:rsidRPr="00A777DE" w:rsidRDefault="00915EE5" w:rsidP="00A777DE">
            <w:pPr>
              <w:pStyle w:val="ConsPlusNormal"/>
              <w:rPr>
                <w:sz w:val="20"/>
              </w:rPr>
            </w:pPr>
          </w:p>
        </w:tc>
        <w:tc>
          <w:tcPr>
            <w:tcW w:w="1701" w:type="dxa"/>
          </w:tcPr>
          <w:p w:rsidR="00D95517" w:rsidRPr="00A777DE" w:rsidRDefault="003B6DBD" w:rsidP="00A777DE">
            <w:pPr>
              <w:pStyle w:val="ConsPlusNormal"/>
              <w:jc w:val="center"/>
              <w:rPr>
                <w:rFonts w:ascii="Times New Roman" w:hAnsi="Times New Roman" w:cs="Times New Roman"/>
                <w:sz w:val="20"/>
              </w:rPr>
            </w:pPr>
            <w:r w:rsidRPr="00A777DE">
              <w:rPr>
                <w:rFonts w:ascii="Times New Roman" w:hAnsi="Times New Roman" w:cs="Times New Roman"/>
                <w:sz w:val="20"/>
              </w:rPr>
              <w:t>Х</w:t>
            </w:r>
          </w:p>
        </w:tc>
      </w:tr>
      <w:tr w:rsidR="00A777DE" w:rsidRPr="00A777DE" w:rsidTr="000C5D10">
        <w:tc>
          <w:tcPr>
            <w:tcW w:w="501" w:type="dxa"/>
          </w:tcPr>
          <w:p w:rsidR="00D95517" w:rsidRPr="00A777DE" w:rsidRDefault="00D95517" w:rsidP="00A777DE">
            <w:pPr>
              <w:jc w:val="center"/>
              <w:rPr>
                <w:rFonts w:ascii="Times New Roman" w:hAnsi="Times New Roman" w:cs="Times New Roman"/>
                <w:sz w:val="20"/>
                <w:szCs w:val="20"/>
              </w:rPr>
            </w:pPr>
          </w:p>
        </w:tc>
        <w:tc>
          <w:tcPr>
            <w:tcW w:w="2901" w:type="dxa"/>
          </w:tcPr>
          <w:p w:rsidR="00D95517" w:rsidRPr="00A777DE" w:rsidRDefault="00D95517" w:rsidP="00A777DE">
            <w:pPr>
              <w:pStyle w:val="ConsPlusNormal"/>
              <w:rPr>
                <w:rFonts w:ascii="Times New Roman" w:hAnsi="Times New Roman" w:cs="Times New Roman"/>
                <w:sz w:val="20"/>
                <w:lang w:eastAsia="en-US"/>
              </w:rPr>
            </w:pPr>
            <w:r w:rsidRPr="00A777DE">
              <w:rPr>
                <w:rFonts w:ascii="Times New Roman" w:hAnsi="Times New Roman" w:cs="Times New Roman"/>
                <w:sz w:val="20"/>
                <w:lang w:eastAsia="en-US"/>
              </w:rPr>
              <w:t>Макропоказатель подпрограммы**</w:t>
            </w:r>
          </w:p>
        </w:tc>
        <w:tc>
          <w:tcPr>
            <w:tcW w:w="1418" w:type="dxa"/>
          </w:tcPr>
          <w:p w:rsidR="00D95517" w:rsidRPr="00A777DE" w:rsidRDefault="00D95517" w:rsidP="00A777DE">
            <w:pPr>
              <w:pStyle w:val="ConsPlusNormal"/>
              <w:jc w:val="right"/>
              <w:rPr>
                <w:sz w:val="20"/>
              </w:rPr>
            </w:pPr>
          </w:p>
        </w:tc>
        <w:tc>
          <w:tcPr>
            <w:tcW w:w="1134"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right"/>
              <w:rPr>
                <w:sz w:val="20"/>
              </w:rPr>
            </w:pPr>
          </w:p>
        </w:tc>
        <w:tc>
          <w:tcPr>
            <w:tcW w:w="1276" w:type="dxa"/>
          </w:tcPr>
          <w:p w:rsidR="00D95517" w:rsidRPr="00A777DE" w:rsidRDefault="00D95517" w:rsidP="00A777DE">
            <w:pPr>
              <w:pStyle w:val="ConsPlusNormal"/>
              <w:jc w:val="right"/>
              <w:rPr>
                <w:sz w:val="20"/>
              </w:rPr>
            </w:pPr>
          </w:p>
        </w:tc>
        <w:tc>
          <w:tcPr>
            <w:tcW w:w="1267"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259"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center"/>
              <w:rPr>
                <w:rFonts w:ascii="Times New Roman" w:hAnsi="Times New Roman" w:cs="Times New Roman"/>
                <w:sz w:val="20"/>
              </w:rPr>
            </w:pPr>
          </w:p>
        </w:tc>
      </w:tr>
      <w:tr w:rsidR="00A777DE" w:rsidRPr="00A777DE" w:rsidTr="000C5D10">
        <w:tc>
          <w:tcPr>
            <w:tcW w:w="501" w:type="dxa"/>
          </w:tcPr>
          <w:p w:rsidR="00D95517" w:rsidRPr="00A777DE" w:rsidRDefault="00D95517" w:rsidP="00A777DE">
            <w:pPr>
              <w:jc w:val="center"/>
              <w:rPr>
                <w:rFonts w:ascii="Times New Roman" w:hAnsi="Times New Roman" w:cs="Times New Roman"/>
                <w:sz w:val="20"/>
                <w:szCs w:val="20"/>
              </w:rPr>
            </w:pPr>
          </w:p>
        </w:tc>
        <w:tc>
          <w:tcPr>
            <w:tcW w:w="2901" w:type="dxa"/>
          </w:tcPr>
          <w:p w:rsidR="00D95517" w:rsidRPr="00A777DE" w:rsidRDefault="00D95517" w:rsidP="00A777DE">
            <w:pPr>
              <w:pStyle w:val="ConsPlusNormal"/>
              <w:rPr>
                <w:rFonts w:ascii="Times New Roman" w:hAnsi="Times New Roman" w:cs="Times New Roman"/>
                <w:sz w:val="20"/>
                <w:lang w:eastAsia="en-US"/>
              </w:rPr>
            </w:pPr>
            <w:r w:rsidRPr="00A777DE">
              <w:rPr>
                <w:rFonts w:ascii="Times New Roman" w:hAnsi="Times New Roman" w:cs="Times New Roman"/>
                <w:sz w:val="20"/>
                <w:lang w:eastAsia="en-US"/>
              </w:rPr>
              <w:t>…</w:t>
            </w:r>
          </w:p>
          <w:p w:rsidR="00915EE5" w:rsidRPr="00A777DE" w:rsidRDefault="00915EE5" w:rsidP="00A777DE">
            <w:pPr>
              <w:pStyle w:val="ConsPlusNormal"/>
              <w:rPr>
                <w:rFonts w:ascii="Times New Roman" w:hAnsi="Times New Roman" w:cs="Times New Roman"/>
                <w:sz w:val="20"/>
                <w:lang w:eastAsia="en-US"/>
              </w:rPr>
            </w:pPr>
          </w:p>
        </w:tc>
        <w:tc>
          <w:tcPr>
            <w:tcW w:w="1418" w:type="dxa"/>
          </w:tcPr>
          <w:p w:rsidR="00D95517" w:rsidRPr="00A777DE" w:rsidRDefault="00D95517" w:rsidP="00A777DE">
            <w:pPr>
              <w:pStyle w:val="ConsPlusNormal"/>
              <w:jc w:val="right"/>
              <w:rPr>
                <w:sz w:val="20"/>
              </w:rPr>
            </w:pPr>
          </w:p>
        </w:tc>
        <w:tc>
          <w:tcPr>
            <w:tcW w:w="1134"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right"/>
              <w:rPr>
                <w:sz w:val="20"/>
              </w:rPr>
            </w:pPr>
          </w:p>
        </w:tc>
        <w:tc>
          <w:tcPr>
            <w:tcW w:w="1276" w:type="dxa"/>
          </w:tcPr>
          <w:p w:rsidR="00D95517" w:rsidRPr="00A777DE" w:rsidRDefault="00D95517" w:rsidP="00A777DE">
            <w:pPr>
              <w:pStyle w:val="ConsPlusNormal"/>
              <w:jc w:val="right"/>
              <w:rPr>
                <w:sz w:val="20"/>
              </w:rPr>
            </w:pPr>
          </w:p>
        </w:tc>
        <w:tc>
          <w:tcPr>
            <w:tcW w:w="1267"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359" w:type="dxa"/>
          </w:tcPr>
          <w:p w:rsidR="00D95517" w:rsidRPr="00A777DE" w:rsidRDefault="00D95517" w:rsidP="00A777DE">
            <w:pPr>
              <w:pStyle w:val="ConsPlusNormal"/>
              <w:jc w:val="right"/>
              <w:rPr>
                <w:sz w:val="20"/>
              </w:rPr>
            </w:pPr>
          </w:p>
        </w:tc>
        <w:tc>
          <w:tcPr>
            <w:tcW w:w="1259" w:type="dxa"/>
          </w:tcPr>
          <w:p w:rsidR="00D95517" w:rsidRPr="00A777DE" w:rsidRDefault="00D95517" w:rsidP="00A777DE">
            <w:pPr>
              <w:pStyle w:val="ConsPlusNormal"/>
              <w:jc w:val="right"/>
              <w:rPr>
                <w:sz w:val="20"/>
              </w:rPr>
            </w:pPr>
          </w:p>
        </w:tc>
        <w:tc>
          <w:tcPr>
            <w:tcW w:w="1701" w:type="dxa"/>
          </w:tcPr>
          <w:p w:rsidR="00D95517" w:rsidRPr="00A777DE" w:rsidRDefault="00D95517" w:rsidP="00A777DE">
            <w:pPr>
              <w:pStyle w:val="ConsPlusNormal"/>
              <w:jc w:val="center"/>
              <w:rPr>
                <w:rFonts w:ascii="Times New Roman" w:hAnsi="Times New Roman" w:cs="Times New Roman"/>
                <w:sz w:val="20"/>
              </w:rPr>
            </w:pPr>
          </w:p>
        </w:tc>
      </w:tr>
    </w:tbl>
    <w:p w:rsidR="003B6DBD" w:rsidRPr="00A777DE" w:rsidRDefault="003B6DBD" w:rsidP="00A777DE">
      <w:pPr>
        <w:spacing w:after="0"/>
        <w:rPr>
          <w:rFonts w:ascii="Times New Roman" w:eastAsiaTheme="minorEastAsia" w:hAnsi="Times New Roman" w:cs="Times New Roman"/>
          <w:sz w:val="20"/>
          <w:szCs w:val="20"/>
          <w:lang w:eastAsia="ru-RU"/>
        </w:rPr>
      </w:pPr>
      <w:r w:rsidRPr="00A777DE">
        <w:rPr>
          <w:rFonts w:ascii="Times New Roman" w:eastAsiaTheme="minorEastAsia" w:hAnsi="Times New Roman" w:cs="Times New Roman"/>
          <w:sz w:val="20"/>
          <w:szCs w:val="20"/>
          <w:lang w:eastAsia="ru-RU"/>
        </w:rPr>
        <w:t>__________________</w:t>
      </w:r>
    </w:p>
    <w:p w:rsidR="003B6DBD" w:rsidRPr="00A777DE" w:rsidRDefault="003B6DBD" w:rsidP="00A777DE">
      <w:pPr>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xml:space="preserve">*  </w:t>
      </w:r>
      <w:r w:rsidR="000C5D10" w:rsidRPr="00A777DE">
        <w:rPr>
          <w:rFonts w:ascii="Times New Roman" w:eastAsiaTheme="minorEastAsia" w:hAnsi="Times New Roman" w:cs="Times New Roman"/>
          <w:sz w:val="21"/>
          <w:szCs w:val="21"/>
          <w:lang w:eastAsia="ru-RU"/>
        </w:rPr>
        <w:t>П</w:t>
      </w:r>
      <w:r w:rsidRPr="00A777DE">
        <w:rPr>
          <w:rFonts w:ascii="Times New Roman" w:eastAsiaTheme="minorEastAsia" w:hAnsi="Times New Roman" w:cs="Times New Roman"/>
          <w:sz w:val="21"/>
          <w:szCs w:val="21"/>
          <w:lang w:eastAsia="ru-RU"/>
        </w:rPr>
        <w:t xml:space="preserve">оказатель к </w:t>
      </w:r>
      <w:r w:rsidR="000C5D10" w:rsidRPr="00A777DE">
        <w:rPr>
          <w:rFonts w:ascii="Times New Roman" w:eastAsiaTheme="minorEastAsia" w:hAnsi="Times New Roman" w:cs="Times New Roman"/>
          <w:sz w:val="21"/>
          <w:szCs w:val="21"/>
          <w:lang w:eastAsia="ru-RU"/>
        </w:rPr>
        <w:t>У</w:t>
      </w:r>
      <w:r w:rsidRPr="00A777DE">
        <w:rPr>
          <w:rFonts w:ascii="Times New Roman" w:eastAsiaTheme="minorEastAsia" w:hAnsi="Times New Roman" w:cs="Times New Roman"/>
          <w:sz w:val="21"/>
          <w:szCs w:val="21"/>
          <w:lang w:eastAsia="ru-RU"/>
        </w:rPr>
        <w:t xml:space="preserve">казу Президента Российской Федерации, к ежегодному обращению Губернатора Московской области, отраслевой приоритетный показатель, отраслевой показатель, иное. </w:t>
      </w:r>
    </w:p>
    <w:p w:rsidR="003B6DBD" w:rsidRPr="00A777DE" w:rsidRDefault="003B6DBD" w:rsidP="00A777DE">
      <w:pPr>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при наличии.</w:t>
      </w:r>
    </w:p>
    <w:p w:rsidR="003B6DBD" w:rsidRPr="00A777DE" w:rsidRDefault="003B6DBD" w:rsidP="00A777DE">
      <w:pPr>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Для «Обеспечивающей подпрограммы» не предусматриваются.</w:t>
      </w:r>
    </w:p>
    <w:p w:rsidR="00221B0B" w:rsidRPr="00A777DE" w:rsidRDefault="00221B0B" w:rsidP="00A777DE">
      <w:pPr>
        <w:pStyle w:val="ConsPlusNormal"/>
        <w:jc w:val="right"/>
        <w:rPr>
          <w:rFonts w:ascii="Times New Roman" w:hAnsi="Times New Roman" w:cs="Times New Roman"/>
          <w:sz w:val="21"/>
          <w:szCs w:val="21"/>
        </w:rPr>
      </w:pPr>
    </w:p>
    <w:p w:rsidR="00274136" w:rsidRPr="00A777DE" w:rsidRDefault="00274136" w:rsidP="00A777DE">
      <w:pPr>
        <w:pStyle w:val="ConsPlusNormal"/>
        <w:jc w:val="right"/>
        <w:rPr>
          <w:rFonts w:ascii="Times New Roman" w:hAnsi="Times New Roman" w:cs="Times New Roman"/>
          <w:sz w:val="21"/>
          <w:szCs w:val="21"/>
        </w:rPr>
      </w:pPr>
      <w:r w:rsidRPr="00A777DE">
        <w:rPr>
          <w:rFonts w:ascii="Times New Roman" w:hAnsi="Times New Roman" w:cs="Times New Roman"/>
          <w:sz w:val="21"/>
          <w:szCs w:val="21"/>
        </w:rPr>
        <w:lastRenderedPageBreak/>
        <w:t xml:space="preserve">Приложение </w:t>
      </w:r>
      <w:r w:rsidR="00EE1F02" w:rsidRPr="00A777DE">
        <w:rPr>
          <w:rFonts w:ascii="Times New Roman" w:hAnsi="Times New Roman" w:cs="Times New Roman"/>
          <w:sz w:val="21"/>
          <w:szCs w:val="21"/>
        </w:rPr>
        <w:t>№</w:t>
      </w:r>
      <w:r w:rsidRPr="00A777DE">
        <w:rPr>
          <w:rFonts w:ascii="Times New Roman" w:hAnsi="Times New Roman" w:cs="Times New Roman"/>
          <w:sz w:val="21"/>
          <w:szCs w:val="21"/>
        </w:rPr>
        <w:t>3</w:t>
      </w:r>
    </w:p>
    <w:p w:rsidR="00274136" w:rsidRPr="00A777DE" w:rsidRDefault="00274136" w:rsidP="00A777DE">
      <w:pPr>
        <w:pStyle w:val="ConsPlusNormal"/>
        <w:jc w:val="right"/>
        <w:rPr>
          <w:rFonts w:ascii="Times New Roman" w:hAnsi="Times New Roman" w:cs="Times New Roman"/>
          <w:sz w:val="21"/>
          <w:szCs w:val="21"/>
        </w:rPr>
      </w:pPr>
      <w:r w:rsidRPr="00A777DE">
        <w:rPr>
          <w:rFonts w:ascii="Times New Roman" w:hAnsi="Times New Roman" w:cs="Times New Roman"/>
          <w:sz w:val="21"/>
          <w:szCs w:val="21"/>
        </w:rPr>
        <w:t>к Порядку</w:t>
      </w:r>
    </w:p>
    <w:p w:rsidR="00325E59" w:rsidRPr="00A777DE" w:rsidRDefault="00325E59" w:rsidP="00A777DE">
      <w:pPr>
        <w:pStyle w:val="ConsPlusNormal"/>
        <w:jc w:val="center"/>
        <w:rPr>
          <w:rFonts w:ascii="Times New Roman" w:hAnsi="Times New Roman" w:cs="Times New Roman"/>
          <w:b/>
          <w:sz w:val="21"/>
          <w:szCs w:val="21"/>
        </w:rPr>
      </w:pPr>
      <w:bookmarkStart w:id="8" w:name="P488"/>
      <w:bookmarkEnd w:id="8"/>
    </w:p>
    <w:p w:rsidR="00274136" w:rsidRPr="00A777DE" w:rsidRDefault="00996AE4" w:rsidP="00A777DE">
      <w:pPr>
        <w:pStyle w:val="ConsPlusNormal"/>
        <w:jc w:val="center"/>
        <w:rPr>
          <w:rFonts w:ascii="Times New Roman" w:hAnsi="Times New Roman" w:cs="Times New Roman"/>
          <w:b/>
          <w:sz w:val="21"/>
          <w:szCs w:val="21"/>
        </w:rPr>
      </w:pPr>
      <w:r w:rsidRPr="00A777DE">
        <w:rPr>
          <w:rFonts w:ascii="Times New Roman" w:hAnsi="Times New Roman" w:cs="Times New Roman"/>
          <w:b/>
          <w:sz w:val="21"/>
          <w:szCs w:val="21"/>
        </w:rPr>
        <w:t>П</w:t>
      </w:r>
      <w:r w:rsidR="000479F8" w:rsidRPr="00A777DE">
        <w:rPr>
          <w:rFonts w:ascii="Times New Roman" w:hAnsi="Times New Roman" w:cs="Times New Roman"/>
          <w:b/>
          <w:sz w:val="21"/>
          <w:szCs w:val="21"/>
        </w:rPr>
        <w:t>аспорт подпрограммы «</w:t>
      </w:r>
      <w:r w:rsidR="00F62536" w:rsidRPr="00A777DE">
        <w:rPr>
          <w:rFonts w:ascii="Times New Roman" w:hAnsi="Times New Roman" w:cs="Times New Roman"/>
          <w:b/>
          <w:sz w:val="21"/>
          <w:szCs w:val="21"/>
        </w:rPr>
        <w:t>___________________________________________</w:t>
      </w:r>
      <w:r w:rsidR="000479F8" w:rsidRPr="00A777DE">
        <w:rPr>
          <w:rFonts w:ascii="Times New Roman" w:hAnsi="Times New Roman" w:cs="Times New Roman"/>
          <w:b/>
          <w:sz w:val="21"/>
          <w:szCs w:val="21"/>
        </w:rPr>
        <w:t>____________»</w:t>
      </w:r>
    </w:p>
    <w:p w:rsidR="00992DD9" w:rsidRPr="00A777DE" w:rsidRDefault="00325E59" w:rsidP="00A777DE">
      <w:pPr>
        <w:pStyle w:val="ConsPlusNormal"/>
        <w:jc w:val="center"/>
        <w:rPr>
          <w:rFonts w:ascii="Times New Roman" w:hAnsi="Times New Roman" w:cs="Times New Roman"/>
          <w:sz w:val="20"/>
          <w:lang w:val="en-US"/>
        </w:rPr>
      </w:pPr>
      <w:r w:rsidRPr="00A777DE">
        <w:rPr>
          <w:rFonts w:ascii="Times New Roman" w:hAnsi="Times New Roman" w:cs="Times New Roman"/>
          <w:sz w:val="20"/>
        </w:rPr>
        <w:t xml:space="preserve">                                           </w:t>
      </w:r>
      <w:r w:rsidR="00992DD9" w:rsidRPr="00A777DE">
        <w:rPr>
          <w:rFonts w:ascii="Times New Roman" w:hAnsi="Times New Roman" w:cs="Times New Roman"/>
          <w:sz w:val="20"/>
        </w:rPr>
        <w:t>(наименование подпрограммы</w:t>
      </w:r>
      <w:r w:rsidR="00992DD9" w:rsidRPr="00A777DE">
        <w:rPr>
          <w:rFonts w:ascii="Times New Roman" w:hAnsi="Times New Roman" w:cs="Times New Roman"/>
          <w:sz w:val="20"/>
          <w:lang w:val="en-US"/>
        </w:rPr>
        <w:t>)</w:t>
      </w:r>
      <w:r w:rsidR="00992DD9" w:rsidRPr="00A777DE">
        <w:rPr>
          <w:rFonts w:ascii="Times New Roman" w:hAnsi="Times New Roman" w:cs="Times New Roman"/>
          <w:sz w:val="20"/>
        </w:rPr>
        <w:t xml:space="preserve">  </w:t>
      </w:r>
    </w:p>
    <w:p w:rsidR="00325E59" w:rsidRPr="00A777DE" w:rsidRDefault="00325E59" w:rsidP="00A777DE">
      <w:pPr>
        <w:pStyle w:val="ConsPlusNormal"/>
        <w:jc w:val="both"/>
      </w:pPr>
    </w:p>
    <w:tbl>
      <w:tblPr>
        <w:tblStyle w:val="ab"/>
        <w:tblW w:w="15735" w:type="dxa"/>
        <w:tblInd w:w="-318" w:type="dxa"/>
        <w:tblLayout w:type="fixed"/>
        <w:tblLook w:val="04A0" w:firstRow="1" w:lastRow="0" w:firstColumn="1" w:lastColumn="0" w:noHBand="0" w:noVBand="1"/>
      </w:tblPr>
      <w:tblGrid>
        <w:gridCol w:w="3828"/>
        <w:gridCol w:w="1560"/>
        <w:gridCol w:w="3130"/>
        <w:gridCol w:w="1190"/>
        <w:gridCol w:w="1208"/>
        <w:gridCol w:w="1276"/>
        <w:gridCol w:w="1275"/>
        <w:gridCol w:w="1276"/>
        <w:gridCol w:w="992"/>
      </w:tblGrid>
      <w:tr w:rsidR="00A777DE" w:rsidRPr="00A777DE" w:rsidTr="00325E59">
        <w:tc>
          <w:tcPr>
            <w:tcW w:w="3828" w:type="dxa"/>
          </w:tcPr>
          <w:p w:rsidR="00325E59" w:rsidRPr="00A777DE" w:rsidRDefault="00325E59" w:rsidP="00A777DE">
            <w:pPr>
              <w:pStyle w:val="ConsPlusNormal"/>
              <w:rPr>
                <w:rFonts w:ascii="Times New Roman" w:hAnsi="Times New Roman" w:cs="Times New Roman"/>
                <w:sz w:val="16"/>
                <w:szCs w:val="16"/>
              </w:rPr>
            </w:pPr>
          </w:p>
          <w:p w:rsidR="00325E59" w:rsidRPr="00A777DE" w:rsidRDefault="00325E59" w:rsidP="00A777DE">
            <w:pPr>
              <w:pStyle w:val="ConsPlusNormal"/>
              <w:rPr>
                <w:rFonts w:ascii="Times New Roman" w:hAnsi="Times New Roman" w:cs="Times New Roman"/>
                <w:sz w:val="20"/>
              </w:rPr>
            </w:pPr>
            <w:r w:rsidRPr="00A777DE">
              <w:rPr>
                <w:rFonts w:ascii="Times New Roman" w:hAnsi="Times New Roman" w:cs="Times New Roman"/>
                <w:sz w:val="20"/>
              </w:rPr>
              <w:t>Муниципальный заказчик подпрограммы</w:t>
            </w:r>
          </w:p>
          <w:p w:rsidR="00325E59" w:rsidRPr="00A777DE" w:rsidRDefault="00325E59" w:rsidP="00A777DE">
            <w:pPr>
              <w:pStyle w:val="ConsPlusNormal"/>
              <w:rPr>
                <w:rFonts w:ascii="Times New Roman" w:hAnsi="Times New Roman" w:cs="Times New Roman"/>
                <w:sz w:val="16"/>
                <w:szCs w:val="16"/>
              </w:rPr>
            </w:pPr>
          </w:p>
        </w:tc>
        <w:tc>
          <w:tcPr>
            <w:tcW w:w="11907" w:type="dxa"/>
            <w:gridSpan w:val="8"/>
          </w:tcPr>
          <w:p w:rsidR="00325E59" w:rsidRPr="00A777DE" w:rsidRDefault="00325E59" w:rsidP="00A777DE">
            <w:pPr>
              <w:pStyle w:val="ConsPlusNormal"/>
              <w:jc w:val="both"/>
            </w:pPr>
          </w:p>
        </w:tc>
      </w:tr>
      <w:tr w:rsidR="00A777DE" w:rsidRPr="00A777DE" w:rsidTr="00325E59">
        <w:tc>
          <w:tcPr>
            <w:tcW w:w="3828" w:type="dxa"/>
            <w:vMerge w:val="restart"/>
          </w:tcPr>
          <w:p w:rsidR="00325E59" w:rsidRPr="00A777DE" w:rsidRDefault="00325E59" w:rsidP="00A777DE">
            <w:pPr>
              <w:pStyle w:val="ConsPlusNormal"/>
              <w:jc w:val="center"/>
              <w:rPr>
                <w:rFonts w:ascii="Times New Roman" w:hAnsi="Times New Roman" w:cs="Times New Roman"/>
                <w:sz w:val="20"/>
              </w:rPr>
            </w:pPr>
          </w:p>
          <w:p w:rsidR="00325E59" w:rsidRPr="00A777DE" w:rsidRDefault="00325E59" w:rsidP="00A777DE">
            <w:pPr>
              <w:pStyle w:val="ConsPlusNormal"/>
              <w:jc w:val="center"/>
              <w:rPr>
                <w:rFonts w:ascii="Times New Roman" w:hAnsi="Times New Roman" w:cs="Times New Roman"/>
                <w:sz w:val="20"/>
              </w:rPr>
            </w:pPr>
            <w:r w:rsidRPr="00A777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Pr>
          <w:p w:rsidR="00325E59" w:rsidRPr="00A777DE" w:rsidRDefault="00325E59" w:rsidP="00A777DE">
            <w:pPr>
              <w:pStyle w:val="ConsPlusNormal"/>
              <w:jc w:val="both"/>
            </w:pPr>
            <w:r w:rsidRPr="00A777DE">
              <w:rPr>
                <w:rFonts w:ascii="Times New Roman" w:hAnsi="Times New Roman" w:cs="Times New Roman"/>
                <w:sz w:val="20"/>
              </w:rPr>
              <w:t>Главный распорядитель бюджетных средств</w:t>
            </w:r>
          </w:p>
        </w:tc>
        <w:tc>
          <w:tcPr>
            <w:tcW w:w="3130" w:type="dxa"/>
            <w:vMerge w:val="restart"/>
          </w:tcPr>
          <w:p w:rsidR="00325E59" w:rsidRPr="00A777DE" w:rsidRDefault="00325E59" w:rsidP="00A777DE">
            <w:pPr>
              <w:pStyle w:val="ConsPlusNormal"/>
              <w:jc w:val="both"/>
            </w:pPr>
            <w:r w:rsidRPr="00A777DE">
              <w:rPr>
                <w:rFonts w:ascii="Times New Roman" w:hAnsi="Times New Roman" w:cs="Times New Roman"/>
                <w:sz w:val="20"/>
              </w:rPr>
              <w:t>Источник финансирования</w:t>
            </w:r>
          </w:p>
        </w:tc>
        <w:tc>
          <w:tcPr>
            <w:tcW w:w="7217" w:type="dxa"/>
            <w:gridSpan w:val="6"/>
          </w:tcPr>
          <w:p w:rsidR="00325E59" w:rsidRPr="00A777DE" w:rsidRDefault="00325E59" w:rsidP="00A777DE">
            <w:pPr>
              <w:pStyle w:val="ConsPlusNormal"/>
              <w:rPr>
                <w:rFonts w:ascii="Times New Roman" w:hAnsi="Times New Roman" w:cs="Times New Roman"/>
                <w:sz w:val="12"/>
                <w:szCs w:val="12"/>
              </w:rPr>
            </w:pPr>
          </w:p>
          <w:p w:rsidR="00325E59" w:rsidRPr="00A777DE" w:rsidRDefault="00325E59" w:rsidP="00A777DE">
            <w:pPr>
              <w:pStyle w:val="ConsPlusNormal"/>
              <w:rPr>
                <w:rFonts w:ascii="Times New Roman" w:hAnsi="Times New Roman" w:cs="Times New Roman"/>
                <w:sz w:val="20"/>
              </w:rPr>
            </w:pPr>
            <w:r w:rsidRPr="00A777DE">
              <w:rPr>
                <w:rFonts w:ascii="Times New Roman" w:hAnsi="Times New Roman" w:cs="Times New Roman"/>
                <w:sz w:val="20"/>
              </w:rPr>
              <w:t>Расходы (тыс. рублей)</w:t>
            </w:r>
          </w:p>
          <w:p w:rsidR="00325E59" w:rsidRPr="00A777DE" w:rsidRDefault="00325E59" w:rsidP="00A777DE">
            <w:pPr>
              <w:pStyle w:val="ConsPlusNormal"/>
              <w:rPr>
                <w:rFonts w:ascii="Times New Roman" w:hAnsi="Times New Roman" w:cs="Times New Roman"/>
                <w:sz w:val="12"/>
                <w:szCs w:val="12"/>
              </w:rPr>
            </w:pPr>
          </w:p>
        </w:tc>
      </w:tr>
      <w:tr w:rsidR="00A777DE" w:rsidRPr="00A777DE" w:rsidTr="00325E59">
        <w:tc>
          <w:tcPr>
            <w:tcW w:w="3828" w:type="dxa"/>
            <w:vMerge/>
          </w:tcPr>
          <w:p w:rsidR="00325E59" w:rsidRPr="00A777DE" w:rsidRDefault="00325E59" w:rsidP="00A777DE">
            <w:pPr>
              <w:pStyle w:val="ConsPlusNormal"/>
              <w:jc w:val="both"/>
            </w:pPr>
          </w:p>
        </w:tc>
        <w:tc>
          <w:tcPr>
            <w:tcW w:w="1560" w:type="dxa"/>
            <w:vMerge/>
          </w:tcPr>
          <w:p w:rsidR="00325E59" w:rsidRPr="00A777DE" w:rsidRDefault="00325E59" w:rsidP="00A777DE">
            <w:pPr>
              <w:pStyle w:val="ConsPlusNormal"/>
              <w:jc w:val="both"/>
            </w:pPr>
          </w:p>
        </w:tc>
        <w:tc>
          <w:tcPr>
            <w:tcW w:w="3130" w:type="dxa"/>
            <w:vMerge/>
          </w:tcPr>
          <w:p w:rsidR="00325E59" w:rsidRPr="00A777DE" w:rsidRDefault="00325E59" w:rsidP="00A777DE">
            <w:pPr>
              <w:pStyle w:val="ConsPlusNormal"/>
              <w:jc w:val="both"/>
            </w:pPr>
          </w:p>
        </w:tc>
        <w:tc>
          <w:tcPr>
            <w:tcW w:w="1190" w:type="dxa"/>
          </w:tcPr>
          <w:p w:rsidR="00325E59" w:rsidRPr="00A777DE" w:rsidRDefault="00325E59" w:rsidP="00A777DE">
            <w:pPr>
              <w:pStyle w:val="ConsPlusNormal"/>
              <w:jc w:val="center"/>
              <w:rPr>
                <w:rFonts w:ascii="Times New Roman" w:hAnsi="Times New Roman" w:cs="Times New Roman"/>
                <w:sz w:val="20"/>
              </w:rPr>
            </w:pPr>
            <w:r w:rsidRPr="00A777DE">
              <w:rPr>
                <w:rFonts w:ascii="Times New Roman" w:hAnsi="Times New Roman" w:cs="Times New Roman"/>
                <w:sz w:val="20"/>
              </w:rPr>
              <w:t>1-й год реализации программы</w:t>
            </w:r>
          </w:p>
        </w:tc>
        <w:tc>
          <w:tcPr>
            <w:tcW w:w="1208" w:type="dxa"/>
          </w:tcPr>
          <w:p w:rsidR="00325E59" w:rsidRPr="00A777DE" w:rsidRDefault="00325E59" w:rsidP="00A777DE">
            <w:pPr>
              <w:pStyle w:val="ConsPlusNormal"/>
              <w:jc w:val="center"/>
              <w:rPr>
                <w:rFonts w:ascii="Times New Roman" w:hAnsi="Times New Roman" w:cs="Times New Roman"/>
                <w:sz w:val="20"/>
              </w:rPr>
            </w:pPr>
            <w:r w:rsidRPr="00A777DE">
              <w:rPr>
                <w:rFonts w:ascii="Times New Roman" w:hAnsi="Times New Roman" w:cs="Times New Roman"/>
                <w:sz w:val="20"/>
              </w:rPr>
              <w:t>2-й год реализации программы</w:t>
            </w:r>
          </w:p>
        </w:tc>
        <w:tc>
          <w:tcPr>
            <w:tcW w:w="1276" w:type="dxa"/>
          </w:tcPr>
          <w:p w:rsidR="00325E59" w:rsidRPr="00A777DE" w:rsidRDefault="00325E59" w:rsidP="00A777DE">
            <w:pPr>
              <w:pStyle w:val="ConsPlusNormal"/>
              <w:jc w:val="center"/>
              <w:rPr>
                <w:rFonts w:ascii="Times New Roman" w:hAnsi="Times New Roman" w:cs="Times New Roman"/>
                <w:sz w:val="20"/>
              </w:rPr>
            </w:pPr>
            <w:r w:rsidRPr="00A777DE">
              <w:rPr>
                <w:rFonts w:ascii="Times New Roman" w:hAnsi="Times New Roman" w:cs="Times New Roman"/>
                <w:sz w:val="20"/>
              </w:rPr>
              <w:t>3-й год реализации программы</w:t>
            </w:r>
          </w:p>
        </w:tc>
        <w:tc>
          <w:tcPr>
            <w:tcW w:w="1275" w:type="dxa"/>
          </w:tcPr>
          <w:p w:rsidR="00325E59" w:rsidRPr="00A777DE" w:rsidRDefault="00325E59" w:rsidP="00A777DE">
            <w:pPr>
              <w:pStyle w:val="ConsPlusNormal"/>
              <w:jc w:val="center"/>
              <w:rPr>
                <w:rFonts w:ascii="Times New Roman" w:hAnsi="Times New Roman" w:cs="Times New Roman"/>
                <w:sz w:val="20"/>
              </w:rPr>
            </w:pPr>
            <w:r w:rsidRPr="00A777DE">
              <w:rPr>
                <w:rFonts w:ascii="Times New Roman" w:hAnsi="Times New Roman" w:cs="Times New Roman"/>
                <w:sz w:val="20"/>
              </w:rPr>
              <w:t>4-й год реализации программы</w:t>
            </w:r>
          </w:p>
        </w:tc>
        <w:tc>
          <w:tcPr>
            <w:tcW w:w="1276" w:type="dxa"/>
          </w:tcPr>
          <w:p w:rsidR="00325E59" w:rsidRPr="00A777DE" w:rsidRDefault="00357720" w:rsidP="00A777DE">
            <w:pPr>
              <w:pStyle w:val="ConsPlusNormal"/>
              <w:jc w:val="center"/>
              <w:rPr>
                <w:rFonts w:ascii="Times New Roman" w:hAnsi="Times New Roman" w:cs="Times New Roman"/>
                <w:sz w:val="20"/>
              </w:rPr>
            </w:pPr>
            <w:r w:rsidRPr="00A777DE">
              <w:rPr>
                <w:rFonts w:ascii="Times New Roman" w:hAnsi="Times New Roman" w:cs="Times New Roman"/>
                <w:sz w:val="20"/>
              </w:rPr>
              <w:t>п</w:t>
            </w:r>
            <w:r w:rsidR="00325E59" w:rsidRPr="00A777DE">
              <w:rPr>
                <w:rFonts w:ascii="Times New Roman" w:hAnsi="Times New Roman" w:cs="Times New Roman"/>
                <w:sz w:val="20"/>
              </w:rPr>
              <w:t>-й год реализации программы</w:t>
            </w:r>
          </w:p>
        </w:tc>
        <w:tc>
          <w:tcPr>
            <w:tcW w:w="992" w:type="dxa"/>
          </w:tcPr>
          <w:p w:rsidR="00325E59" w:rsidRPr="00A777DE" w:rsidRDefault="00325E59" w:rsidP="00A777DE">
            <w:pPr>
              <w:pStyle w:val="ConsPlusNormal"/>
              <w:jc w:val="center"/>
              <w:rPr>
                <w:rFonts w:ascii="Times New Roman" w:hAnsi="Times New Roman" w:cs="Times New Roman"/>
                <w:sz w:val="20"/>
              </w:rPr>
            </w:pPr>
            <w:r w:rsidRPr="00A777DE">
              <w:rPr>
                <w:rFonts w:ascii="Times New Roman" w:hAnsi="Times New Roman" w:cs="Times New Roman"/>
                <w:sz w:val="20"/>
              </w:rPr>
              <w:t>Итого</w:t>
            </w:r>
          </w:p>
        </w:tc>
      </w:tr>
      <w:tr w:rsidR="00A777DE" w:rsidRPr="00A777DE" w:rsidTr="00325E59">
        <w:tc>
          <w:tcPr>
            <w:tcW w:w="3828" w:type="dxa"/>
            <w:vMerge/>
          </w:tcPr>
          <w:p w:rsidR="009151F4" w:rsidRPr="00A777DE" w:rsidRDefault="009151F4" w:rsidP="00A777DE">
            <w:pPr>
              <w:pStyle w:val="ConsPlusNormal"/>
              <w:jc w:val="both"/>
            </w:pPr>
          </w:p>
        </w:tc>
        <w:tc>
          <w:tcPr>
            <w:tcW w:w="1560" w:type="dxa"/>
            <w:vMerge w:val="restart"/>
          </w:tcPr>
          <w:p w:rsidR="009151F4" w:rsidRPr="00A777DE" w:rsidRDefault="009151F4" w:rsidP="00A777DE">
            <w:pPr>
              <w:pStyle w:val="ConsPlusNormal"/>
              <w:jc w:val="both"/>
            </w:pPr>
          </w:p>
        </w:tc>
        <w:tc>
          <w:tcPr>
            <w:tcW w:w="3130" w:type="dxa"/>
          </w:tcPr>
          <w:p w:rsidR="009151F4" w:rsidRPr="00A777DE" w:rsidRDefault="009151F4" w:rsidP="00A777DE">
            <w:pPr>
              <w:pStyle w:val="ConsPlusNormal"/>
              <w:rPr>
                <w:rFonts w:ascii="Times New Roman" w:hAnsi="Times New Roman" w:cs="Times New Roman"/>
                <w:sz w:val="12"/>
                <w:szCs w:val="12"/>
              </w:rPr>
            </w:pPr>
          </w:p>
          <w:p w:rsidR="009151F4" w:rsidRPr="00A777DE" w:rsidRDefault="009151F4" w:rsidP="00A777DE">
            <w:pPr>
              <w:pStyle w:val="ConsPlusNormal"/>
              <w:rPr>
                <w:rFonts w:ascii="Times New Roman" w:hAnsi="Times New Roman" w:cs="Times New Roman"/>
                <w:sz w:val="20"/>
              </w:rPr>
            </w:pPr>
            <w:r w:rsidRPr="00A777DE">
              <w:rPr>
                <w:rFonts w:ascii="Times New Roman" w:hAnsi="Times New Roman" w:cs="Times New Roman"/>
                <w:sz w:val="20"/>
              </w:rPr>
              <w:t>Всего:</w:t>
            </w:r>
          </w:p>
          <w:p w:rsidR="009151F4" w:rsidRPr="00A777DE" w:rsidRDefault="009151F4" w:rsidP="00A777DE">
            <w:pPr>
              <w:pStyle w:val="ConsPlusNormal"/>
              <w:rPr>
                <w:rFonts w:ascii="Times New Roman" w:hAnsi="Times New Roman" w:cs="Times New Roman"/>
                <w:sz w:val="20"/>
              </w:rPr>
            </w:pPr>
            <w:r w:rsidRPr="00A777DE">
              <w:rPr>
                <w:rFonts w:ascii="Times New Roman" w:hAnsi="Times New Roman" w:cs="Times New Roman"/>
                <w:sz w:val="20"/>
              </w:rPr>
              <w:t>в том числе:</w:t>
            </w:r>
          </w:p>
          <w:p w:rsidR="009151F4" w:rsidRPr="00A777DE" w:rsidRDefault="009151F4" w:rsidP="00A777DE">
            <w:pPr>
              <w:pStyle w:val="ConsPlusNormal"/>
              <w:rPr>
                <w:rFonts w:ascii="Times New Roman" w:hAnsi="Times New Roman" w:cs="Times New Roman"/>
                <w:sz w:val="12"/>
                <w:szCs w:val="12"/>
              </w:rPr>
            </w:pPr>
          </w:p>
        </w:tc>
        <w:tc>
          <w:tcPr>
            <w:tcW w:w="1190" w:type="dxa"/>
          </w:tcPr>
          <w:p w:rsidR="009151F4" w:rsidRPr="00A777DE" w:rsidRDefault="009151F4" w:rsidP="00A777DE">
            <w:pPr>
              <w:pStyle w:val="ConsPlusNormal"/>
              <w:jc w:val="both"/>
            </w:pPr>
          </w:p>
        </w:tc>
        <w:tc>
          <w:tcPr>
            <w:tcW w:w="1208"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1275"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992" w:type="dxa"/>
          </w:tcPr>
          <w:p w:rsidR="009151F4" w:rsidRPr="00A777DE" w:rsidRDefault="009151F4" w:rsidP="00A777DE">
            <w:pPr>
              <w:pStyle w:val="ConsPlusNormal"/>
              <w:jc w:val="both"/>
            </w:pPr>
          </w:p>
        </w:tc>
      </w:tr>
      <w:tr w:rsidR="00A777DE" w:rsidRPr="00A777DE" w:rsidTr="00325E59">
        <w:tc>
          <w:tcPr>
            <w:tcW w:w="3828" w:type="dxa"/>
            <w:vMerge/>
          </w:tcPr>
          <w:p w:rsidR="009151F4" w:rsidRPr="00A777DE" w:rsidRDefault="009151F4" w:rsidP="00A777DE">
            <w:pPr>
              <w:pStyle w:val="ConsPlusNormal"/>
              <w:jc w:val="both"/>
            </w:pPr>
          </w:p>
        </w:tc>
        <w:tc>
          <w:tcPr>
            <w:tcW w:w="1560" w:type="dxa"/>
            <w:vMerge/>
          </w:tcPr>
          <w:p w:rsidR="009151F4" w:rsidRPr="00A777DE" w:rsidRDefault="009151F4" w:rsidP="00A777DE">
            <w:pPr>
              <w:pStyle w:val="ConsPlusNormal"/>
              <w:jc w:val="both"/>
            </w:pPr>
          </w:p>
        </w:tc>
        <w:tc>
          <w:tcPr>
            <w:tcW w:w="3130" w:type="dxa"/>
          </w:tcPr>
          <w:p w:rsidR="009151F4" w:rsidRPr="00A777DE" w:rsidRDefault="009151F4" w:rsidP="00A777DE">
            <w:pPr>
              <w:pStyle w:val="ConsPlusNormal"/>
              <w:rPr>
                <w:rFonts w:ascii="Times New Roman" w:hAnsi="Times New Roman" w:cs="Times New Roman"/>
                <w:sz w:val="12"/>
                <w:szCs w:val="12"/>
              </w:rPr>
            </w:pPr>
          </w:p>
          <w:p w:rsidR="009151F4" w:rsidRPr="00A777DE" w:rsidRDefault="009151F4" w:rsidP="00A777DE">
            <w:pPr>
              <w:pStyle w:val="ConsPlusNormal"/>
              <w:rPr>
                <w:rFonts w:ascii="Times New Roman" w:hAnsi="Times New Roman" w:cs="Times New Roman"/>
                <w:sz w:val="20"/>
              </w:rPr>
            </w:pPr>
            <w:r w:rsidRPr="00A777DE">
              <w:rPr>
                <w:rFonts w:ascii="Times New Roman" w:hAnsi="Times New Roman" w:cs="Times New Roman"/>
                <w:sz w:val="20"/>
              </w:rPr>
              <w:t>Средства бюджета Рузского городского округа</w:t>
            </w:r>
          </w:p>
          <w:p w:rsidR="009151F4" w:rsidRPr="00A777DE" w:rsidRDefault="009151F4" w:rsidP="00A777DE">
            <w:pPr>
              <w:pStyle w:val="ConsPlusNormal"/>
              <w:rPr>
                <w:rFonts w:ascii="Times New Roman" w:hAnsi="Times New Roman" w:cs="Times New Roman"/>
                <w:sz w:val="12"/>
                <w:szCs w:val="12"/>
              </w:rPr>
            </w:pPr>
          </w:p>
        </w:tc>
        <w:tc>
          <w:tcPr>
            <w:tcW w:w="1190" w:type="dxa"/>
          </w:tcPr>
          <w:p w:rsidR="009151F4" w:rsidRPr="00A777DE" w:rsidRDefault="009151F4" w:rsidP="00A777DE">
            <w:pPr>
              <w:pStyle w:val="ConsPlusNormal"/>
              <w:jc w:val="both"/>
            </w:pPr>
          </w:p>
        </w:tc>
        <w:tc>
          <w:tcPr>
            <w:tcW w:w="1208"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1275"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992" w:type="dxa"/>
          </w:tcPr>
          <w:p w:rsidR="009151F4" w:rsidRPr="00A777DE" w:rsidRDefault="009151F4" w:rsidP="00A777DE">
            <w:pPr>
              <w:pStyle w:val="ConsPlusNormal"/>
              <w:jc w:val="both"/>
            </w:pPr>
          </w:p>
        </w:tc>
      </w:tr>
      <w:tr w:rsidR="00A777DE" w:rsidRPr="00A777DE" w:rsidTr="00325E59">
        <w:tc>
          <w:tcPr>
            <w:tcW w:w="3828" w:type="dxa"/>
            <w:vMerge/>
          </w:tcPr>
          <w:p w:rsidR="009151F4" w:rsidRPr="00A777DE" w:rsidRDefault="009151F4" w:rsidP="00A777DE">
            <w:pPr>
              <w:pStyle w:val="ConsPlusNormal"/>
              <w:jc w:val="both"/>
            </w:pPr>
          </w:p>
        </w:tc>
        <w:tc>
          <w:tcPr>
            <w:tcW w:w="1560" w:type="dxa"/>
            <w:vMerge/>
          </w:tcPr>
          <w:p w:rsidR="009151F4" w:rsidRPr="00A777DE" w:rsidRDefault="009151F4" w:rsidP="00A777DE">
            <w:pPr>
              <w:pStyle w:val="ConsPlusNormal"/>
              <w:jc w:val="both"/>
            </w:pPr>
          </w:p>
        </w:tc>
        <w:tc>
          <w:tcPr>
            <w:tcW w:w="3130" w:type="dxa"/>
          </w:tcPr>
          <w:p w:rsidR="009151F4" w:rsidRPr="00A777DE" w:rsidRDefault="009151F4" w:rsidP="00A777DE">
            <w:pPr>
              <w:pStyle w:val="ConsPlusNormal"/>
              <w:rPr>
                <w:rFonts w:ascii="Times New Roman" w:hAnsi="Times New Roman" w:cs="Times New Roman"/>
                <w:sz w:val="12"/>
                <w:szCs w:val="12"/>
              </w:rPr>
            </w:pPr>
          </w:p>
          <w:p w:rsidR="009151F4" w:rsidRPr="00A777DE" w:rsidRDefault="009151F4" w:rsidP="00A777DE">
            <w:pPr>
              <w:pStyle w:val="ConsPlusNormal"/>
              <w:rPr>
                <w:rFonts w:ascii="Times New Roman" w:hAnsi="Times New Roman" w:cs="Times New Roman"/>
                <w:sz w:val="20"/>
              </w:rPr>
            </w:pPr>
            <w:r w:rsidRPr="00A777DE">
              <w:rPr>
                <w:rFonts w:ascii="Times New Roman" w:hAnsi="Times New Roman" w:cs="Times New Roman"/>
                <w:sz w:val="20"/>
              </w:rPr>
              <w:t>Средства федерального бюджета</w:t>
            </w:r>
          </w:p>
          <w:p w:rsidR="009151F4" w:rsidRPr="00A777DE" w:rsidRDefault="009151F4" w:rsidP="00A777DE">
            <w:pPr>
              <w:pStyle w:val="ConsPlusNormal"/>
              <w:rPr>
                <w:rFonts w:ascii="Times New Roman" w:hAnsi="Times New Roman" w:cs="Times New Roman"/>
                <w:sz w:val="12"/>
                <w:szCs w:val="12"/>
              </w:rPr>
            </w:pPr>
          </w:p>
        </w:tc>
        <w:tc>
          <w:tcPr>
            <w:tcW w:w="1190" w:type="dxa"/>
          </w:tcPr>
          <w:p w:rsidR="009151F4" w:rsidRPr="00A777DE" w:rsidRDefault="009151F4" w:rsidP="00A777DE">
            <w:pPr>
              <w:pStyle w:val="ConsPlusNormal"/>
              <w:jc w:val="both"/>
            </w:pPr>
          </w:p>
        </w:tc>
        <w:tc>
          <w:tcPr>
            <w:tcW w:w="1208"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1275"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992" w:type="dxa"/>
          </w:tcPr>
          <w:p w:rsidR="009151F4" w:rsidRPr="00A777DE" w:rsidRDefault="009151F4" w:rsidP="00A777DE">
            <w:pPr>
              <w:pStyle w:val="ConsPlusNormal"/>
              <w:jc w:val="both"/>
            </w:pPr>
          </w:p>
        </w:tc>
      </w:tr>
      <w:tr w:rsidR="00A777DE" w:rsidRPr="00A777DE" w:rsidTr="00325E59">
        <w:tc>
          <w:tcPr>
            <w:tcW w:w="3828" w:type="dxa"/>
            <w:vMerge/>
          </w:tcPr>
          <w:p w:rsidR="009151F4" w:rsidRPr="00A777DE" w:rsidRDefault="009151F4" w:rsidP="00A777DE">
            <w:pPr>
              <w:pStyle w:val="ConsPlusNormal"/>
              <w:jc w:val="both"/>
            </w:pPr>
          </w:p>
        </w:tc>
        <w:tc>
          <w:tcPr>
            <w:tcW w:w="1560" w:type="dxa"/>
            <w:vMerge/>
          </w:tcPr>
          <w:p w:rsidR="009151F4" w:rsidRPr="00A777DE" w:rsidRDefault="009151F4" w:rsidP="00A777DE">
            <w:pPr>
              <w:pStyle w:val="ConsPlusNormal"/>
              <w:jc w:val="both"/>
            </w:pPr>
          </w:p>
        </w:tc>
        <w:tc>
          <w:tcPr>
            <w:tcW w:w="3130" w:type="dxa"/>
          </w:tcPr>
          <w:p w:rsidR="009151F4" w:rsidRPr="00A777DE" w:rsidRDefault="009151F4" w:rsidP="00A777DE">
            <w:pPr>
              <w:pStyle w:val="ConsPlusNormal"/>
              <w:rPr>
                <w:rFonts w:ascii="Times New Roman" w:hAnsi="Times New Roman" w:cs="Times New Roman"/>
                <w:sz w:val="12"/>
                <w:szCs w:val="12"/>
              </w:rPr>
            </w:pPr>
          </w:p>
          <w:p w:rsidR="009151F4" w:rsidRPr="00A777DE" w:rsidRDefault="009151F4" w:rsidP="00A777DE">
            <w:pPr>
              <w:pStyle w:val="ConsPlusNormal"/>
              <w:rPr>
                <w:rFonts w:ascii="Times New Roman" w:hAnsi="Times New Roman" w:cs="Times New Roman"/>
                <w:sz w:val="20"/>
              </w:rPr>
            </w:pPr>
            <w:r w:rsidRPr="00A777DE">
              <w:rPr>
                <w:rFonts w:ascii="Times New Roman" w:hAnsi="Times New Roman" w:cs="Times New Roman"/>
                <w:sz w:val="20"/>
              </w:rPr>
              <w:t>Средства бюджета Московской области</w:t>
            </w:r>
          </w:p>
          <w:p w:rsidR="009151F4" w:rsidRPr="00A777DE" w:rsidRDefault="009151F4" w:rsidP="00A777DE">
            <w:pPr>
              <w:pStyle w:val="ConsPlusNormal"/>
              <w:rPr>
                <w:rFonts w:ascii="Times New Roman" w:hAnsi="Times New Roman" w:cs="Times New Roman"/>
                <w:sz w:val="12"/>
                <w:szCs w:val="12"/>
              </w:rPr>
            </w:pPr>
          </w:p>
        </w:tc>
        <w:tc>
          <w:tcPr>
            <w:tcW w:w="1190" w:type="dxa"/>
          </w:tcPr>
          <w:p w:rsidR="009151F4" w:rsidRPr="00A777DE" w:rsidRDefault="009151F4" w:rsidP="00A777DE">
            <w:pPr>
              <w:pStyle w:val="ConsPlusNormal"/>
              <w:jc w:val="both"/>
            </w:pPr>
          </w:p>
        </w:tc>
        <w:tc>
          <w:tcPr>
            <w:tcW w:w="1208"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1275"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992" w:type="dxa"/>
          </w:tcPr>
          <w:p w:rsidR="009151F4" w:rsidRPr="00A777DE" w:rsidRDefault="009151F4" w:rsidP="00A777DE">
            <w:pPr>
              <w:pStyle w:val="ConsPlusNormal"/>
              <w:jc w:val="both"/>
            </w:pPr>
          </w:p>
        </w:tc>
      </w:tr>
      <w:tr w:rsidR="00A777DE" w:rsidRPr="00A777DE" w:rsidTr="00325E59">
        <w:tc>
          <w:tcPr>
            <w:tcW w:w="3828" w:type="dxa"/>
            <w:vMerge/>
          </w:tcPr>
          <w:p w:rsidR="009151F4" w:rsidRPr="00A777DE" w:rsidRDefault="009151F4" w:rsidP="00A777DE">
            <w:pPr>
              <w:pStyle w:val="ConsPlusNormal"/>
              <w:jc w:val="both"/>
            </w:pPr>
          </w:p>
        </w:tc>
        <w:tc>
          <w:tcPr>
            <w:tcW w:w="1560" w:type="dxa"/>
            <w:vMerge/>
          </w:tcPr>
          <w:p w:rsidR="009151F4" w:rsidRPr="00A777DE" w:rsidRDefault="009151F4" w:rsidP="00A777DE">
            <w:pPr>
              <w:pStyle w:val="ConsPlusNormal"/>
              <w:jc w:val="both"/>
            </w:pPr>
          </w:p>
        </w:tc>
        <w:tc>
          <w:tcPr>
            <w:tcW w:w="3130" w:type="dxa"/>
          </w:tcPr>
          <w:p w:rsidR="009151F4" w:rsidRPr="00A777DE" w:rsidRDefault="009151F4" w:rsidP="00A777DE">
            <w:pPr>
              <w:pStyle w:val="ConsPlusNormal"/>
              <w:rPr>
                <w:rFonts w:ascii="Times New Roman" w:hAnsi="Times New Roman" w:cs="Times New Roman"/>
                <w:sz w:val="12"/>
                <w:szCs w:val="12"/>
              </w:rPr>
            </w:pPr>
          </w:p>
          <w:p w:rsidR="009151F4" w:rsidRPr="00A777DE" w:rsidRDefault="009151F4" w:rsidP="00A777DE">
            <w:pPr>
              <w:pStyle w:val="ConsPlusNormal"/>
              <w:rPr>
                <w:rFonts w:ascii="Times New Roman" w:hAnsi="Times New Roman" w:cs="Times New Roman"/>
                <w:sz w:val="20"/>
              </w:rPr>
            </w:pPr>
            <w:r w:rsidRPr="00A777DE">
              <w:rPr>
                <w:rFonts w:ascii="Times New Roman" w:hAnsi="Times New Roman" w:cs="Times New Roman"/>
                <w:sz w:val="20"/>
              </w:rPr>
              <w:t xml:space="preserve">Внебюджетные </w:t>
            </w:r>
            <w:r w:rsidR="00357720" w:rsidRPr="00A777DE">
              <w:rPr>
                <w:rFonts w:ascii="Times New Roman" w:hAnsi="Times New Roman" w:cs="Times New Roman"/>
                <w:sz w:val="20"/>
              </w:rPr>
              <w:t>средства</w:t>
            </w:r>
          </w:p>
          <w:p w:rsidR="009151F4" w:rsidRPr="00A777DE" w:rsidRDefault="009151F4" w:rsidP="00A777DE">
            <w:pPr>
              <w:pStyle w:val="ConsPlusNormal"/>
              <w:rPr>
                <w:rFonts w:ascii="Times New Roman" w:hAnsi="Times New Roman" w:cs="Times New Roman"/>
                <w:strike/>
                <w:sz w:val="12"/>
                <w:szCs w:val="12"/>
              </w:rPr>
            </w:pPr>
          </w:p>
        </w:tc>
        <w:tc>
          <w:tcPr>
            <w:tcW w:w="1190" w:type="dxa"/>
          </w:tcPr>
          <w:p w:rsidR="009151F4" w:rsidRPr="00A777DE" w:rsidRDefault="009151F4" w:rsidP="00A777DE">
            <w:pPr>
              <w:pStyle w:val="ConsPlusNormal"/>
              <w:jc w:val="both"/>
            </w:pPr>
          </w:p>
        </w:tc>
        <w:tc>
          <w:tcPr>
            <w:tcW w:w="1208"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1275" w:type="dxa"/>
          </w:tcPr>
          <w:p w:rsidR="009151F4" w:rsidRPr="00A777DE" w:rsidRDefault="009151F4" w:rsidP="00A777DE">
            <w:pPr>
              <w:pStyle w:val="ConsPlusNormal"/>
              <w:jc w:val="both"/>
            </w:pPr>
          </w:p>
        </w:tc>
        <w:tc>
          <w:tcPr>
            <w:tcW w:w="1276" w:type="dxa"/>
          </w:tcPr>
          <w:p w:rsidR="009151F4" w:rsidRPr="00A777DE" w:rsidRDefault="009151F4" w:rsidP="00A777DE">
            <w:pPr>
              <w:pStyle w:val="ConsPlusNormal"/>
              <w:jc w:val="both"/>
            </w:pPr>
          </w:p>
        </w:tc>
        <w:tc>
          <w:tcPr>
            <w:tcW w:w="992" w:type="dxa"/>
          </w:tcPr>
          <w:p w:rsidR="009151F4" w:rsidRPr="00A777DE" w:rsidRDefault="009151F4" w:rsidP="00A777DE">
            <w:pPr>
              <w:pStyle w:val="ConsPlusNormal"/>
              <w:jc w:val="both"/>
            </w:pPr>
          </w:p>
        </w:tc>
      </w:tr>
    </w:tbl>
    <w:p w:rsidR="00325E59" w:rsidRPr="00A777DE" w:rsidRDefault="00325E59" w:rsidP="00A777DE">
      <w:pPr>
        <w:pStyle w:val="ConsPlusNormal"/>
        <w:jc w:val="both"/>
      </w:pPr>
    </w:p>
    <w:p w:rsidR="00325E59" w:rsidRPr="00A777DE" w:rsidRDefault="00325E59" w:rsidP="00A777DE">
      <w:pPr>
        <w:pStyle w:val="ConsPlusNormal"/>
        <w:jc w:val="both"/>
      </w:pPr>
    </w:p>
    <w:p w:rsidR="00325E59" w:rsidRPr="00A777DE" w:rsidRDefault="00325E59" w:rsidP="00A777DE">
      <w:pPr>
        <w:pStyle w:val="ConsPlusNormal"/>
        <w:jc w:val="both"/>
      </w:pPr>
    </w:p>
    <w:p w:rsidR="00325E59" w:rsidRPr="00A777DE" w:rsidRDefault="00325E59" w:rsidP="00A777DE">
      <w:pPr>
        <w:pStyle w:val="ConsPlusNormal"/>
        <w:jc w:val="both"/>
      </w:pPr>
    </w:p>
    <w:p w:rsidR="00325E59" w:rsidRPr="00A777DE" w:rsidRDefault="00325E59" w:rsidP="00A777DE">
      <w:pPr>
        <w:pStyle w:val="ConsPlusNormal"/>
        <w:jc w:val="both"/>
      </w:pPr>
    </w:p>
    <w:p w:rsidR="00325E59" w:rsidRPr="00A777DE" w:rsidRDefault="00325E59" w:rsidP="00A777DE">
      <w:pPr>
        <w:pStyle w:val="ConsPlusNormal"/>
        <w:jc w:val="both"/>
      </w:pPr>
    </w:p>
    <w:p w:rsidR="003F0278" w:rsidRPr="00A777DE" w:rsidRDefault="003F0278" w:rsidP="00A777DE">
      <w:pPr>
        <w:pStyle w:val="ConsPlusNormal"/>
        <w:jc w:val="both"/>
      </w:pPr>
    </w:p>
    <w:p w:rsidR="003F0278" w:rsidRPr="00A777DE" w:rsidRDefault="003F0278" w:rsidP="00A777DE">
      <w:pPr>
        <w:pStyle w:val="ConsPlusNormal"/>
        <w:jc w:val="both"/>
      </w:pPr>
    </w:p>
    <w:p w:rsidR="003F0278" w:rsidRPr="00A777DE" w:rsidRDefault="003F0278" w:rsidP="00A777DE">
      <w:pPr>
        <w:pStyle w:val="ConsPlusNormal"/>
        <w:jc w:val="both"/>
      </w:pPr>
    </w:p>
    <w:p w:rsidR="00325E59" w:rsidRPr="00A777DE" w:rsidRDefault="00325E59" w:rsidP="00A777DE">
      <w:pPr>
        <w:pStyle w:val="ConsPlusNormal"/>
        <w:jc w:val="both"/>
      </w:pPr>
    </w:p>
    <w:p w:rsidR="00325E59" w:rsidRPr="00A777DE" w:rsidRDefault="00325E59" w:rsidP="00A777DE">
      <w:pPr>
        <w:pStyle w:val="ConsPlusNormal"/>
        <w:jc w:val="both"/>
      </w:pPr>
    </w:p>
    <w:p w:rsidR="00325E59" w:rsidRPr="00A777DE" w:rsidRDefault="00325E59" w:rsidP="00A777DE">
      <w:pPr>
        <w:pStyle w:val="ConsPlusNormal"/>
        <w:jc w:val="both"/>
      </w:pPr>
    </w:p>
    <w:p w:rsidR="00325E59" w:rsidRPr="00A777DE" w:rsidRDefault="00325E59" w:rsidP="00A777DE">
      <w:pPr>
        <w:pStyle w:val="ConsPlusNormal"/>
        <w:jc w:val="both"/>
      </w:pPr>
    </w:p>
    <w:p w:rsidR="00274136" w:rsidRPr="00A777DE" w:rsidRDefault="00274136" w:rsidP="00A777DE">
      <w:pPr>
        <w:pStyle w:val="ConsPlusNormal"/>
        <w:jc w:val="right"/>
        <w:rPr>
          <w:rFonts w:ascii="Times New Roman" w:hAnsi="Times New Roman" w:cs="Times New Roman"/>
          <w:sz w:val="21"/>
          <w:szCs w:val="21"/>
        </w:rPr>
      </w:pPr>
      <w:r w:rsidRPr="00A777DE">
        <w:rPr>
          <w:rFonts w:ascii="Times New Roman" w:hAnsi="Times New Roman" w:cs="Times New Roman"/>
          <w:sz w:val="21"/>
          <w:szCs w:val="21"/>
        </w:rPr>
        <w:lastRenderedPageBreak/>
        <w:t xml:space="preserve">Приложение </w:t>
      </w:r>
      <w:r w:rsidR="0004733D" w:rsidRPr="00A777DE">
        <w:rPr>
          <w:rFonts w:ascii="Times New Roman" w:hAnsi="Times New Roman" w:cs="Times New Roman"/>
          <w:sz w:val="21"/>
          <w:szCs w:val="21"/>
        </w:rPr>
        <w:t>№</w:t>
      </w:r>
      <w:r w:rsidRPr="00A777DE">
        <w:rPr>
          <w:rFonts w:ascii="Times New Roman" w:hAnsi="Times New Roman" w:cs="Times New Roman"/>
          <w:sz w:val="21"/>
          <w:szCs w:val="21"/>
        </w:rPr>
        <w:t>4</w:t>
      </w:r>
    </w:p>
    <w:p w:rsidR="00274136" w:rsidRPr="00A777DE" w:rsidRDefault="00274136" w:rsidP="00A777DE">
      <w:pPr>
        <w:pStyle w:val="ConsPlusNormal"/>
        <w:jc w:val="right"/>
        <w:rPr>
          <w:rFonts w:ascii="Times New Roman" w:hAnsi="Times New Roman" w:cs="Times New Roman"/>
          <w:sz w:val="21"/>
          <w:szCs w:val="21"/>
        </w:rPr>
      </w:pPr>
      <w:r w:rsidRPr="00A777DE">
        <w:rPr>
          <w:rFonts w:ascii="Times New Roman" w:hAnsi="Times New Roman" w:cs="Times New Roman"/>
          <w:sz w:val="21"/>
          <w:szCs w:val="21"/>
        </w:rPr>
        <w:t>к Порядку</w:t>
      </w:r>
    </w:p>
    <w:p w:rsidR="00274136" w:rsidRPr="00A777DE" w:rsidRDefault="00274136" w:rsidP="00A777DE">
      <w:pPr>
        <w:pStyle w:val="ConsPlusNormal"/>
        <w:jc w:val="both"/>
        <w:rPr>
          <w:rFonts w:ascii="Times New Roman" w:hAnsi="Times New Roman" w:cs="Times New Roman"/>
          <w:sz w:val="21"/>
          <w:szCs w:val="21"/>
        </w:rPr>
      </w:pPr>
    </w:p>
    <w:p w:rsidR="00274136" w:rsidRPr="00A777DE" w:rsidRDefault="00274136" w:rsidP="00A777DE">
      <w:pPr>
        <w:pStyle w:val="ConsPlusNormal"/>
        <w:jc w:val="center"/>
        <w:rPr>
          <w:rFonts w:ascii="Times New Roman" w:hAnsi="Times New Roman" w:cs="Times New Roman"/>
          <w:b/>
          <w:sz w:val="21"/>
          <w:szCs w:val="21"/>
        </w:rPr>
      </w:pPr>
      <w:bookmarkStart w:id="9" w:name="P584"/>
      <w:bookmarkEnd w:id="9"/>
      <w:r w:rsidRPr="00A777DE">
        <w:rPr>
          <w:rFonts w:ascii="Times New Roman" w:hAnsi="Times New Roman" w:cs="Times New Roman"/>
          <w:b/>
          <w:sz w:val="21"/>
          <w:szCs w:val="21"/>
        </w:rPr>
        <w:t>Переч</w:t>
      </w:r>
      <w:r w:rsidR="00996AE4" w:rsidRPr="00A777DE">
        <w:rPr>
          <w:rFonts w:ascii="Times New Roman" w:hAnsi="Times New Roman" w:cs="Times New Roman"/>
          <w:b/>
          <w:sz w:val="21"/>
          <w:szCs w:val="21"/>
        </w:rPr>
        <w:t>е</w:t>
      </w:r>
      <w:r w:rsidRPr="00A777DE">
        <w:rPr>
          <w:rFonts w:ascii="Times New Roman" w:hAnsi="Times New Roman" w:cs="Times New Roman"/>
          <w:b/>
          <w:sz w:val="21"/>
          <w:szCs w:val="21"/>
        </w:rPr>
        <w:t>н</w:t>
      </w:r>
      <w:r w:rsidR="00996AE4" w:rsidRPr="00A777DE">
        <w:rPr>
          <w:rFonts w:ascii="Times New Roman" w:hAnsi="Times New Roman" w:cs="Times New Roman"/>
          <w:b/>
          <w:sz w:val="21"/>
          <w:szCs w:val="21"/>
        </w:rPr>
        <w:t>ь</w:t>
      </w:r>
      <w:r w:rsidRPr="00A777DE">
        <w:rPr>
          <w:rFonts w:ascii="Times New Roman" w:hAnsi="Times New Roman" w:cs="Times New Roman"/>
          <w:b/>
          <w:sz w:val="21"/>
          <w:szCs w:val="21"/>
        </w:rPr>
        <w:t xml:space="preserve"> мероприятий подпрограммы</w:t>
      </w:r>
    </w:p>
    <w:p w:rsidR="00274136" w:rsidRPr="00A777DE" w:rsidRDefault="00274136"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______________________</w:t>
      </w:r>
      <w:r w:rsidR="00675F34" w:rsidRPr="00A777DE">
        <w:rPr>
          <w:rFonts w:ascii="Times New Roman" w:hAnsi="Times New Roman" w:cs="Times New Roman"/>
          <w:sz w:val="21"/>
          <w:szCs w:val="21"/>
        </w:rPr>
        <w:t>_______________</w:t>
      </w:r>
      <w:r w:rsidRPr="00A777DE">
        <w:rPr>
          <w:rFonts w:ascii="Times New Roman" w:hAnsi="Times New Roman" w:cs="Times New Roman"/>
          <w:sz w:val="21"/>
          <w:szCs w:val="21"/>
        </w:rPr>
        <w:t>__</w:t>
      </w:r>
      <w:r w:rsidR="00357720" w:rsidRPr="00A777DE">
        <w:rPr>
          <w:rFonts w:ascii="Times New Roman" w:hAnsi="Times New Roman" w:cs="Times New Roman"/>
          <w:sz w:val="21"/>
          <w:szCs w:val="21"/>
        </w:rPr>
        <w:t>_____________</w:t>
      </w:r>
      <w:r w:rsidRPr="00A777DE">
        <w:rPr>
          <w:rFonts w:ascii="Times New Roman" w:hAnsi="Times New Roman" w:cs="Times New Roman"/>
          <w:sz w:val="21"/>
          <w:szCs w:val="21"/>
        </w:rPr>
        <w:t>______________</w:t>
      </w:r>
    </w:p>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(наименование подпрограммы</w:t>
      </w:r>
      <w:r w:rsidR="00325CC2" w:rsidRPr="00A777DE">
        <w:rPr>
          <w:rFonts w:ascii="Times New Roman" w:hAnsi="Times New Roman" w:cs="Times New Roman"/>
          <w:sz w:val="20"/>
        </w:rPr>
        <w:t>)</w:t>
      </w:r>
    </w:p>
    <w:p w:rsidR="00274136" w:rsidRPr="00A777DE" w:rsidRDefault="00274136" w:rsidP="00A777DE">
      <w:pPr>
        <w:pStyle w:val="ConsPlusNormal"/>
        <w:jc w:val="both"/>
        <w:rPr>
          <w:rFonts w:ascii="Times New Roman" w:hAnsi="Times New Roman" w:cs="Times New Roman"/>
          <w:sz w:val="20"/>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560"/>
        <w:gridCol w:w="1276"/>
        <w:gridCol w:w="1701"/>
        <w:gridCol w:w="1417"/>
        <w:gridCol w:w="851"/>
        <w:gridCol w:w="1134"/>
        <w:gridCol w:w="1134"/>
        <w:gridCol w:w="1134"/>
        <w:gridCol w:w="1134"/>
        <w:gridCol w:w="1134"/>
        <w:gridCol w:w="1559"/>
        <w:gridCol w:w="1559"/>
      </w:tblGrid>
      <w:tr w:rsidR="00A777DE" w:rsidRPr="00A777DE" w:rsidTr="0014484A">
        <w:tc>
          <w:tcPr>
            <w:tcW w:w="425" w:type="dxa"/>
            <w:vMerge w:val="restart"/>
          </w:tcPr>
          <w:p w:rsidR="00274136" w:rsidRPr="00A777DE" w:rsidRDefault="00082AAC" w:rsidP="00A777DE">
            <w:pPr>
              <w:pStyle w:val="ConsPlusNormal"/>
              <w:jc w:val="center"/>
              <w:rPr>
                <w:rFonts w:ascii="Times New Roman" w:hAnsi="Times New Roman" w:cs="Times New Roman"/>
                <w:sz w:val="20"/>
              </w:rPr>
            </w:pPr>
            <w:r w:rsidRPr="00A777DE">
              <w:rPr>
                <w:rFonts w:ascii="Times New Roman" w:hAnsi="Times New Roman" w:cs="Times New Roman"/>
                <w:sz w:val="20"/>
              </w:rPr>
              <w:t>№</w:t>
            </w:r>
            <w:r w:rsidR="00274136" w:rsidRPr="00A777DE">
              <w:rPr>
                <w:rFonts w:ascii="Times New Roman" w:hAnsi="Times New Roman" w:cs="Times New Roman"/>
                <w:sz w:val="20"/>
              </w:rPr>
              <w:t xml:space="preserve"> п/п</w:t>
            </w:r>
          </w:p>
        </w:tc>
        <w:tc>
          <w:tcPr>
            <w:tcW w:w="1560" w:type="dxa"/>
            <w:vMerge w:val="restart"/>
          </w:tcPr>
          <w:p w:rsidR="00274136" w:rsidRPr="00A777DE" w:rsidRDefault="003B0A68" w:rsidP="00A777DE">
            <w:pPr>
              <w:pStyle w:val="ConsPlusNormal"/>
              <w:jc w:val="center"/>
              <w:rPr>
                <w:rFonts w:ascii="Times New Roman" w:hAnsi="Times New Roman" w:cs="Times New Roman"/>
                <w:strike/>
                <w:sz w:val="20"/>
              </w:rPr>
            </w:pPr>
            <w:r w:rsidRPr="00A777DE">
              <w:rPr>
                <w:rFonts w:ascii="Times New Roman" w:hAnsi="Times New Roman" w:cs="Times New Roman"/>
                <w:sz w:val="20"/>
              </w:rPr>
              <w:t>Мероприятие</w:t>
            </w:r>
            <w:r w:rsidR="00357720" w:rsidRPr="00A777DE">
              <w:rPr>
                <w:rFonts w:ascii="Times New Roman" w:hAnsi="Times New Roman" w:cs="Times New Roman"/>
                <w:sz w:val="20"/>
              </w:rPr>
              <w:t xml:space="preserve"> подпрограммы</w:t>
            </w:r>
            <w:r w:rsidRPr="00A777DE">
              <w:rPr>
                <w:rFonts w:ascii="Times New Roman" w:hAnsi="Times New Roman" w:cs="Times New Roman"/>
                <w:sz w:val="20"/>
              </w:rPr>
              <w:t xml:space="preserve"> </w:t>
            </w:r>
          </w:p>
        </w:tc>
        <w:tc>
          <w:tcPr>
            <w:tcW w:w="1276" w:type="dxa"/>
            <w:vMerge w:val="restart"/>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Сроки исполнения мероприяти</w:t>
            </w:r>
            <w:r w:rsidR="006F5C2B" w:rsidRPr="00A777DE">
              <w:rPr>
                <w:rFonts w:ascii="Times New Roman" w:hAnsi="Times New Roman" w:cs="Times New Roman"/>
                <w:sz w:val="20"/>
              </w:rPr>
              <w:t>я</w:t>
            </w:r>
          </w:p>
        </w:tc>
        <w:tc>
          <w:tcPr>
            <w:tcW w:w="1701" w:type="dxa"/>
            <w:vMerge w:val="restart"/>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Источники финансирования</w:t>
            </w:r>
          </w:p>
        </w:tc>
        <w:tc>
          <w:tcPr>
            <w:tcW w:w="1417" w:type="dxa"/>
            <w:vMerge w:val="restart"/>
          </w:tcPr>
          <w:p w:rsidR="0014484A"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Объем финанси</w:t>
            </w:r>
            <w:r w:rsidR="0014484A" w:rsidRPr="00A777DE">
              <w:rPr>
                <w:rFonts w:ascii="Times New Roman" w:hAnsi="Times New Roman" w:cs="Times New Roman"/>
                <w:sz w:val="20"/>
              </w:rPr>
              <w:t>ро</w:t>
            </w:r>
            <w:r w:rsidRPr="00A777DE">
              <w:rPr>
                <w:rFonts w:ascii="Times New Roman" w:hAnsi="Times New Roman" w:cs="Times New Roman"/>
                <w:sz w:val="20"/>
              </w:rPr>
              <w:t xml:space="preserve">вания мероприятия </w:t>
            </w:r>
          </w:p>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в </w:t>
            </w:r>
            <w:r w:rsidR="006F5C2B" w:rsidRPr="00A777DE">
              <w:rPr>
                <w:rFonts w:ascii="Times New Roman" w:hAnsi="Times New Roman" w:cs="Times New Roman"/>
                <w:sz w:val="20"/>
              </w:rPr>
              <w:t>году, пред</w:t>
            </w:r>
            <w:r w:rsidR="0014484A" w:rsidRPr="00A777DE">
              <w:rPr>
                <w:rFonts w:ascii="Times New Roman" w:hAnsi="Times New Roman" w:cs="Times New Roman"/>
                <w:sz w:val="20"/>
              </w:rPr>
              <w:t xml:space="preserve"> </w:t>
            </w:r>
            <w:r w:rsidR="006F5C2B" w:rsidRPr="00A777DE">
              <w:rPr>
                <w:rFonts w:ascii="Times New Roman" w:hAnsi="Times New Roman" w:cs="Times New Roman"/>
                <w:sz w:val="20"/>
              </w:rPr>
              <w:t xml:space="preserve">шествующему году начала реализации программы  </w:t>
            </w:r>
            <w:r w:rsidRPr="00A777DE">
              <w:rPr>
                <w:rFonts w:ascii="Times New Roman" w:hAnsi="Times New Roman" w:cs="Times New Roman"/>
                <w:sz w:val="20"/>
              </w:rPr>
              <w:t>(тыс. руб.)</w:t>
            </w:r>
            <w:r w:rsidR="00577372" w:rsidRPr="00A777DE">
              <w:rPr>
                <w:rFonts w:ascii="Times New Roman" w:hAnsi="Times New Roman" w:cs="Times New Roman"/>
                <w:sz w:val="20"/>
              </w:rPr>
              <w:t xml:space="preserve"> </w:t>
            </w:r>
          </w:p>
        </w:tc>
        <w:tc>
          <w:tcPr>
            <w:tcW w:w="851" w:type="dxa"/>
            <w:vMerge w:val="restart"/>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Всего (тыс. руб.)</w:t>
            </w:r>
          </w:p>
        </w:tc>
        <w:tc>
          <w:tcPr>
            <w:tcW w:w="5670" w:type="dxa"/>
            <w:gridSpan w:val="5"/>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Объем финансирования по годам (тыс. руб.)</w:t>
            </w:r>
          </w:p>
        </w:tc>
        <w:tc>
          <w:tcPr>
            <w:tcW w:w="1559" w:type="dxa"/>
            <w:vMerge w:val="restart"/>
          </w:tcPr>
          <w:p w:rsidR="00675F34"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Ответственный за выполнение мероприятия </w:t>
            </w:r>
            <w:r w:rsidR="00357720" w:rsidRPr="00A777DE">
              <w:rPr>
                <w:rFonts w:ascii="Times New Roman" w:hAnsi="Times New Roman" w:cs="Times New Roman"/>
                <w:sz w:val="20"/>
              </w:rPr>
              <w:t>подпрограммы</w:t>
            </w:r>
          </w:p>
        </w:tc>
        <w:tc>
          <w:tcPr>
            <w:tcW w:w="1559" w:type="dxa"/>
            <w:vMerge w:val="restart"/>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Результаты выполнения мероприятий </w:t>
            </w:r>
            <w:r w:rsidR="00357720" w:rsidRPr="00A777DE">
              <w:rPr>
                <w:rFonts w:ascii="Times New Roman" w:hAnsi="Times New Roman" w:cs="Times New Roman"/>
                <w:sz w:val="20"/>
              </w:rPr>
              <w:t>подпрограммы</w:t>
            </w:r>
          </w:p>
        </w:tc>
      </w:tr>
      <w:tr w:rsidR="00A777DE" w:rsidRPr="00A777DE" w:rsidTr="0014484A">
        <w:tc>
          <w:tcPr>
            <w:tcW w:w="425" w:type="dxa"/>
            <w:vMerge/>
          </w:tcPr>
          <w:p w:rsidR="001D6F59" w:rsidRPr="00A777DE" w:rsidRDefault="001D6F59" w:rsidP="00A777DE">
            <w:pPr>
              <w:spacing w:after="0" w:line="240" w:lineRule="auto"/>
              <w:rPr>
                <w:rFonts w:ascii="Times New Roman" w:hAnsi="Times New Roman" w:cs="Times New Roman"/>
                <w:sz w:val="21"/>
                <w:szCs w:val="21"/>
              </w:rPr>
            </w:pPr>
          </w:p>
        </w:tc>
        <w:tc>
          <w:tcPr>
            <w:tcW w:w="1560" w:type="dxa"/>
            <w:vMerge/>
          </w:tcPr>
          <w:p w:rsidR="001D6F59" w:rsidRPr="00A777DE" w:rsidRDefault="001D6F59" w:rsidP="00A777DE">
            <w:pPr>
              <w:spacing w:after="0" w:line="240" w:lineRule="auto"/>
              <w:rPr>
                <w:rFonts w:ascii="Times New Roman" w:hAnsi="Times New Roman" w:cs="Times New Roman"/>
                <w:sz w:val="21"/>
                <w:szCs w:val="21"/>
              </w:rPr>
            </w:pPr>
          </w:p>
        </w:tc>
        <w:tc>
          <w:tcPr>
            <w:tcW w:w="1276" w:type="dxa"/>
            <w:vMerge/>
          </w:tcPr>
          <w:p w:rsidR="001D6F59" w:rsidRPr="00A777DE" w:rsidRDefault="001D6F59" w:rsidP="00A777DE">
            <w:pPr>
              <w:spacing w:after="0" w:line="240" w:lineRule="auto"/>
              <w:rPr>
                <w:rFonts w:ascii="Times New Roman" w:hAnsi="Times New Roman" w:cs="Times New Roman"/>
                <w:sz w:val="21"/>
                <w:szCs w:val="21"/>
              </w:rPr>
            </w:pPr>
          </w:p>
        </w:tc>
        <w:tc>
          <w:tcPr>
            <w:tcW w:w="1701" w:type="dxa"/>
            <w:vMerge/>
          </w:tcPr>
          <w:p w:rsidR="001D6F59" w:rsidRPr="00A777DE" w:rsidRDefault="001D6F59" w:rsidP="00A777DE">
            <w:pPr>
              <w:spacing w:after="0" w:line="240" w:lineRule="auto"/>
              <w:rPr>
                <w:rFonts w:ascii="Times New Roman" w:hAnsi="Times New Roman" w:cs="Times New Roman"/>
                <w:sz w:val="21"/>
                <w:szCs w:val="21"/>
              </w:rPr>
            </w:pPr>
          </w:p>
        </w:tc>
        <w:tc>
          <w:tcPr>
            <w:tcW w:w="1417" w:type="dxa"/>
            <w:vMerge/>
          </w:tcPr>
          <w:p w:rsidR="001D6F59" w:rsidRPr="00A777DE" w:rsidRDefault="001D6F59" w:rsidP="00A777DE">
            <w:pPr>
              <w:spacing w:after="0" w:line="240" w:lineRule="auto"/>
              <w:rPr>
                <w:rFonts w:ascii="Times New Roman" w:hAnsi="Times New Roman" w:cs="Times New Roman"/>
                <w:sz w:val="21"/>
                <w:szCs w:val="21"/>
              </w:rPr>
            </w:pPr>
          </w:p>
        </w:tc>
        <w:tc>
          <w:tcPr>
            <w:tcW w:w="851" w:type="dxa"/>
            <w:vMerge/>
          </w:tcPr>
          <w:p w:rsidR="001D6F59" w:rsidRPr="00A777DE" w:rsidRDefault="001D6F59" w:rsidP="00A777DE">
            <w:pPr>
              <w:spacing w:after="0" w:line="240" w:lineRule="auto"/>
              <w:rPr>
                <w:rFonts w:ascii="Times New Roman" w:hAnsi="Times New Roman" w:cs="Times New Roman"/>
                <w:sz w:val="21"/>
                <w:szCs w:val="21"/>
              </w:rPr>
            </w:pPr>
          </w:p>
        </w:tc>
        <w:tc>
          <w:tcPr>
            <w:tcW w:w="1134" w:type="dxa"/>
          </w:tcPr>
          <w:p w:rsidR="001D6F59" w:rsidRPr="00A777DE" w:rsidRDefault="001D6F59" w:rsidP="00A777DE">
            <w:pPr>
              <w:pStyle w:val="ConsPlusNormal"/>
              <w:jc w:val="center"/>
              <w:rPr>
                <w:rFonts w:ascii="Times New Roman" w:hAnsi="Times New Roman" w:cs="Times New Roman"/>
                <w:sz w:val="20"/>
              </w:rPr>
            </w:pPr>
            <w:r w:rsidRPr="00A777DE">
              <w:rPr>
                <w:rFonts w:ascii="Times New Roman" w:hAnsi="Times New Roman" w:cs="Times New Roman"/>
                <w:sz w:val="20"/>
              </w:rPr>
              <w:t>1-й год реализации программы</w:t>
            </w:r>
          </w:p>
        </w:tc>
        <w:tc>
          <w:tcPr>
            <w:tcW w:w="1134" w:type="dxa"/>
          </w:tcPr>
          <w:p w:rsidR="001D6F59" w:rsidRPr="00A777DE" w:rsidRDefault="001D6F59" w:rsidP="00A777DE">
            <w:pPr>
              <w:pStyle w:val="ConsPlusNormal"/>
              <w:jc w:val="center"/>
              <w:rPr>
                <w:rFonts w:ascii="Times New Roman" w:hAnsi="Times New Roman" w:cs="Times New Roman"/>
                <w:sz w:val="20"/>
              </w:rPr>
            </w:pPr>
            <w:r w:rsidRPr="00A777DE">
              <w:rPr>
                <w:rFonts w:ascii="Times New Roman" w:hAnsi="Times New Roman" w:cs="Times New Roman"/>
                <w:sz w:val="20"/>
              </w:rPr>
              <w:t>2-й год реализации программы</w:t>
            </w:r>
          </w:p>
        </w:tc>
        <w:tc>
          <w:tcPr>
            <w:tcW w:w="1134" w:type="dxa"/>
          </w:tcPr>
          <w:p w:rsidR="001D6F59" w:rsidRPr="00A777DE" w:rsidRDefault="001D6F59" w:rsidP="00A777DE">
            <w:pPr>
              <w:pStyle w:val="ConsPlusNormal"/>
              <w:jc w:val="center"/>
              <w:rPr>
                <w:rFonts w:ascii="Times New Roman" w:hAnsi="Times New Roman" w:cs="Times New Roman"/>
                <w:sz w:val="20"/>
              </w:rPr>
            </w:pPr>
            <w:r w:rsidRPr="00A777DE">
              <w:rPr>
                <w:rFonts w:ascii="Times New Roman" w:hAnsi="Times New Roman" w:cs="Times New Roman"/>
                <w:sz w:val="20"/>
              </w:rPr>
              <w:t>3-й год реализации программы</w:t>
            </w:r>
          </w:p>
        </w:tc>
        <w:tc>
          <w:tcPr>
            <w:tcW w:w="1134" w:type="dxa"/>
          </w:tcPr>
          <w:p w:rsidR="001D6F59" w:rsidRPr="00A777DE" w:rsidRDefault="001D6F59" w:rsidP="00A777DE">
            <w:pPr>
              <w:pStyle w:val="ConsPlusNormal"/>
              <w:jc w:val="center"/>
              <w:rPr>
                <w:rFonts w:ascii="Times New Roman" w:hAnsi="Times New Roman" w:cs="Times New Roman"/>
                <w:sz w:val="20"/>
              </w:rPr>
            </w:pPr>
            <w:r w:rsidRPr="00A777DE">
              <w:rPr>
                <w:rFonts w:ascii="Times New Roman" w:hAnsi="Times New Roman" w:cs="Times New Roman"/>
                <w:sz w:val="20"/>
              </w:rPr>
              <w:t>4-й год реализации программы</w:t>
            </w:r>
          </w:p>
        </w:tc>
        <w:tc>
          <w:tcPr>
            <w:tcW w:w="1134" w:type="dxa"/>
          </w:tcPr>
          <w:p w:rsidR="001D6F59" w:rsidRPr="00A777DE" w:rsidRDefault="00357720" w:rsidP="00A777DE">
            <w:pPr>
              <w:pStyle w:val="ConsPlusNormal"/>
              <w:jc w:val="center"/>
              <w:rPr>
                <w:rFonts w:ascii="Times New Roman" w:hAnsi="Times New Roman" w:cs="Times New Roman"/>
                <w:sz w:val="20"/>
              </w:rPr>
            </w:pPr>
            <w:r w:rsidRPr="00A777DE">
              <w:rPr>
                <w:rFonts w:ascii="Times New Roman" w:hAnsi="Times New Roman" w:cs="Times New Roman"/>
                <w:sz w:val="20"/>
              </w:rPr>
              <w:t>п</w:t>
            </w:r>
            <w:r w:rsidR="001D6F59" w:rsidRPr="00A777DE">
              <w:rPr>
                <w:rFonts w:ascii="Times New Roman" w:hAnsi="Times New Roman" w:cs="Times New Roman"/>
                <w:sz w:val="20"/>
              </w:rPr>
              <w:t>-й год реализации программы</w:t>
            </w:r>
          </w:p>
        </w:tc>
        <w:tc>
          <w:tcPr>
            <w:tcW w:w="1559" w:type="dxa"/>
            <w:vMerge/>
          </w:tcPr>
          <w:p w:rsidR="001D6F59" w:rsidRPr="00A777DE" w:rsidRDefault="001D6F59" w:rsidP="00A777DE">
            <w:pPr>
              <w:spacing w:after="0" w:line="240" w:lineRule="auto"/>
              <w:rPr>
                <w:rFonts w:ascii="Times New Roman" w:hAnsi="Times New Roman" w:cs="Times New Roman"/>
                <w:sz w:val="21"/>
                <w:szCs w:val="21"/>
              </w:rPr>
            </w:pPr>
          </w:p>
        </w:tc>
        <w:tc>
          <w:tcPr>
            <w:tcW w:w="1559" w:type="dxa"/>
            <w:vMerge/>
          </w:tcPr>
          <w:p w:rsidR="001D6F59" w:rsidRPr="00A777DE" w:rsidRDefault="001D6F59" w:rsidP="00A777DE">
            <w:pPr>
              <w:spacing w:after="0" w:line="240" w:lineRule="auto"/>
              <w:rPr>
                <w:rFonts w:ascii="Times New Roman" w:hAnsi="Times New Roman" w:cs="Times New Roman"/>
                <w:sz w:val="21"/>
                <w:szCs w:val="21"/>
              </w:rPr>
            </w:pPr>
          </w:p>
        </w:tc>
      </w:tr>
      <w:tr w:rsidR="00A777DE" w:rsidRPr="00A777DE" w:rsidTr="0014484A">
        <w:trPr>
          <w:trHeight w:val="171"/>
        </w:trPr>
        <w:tc>
          <w:tcPr>
            <w:tcW w:w="425"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1</w:t>
            </w:r>
          </w:p>
        </w:tc>
        <w:tc>
          <w:tcPr>
            <w:tcW w:w="1560"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2</w:t>
            </w:r>
          </w:p>
        </w:tc>
        <w:tc>
          <w:tcPr>
            <w:tcW w:w="1276"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3</w:t>
            </w:r>
          </w:p>
        </w:tc>
        <w:tc>
          <w:tcPr>
            <w:tcW w:w="1701"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4</w:t>
            </w:r>
          </w:p>
        </w:tc>
        <w:tc>
          <w:tcPr>
            <w:tcW w:w="1417"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5</w:t>
            </w:r>
          </w:p>
        </w:tc>
        <w:tc>
          <w:tcPr>
            <w:tcW w:w="851"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6</w:t>
            </w:r>
          </w:p>
        </w:tc>
        <w:tc>
          <w:tcPr>
            <w:tcW w:w="1134"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7</w:t>
            </w:r>
          </w:p>
        </w:tc>
        <w:tc>
          <w:tcPr>
            <w:tcW w:w="1134"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8</w:t>
            </w:r>
          </w:p>
        </w:tc>
        <w:tc>
          <w:tcPr>
            <w:tcW w:w="1134"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9</w:t>
            </w:r>
          </w:p>
        </w:tc>
        <w:tc>
          <w:tcPr>
            <w:tcW w:w="1134"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10</w:t>
            </w:r>
          </w:p>
        </w:tc>
        <w:tc>
          <w:tcPr>
            <w:tcW w:w="1134"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11</w:t>
            </w:r>
          </w:p>
        </w:tc>
        <w:tc>
          <w:tcPr>
            <w:tcW w:w="1559"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12</w:t>
            </w:r>
          </w:p>
        </w:tc>
        <w:tc>
          <w:tcPr>
            <w:tcW w:w="1559" w:type="dxa"/>
          </w:tcPr>
          <w:p w:rsidR="00274136" w:rsidRPr="00A777DE" w:rsidRDefault="00274136" w:rsidP="00A777DE">
            <w:pPr>
              <w:pStyle w:val="ConsPlusNormal"/>
              <w:jc w:val="center"/>
              <w:rPr>
                <w:rFonts w:ascii="Times New Roman" w:hAnsi="Times New Roman" w:cs="Times New Roman"/>
                <w:sz w:val="20"/>
              </w:rPr>
            </w:pPr>
            <w:r w:rsidRPr="00A777DE">
              <w:rPr>
                <w:rFonts w:ascii="Times New Roman" w:hAnsi="Times New Roman" w:cs="Times New Roman"/>
                <w:sz w:val="20"/>
              </w:rPr>
              <w:t>13</w:t>
            </w:r>
          </w:p>
        </w:tc>
      </w:tr>
      <w:tr w:rsidR="00A777DE" w:rsidRPr="00A777DE" w:rsidTr="0014484A">
        <w:tc>
          <w:tcPr>
            <w:tcW w:w="425" w:type="dxa"/>
            <w:vMerge w:val="restart"/>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1.</w:t>
            </w:r>
          </w:p>
        </w:tc>
        <w:tc>
          <w:tcPr>
            <w:tcW w:w="1560" w:type="dxa"/>
            <w:vMerge w:val="restart"/>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Основное мероприятие 1</w:t>
            </w:r>
          </w:p>
        </w:tc>
        <w:tc>
          <w:tcPr>
            <w:tcW w:w="1276" w:type="dxa"/>
            <w:vMerge w:val="restart"/>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Итого</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c>
          <w:tcPr>
            <w:tcW w:w="425" w:type="dxa"/>
            <w:vMerge/>
          </w:tcPr>
          <w:p w:rsidR="00880917" w:rsidRPr="00A777DE" w:rsidRDefault="00880917" w:rsidP="00A777DE">
            <w:pPr>
              <w:spacing w:after="0" w:line="240" w:lineRule="auto"/>
              <w:rPr>
                <w:rFonts w:ascii="Times New Roman" w:hAnsi="Times New Roman" w:cs="Times New Roman"/>
                <w:sz w:val="20"/>
                <w:szCs w:val="20"/>
              </w:rPr>
            </w:pPr>
          </w:p>
        </w:tc>
        <w:tc>
          <w:tcPr>
            <w:tcW w:w="1560" w:type="dxa"/>
            <w:vMerge/>
          </w:tcPr>
          <w:p w:rsidR="00880917" w:rsidRPr="00A777DE" w:rsidRDefault="00880917" w:rsidP="00A777DE">
            <w:pPr>
              <w:spacing w:after="0" w:line="240" w:lineRule="auto"/>
              <w:rPr>
                <w:rFonts w:ascii="Times New Roman" w:hAnsi="Times New Roman" w:cs="Times New Roman"/>
                <w:sz w:val="20"/>
                <w:szCs w:val="20"/>
              </w:rPr>
            </w:pPr>
          </w:p>
        </w:tc>
        <w:tc>
          <w:tcPr>
            <w:tcW w:w="1276" w:type="dxa"/>
            <w:vMerge/>
          </w:tcPr>
          <w:p w:rsidR="00880917" w:rsidRPr="00A777DE" w:rsidRDefault="00880917" w:rsidP="00A777DE">
            <w:pPr>
              <w:spacing w:after="0" w:line="240" w:lineRule="auto"/>
              <w:rPr>
                <w:rFonts w:ascii="Times New Roman" w:hAnsi="Times New Roman" w:cs="Times New Roman"/>
                <w:sz w:val="21"/>
                <w:szCs w:val="21"/>
              </w:rPr>
            </w:pPr>
          </w:p>
        </w:tc>
        <w:tc>
          <w:tcPr>
            <w:tcW w:w="1701" w:type="dxa"/>
          </w:tcPr>
          <w:p w:rsidR="00880917" w:rsidRPr="00A777DE" w:rsidRDefault="00880917" w:rsidP="00A777DE">
            <w:pPr>
              <w:pStyle w:val="ConsPlusNormal"/>
              <w:rPr>
                <w:rFonts w:ascii="Times New Roman" w:hAnsi="Times New Roman" w:cs="Times New Roman"/>
                <w:sz w:val="20"/>
              </w:rPr>
            </w:pPr>
            <w:r w:rsidRPr="00A777DE">
              <w:rPr>
                <w:rFonts w:ascii="Times New Roman" w:hAnsi="Times New Roman" w:cs="Times New Roman"/>
                <w:sz w:val="20"/>
              </w:rPr>
              <w:t xml:space="preserve">Средства бюджета Рузского </w:t>
            </w:r>
            <w:r w:rsidR="00EE54DE" w:rsidRPr="00A777DE">
              <w:rPr>
                <w:rFonts w:ascii="Times New Roman" w:hAnsi="Times New Roman" w:cs="Times New Roman"/>
                <w:sz w:val="20"/>
              </w:rPr>
              <w:t>городского округа</w:t>
            </w:r>
            <w:r w:rsidR="00DB0F1C" w:rsidRPr="00A777DE">
              <w:rPr>
                <w:rFonts w:ascii="Times New Roman" w:hAnsi="Times New Roman" w:cs="Times New Roman"/>
                <w:sz w:val="20"/>
              </w:rPr>
              <w:t xml:space="preserve"> </w:t>
            </w:r>
          </w:p>
        </w:tc>
        <w:tc>
          <w:tcPr>
            <w:tcW w:w="1417" w:type="dxa"/>
          </w:tcPr>
          <w:p w:rsidR="00880917" w:rsidRPr="00A777DE" w:rsidRDefault="00880917" w:rsidP="00A777DE">
            <w:pPr>
              <w:pStyle w:val="ConsPlusNormal"/>
              <w:rPr>
                <w:rFonts w:ascii="Times New Roman" w:hAnsi="Times New Roman" w:cs="Times New Roman"/>
                <w:sz w:val="21"/>
                <w:szCs w:val="21"/>
              </w:rPr>
            </w:pPr>
          </w:p>
        </w:tc>
        <w:tc>
          <w:tcPr>
            <w:tcW w:w="851"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559" w:type="dxa"/>
          </w:tcPr>
          <w:p w:rsidR="00880917" w:rsidRPr="00A777DE" w:rsidRDefault="00880917" w:rsidP="00A777DE">
            <w:pPr>
              <w:pStyle w:val="ConsPlusNormal"/>
              <w:rPr>
                <w:rFonts w:ascii="Times New Roman" w:hAnsi="Times New Roman" w:cs="Times New Roman"/>
                <w:sz w:val="21"/>
                <w:szCs w:val="21"/>
              </w:rPr>
            </w:pPr>
          </w:p>
        </w:tc>
        <w:tc>
          <w:tcPr>
            <w:tcW w:w="1559" w:type="dxa"/>
          </w:tcPr>
          <w:p w:rsidR="00880917" w:rsidRPr="00A777DE" w:rsidRDefault="00880917" w:rsidP="00A777DE">
            <w:pPr>
              <w:pStyle w:val="ConsPlusNormal"/>
              <w:rPr>
                <w:rFonts w:ascii="Times New Roman" w:hAnsi="Times New Roman" w:cs="Times New Roman"/>
                <w:sz w:val="21"/>
                <w:szCs w:val="21"/>
              </w:rPr>
            </w:pPr>
          </w:p>
        </w:tc>
      </w:tr>
      <w:tr w:rsidR="00A777DE" w:rsidRPr="00A777DE" w:rsidTr="0014484A">
        <w:trPr>
          <w:trHeight w:val="842"/>
        </w:trPr>
        <w:tc>
          <w:tcPr>
            <w:tcW w:w="425" w:type="dxa"/>
            <w:vMerge/>
          </w:tcPr>
          <w:p w:rsidR="00274136" w:rsidRPr="00A777DE" w:rsidRDefault="00274136" w:rsidP="00A777DE">
            <w:pPr>
              <w:spacing w:after="0" w:line="240" w:lineRule="auto"/>
              <w:rPr>
                <w:rFonts w:ascii="Times New Roman" w:hAnsi="Times New Roman" w:cs="Times New Roman"/>
                <w:sz w:val="20"/>
                <w:szCs w:val="20"/>
              </w:rPr>
            </w:pPr>
          </w:p>
        </w:tc>
        <w:tc>
          <w:tcPr>
            <w:tcW w:w="1560" w:type="dxa"/>
            <w:vMerge/>
          </w:tcPr>
          <w:p w:rsidR="00274136" w:rsidRPr="00A777DE" w:rsidRDefault="00274136" w:rsidP="00A777DE">
            <w:pPr>
              <w:spacing w:after="0" w:line="240" w:lineRule="auto"/>
              <w:rPr>
                <w:rFonts w:ascii="Times New Roman" w:hAnsi="Times New Roman" w:cs="Times New Roman"/>
                <w:sz w:val="20"/>
                <w:szCs w:val="20"/>
              </w:rPr>
            </w:pPr>
          </w:p>
        </w:tc>
        <w:tc>
          <w:tcPr>
            <w:tcW w:w="1276" w:type="dxa"/>
            <w:vMerge/>
          </w:tcPr>
          <w:p w:rsidR="00274136" w:rsidRPr="00A777DE" w:rsidRDefault="00274136" w:rsidP="00A777DE">
            <w:pPr>
              <w:spacing w:after="0" w:line="240" w:lineRule="auto"/>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Средства бюджета Московской области</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rPr>
          <w:trHeight w:val="703"/>
        </w:trPr>
        <w:tc>
          <w:tcPr>
            <w:tcW w:w="425" w:type="dxa"/>
            <w:vMerge/>
          </w:tcPr>
          <w:p w:rsidR="00274136" w:rsidRPr="00A777DE" w:rsidRDefault="00274136" w:rsidP="00A777DE">
            <w:pPr>
              <w:spacing w:after="0" w:line="240" w:lineRule="auto"/>
              <w:rPr>
                <w:rFonts w:ascii="Times New Roman" w:hAnsi="Times New Roman" w:cs="Times New Roman"/>
                <w:sz w:val="20"/>
                <w:szCs w:val="20"/>
              </w:rPr>
            </w:pPr>
          </w:p>
        </w:tc>
        <w:tc>
          <w:tcPr>
            <w:tcW w:w="1560" w:type="dxa"/>
            <w:vMerge/>
          </w:tcPr>
          <w:p w:rsidR="00274136" w:rsidRPr="00A777DE" w:rsidRDefault="00274136" w:rsidP="00A777DE">
            <w:pPr>
              <w:spacing w:after="0" w:line="240" w:lineRule="auto"/>
              <w:rPr>
                <w:rFonts w:ascii="Times New Roman" w:hAnsi="Times New Roman" w:cs="Times New Roman"/>
                <w:sz w:val="20"/>
                <w:szCs w:val="20"/>
              </w:rPr>
            </w:pPr>
          </w:p>
        </w:tc>
        <w:tc>
          <w:tcPr>
            <w:tcW w:w="1276" w:type="dxa"/>
            <w:vMerge/>
          </w:tcPr>
          <w:p w:rsidR="00274136" w:rsidRPr="00A777DE" w:rsidRDefault="00274136" w:rsidP="00A777DE">
            <w:pPr>
              <w:spacing w:after="0" w:line="240" w:lineRule="auto"/>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Средства федерального бюджета</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c>
          <w:tcPr>
            <w:tcW w:w="425" w:type="dxa"/>
            <w:vMerge/>
          </w:tcPr>
          <w:p w:rsidR="00274136" w:rsidRPr="00A777DE" w:rsidRDefault="00274136" w:rsidP="00A777DE">
            <w:pPr>
              <w:spacing w:after="0" w:line="240" w:lineRule="auto"/>
              <w:rPr>
                <w:rFonts w:ascii="Times New Roman" w:hAnsi="Times New Roman" w:cs="Times New Roman"/>
                <w:sz w:val="20"/>
                <w:szCs w:val="20"/>
              </w:rPr>
            </w:pPr>
          </w:p>
        </w:tc>
        <w:tc>
          <w:tcPr>
            <w:tcW w:w="1560" w:type="dxa"/>
            <w:vMerge/>
          </w:tcPr>
          <w:p w:rsidR="00274136" w:rsidRPr="00A777DE" w:rsidRDefault="00274136" w:rsidP="00A777DE">
            <w:pPr>
              <w:spacing w:after="0" w:line="240" w:lineRule="auto"/>
              <w:rPr>
                <w:rFonts w:ascii="Times New Roman" w:hAnsi="Times New Roman" w:cs="Times New Roman"/>
                <w:sz w:val="20"/>
                <w:szCs w:val="20"/>
              </w:rPr>
            </w:pPr>
          </w:p>
        </w:tc>
        <w:tc>
          <w:tcPr>
            <w:tcW w:w="1276" w:type="dxa"/>
            <w:vMerge/>
          </w:tcPr>
          <w:p w:rsidR="00274136" w:rsidRPr="00A777DE" w:rsidRDefault="00274136" w:rsidP="00A777DE">
            <w:pPr>
              <w:spacing w:after="0" w:line="240" w:lineRule="auto"/>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 xml:space="preserve">Внебюджетные </w:t>
            </w:r>
            <w:r w:rsidR="00357720" w:rsidRPr="00A777DE">
              <w:rPr>
                <w:rFonts w:ascii="Times New Roman" w:hAnsi="Times New Roman" w:cs="Times New Roman"/>
                <w:sz w:val="20"/>
              </w:rPr>
              <w:t>средства</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c>
          <w:tcPr>
            <w:tcW w:w="425" w:type="dxa"/>
            <w:vMerge w:val="restart"/>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1.1.</w:t>
            </w:r>
          </w:p>
        </w:tc>
        <w:tc>
          <w:tcPr>
            <w:tcW w:w="1560" w:type="dxa"/>
            <w:vMerge w:val="restart"/>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Мероприятие 1</w:t>
            </w:r>
          </w:p>
        </w:tc>
        <w:tc>
          <w:tcPr>
            <w:tcW w:w="1276" w:type="dxa"/>
            <w:vMerge w:val="restart"/>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Итого</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rPr>
          <w:trHeight w:val="162"/>
        </w:trPr>
        <w:tc>
          <w:tcPr>
            <w:tcW w:w="425" w:type="dxa"/>
            <w:vMerge/>
          </w:tcPr>
          <w:p w:rsidR="00880917" w:rsidRPr="00A777DE" w:rsidRDefault="00880917" w:rsidP="00A777DE">
            <w:pPr>
              <w:spacing w:after="0" w:line="240" w:lineRule="auto"/>
              <w:rPr>
                <w:rFonts w:ascii="Times New Roman" w:hAnsi="Times New Roman" w:cs="Times New Roman"/>
                <w:sz w:val="20"/>
                <w:szCs w:val="20"/>
              </w:rPr>
            </w:pPr>
          </w:p>
        </w:tc>
        <w:tc>
          <w:tcPr>
            <w:tcW w:w="1560" w:type="dxa"/>
            <w:vMerge/>
          </w:tcPr>
          <w:p w:rsidR="00880917" w:rsidRPr="00A777DE" w:rsidRDefault="00880917" w:rsidP="00A777DE">
            <w:pPr>
              <w:spacing w:after="0" w:line="240" w:lineRule="auto"/>
              <w:rPr>
                <w:rFonts w:ascii="Times New Roman" w:hAnsi="Times New Roman" w:cs="Times New Roman"/>
                <w:sz w:val="20"/>
                <w:szCs w:val="20"/>
              </w:rPr>
            </w:pPr>
          </w:p>
        </w:tc>
        <w:tc>
          <w:tcPr>
            <w:tcW w:w="1276" w:type="dxa"/>
            <w:vMerge/>
          </w:tcPr>
          <w:p w:rsidR="00880917" w:rsidRPr="00A777DE" w:rsidRDefault="00880917" w:rsidP="00A777DE">
            <w:pPr>
              <w:spacing w:after="0" w:line="240" w:lineRule="auto"/>
              <w:rPr>
                <w:rFonts w:ascii="Times New Roman" w:hAnsi="Times New Roman" w:cs="Times New Roman"/>
                <w:sz w:val="21"/>
                <w:szCs w:val="21"/>
              </w:rPr>
            </w:pPr>
          </w:p>
        </w:tc>
        <w:tc>
          <w:tcPr>
            <w:tcW w:w="1701" w:type="dxa"/>
          </w:tcPr>
          <w:p w:rsidR="00880917" w:rsidRPr="00A777DE" w:rsidRDefault="00880917" w:rsidP="00A777DE">
            <w:pPr>
              <w:pStyle w:val="ConsPlusNormal"/>
              <w:rPr>
                <w:rFonts w:ascii="Times New Roman" w:hAnsi="Times New Roman" w:cs="Times New Roman"/>
                <w:sz w:val="20"/>
              </w:rPr>
            </w:pPr>
            <w:r w:rsidRPr="00A777DE">
              <w:rPr>
                <w:rFonts w:ascii="Times New Roman" w:hAnsi="Times New Roman" w:cs="Times New Roman"/>
                <w:sz w:val="20"/>
              </w:rPr>
              <w:t xml:space="preserve">Средства бюджета </w:t>
            </w:r>
            <w:r w:rsidR="00DB0F1C" w:rsidRPr="00A777DE">
              <w:rPr>
                <w:rFonts w:ascii="Times New Roman" w:hAnsi="Times New Roman" w:cs="Times New Roman"/>
                <w:sz w:val="20"/>
              </w:rPr>
              <w:t>Р</w:t>
            </w:r>
            <w:r w:rsidR="00427B00" w:rsidRPr="00A777DE">
              <w:rPr>
                <w:rFonts w:ascii="Times New Roman" w:hAnsi="Times New Roman" w:cs="Times New Roman"/>
                <w:sz w:val="20"/>
              </w:rPr>
              <w:t xml:space="preserve">узского </w:t>
            </w:r>
            <w:r w:rsidR="0014484A" w:rsidRPr="00A777DE">
              <w:rPr>
                <w:rFonts w:ascii="Times New Roman" w:hAnsi="Times New Roman" w:cs="Times New Roman"/>
                <w:sz w:val="20"/>
              </w:rPr>
              <w:lastRenderedPageBreak/>
              <w:t>городского округа</w:t>
            </w:r>
          </w:p>
        </w:tc>
        <w:tc>
          <w:tcPr>
            <w:tcW w:w="1417" w:type="dxa"/>
          </w:tcPr>
          <w:p w:rsidR="00880917" w:rsidRPr="00A777DE" w:rsidRDefault="00880917" w:rsidP="00A777DE">
            <w:pPr>
              <w:pStyle w:val="ConsPlusNormal"/>
              <w:rPr>
                <w:rFonts w:ascii="Times New Roman" w:hAnsi="Times New Roman" w:cs="Times New Roman"/>
                <w:sz w:val="21"/>
                <w:szCs w:val="21"/>
              </w:rPr>
            </w:pPr>
          </w:p>
        </w:tc>
        <w:tc>
          <w:tcPr>
            <w:tcW w:w="851"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559" w:type="dxa"/>
          </w:tcPr>
          <w:p w:rsidR="00880917" w:rsidRPr="00A777DE" w:rsidRDefault="00880917" w:rsidP="00A777DE">
            <w:pPr>
              <w:pStyle w:val="ConsPlusNormal"/>
              <w:rPr>
                <w:rFonts w:ascii="Times New Roman" w:hAnsi="Times New Roman" w:cs="Times New Roman"/>
                <w:sz w:val="21"/>
                <w:szCs w:val="21"/>
              </w:rPr>
            </w:pPr>
          </w:p>
        </w:tc>
        <w:tc>
          <w:tcPr>
            <w:tcW w:w="1559" w:type="dxa"/>
          </w:tcPr>
          <w:p w:rsidR="00880917" w:rsidRPr="00A777DE" w:rsidRDefault="00880917" w:rsidP="00A777DE">
            <w:pPr>
              <w:pStyle w:val="ConsPlusNormal"/>
              <w:rPr>
                <w:rFonts w:ascii="Times New Roman" w:hAnsi="Times New Roman" w:cs="Times New Roman"/>
                <w:sz w:val="21"/>
                <w:szCs w:val="21"/>
              </w:rPr>
            </w:pPr>
          </w:p>
        </w:tc>
      </w:tr>
      <w:tr w:rsidR="00A777DE" w:rsidRPr="00A777DE" w:rsidTr="0014484A">
        <w:tc>
          <w:tcPr>
            <w:tcW w:w="425" w:type="dxa"/>
            <w:vMerge/>
          </w:tcPr>
          <w:p w:rsidR="00274136" w:rsidRPr="00A777DE" w:rsidRDefault="00274136" w:rsidP="00A777DE">
            <w:pPr>
              <w:spacing w:after="0" w:line="240" w:lineRule="auto"/>
              <w:rPr>
                <w:rFonts w:ascii="Times New Roman" w:hAnsi="Times New Roman" w:cs="Times New Roman"/>
                <w:sz w:val="20"/>
                <w:szCs w:val="20"/>
              </w:rPr>
            </w:pPr>
          </w:p>
        </w:tc>
        <w:tc>
          <w:tcPr>
            <w:tcW w:w="1560" w:type="dxa"/>
            <w:vMerge/>
          </w:tcPr>
          <w:p w:rsidR="00274136" w:rsidRPr="00A777DE" w:rsidRDefault="00274136" w:rsidP="00A777DE">
            <w:pPr>
              <w:spacing w:after="0" w:line="240" w:lineRule="auto"/>
              <w:rPr>
                <w:rFonts w:ascii="Times New Roman" w:hAnsi="Times New Roman" w:cs="Times New Roman"/>
                <w:sz w:val="20"/>
                <w:szCs w:val="20"/>
              </w:rPr>
            </w:pPr>
          </w:p>
        </w:tc>
        <w:tc>
          <w:tcPr>
            <w:tcW w:w="1276" w:type="dxa"/>
            <w:vMerge/>
          </w:tcPr>
          <w:p w:rsidR="00274136" w:rsidRPr="00A777DE" w:rsidRDefault="00274136" w:rsidP="00A777DE">
            <w:pPr>
              <w:spacing w:after="0" w:line="240" w:lineRule="auto"/>
              <w:rPr>
                <w:rFonts w:ascii="Times New Roman" w:hAnsi="Times New Roman" w:cs="Times New Roman"/>
                <w:sz w:val="21"/>
                <w:szCs w:val="21"/>
              </w:rPr>
            </w:pPr>
          </w:p>
        </w:tc>
        <w:tc>
          <w:tcPr>
            <w:tcW w:w="1701" w:type="dxa"/>
          </w:tcPr>
          <w:p w:rsidR="00274136" w:rsidRPr="00A777DE" w:rsidRDefault="00B5418C" w:rsidP="00A777DE">
            <w:pPr>
              <w:pStyle w:val="ConsPlusNormal"/>
              <w:rPr>
                <w:rFonts w:ascii="Times New Roman" w:hAnsi="Times New Roman" w:cs="Times New Roman"/>
                <w:sz w:val="20"/>
              </w:rPr>
            </w:pPr>
            <w:r w:rsidRPr="00A777DE">
              <w:rPr>
                <w:rFonts w:ascii="Times New Roman" w:hAnsi="Times New Roman" w:cs="Times New Roman"/>
                <w:sz w:val="20"/>
              </w:rPr>
              <w:t>…</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rPr>
          <w:trHeight w:val="201"/>
        </w:trPr>
        <w:tc>
          <w:tcPr>
            <w:tcW w:w="425" w:type="dxa"/>
            <w:vMerge w:val="restart"/>
          </w:tcPr>
          <w:p w:rsidR="00274136" w:rsidRPr="00A777DE" w:rsidRDefault="00B5418C" w:rsidP="00A777DE">
            <w:pPr>
              <w:pStyle w:val="ConsPlusNormal"/>
              <w:rPr>
                <w:rFonts w:ascii="Times New Roman" w:hAnsi="Times New Roman" w:cs="Times New Roman"/>
                <w:sz w:val="20"/>
              </w:rPr>
            </w:pPr>
            <w:r w:rsidRPr="00A777DE">
              <w:rPr>
                <w:rFonts w:ascii="Times New Roman" w:hAnsi="Times New Roman" w:cs="Times New Roman"/>
                <w:sz w:val="20"/>
              </w:rPr>
              <w:t>1.</w:t>
            </w:r>
            <w:r w:rsidR="00274136" w:rsidRPr="00A777DE">
              <w:rPr>
                <w:rFonts w:ascii="Times New Roman" w:hAnsi="Times New Roman" w:cs="Times New Roman"/>
                <w:sz w:val="20"/>
              </w:rPr>
              <w:t>2.</w:t>
            </w:r>
          </w:p>
        </w:tc>
        <w:tc>
          <w:tcPr>
            <w:tcW w:w="1560" w:type="dxa"/>
            <w:vMerge w:val="restart"/>
          </w:tcPr>
          <w:p w:rsidR="00274136" w:rsidRPr="00A777DE" w:rsidRDefault="00B5418C" w:rsidP="00A777DE">
            <w:pPr>
              <w:pStyle w:val="ConsPlusNormal"/>
              <w:rPr>
                <w:rFonts w:ascii="Times New Roman" w:hAnsi="Times New Roman" w:cs="Times New Roman"/>
                <w:sz w:val="20"/>
              </w:rPr>
            </w:pPr>
            <w:r w:rsidRPr="00A777DE">
              <w:rPr>
                <w:rFonts w:ascii="Times New Roman" w:hAnsi="Times New Roman" w:cs="Times New Roman"/>
                <w:sz w:val="20"/>
              </w:rPr>
              <w:t>Мероприятие</w:t>
            </w:r>
            <w:r w:rsidR="00274136" w:rsidRPr="00A777DE">
              <w:rPr>
                <w:rFonts w:ascii="Times New Roman" w:hAnsi="Times New Roman" w:cs="Times New Roman"/>
                <w:sz w:val="20"/>
              </w:rPr>
              <w:t xml:space="preserve"> 2</w:t>
            </w:r>
          </w:p>
        </w:tc>
        <w:tc>
          <w:tcPr>
            <w:tcW w:w="1276" w:type="dxa"/>
            <w:vMerge w:val="restart"/>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Итого</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c>
          <w:tcPr>
            <w:tcW w:w="425" w:type="dxa"/>
            <w:vMerge/>
          </w:tcPr>
          <w:p w:rsidR="00880917" w:rsidRPr="00A777DE" w:rsidRDefault="00880917" w:rsidP="00A777DE">
            <w:pPr>
              <w:spacing w:after="0" w:line="240" w:lineRule="auto"/>
              <w:rPr>
                <w:rFonts w:ascii="Times New Roman" w:hAnsi="Times New Roman" w:cs="Times New Roman"/>
                <w:sz w:val="20"/>
                <w:szCs w:val="20"/>
              </w:rPr>
            </w:pPr>
          </w:p>
        </w:tc>
        <w:tc>
          <w:tcPr>
            <w:tcW w:w="1560" w:type="dxa"/>
            <w:vMerge/>
          </w:tcPr>
          <w:p w:rsidR="00880917" w:rsidRPr="00A777DE" w:rsidRDefault="00880917" w:rsidP="00A777DE">
            <w:pPr>
              <w:spacing w:after="0" w:line="240" w:lineRule="auto"/>
              <w:rPr>
                <w:rFonts w:ascii="Times New Roman" w:hAnsi="Times New Roman" w:cs="Times New Roman"/>
                <w:sz w:val="20"/>
                <w:szCs w:val="20"/>
              </w:rPr>
            </w:pPr>
          </w:p>
        </w:tc>
        <w:tc>
          <w:tcPr>
            <w:tcW w:w="1276" w:type="dxa"/>
            <w:vMerge/>
          </w:tcPr>
          <w:p w:rsidR="00880917" w:rsidRPr="00A777DE" w:rsidRDefault="00880917" w:rsidP="00A777DE">
            <w:pPr>
              <w:spacing w:after="0" w:line="240" w:lineRule="auto"/>
              <w:rPr>
                <w:rFonts w:ascii="Times New Roman" w:hAnsi="Times New Roman" w:cs="Times New Roman"/>
                <w:sz w:val="21"/>
                <w:szCs w:val="21"/>
              </w:rPr>
            </w:pPr>
          </w:p>
        </w:tc>
        <w:tc>
          <w:tcPr>
            <w:tcW w:w="1701" w:type="dxa"/>
          </w:tcPr>
          <w:p w:rsidR="00880917" w:rsidRPr="00A777DE" w:rsidRDefault="00880917" w:rsidP="00A777DE">
            <w:pPr>
              <w:pStyle w:val="ConsPlusNormal"/>
              <w:rPr>
                <w:rFonts w:ascii="Times New Roman" w:hAnsi="Times New Roman" w:cs="Times New Roman"/>
                <w:sz w:val="20"/>
              </w:rPr>
            </w:pPr>
            <w:r w:rsidRPr="00A777DE">
              <w:rPr>
                <w:rFonts w:ascii="Times New Roman" w:hAnsi="Times New Roman" w:cs="Times New Roman"/>
                <w:sz w:val="20"/>
              </w:rPr>
              <w:t xml:space="preserve">Средства бюджета Рузского </w:t>
            </w:r>
            <w:r w:rsidR="0014484A" w:rsidRPr="00A777DE">
              <w:rPr>
                <w:rFonts w:ascii="Times New Roman" w:hAnsi="Times New Roman" w:cs="Times New Roman"/>
                <w:sz w:val="20"/>
              </w:rPr>
              <w:t>городского округа</w:t>
            </w:r>
          </w:p>
        </w:tc>
        <w:tc>
          <w:tcPr>
            <w:tcW w:w="1417" w:type="dxa"/>
          </w:tcPr>
          <w:p w:rsidR="00880917" w:rsidRPr="00A777DE" w:rsidRDefault="00880917" w:rsidP="00A777DE">
            <w:pPr>
              <w:pStyle w:val="ConsPlusNormal"/>
              <w:rPr>
                <w:rFonts w:ascii="Times New Roman" w:hAnsi="Times New Roman" w:cs="Times New Roman"/>
                <w:sz w:val="21"/>
                <w:szCs w:val="21"/>
              </w:rPr>
            </w:pPr>
          </w:p>
        </w:tc>
        <w:tc>
          <w:tcPr>
            <w:tcW w:w="851"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559" w:type="dxa"/>
          </w:tcPr>
          <w:p w:rsidR="00880917" w:rsidRPr="00A777DE" w:rsidRDefault="00880917" w:rsidP="00A777DE">
            <w:pPr>
              <w:pStyle w:val="ConsPlusNormal"/>
              <w:rPr>
                <w:rFonts w:ascii="Times New Roman" w:hAnsi="Times New Roman" w:cs="Times New Roman"/>
                <w:sz w:val="21"/>
                <w:szCs w:val="21"/>
              </w:rPr>
            </w:pPr>
          </w:p>
        </w:tc>
        <w:tc>
          <w:tcPr>
            <w:tcW w:w="1559" w:type="dxa"/>
          </w:tcPr>
          <w:p w:rsidR="00880917" w:rsidRPr="00A777DE" w:rsidRDefault="00880917" w:rsidP="00A777DE">
            <w:pPr>
              <w:pStyle w:val="ConsPlusNormal"/>
              <w:rPr>
                <w:rFonts w:ascii="Times New Roman" w:hAnsi="Times New Roman" w:cs="Times New Roman"/>
                <w:sz w:val="21"/>
                <w:szCs w:val="21"/>
              </w:rPr>
            </w:pPr>
          </w:p>
        </w:tc>
      </w:tr>
      <w:tr w:rsidR="00A777DE" w:rsidRPr="00A777DE" w:rsidTr="0014484A">
        <w:tc>
          <w:tcPr>
            <w:tcW w:w="425" w:type="dxa"/>
            <w:vMerge/>
          </w:tcPr>
          <w:p w:rsidR="00274136" w:rsidRPr="00A777DE" w:rsidRDefault="00274136" w:rsidP="00A777DE">
            <w:pPr>
              <w:spacing w:after="0" w:line="240" w:lineRule="auto"/>
              <w:rPr>
                <w:rFonts w:ascii="Times New Roman" w:hAnsi="Times New Roman" w:cs="Times New Roman"/>
                <w:sz w:val="20"/>
                <w:szCs w:val="20"/>
              </w:rPr>
            </w:pPr>
          </w:p>
        </w:tc>
        <w:tc>
          <w:tcPr>
            <w:tcW w:w="1560" w:type="dxa"/>
            <w:vMerge/>
          </w:tcPr>
          <w:p w:rsidR="00274136" w:rsidRPr="00A777DE" w:rsidRDefault="00274136" w:rsidP="00A777DE">
            <w:pPr>
              <w:spacing w:after="0" w:line="240" w:lineRule="auto"/>
              <w:rPr>
                <w:rFonts w:ascii="Times New Roman" w:hAnsi="Times New Roman" w:cs="Times New Roman"/>
                <w:sz w:val="20"/>
                <w:szCs w:val="20"/>
              </w:rPr>
            </w:pPr>
          </w:p>
        </w:tc>
        <w:tc>
          <w:tcPr>
            <w:tcW w:w="1276" w:type="dxa"/>
            <w:vMerge/>
          </w:tcPr>
          <w:p w:rsidR="00274136" w:rsidRPr="00A777DE" w:rsidRDefault="00274136" w:rsidP="00A777DE">
            <w:pPr>
              <w:spacing w:after="0" w:line="240" w:lineRule="auto"/>
              <w:rPr>
                <w:rFonts w:ascii="Times New Roman" w:hAnsi="Times New Roman" w:cs="Times New Roman"/>
                <w:sz w:val="21"/>
                <w:szCs w:val="21"/>
              </w:rPr>
            </w:pPr>
          </w:p>
        </w:tc>
        <w:tc>
          <w:tcPr>
            <w:tcW w:w="1701" w:type="dxa"/>
          </w:tcPr>
          <w:p w:rsidR="00274136" w:rsidRPr="00A777DE" w:rsidRDefault="00B5418C" w:rsidP="00A777DE">
            <w:pPr>
              <w:pStyle w:val="ConsPlusNormal"/>
              <w:rPr>
                <w:rFonts w:ascii="Times New Roman" w:hAnsi="Times New Roman" w:cs="Times New Roman"/>
                <w:sz w:val="20"/>
              </w:rPr>
            </w:pPr>
            <w:r w:rsidRPr="00A777DE">
              <w:rPr>
                <w:rFonts w:ascii="Times New Roman" w:hAnsi="Times New Roman" w:cs="Times New Roman"/>
                <w:sz w:val="20"/>
              </w:rPr>
              <w:t>…</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c>
          <w:tcPr>
            <w:tcW w:w="425" w:type="dxa"/>
            <w:vMerge w:val="restart"/>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2.</w:t>
            </w:r>
          </w:p>
        </w:tc>
        <w:tc>
          <w:tcPr>
            <w:tcW w:w="1560" w:type="dxa"/>
            <w:vMerge w:val="restart"/>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 xml:space="preserve">Основное мероприятие </w:t>
            </w:r>
            <w:r w:rsidR="0085109D" w:rsidRPr="00A777DE">
              <w:rPr>
                <w:rFonts w:ascii="Times New Roman" w:hAnsi="Times New Roman" w:cs="Times New Roman"/>
                <w:sz w:val="20"/>
              </w:rPr>
              <w:t>2</w:t>
            </w:r>
          </w:p>
        </w:tc>
        <w:tc>
          <w:tcPr>
            <w:tcW w:w="1276" w:type="dxa"/>
            <w:vMerge w:val="restart"/>
          </w:tcPr>
          <w:p w:rsidR="00274136" w:rsidRPr="00A777DE" w:rsidRDefault="00274136" w:rsidP="00A777DE">
            <w:pPr>
              <w:pStyle w:val="ConsPlusNormal"/>
              <w:rPr>
                <w:rFonts w:ascii="Times New Roman" w:hAnsi="Times New Roman" w:cs="Times New Roman"/>
                <w:sz w:val="21"/>
                <w:szCs w:val="21"/>
              </w:rPr>
            </w:pPr>
          </w:p>
        </w:tc>
        <w:tc>
          <w:tcPr>
            <w:tcW w:w="1701" w:type="dxa"/>
          </w:tcPr>
          <w:p w:rsidR="00274136" w:rsidRPr="00A777DE" w:rsidRDefault="00274136" w:rsidP="00A777DE">
            <w:pPr>
              <w:pStyle w:val="ConsPlusNormal"/>
              <w:rPr>
                <w:rFonts w:ascii="Times New Roman" w:hAnsi="Times New Roman" w:cs="Times New Roman"/>
                <w:sz w:val="20"/>
              </w:rPr>
            </w:pPr>
            <w:r w:rsidRPr="00A777DE">
              <w:rPr>
                <w:rFonts w:ascii="Times New Roman" w:hAnsi="Times New Roman" w:cs="Times New Roman"/>
                <w:sz w:val="20"/>
              </w:rPr>
              <w:t>Итого</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c>
          <w:tcPr>
            <w:tcW w:w="425" w:type="dxa"/>
            <w:vMerge/>
          </w:tcPr>
          <w:p w:rsidR="00880917" w:rsidRPr="00A777DE" w:rsidRDefault="00880917" w:rsidP="00A777DE">
            <w:pPr>
              <w:spacing w:after="0" w:line="240" w:lineRule="auto"/>
              <w:rPr>
                <w:rFonts w:ascii="Times New Roman" w:hAnsi="Times New Roman" w:cs="Times New Roman"/>
                <w:sz w:val="20"/>
                <w:szCs w:val="20"/>
              </w:rPr>
            </w:pPr>
          </w:p>
        </w:tc>
        <w:tc>
          <w:tcPr>
            <w:tcW w:w="1560" w:type="dxa"/>
            <w:vMerge/>
          </w:tcPr>
          <w:p w:rsidR="00880917" w:rsidRPr="00A777DE" w:rsidRDefault="00880917" w:rsidP="00A777DE">
            <w:pPr>
              <w:spacing w:after="0" w:line="240" w:lineRule="auto"/>
              <w:rPr>
                <w:rFonts w:ascii="Times New Roman" w:hAnsi="Times New Roman" w:cs="Times New Roman"/>
                <w:sz w:val="20"/>
                <w:szCs w:val="20"/>
              </w:rPr>
            </w:pPr>
          </w:p>
        </w:tc>
        <w:tc>
          <w:tcPr>
            <w:tcW w:w="1276" w:type="dxa"/>
            <w:vMerge/>
          </w:tcPr>
          <w:p w:rsidR="00880917" w:rsidRPr="00A777DE" w:rsidRDefault="00880917" w:rsidP="00A777DE">
            <w:pPr>
              <w:spacing w:after="0" w:line="240" w:lineRule="auto"/>
              <w:rPr>
                <w:rFonts w:ascii="Times New Roman" w:hAnsi="Times New Roman" w:cs="Times New Roman"/>
                <w:sz w:val="21"/>
                <w:szCs w:val="21"/>
              </w:rPr>
            </w:pPr>
          </w:p>
        </w:tc>
        <w:tc>
          <w:tcPr>
            <w:tcW w:w="1701" w:type="dxa"/>
          </w:tcPr>
          <w:p w:rsidR="00880917" w:rsidRPr="00A777DE" w:rsidRDefault="00880917" w:rsidP="00A777DE">
            <w:pPr>
              <w:pStyle w:val="ConsPlusNormal"/>
              <w:rPr>
                <w:rFonts w:ascii="Times New Roman" w:hAnsi="Times New Roman" w:cs="Times New Roman"/>
                <w:sz w:val="20"/>
              </w:rPr>
            </w:pPr>
            <w:r w:rsidRPr="00A777DE">
              <w:rPr>
                <w:rFonts w:ascii="Times New Roman" w:hAnsi="Times New Roman" w:cs="Times New Roman"/>
                <w:sz w:val="20"/>
              </w:rPr>
              <w:t xml:space="preserve">Средства бюджета Рузского </w:t>
            </w:r>
            <w:r w:rsidR="0014484A" w:rsidRPr="00A777DE">
              <w:rPr>
                <w:rFonts w:ascii="Times New Roman" w:hAnsi="Times New Roman" w:cs="Times New Roman"/>
                <w:sz w:val="20"/>
              </w:rPr>
              <w:t>городского округа</w:t>
            </w:r>
          </w:p>
        </w:tc>
        <w:tc>
          <w:tcPr>
            <w:tcW w:w="1417" w:type="dxa"/>
          </w:tcPr>
          <w:p w:rsidR="00880917" w:rsidRPr="00A777DE" w:rsidRDefault="00880917" w:rsidP="00A777DE">
            <w:pPr>
              <w:pStyle w:val="ConsPlusNormal"/>
              <w:rPr>
                <w:rFonts w:ascii="Times New Roman" w:hAnsi="Times New Roman" w:cs="Times New Roman"/>
                <w:sz w:val="21"/>
                <w:szCs w:val="21"/>
              </w:rPr>
            </w:pPr>
          </w:p>
        </w:tc>
        <w:tc>
          <w:tcPr>
            <w:tcW w:w="851"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134" w:type="dxa"/>
          </w:tcPr>
          <w:p w:rsidR="00880917" w:rsidRPr="00A777DE" w:rsidRDefault="00880917" w:rsidP="00A777DE">
            <w:pPr>
              <w:pStyle w:val="ConsPlusNormal"/>
              <w:rPr>
                <w:rFonts w:ascii="Times New Roman" w:hAnsi="Times New Roman" w:cs="Times New Roman"/>
                <w:sz w:val="21"/>
                <w:szCs w:val="21"/>
              </w:rPr>
            </w:pPr>
          </w:p>
        </w:tc>
        <w:tc>
          <w:tcPr>
            <w:tcW w:w="1559" w:type="dxa"/>
          </w:tcPr>
          <w:p w:rsidR="00880917" w:rsidRPr="00A777DE" w:rsidRDefault="00880917" w:rsidP="00A777DE">
            <w:pPr>
              <w:pStyle w:val="ConsPlusNormal"/>
              <w:rPr>
                <w:rFonts w:ascii="Times New Roman" w:hAnsi="Times New Roman" w:cs="Times New Roman"/>
                <w:sz w:val="21"/>
                <w:szCs w:val="21"/>
              </w:rPr>
            </w:pPr>
          </w:p>
        </w:tc>
        <w:tc>
          <w:tcPr>
            <w:tcW w:w="1559" w:type="dxa"/>
          </w:tcPr>
          <w:p w:rsidR="00880917" w:rsidRPr="00A777DE" w:rsidRDefault="00880917" w:rsidP="00A777DE">
            <w:pPr>
              <w:pStyle w:val="ConsPlusNormal"/>
              <w:rPr>
                <w:rFonts w:ascii="Times New Roman" w:hAnsi="Times New Roman" w:cs="Times New Roman"/>
                <w:sz w:val="21"/>
                <w:szCs w:val="21"/>
              </w:rPr>
            </w:pPr>
          </w:p>
        </w:tc>
      </w:tr>
      <w:tr w:rsidR="00A777DE" w:rsidRPr="00A777DE" w:rsidTr="0014484A">
        <w:tc>
          <w:tcPr>
            <w:tcW w:w="425" w:type="dxa"/>
            <w:vMerge/>
          </w:tcPr>
          <w:p w:rsidR="00274136" w:rsidRPr="00A777DE" w:rsidRDefault="00274136" w:rsidP="00A777DE">
            <w:pPr>
              <w:spacing w:after="0" w:line="240" w:lineRule="auto"/>
              <w:rPr>
                <w:rFonts w:ascii="Times New Roman" w:hAnsi="Times New Roman" w:cs="Times New Roman"/>
                <w:sz w:val="20"/>
                <w:szCs w:val="20"/>
              </w:rPr>
            </w:pPr>
          </w:p>
        </w:tc>
        <w:tc>
          <w:tcPr>
            <w:tcW w:w="1560" w:type="dxa"/>
            <w:vMerge/>
          </w:tcPr>
          <w:p w:rsidR="00274136" w:rsidRPr="00A777DE" w:rsidRDefault="00274136" w:rsidP="00A777DE">
            <w:pPr>
              <w:spacing w:after="0" w:line="240" w:lineRule="auto"/>
              <w:rPr>
                <w:rFonts w:ascii="Times New Roman" w:hAnsi="Times New Roman" w:cs="Times New Roman"/>
                <w:sz w:val="20"/>
                <w:szCs w:val="20"/>
              </w:rPr>
            </w:pPr>
          </w:p>
        </w:tc>
        <w:tc>
          <w:tcPr>
            <w:tcW w:w="1276" w:type="dxa"/>
            <w:vMerge/>
          </w:tcPr>
          <w:p w:rsidR="00274136" w:rsidRPr="00A777DE" w:rsidRDefault="00274136" w:rsidP="00A777DE">
            <w:pPr>
              <w:spacing w:after="0" w:line="240" w:lineRule="auto"/>
              <w:rPr>
                <w:rFonts w:ascii="Times New Roman" w:hAnsi="Times New Roman" w:cs="Times New Roman"/>
                <w:sz w:val="21"/>
                <w:szCs w:val="21"/>
              </w:rPr>
            </w:pPr>
          </w:p>
        </w:tc>
        <w:tc>
          <w:tcPr>
            <w:tcW w:w="1701" w:type="dxa"/>
          </w:tcPr>
          <w:p w:rsidR="00274136" w:rsidRPr="00A777DE" w:rsidRDefault="00025661" w:rsidP="00A777DE">
            <w:pPr>
              <w:pStyle w:val="ConsPlusNormal"/>
              <w:rPr>
                <w:rFonts w:ascii="Times New Roman" w:hAnsi="Times New Roman" w:cs="Times New Roman"/>
                <w:sz w:val="20"/>
              </w:rPr>
            </w:pPr>
            <w:r w:rsidRPr="00A777DE">
              <w:rPr>
                <w:rFonts w:ascii="Times New Roman" w:hAnsi="Times New Roman" w:cs="Times New Roman"/>
                <w:sz w:val="20"/>
              </w:rPr>
              <w:t>…</w:t>
            </w:r>
          </w:p>
        </w:tc>
        <w:tc>
          <w:tcPr>
            <w:tcW w:w="1417" w:type="dxa"/>
          </w:tcPr>
          <w:p w:rsidR="00274136" w:rsidRPr="00A777DE" w:rsidRDefault="00274136" w:rsidP="00A777DE">
            <w:pPr>
              <w:pStyle w:val="ConsPlusNormal"/>
              <w:rPr>
                <w:rFonts w:ascii="Times New Roman" w:hAnsi="Times New Roman" w:cs="Times New Roman"/>
                <w:sz w:val="21"/>
                <w:szCs w:val="21"/>
              </w:rPr>
            </w:pPr>
          </w:p>
        </w:tc>
        <w:tc>
          <w:tcPr>
            <w:tcW w:w="851"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134"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c>
          <w:tcPr>
            <w:tcW w:w="1559"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14484A">
        <w:tc>
          <w:tcPr>
            <w:tcW w:w="425" w:type="dxa"/>
            <w:vMerge w:val="restart"/>
          </w:tcPr>
          <w:p w:rsidR="00325CC2" w:rsidRPr="00A777DE" w:rsidRDefault="00325CC2" w:rsidP="00A777DE">
            <w:pPr>
              <w:pStyle w:val="ConsPlusNormal"/>
              <w:rPr>
                <w:rFonts w:ascii="Times New Roman" w:hAnsi="Times New Roman" w:cs="Times New Roman"/>
                <w:sz w:val="20"/>
              </w:rPr>
            </w:pPr>
          </w:p>
        </w:tc>
        <w:tc>
          <w:tcPr>
            <w:tcW w:w="1560" w:type="dxa"/>
            <w:vMerge w:val="restart"/>
          </w:tcPr>
          <w:p w:rsidR="00325CC2" w:rsidRPr="00A777DE" w:rsidRDefault="00325CC2" w:rsidP="00A777DE">
            <w:pPr>
              <w:pStyle w:val="ConsPlusNormal"/>
              <w:rPr>
                <w:rFonts w:ascii="Times New Roman" w:hAnsi="Times New Roman" w:cs="Times New Roman"/>
                <w:sz w:val="20"/>
              </w:rPr>
            </w:pPr>
            <w:r w:rsidRPr="00A777DE">
              <w:rPr>
                <w:rFonts w:ascii="Times New Roman" w:hAnsi="Times New Roman" w:cs="Times New Roman"/>
                <w:b/>
                <w:sz w:val="20"/>
              </w:rPr>
              <w:t>ВСЕГО</w:t>
            </w:r>
            <w:r w:rsidRPr="00A777DE">
              <w:rPr>
                <w:rFonts w:ascii="Times New Roman" w:hAnsi="Times New Roman" w:cs="Times New Roman"/>
                <w:sz w:val="20"/>
              </w:rPr>
              <w:t xml:space="preserve"> </w:t>
            </w:r>
          </w:p>
          <w:p w:rsidR="00325CC2" w:rsidRPr="00A777DE" w:rsidRDefault="00325CC2" w:rsidP="00A777DE">
            <w:pPr>
              <w:pStyle w:val="ConsPlusNormal"/>
              <w:rPr>
                <w:rFonts w:ascii="Times New Roman" w:hAnsi="Times New Roman" w:cs="Times New Roman"/>
                <w:sz w:val="20"/>
              </w:rPr>
            </w:pPr>
            <w:r w:rsidRPr="00A777DE">
              <w:rPr>
                <w:rFonts w:ascii="Times New Roman" w:hAnsi="Times New Roman" w:cs="Times New Roman"/>
                <w:sz w:val="20"/>
              </w:rPr>
              <w:t>по подпрограмме:</w:t>
            </w:r>
          </w:p>
        </w:tc>
        <w:tc>
          <w:tcPr>
            <w:tcW w:w="1276" w:type="dxa"/>
            <w:vMerge w:val="restart"/>
          </w:tcPr>
          <w:p w:rsidR="00325CC2" w:rsidRPr="00A777DE" w:rsidRDefault="00325CC2" w:rsidP="00A777DE">
            <w:pPr>
              <w:pStyle w:val="ConsPlusNormal"/>
              <w:rPr>
                <w:rFonts w:ascii="Times New Roman" w:hAnsi="Times New Roman" w:cs="Times New Roman"/>
                <w:sz w:val="20"/>
              </w:rPr>
            </w:pPr>
          </w:p>
        </w:tc>
        <w:tc>
          <w:tcPr>
            <w:tcW w:w="1701" w:type="dxa"/>
          </w:tcPr>
          <w:p w:rsidR="00325CC2" w:rsidRPr="00A777DE" w:rsidRDefault="00325CC2" w:rsidP="00A777DE">
            <w:pPr>
              <w:pStyle w:val="ConsPlusNormal"/>
              <w:rPr>
                <w:rFonts w:ascii="Times New Roman" w:hAnsi="Times New Roman" w:cs="Times New Roman"/>
                <w:sz w:val="20"/>
              </w:rPr>
            </w:pPr>
            <w:r w:rsidRPr="00A777DE">
              <w:rPr>
                <w:rFonts w:ascii="Times New Roman" w:hAnsi="Times New Roman" w:cs="Times New Roman"/>
                <w:sz w:val="20"/>
              </w:rPr>
              <w:t>Итого</w:t>
            </w:r>
          </w:p>
        </w:tc>
        <w:tc>
          <w:tcPr>
            <w:tcW w:w="1417" w:type="dxa"/>
          </w:tcPr>
          <w:p w:rsidR="00325CC2" w:rsidRPr="00A777DE" w:rsidRDefault="00325CC2" w:rsidP="00A777DE">
            <w:pPr>
              <w:pStyle w:val="ConsPlusNormal"/>
              <w:rPr>
                <w:rFonts w:ascii="Times New Roman" w:hAnsi="Times New Roman" w:cs="Times New Roman"/>
                <w:sz w:val="21"/>
                <w:szCs w:val="21"/>
              </w:rPr>
            </w:pPr>
          </w:p>
        </w:tc>
        <w:tc>
          <w:tcPr>
            <w:tcW w:w="851"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r>
      <w:tr w:rsidR="00A777DE" w:rsidRPr="00A777DE" w:rsidTr="0014484A">
        <w:tc>
          <w:tcPr>
            <w:tcW w:w="425" w:type="dxa"/>
            <w:vMerge/>
          </w:tcPr>
          <w:p w:rsidR="00325CC2" w:rsidRPr="00A777DE" w:rsidRDefault="00325CC2" w:rsidP="00A777DE">
            <w:pPr>
              <w:pStyle w:val="ConsPlusNormal"/>
              <w:rPr>
                <w:rFonts w:ascii="Times New Roman" w:hAnsi="Times New Roman" w:cs="Times New Roman"/>
                <w:sz w:val="20"/>
              </w:rPr>
            </w:pPr>
          </w:p>
        </w:tc>
        <w:tc>
          <w:tcPr>
            <w:tcW w:w="1560" w:type="dxa"/>
            <w:vMerge/>
          </w:tcPr>
          <w:p w:rsidR="00325CC2" w:rsidRPr="00A777DE" w:rsidRDefault="00325CC2" w:rsidP="00A777DE">
            <w:pPr>
              <w:pStyle w:val="ConsPlusNormal"/>
              <w:rPr>
                <w:rFonts w:ascii="Times New Roman" w:hAnsi="Times New Roman" w:cs="Times New Roman"/>
                <w:sz w:val="21"/>
                <w:szCs w:val="21"/>
              </w:rPr>
            </w:pPr>
          </w:p>
        </w:tc>
        <w:tc>
          <w:tcPr>
            <w:tcW w:w="1276" w:type="dxa"/>
            <w:vMerge/>
          </w:tcPr>
          <w:p w:rsidR="00325CC2" w:rsidRPr="00A777DE" w:rsidRDefault="00325CC2" w:rsidP="00A777DE">
            <w:pPr>
              <w:pStyle w:val="ConsPlusNormal"/>
              <w:rPr>
                <w:rFonts w:ascii="Times New Roman" w:hAnsi="Times New Roman" w:cs="Times New Roman"/>
                <w:sz w:val="21"/>
                <w:szCs w:val="21"/>
              </w:rPr>
            </w:pPr>
          </w:p>
        </w:tc>
        <w:tc>
          <w:tcPr>
            <w:tcW w:w="1701" w:type="dxa"/>
          </w:tcPr>
          <w:p w:rsidR="00325CC2" w:rsidRPr="00A777DE" w:rsidRDefault="00325CC2" w:rsidP="00A777DE">
            <w:pPr>
              <w:pStyle w:val="ConsPlusNormal"/>
              <w:rPr>
                <w:rFonts w:ascii="Times New Roman" w:hAnsi="Times New Roman" w:cs="Times New Roman"/>
                <w:sz w:val="20"/>
              </w:rPr>
            </w:pPr>
            <w:r w:rsidRPr="00A777DE">
              <w:rPr>
                <w:rFonts w:ascii="Times New Roman" w:hAnsi="Times New Roman" w:cs="Times New Roman"/>
                <w:sz w:val="20"/>
              </w:rPr>
              <w:t>Средства бюджета Рузского городского округа</w:t>
            </w:r>
          </w:p>
        </w:tc>
        <w:tc>
          <w:tcPr>
            <w:tcW w:w="1417" w:type="dxa"/>
          </w:tcPr>
          <w:p w:rsidR="00325CC2" w:rsidRPr="00A777DE" w:rsidRDefault="00325CC2" w:rsidP="00A777DE">
            <w:pPr>
              <w:pStyle w:val="ConsPlusNormal"/>
              <w:rPr>
                <w:rFonts w:ascii="Times New Roman" w:hAnsi="Times New Roman" w:cs="Times New Roman"/>
                <w:sz w:val="21"/>
                <w:szCs w:val="21"/>
              </w:rPr>
            </w:pPr>
          </w:p>
        </w:tc>
        <w:tc>
          <w:tcPr>
            <w:tcW w:w="851"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r>
      <w:tr w:rsidR="00A777DE" w:rsidRPr="00A777DE" w:rsidTr="0014484A">
        <w:trPr>
          <w:trHeight w:val="988"/>
        </w:trPr>
        <w:tc>
          <w:tcPr>
            <w:tcW w:w="425" w:type="dxa"/>
            <w:vMerge/>
          </w:tcPr>
          <w:p w:rsidR="00325CC2" w:rsidRPr="00A777DE" w:rsidRDefault="00325CC2" w:rsidP="00A777DE">
            <w:pPr>
              <w:pStyle w:val="ConsPlusNormal"/>
              <w:rPr>
                <w:rFonts w:ascii="Times New Roman" w:hAnsi="Times New Roman" w:cs="Times New Roman"/>
                <w:sz w:val="21"/>
                <w:szCs w:val="21"/>
              </w:rPr>
            </w:pPr>
          </w:p>
        </w:tc>
        <w:tc>
          <w:tcPr>
            <w:tcW w:w="1560" w:type="dxa"/>
            <w:vMerge/>
          </w:tcPr>
          <w:p w:rsidR="00325CC2" w:rsidRPr="00A777DE" w:rsidRDefault="00325CC2" w:rsidP="00A777DE">
            <w:pPr>
              <w:pStyle w:val="ConsPlusNormal"/>
              <w:rPr>
                <w:rFonts w:ascii="Times New Roman" w:hAnsi="Times New Roman" w:cs="Times New Roman"/>
                <w:sz w:val="21"/>
                <w:szCs w:val="21"/>
              </w:rPr>
            </w:pPr>
          </w:p>
        </w:tc>
        <w:tc>
          <w:tcPr>
            <w:tcW w:w="1276" w:type="dxa"/>
            <w:vMerge/>
          </w:tcPr>
          <w:p w:rsidR="00325CC2" w:rsidRPr="00A777DE" w:rsidRDefault="00325CC2" w:rsidP="00A777DE">
            <w:pPr>
              <w:pStyle w:val="ConsPlusNormal"/>
              <w:rPr>
                <w:rFonts w:ascii="Times New Roman" w:hAnsi="Times New Roman" w:cs="Times New Roman"/>
                <w:sz w:val="21"/>
                <w:szCs w:val="21"/>
              </w:rPr>
            </w:pPr>
          </w:p>
        </w:tc>
        <w:tc>
          <w:tcPr>
            <w:tcW w:w="1701" w:type="dxa"/>
          </w:tcPr>
          <w:p w:rsidR="00325CC2" w:rsidRPr="00A777DE" w:rsidRDefault="00325CC2" w:rsidP="00A777DE">
            <w:pPr>
              <w:pStyle w:val="ConsPlusNormal"/>
              <w:rPr>
                <w:rFonts w:ascii="Times New Roman" w:hAnsi="Times New Roman" w:cs="Times New Roman"/>
                <w:sz w:val="20"/>
              </w:rPr>
            </w:pPr>
            <w:r w:rsidRPr="00A777DE">
              <w:rPr>
                <w:rFonts w:ascii="Times New Roman" w:hAnsi="Times New Roman" w:cs="Times New Roman"/>
                <w:sz w:val="20"/>
              </w:rPr>
              <w:t>Средства бюджета Московской области</w:t>
            </w:r>
          </w:p>
        </w:tc>
        <w:tc>
          <w:tcPr>
            <w:tcW w:w="1417" w:type="dxa"/>
          </w:tcPr>
          <w:p w:rsidR="00325CC2" w:rsidRPr="00A777DE" w:rsidRDefault="00325CC2" w:rsidP="00A777DE">
            <w:pPr>
              <w:pStyle w:val="ConsPlusNormal"/>
              <w:rPr>
                <w:rFonts w:ascii="Times New Roman" w:hAnsi="Times New Roman" w:cs="Times New Roman"/>
                <w:sz w:val="21"/>
                <w:szCs w:val="21"/>
              </w:rPr>
            </w:pPr>
          </w:p>
        </w:tc>
        <w:tc>
          <w:tcPr>
            <w:tcW w:w="851"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r>
      <w:tr w:rsidR="00A777DE" w:rsidRPr="00A777DE" w:rsidTr="0014484A">
        <w:trPr>
          <w:trHeight w:val="778"/>
        </w:trPr>
        <w:tc>
          <w:tcPr>
            <w:tcW w:w="425" w:type="dxa"/>
            <w:vMerge/>
          </w:tcPr>
          <w:p w:rsidR="00325CC2" w:rsidRPr="00A777DE" w:rsidRDefault="00325CC2" w:rsidP="00A777DE">
            <w:pPr>
              <w:pStyle w:val="ConsPlusNormal"/>
              <w:rPr>
                <w:rFonts w:ascii="Times New Roman" w:hAnsi="Times New Roman" w:cs="Times New Roman"/>
                <w:sz w:val="21"/>
                <w:szCs w:val="21"/>
              </w:rPr>
            </w:pPr>
          </w:p>
        </w:tc>
        <w:tc>
          <w:tcPr>
            <w:tcW w:w="1560" w:type="dxa"/>
            <w:vMerge/>
          </w:tcPr>
          <w:p w:rsidR="00325CC2" w:rsidRPr="00A777DE" w:rsidRDefault="00325CC2" w:rsidP="00A777DE">
            <w:pPr>
              <w:pStyle w:val="ConsPlusNormal"/>
              <w:rPr>
                <w:rFonts w:ascii="Times New Roman" w:hAnsi="Times New Roman" w:cs="Times New Roman"/>
                <w:sz w:val="21"/>
                <w:szCs w:val="21"/>
              </w:rPr>
            </w:pPr>
          </w:p>
        </w:tc>
        <w:tc>
          <w:tcPr>
            <w:tcW w:w="1276" w:type="dxa"/>
            <w:vMerge/>
          </w:tcPr>
          <w:p w:rsidR="00325CC2" w:rsidRPr="00A777DE" w:rsidRDefault="00325CC2" w:rsidP="00A777DE">
            <w:pPr>
              <w:pStyle w:val="ConsPlusNormal"/>
              <w:rPr>
                <w:rFonts w:ascii="Times New Roman" w:hAnsi="Times New Roman" w:cs="Times New Roman"/>
                <w:sz w:val="21"/>
                <w:szCs w:val="21"/>
              </w:rPr>
            </w:pPr>
          </w:p>
        </w:tc>
        <w:tc>
          <w:tcPr>
            <w:tcW w:w="1701" w:type="dxa"/>
          </w:tcPr>
          <w:p w:rsidR="00325CC2" w:rsidRPr="00A777DE" w:rsidRDefault="00325CC2" w:rsidP="00A777DE">
            <w:pPr>
              <w:spacing w:after="0"/>
              <w:rPr>
                <w:rFonts w:ascii="Times New Roman" w:hAnsi="Times New Roman" w:cs="Times New Roman"/>
                <w:sz w:val="20"/>
                <w:szCs w:val="20"/>
              </w:rPr>
            </w:pPr>
            <w:r w:rsidRPr="00A777DE">
              <w:rPr>
                <w:rFonts w:ascii="Times New Roman" w:hAnsi="Times New Roman" w:cs="Times New Roman"/>
                <w:sz w:val="20"/>
                <w:szCs w:val="20"/>
              </w:rPr>
              <w:t>Средства федерального бюджета</w:t>
            </w:r>
          </w:p>
        </w:tc>
        <w:tc>
          <w:tcPr>
            <w:tcW w:w="1417" w:type="dxa"/>
          </w:tcPr>
          <w:p w:rsidR="00325CC2" w:rsidRPr="00A777DE" w:rsidRDefault="00325CC2" w:rsidP="00A777DE">
            <w:pPr>
              <w:pStyle w:val="ConsPlusNormal"/>
              <w:rPr>
                <w:rFonts w:ascii="Times New Roman" w:hAnsi="Times New Roman" w:cs="Times New Roman"/>
                <w:sz w:val="21"/>
                <w:szCs w:val="21"/>
              </w:rPr>
            </w:pPr>
          </w:p>
        </w:tc>
        <w:tc>
          <w:tcPr>
            <w:tcW w:w="851"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r>
      <w:tr w:rsidR="00A777DE" w:rsidRPr="00A777DE" w:rsidTr="0014484A">
        <w:trPr>
          <w:trHeight w:val="445"/>
        </w:trPr>
        <w:tc>
          <w:tcPr>
            <w:tcW w:w="425" w:type="dxa"/>
            <w:vMerge/>
          </w:tcPr>
          <w:p w:rsidR="00325CC2" w:rsidRPr="00A777DE" w:rsidRDefault="00325CC2" w:rsidP="00A777DE">
            <w:pPr>
              <w:pStyle w:val="ConsPlusNormal"/>
              <w:rPr>
                <w:rFonts w:ascii="Times New Roman" w:hAnsi="Times New Roman" w:cs="Times New Roman"/>
                <w:sz w:val="21"/>
                <w:szCs w:val="21"/>
              </w:rPr>
            </w:pPr>
          </w:p>
        </w:tc>
        <w:tc>
          <w:tcPr>
            <w:tcW w:w="1560" w:type="dxa"/>
            <w:vMerge/>
          </w:tcPr>
          <w:p w:rsidR="00325CC2" w:rsidRPr="00A777DE" w:rsidRDefault="00325CC2" w:rsidP="00A777DE">
            <w:pPr>
              <w:pStyle w:val="ConsPlusNormal"/>
              <w:rPr>
                <w:rFonts w:ascii="Times New Roman" w:hAnsi="Times New Roman" w:cs="Times New Roman"/>
                <w:sz w:val="21"/>
                <w:szCs w:val="21"/>
              </w:rPr>
            </w:pPr>
          </w:p>
        </w:tc>
        <w:tc>
          <w:tcPr>
            <w:tcW w:w="1276" w:type="dxa"/>
            <w:vMerge/>
          </w:tcPr>
          <w:p w:rsidR="00325CC2" w:rsidRPr="00A777DE" w:rsidRDefault="00325CC2" w:rsidP="00A777DE">
            <w:pPr>
              <w:pStyle w:val="ConsPlusNormal"/>
              <w:rPr>
                <w:rFonts w:ascii="Times New Roman" w:hAnsi="Times New Roman" w:cs="Times New Roman"/>
                <w:sz w:val="21"/>
                <w:szCs w:val="21"/>
              </w:rPr>
            </w:pPr>
          </w:p>
        </w:tc>
        <w:tc>
          <w:tcPr>
            <w:tcW w:w="1701" w:type="dxa"/>
          </w:tcPr>
          <w:p w:rsidR="00325CC2" w:rsidRPr="00A777DE" w:rsidRDefault="00325CC2" w:rsidP="00A777DE">
            <w:pPr>
              <w:spacing w:after="0"/>
              <w:rPr>
                <w:rFonts w:ascii="Times New Roman" w:hAnsi="Times New Roman" w:cs="Times New Roman"/>
                <w:sz w:val="20"/>
                <w:szCs w:val="20"/>
              </w:rPr>
            </w:pPr>
            <w:r w:rsidRPr="00A777DE">
              <w:rPr>
                <w:rFonts w:ascii="Times New Roman" w:hAnsi="Times New Roman" w:cs="Times New Roman"/>
                <w:sz w:val="20"/>
                <w:szCs w:val="20"/>
              </w:rPr>
              <w:t>Внебюджетные средства</w:t>
            </w:r>
          </w:p>
        </w:tc>
        <w:tc>
          <w:tcPr>
            <w:tcW w:w="1417" w:type="dxa"/>
          </w:tcPr>
          <w:p w:rsidR="00325CC2" w:rsidRPr="00A777DE" w:rsidRDefault="00325CC2" w:rsidP="00A777DE">
            <w:pPr>
              <w:pStyle w:val="ConsPlusNormal"/>
              <w:rPr>
                <w:rFonts w:ascii="Times New Roman" w:hAnsi="Times New Roman" w:cs="Times New Roman"/>
                <w:sz w:val="21"/>
                <w:szCs w:val="21"/>
              </w:rPr>
            </w:pPr>
          </w:p>
        </w:tc>
        <w:tc>
          <w:tcPr>
            <w:tcW w:w="851"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134"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c>
          <w:tcPr>
            <w:tcW w:w="1559" w:type="dxa"/>
          </w:tcPr>
          <w:p w:rsidR="00325CC2" w:rsidRPr="00A777DE" w:rsidRDefault="00325CC2" w:rsidP="00A777DE">
            <w:pPr>
              <w:pStyle w:val="ConsPlusNormal"/>
              <w:rPr>
                <w:rFonts w:ascii="Times New Roman" w:hAnsi="Times New Roman" w:cs="Times New Roman"/>
                <w:sz w:val="21"/>
                <w:szCs w:val="21"/>
              </w:rPr>
            </w:pPr>
          </w:p>
        </w:tc>
      </w:tr>
    </w:tbl>
    <w:p w:rsidR="0085109D" w:rsidRPr="00A777DE" w:rsidRDefault="0085109D" w:rsidP="00A777DE">
      <w:pPr>
        <w:pStyle w:val="ConsPlusNormal"/>
        <w:jc w:val="right"/>
        <w:rPr>
          <w:rFonts w:ascii="Times New Roman" w:hAnsi="Times New Roman" w:cs="Times New Roman"/>
          <w:sz w:val="21"/>
          <w:szCs w:val="21"/>
        </w:rPr>
      </w:pPr>
      <w:bookmarkStart w:id="10" w:name="P981"/>
      <w:bookmarkStart w:id="11" w:name="P987"/>
      <w:bookmarkEnd w:id="10"/>
      <w:bookmarkEnd w:id="11"/>
    </w:p>
    <w:p w:rsidR="0014484A" w:rsidRPr="00A777DE" w:rsidRDefault="0014484A" w:rsidP="00A777DE">
      <w:pPr>
        <w:pStyle w:val="ConsPlusNormal"/>
        <w:jc w:val="right"/>
        <w:rPr>
          <w:rFonts w:ascii="Times New Roman" w:hAnsi="Times New Roman" w:cs="Times New Roman"/>
          <w:sz w:val="21"/>
          <w:szCs w:val="21"/>
        </w:rPr>
      </w:pPr>
    </w:p>
    <w:p w:rsidR="0014484A" w:rsidRPr="00A777DE" w:rsidRDefault="0014484A" w:rsidP="00A777DE">
      <w:pPr>
        <w:pStyle w:val="ConsPlusNormal"/>
        <w:jc w:val="right"/>
        <w:rPr>
          <w:rFonts w:ascii="Times New Roman" w:hAnsi="Times New Roman" w:cs="Times New Roman"/>
          <w:sz w:val="21"/>
          <w:szCs w:val="21"/>
        </w:rPr>
      </w:pPr>
    </w:p>
    <w:p w:rsidR="0014484A" w:rsidRPr="00A777DE" w:rsidRDefault="0014484A" w:rsidP="00A777DE">
      <w:pPr>
        <w:pStyle w:val="ConsPlusNormal"/>
        <w:jc w:val="right"/>
        <w:rPr>
          <w:rFonts w:ascii="Times New Roman" w:hAnsi="Times New Roman" w:cs="Times New Roman"/>
          <w:sz w:val="21"/>
          <w:szCs w:val="21"/>
        </w:rPr>
      </w:pPr>
    </w:p>
    <w:p w:rsidR="0014484A" w:rsidRPr="00A777DE" w:rsidRDefault="0014484A" w:rsidP="00A777DE">
      <w:pPr>
        <w:pStyle w:val="ConsPlusNormal"/>
        <w:jc w:val="right"/>
        <w:rPr>
          <w:rFonts w:ascii="Times New Roman" w:hAnsi="Times New Roman" w:cs="Times New Roman"/>
          <w:sz w:val="21"/>
          <w:szCs w:val="21"/>
        </w:rPr>
      </w:pPr>
    </w:p>
    <w:p w:rsidR="002D5FC3" w:rsidRPr="00A777DE" w:rsidRDefault="002D5FC3" w:rsidP="00A777DE">
      <w:pPr>
        <w:pStyle w:val="ConsPlusNormal"/>
        <w:jc w:val="right"/>
        <w:rPr>
          <w:rFonts w:ascii="Times New Roman" w:hAnsi="Times New Roman" w:cs="Times New Roman"/>
          <w:sz w:val="21"/>
          <w:szCs w:val="21"/>
        </w:rPr>
      </w:pPr>
    </w:p>
    <w:p w:rsidR="00274136" w:rsidRPr="00A777DE" w:rsidRDefault="00046176" w:rsidP="00A777DE">
      <w:pPr>
        <w:pStyle w:val="ConsPlusNormal"/>
        <w:ind w:right="-598"/>
        <w:jc w:val="right"/>
        <w:rPr>
          <w:rFonts w:ascii="Times New Roman" w:hAnsi="Times New Roman" w:cs="Times New Roman"/>
          <w:sz w:val="21"/>
          <w:szCs w:val="21"/>
        </w:rPr>
      </w:pPr>
      <w:r w:rsidRPr="00A777DE">
        <w:rPr>
          <w:rFonts w:ascii="Times New Roman" w:hAnsi="Times New Roman" w:cs="Times New Roman"/>
          <w:sz w:val="21"/>
          <w:szCs w:val="21"/>
        </w:rPr>
        <w:t xml:space="preserve">    </w:t>
      </w:r>
      <w:r w:rsidR="00274136" w:rsidRPr="00A777DE">
        <w:rPr>
          <w:rFonts w:ascii="Times New Roman" w:hAnsi="Times New Roman" w:cs="Times New Roman"/>
          <w:sz w:val="21"/>
          <w:szCs w:val="21"/>
        </w:rPr>
        <w:t xml:space="preserve">Приложение </w:t>
      </w:r>
      <w:r w:rsidR="00F30ADB" w:rsidRPr="00A777DE">
        <w:rPr>
          <w:rFonts w:ascii="Times New Roman" w:hAnsi="Times New Roman" w:cs="Times New Roman"/>
          <w:sz w:val="21"/>
          <w:szCs w:val="21"/>
        </w:rPr>
        <w:t>№</w:t>
      </w:r>
      <w:r w:rsidR="00274136" w:rsidRPr="00A777DE">
        <w:rPr>
          <w:rFonts w:ascii="Times New Roman" w:hAnsi="Times New Roman" w:cs="Times New Roman"/>
          <w:sz w:val="21"/>
          <w:szCs w:val="21"/>
        </w:rPr>
        <w:t xml:space="preserve"> 5</w:t>
      </w:r>
    </w:p>
    <w:p w:rsidR="00274136" w:rsidRPr="00A777DE" w:rsidRDefault="00274136" w:rsidP="00A777DE">
      <w:pPr>
        <w:pStyle w:val="ConsPlusNormal"/>
        <w:ind w:right="-598"/>
        <w:jc w:val="right"/>
        <w:rPr>
          <w:rFonts w:ascii="Times New Roman" w:hAnsi="Times New Roman" w:cs="Times New Roman"/>
          <w:sz w:val="21"/>
          <w:szCs w:val="21"/>
        </w:rPr>
      </w:pPr>
      <w:r w:rsidRPr="00A777DE">
        <w:rPr>
          <w:rFonts w:ascii="Times New Roman" w:hAnsi="Times New Roman" w:cs="Times New Roman"/>
          <w:sz w:val="21"/>
          <w:szCs w:val="21"/>
        </w:rPr>
        <w:t>к Порядку</w:t>
      </w:r>
    </w:p>
    <w:p w:rsidR="00274136" w:rsidRPr="00A777DE" w:rsidRDefault="00274136" w:rsidP="00A777DE">
      <w:pPr>
        <w:pStyle w:val="ConsPlusNonformat"/>
        <w:ind w:right="-598"/>
        <w:jc w:val="center"/>
        <w:rPr>
          <w:rFonts w:ascii="Times New Roman" w:hAnsi="Times New Roman" w:cs="Times New Roman"/>
          <w:sz w:val="16"/>
          <w:szCs w:val="16"/>
        </w:rPr>
      </w:pPr>
    </w:p>
    <w:p w:rsidR="00193E67" w:rsidRPr="00A777DE" w:rsidRDefault="00193E67" w:rsidP="00A777DE">
      <w:pPr>
        <w:pStyle w:val="ConsPlusNonformat"/>
        <w:ind w:right="-598"/>
        <w:jc w:val="right"/>
        <w:rPr>
          <w:rFonts w:ascii="Times New Roman" w:hAnsi="Times New Roman" w:cs="Times New Roman"/>
          <w:sz w:val="21"/>
          <w:szCs w:val="21"/>
        </w:rPr>
      </w:pPr>
      <w:r w:rsidRPr="00A777DE">
        <w:rPr>
          <w:rFonts w:ascii="Times New Roman" w:hAnsi="Times New Roman" w:cs="Times New Roman"/>
          <w:sz w:val="21"/>
          <w:szCs w:val="21"/>
        </w:rPr>
        <w:t>Форма 1</w:t>
      </w:r>
    </w:p>
    <w:p w:rsidR="00E331F3" w:rsidRPr="00A777DE" w:rsidRDefault="00274136"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 xml:space="preserve">Адресный перечень объектов </w:t>
      </w:r>
      <w:r w:rsidR="00E331F3" w:rsidRPr="00A777DE">
        <w:rPr>
          <w:rFonts w:ascii="Times New Roman" w:hAnsi="Times New Roman" w:cs="Times New Roman"/>
          <w:b/>
          <w:sz w:val="21"/>
          <w:szCs w:val="21"/>
        </w:rPr>
        <w:t>строительства</w:t>
      </w:r>
      <w:r w:rsidR="006F72B1" w:rsidRPr="00A777DE">
        <w:rPr>
          <w:rFonts w:ascii="Times New Roman" w:hAnsi="Times New Roman" w:cs="Times New Roman"/>
          <w:b/>
          <w:sz w:val="21"/>
          <w:szCs w:val="21"/>
        </w:rPr>
        <w:t xml:space="preserve"> (</w:t>
      </w:r>
      <w:r w:rsidR="00E331F3" w:rsidRPr="00A777DE">
        <w:rPr>
          <w:rFonts w:ascii="Times New Roman" w:hAnsi="Times New Roman" w:cs="Times New Roman"/>
          <w:b/>
          <w:sz w:val="21"/>
          <w:szCs w:val="21"/>
        </w:rPr>
        <w:t>реконструкции</w:t>
      </w:r>
      <w:r w:rsidR="006F72B1" w:rsidRPr="00A777DE">
        <w:rPr>
          <w:rFonts w:ascii="Times New Roman" w:hAnsi="Times New Roman" w:cs="Times New Roman"/>
          <w:b/>
          <w:sz w:val="21"/>
          <w:szCs w:val="21"/>
        </w:rPr>
        <w:t>)</w:t>
      </w:r>
      <w:r w:rsidR="00E331F3" w:rsidRPr="00A777DE">
        <w:rPr>
          <w:rFonts w:ascii="Times New Roman" w:hAnsi="Times New Roman" w:cs="Times New Roman"/>
          <w:b/>
          <w:sz w:val="21"/>
          <w:szCs w:val="21"/>
        </w:rPr>
        <w:t xml:space="preserve"> </w:t>
      </w:r>
    </w:p>
    <w:p w:rsidR="006F72B1" w:rsidRPr="00A777DE" w:rsidRDefault="00E331F3"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муниципальной собственности Рузского городского округа,</w:t>
      </w:r>
      <w:r w:rsidR="000B58A4" w:rsidRPr="00A777DE">
        <w:rPr>
          <w:rFonts w:ascii="Times New Roman" w:hAnsi="Times New Roman" w:cs="Times New Roman"/>
          <w:b/>
          <w:sz w:val="21"/>
          <w:szCs w:val="21"/>
        </w:rPr>
        <w:t xml:space="preserve"> </w:t>
      </w:r>
      <w:r w:rsidR="00274136" w:rsidRPr="00A777DE">
        <w:rPr>
          <w:rFonts w:ascii="Times New Roman" w:hAnsi="Times New Roman" w:cs="Times New Roman"/>
          <w:b/>
          <w:sz w:val="21"/>
          <w:szCs w:val="21"/>
        </w:rPr>
        <w:t xml:space="preserve">финансирование которых </w:t>
      </w:r>
    </w:p>
    <w:p w:rsidR="00E331F3" w:rsidRPr="00A777DE" w:rsidRDefault="00274136"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предусмотрено</w:t>
      </w:r>
      <w:r w:rsidR="006F72B1" w:rsidRPr="00A777DE">
        <w:rPr>
          <w:rFonts w:ascii="Times New Roman" w:hAnsi="Times New Roman" w:cs="Times New Roman"/>
          <w:b/>
          <w:sz w:val="21"/>
          <w:szCs w:val="21"/>
        </w:rPr>
        <w:t xml:space="preserve"> </w:t>
      </w:r>
      <w:r w:rsidRPr="00A777DE">
        <w:rPr>
          <w:rFonts w:ascii="Times New Roman" w:hAnsi="Times New Roman" w:cs="Times New Roman"/>
          <w:b/>
          <w:sz w:val="21"/>
          <w:szCs w:val="21"/>
        </w:rPr>
        <w:t>мероприятием _</w:t>
      </w:r>
      <w:r w:rsidR="000B58A4" w:rsidRPr="00A777DE">
        <w:rPr>
          <w:rFonts w:ascii="Times New Roman" w:hAnsi="Times New Roman" w:cs="Times New Roman"/>
          <w:b/>
          <w:sz w:val="21"/>
          <w:szCs w:val="21"/>
        </w:rPr>
        <w:t>___</w:t>
      </w:r>
      <w:r w:rsidR="00181CB9" w:rsidRPr="00A777DE">
        <w:rPr>
          <w:rFonts w:ascii="Times New Roman" w:hAnsi="Times New Roman" w:cs="Times New Roman"/>
          <w:b/>
          <w:sz w:val="21"/>
          <w:szCs w:val="21"/>
        </w:rPr>
        <w:t>___________</w:t>
      </w:r>
      <w:r w:rsidR="000B58A4" w:rsidRPr="00A777DE">
        <w:rPr>
          <w:rFonts w:ascii="Times New Roman" w:hAnsi="Times New Roman" w:cs="Times New Roman"/>
          <w:b/>
          <w:sz w:val="21"/>
          <w:szCs w:val="21"/>
        </w:rPr>
        <w:t>__</w:t>
      </w:r>
      <w:r w:rsidR="006F72B1" w:rsidRPr="00A777DE">
        <w:rPr>
          <w:rFonts w:ascii="Times New Roman" w:hAnsi="Times New Roman" w:cs="Times New Roman"/>
          <w:b/>
          <w:sz w:val="21"/>
          <w:szCs w:val="21"/>
        </w:rPr>
        <w:t>___________</w:t>
      </w:r>
      <w:r w:rsidR="000B58A4" w:rsidRPr="00A777DE">
        <w:rPr>
          <w:rFonts w:ascii="Times New Roman" w:hAnsi="Times New Roman" w:cs="Times New Roman"/>
          <w:b/>
          <w:sz w:val="21"/>
          <w:szCs w:val="21"/>
        </w:rPr>
        <w:t>__</w:t>
      </w:r>
      <w:r w:rsidRPr="00A777DE">
        <w:rPr>
          <w:rFonts w:ascii="Times New Roman" w:hAnsi="Times New Roman" w:cs="Times New Roman"/>
          <w:b/>
          <w:sz w:val="21"/>
          <w:szCs w:val="21"/>
        </w:rPr>
        <w:t>____</w:t>
      </w:r>
      <w:r w:rsidR="000B58A4" w:rsidRPr="00A777DE">
        <w:rPr>
          <w:rFonts w:ascii="Times New Roman" w:hAnsi="Times New Roman" w:cs="Times New Roman"/>
          <w:b/>
          <w:sz w:val="21"/>
          <w:szCs w:val="21"/>
        </w:rPr>
        <w:t xml:space="preserve"> </w:t>
      </w:r>
    </w:p>
    <w:p w:rsidR="006F72B1" w:rsidRPr="00A777DE" w:rsidRDefault="006F72B1" w:rsidP="00A777DE">
      <w:pPr>
        <w:pStyle w:val="ConsPlusNonformat"/>
        <w:jc w:val="center"/>
        <w:rPr>
          <w:rFonts w:ascii="Times New Roman" w:hAnsi="Times New Roman" w:cs="Times New Roman"/>
        </w:rPr>
      </w:pPr>
      <w:r w:rsidRPr="00A777DE">
        <w:rPr>
          <w:rFonts w:ascii="Times New Roman" w:hAnsi="Times New Roman" w:cs="Times New Roman"/>
          <w:b/>
        </w:rPr>
        <w:t xml:space="preserve">                                                            </w:t>
      </w:r>
      <w:r w:rsidRPr="00A777DE">
        <w:rPr>
          <w:rFonts w:ascii="Times New Roman" w:hAnsi="Times New Roman" w:cs="Times New Roman"/>
        </w:rPr>
        <w:t>(номер, наименование мероприятия)</w:t>
      </w:r>
    </w:p>
    <w:p w:rsidR="00274136" w:rsidRPr="00A777DE" w:rsidRDefault="00E331F3"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п</w:t>
      </w:r>
      <w:r w:rsidR="00274136" w:rsidRPr="00A777DE">
        <w:rPr>
          <w:rFonts w:ascii="Times New Roman" w:hAnsi="Times New Roman" w:cs="Times New Roman"/>
          <w:b/>
          <w:sz w:val="21"/>
          <w:szCs w:val="21"/>
        </w:rPr>
        <w:t>одпрограммы __________________</w:t>
      </w:r>
      <w:r w:rsidR="000B58A4" w:rsidRPr="00A777DE">
        <w:rPr>
          <w:rFonts w:ascii="Times New Roman" w:hAnsi="Times New Roman" w:cs="Times New Roman"/>
          <w:b/>
          <w:sz w:val="21"/>
          <w:szCs w:val="21"/>
        </w:rPr>
        <w:t>_________</w:t>
      </w:r>
      <w:r w:rsidR="00274136" w:rsidRPr="00A777DE">
        <w:rPr>
          <w:rFonts w:ascii="Times New Roman" w:hAnsi="Times New Roman" w:cs="Times New Roman"/>
          <w:b/>
          <w:sz w:val="21"/>
          <w:szCs w:val="21"/>
        </w:rPr>
        <w:t>________</w:t>
      </w:r>
      <w:hyperlink w:anchor="P1122" w:history="1">
        <w:r w:rsidR="00274136" w:rsidRPr="00A777DE">
          <w:rPr>
            <w:rFonts w:ascii="Times New Roman" w:hAnsi="Times New Roman" w:cs="Times New Roman"/>
            <w:b/>
            <w:sz w:val="21"/>
            <w:szCs w:val="21"/>
          </w:rPr>
          <w:t>*</w:t>
        </w:r>
      </w:hyperlink>
    </w:p>
    <w:p w:rsidR="00274136" w:rsidRPr="00A777DE" w:rsidRDefault="00EB0BE6" w:rsidP="00A777DE">
      <w:pPr>
        <w:pStyle w:val="ConsPlusNonformat"/>
        <w:rPr>
          <w:rFonts w:ascii="Times New Roman" w:hAnsi="Times New Roman" w:cs="Times New Roman"/>
        </w:rPr>
      </w:pPr>
      <w:r w:rsidRPr="00A777DE">
        <w:rPr>
          <w:rFonts w:ascii="Times New Roman" w:hAnsi="Times New Roman" w:cs="Times New Roman"/>
          <w:sz w:val="21"/>
          <w:szCs w:val="21"/>
        </w:rPr>
        <w:t xml:space="preserve">                                                                                     </w:t>
      </w:r>
      <w:r w:rsidR="00E331F3" w:rsidRPr="00A777DE">
        <w:rPr>
          <w:rFonts w:ascii="Times New Roman" w:hAnsi="Times New Roman" w:cs="Times New Roman"/>
          <w:sz w:val="21"/>
          <w:szCs w:val="21"/>
        </w:rPr>
        <w:t xml:space="preserve">                                  </w:t>
      </w:r>
      <w:r w:rsidR="00274136" w:rsidRPr="00A777DE">
        <w:rPr>
          <w:rFonts w:ascii="Times New Roman" w:hAnsi="Times New Roman" w:cs="Times New Roman"/>
        </w:rPr>
        <w:t>(наименовани</w:t>
      </w:r>
      <w:r w:rsidR="004B3252" w:rsidRPr="00A777DE">
        <w:rPr>
          <w:rFonts w:ascii="Times New Roman" w:hAnsi="Times New Roman" w:cs="Times New Roman"/>
        </w:rPr>
        <w:t>е подпрограммы</w:t>
      </w:r>
      <w:r w:rsidR="00274136" w:rsidRPr="00A777DE">
        <w:rPr>
          <w:rFonts w:ascii="Times New Roman" w:hAnsi="Times New Roman" w:cs="Times New Roman"/>
        </w:rPr>
        <w:t>)</w:t>
      </w:r>
    </w:p>
    <w:p w:rsidR="00274136" w:rsidRPr="00A777DE" w:rsidRDefault="00274136" w:rsidP="00A777DE">
      <w:pPr>
        <w:pStyle w:val="ConsPlusNonformat"/>
        <w:jc w:val="center"/>
        <w:rPr>
          <w:rFonts w:ascii="Times New Roman" w:hAnsi="Times New Roman" w:cs="Times New Roman"/>
          <w:sz w:val="21"/>
          <w:szCs w:val="21"/>
        </w:rPr>
      </w:pPr>
    </w:p>
    <w:tbl>
      <w:tblPr>
        <w:tblStyle w:val="ab"/>
        <w:tblW w:w="15872" w:type="dxa"/>
        <w:tblInd w:w="-601" w:type="dxa"/>
        <w:tblLayout w:type="fixed"/>
        <w:tblLook w:val="04A0" w:firstRow="1" w:lastRow="0" w:firstColumn="1" w:lastColumn="0" w:noHBand="0" w:noVBand="1"/>
      </w:tblPr>
      <w:tblGrid>
        <w:gridCol w:w="486"/>
        <w:gridCol w:w="2350"/>
        <w:gridCol w:w="1658"/>
        <w:gridCol w:w="1662"/>
        <w:gridCol w:w="1275"/>
        <w:gridCol w:w="1418"/>
        <w:gridCol w:w="1276"/>
        <w:gridCol w:w="850"/>
        <w:gridCol w:w="709"/>
        <w:gridCol w:w="709"/>
        <w:gridCol w:w="850"/>
        <w:gridCol w:w="1159"/>
        <w:gridCol w:w="1470"/>
      </w:tblGrid>
      <w:tr w:rsidR="00A777DE" w:rsidRPr="00A777DE" w:rsidTr="00B74670">
        <w:tc>
          <w:tcPr>
            <w:tcW w:w="486" w:type="dxa"/>
            <w:vMerge w:val="restart"/>
          </w:tcPr>
          <w:p w:rsidR="00182DB8" w:rsidRPr="00A777DE" w:rsidRDefault="00046176" w:rsidP="00A777DE">
            <w:pPr>
              <w:pStyle w:val="ConsPlusNormal"/>
              <w:jc w:val="center"/>
              <w:rPr>
                <w:rFonts w:ascii="Times New Roman" w:hAnsi="Times New Roman" w:cs="Times New Roman"/>
                <w:sz w:val="20"/>
              </w:rPr>
            </w:pPr>
            <w:r w:rsidRPr="00A777DE">
              <w:rPr>
                <w:rFonts w:ascii="Times New Roman" w:hAnsi="Times New Roman" w:cs="Times New Roman"/>
                <w:sz w:val="20"/>
              </w:rPr>
              <w:t>№</w:t>
            </w:r>
            <w:r w:rsidR="00182DB8" w:rsidRPr="00A777DE">
              <w:rPr>
                <w:rFonts w:ascii="Times New Roman" w:hAnsi="Times New Roman" w:cs="Times New Roman"/>
                <w:sz w:val="20"/>
              </w:rPr>
              <w:t>п/п</w:t>
            </w:r>
          </w:p>
        </w:tc>
        <w:tc>
          <w:tcPr>
            <w:tcW w:w="2350"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Направление инвестирования, наименование объекта, адрес объекта, сведения о государственной регистрации права собственности</w:t>
            </w:r>
          </w:p>
        </w:tc>
        <w:tc>
          <w:tcPr>
            <w:tcW w:w="1658" w:type="dxa"/>
            <w:vMerge w:val="restart"/>
          </w:tcPr>
          <w:p w:rsidR="002626F2"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Годы </w:t>
            </w:r>
          </w:p>
          <w:p w:rsidR="002626F2" w:rsidRPr="00A777DE" w:rsidRDefault="002626F2" w:rsidP="00A777DE">
            <w:pPr>
              <w:pStyle w:val="ConsPlusNormal"/>
              <w:jc w:val="center"/>
              <w:rPr>
                <w:rFonts w:ascii="Times New Roman" w:hAnsi="Times New Roman" w:cs="Times New Roman"/>
                <w:sz w:val="20"/>
              </w:rPr>
            </w:pPr>
            <w:r w:rsidRPr="00A777DE">
              <w:rPr>
                <w:rFonts w:ascii="Times New Roman" w:hAnsi="Times New Roman" w:cs="Times New Roman"/>
                <w:sz w:val="20"/>
              </w:rPr>
              <w:t>проектирования</w:t>
            </w:r>
          </w:p>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строительства/ реконструкции объектов </w:t>
            </w:r>
            <w:r w:rsidR="00121E1C" w:rsidRPr="00A777DE">
              <w:rPr>
                <w:rFonts w:ascii="Times New Roman" w:hAnsi="Times New Roman" w:cs="Times New Roman"/>
                <w:sz w:val="20"/>
              </w:rPr>
              <w:t>муниципаль</w:t>
            </w:r>
            <w:r w:rsidRPr="00A777DE">
              <w:rPr>
                <w:rFonts w:ascii="Times New Roman" w:hAnsi="Times New Roman" w:cs="Times New Roman"/>
                <w:sz w:val="20"/>
              </w:rPr>
              <w:t>ной собственности</w:t>
            </w:r>
          </w:p>
        </w:tc>
        <w:tc>
          <w:tcPr>
            <w:tcW w:w="1662"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Мощность/ прирост мощности объекта (кв. метр, погонный метр, место, койко-место и т.д.)</w:t>
            </w:r>
          </w:p>
        </w:tc>
        <w:tc>
          <w:tcPr>
            <w:tcW w:w="1275"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Предельная стоимость объекта, тыс. руб.</w:t>
            </w:r>
          </w:p>
        </w:tc>
        <w:tc>
          <w:tcPr>
            <w:tcW w:w="1418"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Профинанси</w:t>
            </w:r>
            <w:r w:rsidR="00B74670" w:rsidRPr="00A777DE">
              <w:rPr>
                <w:rFonts w:ascii="Times New Roman" w:hAnsi="Times New Roman" w:cs="Times New Roman"/>
                <w:sz w:val="20"/>
              </w:rPr>
              <w:t xml:space="preserve">- </w:t>
            </w:r>
            <w:r w:rsidRPr="00A777DE">
              <w:rPr>
                <w:rFonts w:ascii="Times New Roman" w:hAnsi="Times New Roman" w:cs="Times New Roman"/>
                <w:sz w:val="20"/>
              </w:rPr>
              <w:t>ровано на 01.01.____</w:t>
            </w:r>
            <w:hyperlink r:id="rId27" w:history="1">
              <w:r w:rsidRPr="00A777DE">
                <w:rPr>
                  <w:rFonts w:ascii="Times New Roman" w:hAnsi="Times New Roman" w:cs="Times New Roman"/>
                  <w:sz w:val="20"/>
                </w:rPr>
                <w:t>**</w:t>
              </w:r>
            </w:hyperlink>
            <w:r w:rsidRPr="00A777DE">
              <w:rPr>
                <w:rFonts w:ascii="Times New Roman" w:hAnsi="Times New Roman" w:cs="Times New Roman"/>
                <w:sz w:val="20"/>
              </w:rPr>
              <w:t>, тыс. руб.</w:t>
            </w:r>
          </w:p>
        </w:tc>
        <w:tc>
          <w:tcPr>
            <w:tcW w:w="1276"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Источники финансиро</w:t>
            </w:r>
            <w:r w:rsidR="00B74670" w:rsidRPr="00A777DE">
              <w:rPr>
                <w:rFonts w:ascii="Times New Roman" w:hAnsi="Times New Roman" w:cs="Times New Roman"/>
                <w:sz w:val="20"/>
              </w:rPr>
              <w:t>-</w:t>
            </w:r>
            <w:r w:rsidRPr="00A777DE">
              <w:rPr>
                <w:rFonts w:ascii="Times New Roman" w:hAnsi="Times New Roman" w:cs="Times New Roman"/>
                <w:sz w:val="20"/>
              </w:rPr>
              <w:t>вания</w:t>
            </w:r>
          </w:p>
        </w:tc>
        <w:tc>
          <w:tcPr>
            <w:tcW w:w="3118" w:type="dxa"/>
            <w:gridSpan w:val="4"/>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Финансирование, тыс. рублей</w:t>
            </w:r>
          </w:p>
        </w:tc>
        <w:tc>
          <w:tcPr>
            <w:tcW w:w="1159"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Остаток сметной стоимости до ввода в эксплуатацию, тыс. руб.</w:t>
            </w:r>
          </w:p>
        </w:tc>
        <w:tc>
          <w:tcPr>
            <w:tcW w:w="1470" w:type="dxa"/>
            <w:vMerge w:val="restart"/>
          </w:tcPr>
          <w:p w:rsidR="00182DB8" w:rsidRPr="00A777DE" w:rsidRDefault="00182DB8"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Наименование главного распорядителя средств бюджета </w:t>
            </w:r>
            <w:r w:rsidR="003F0278" w:rsidRPr="00A777DE">
              <w:rPr>
                <w:rFonts w:ascii="Times New Roman" w:hAnsi="Times New Roman" w:cs="Times New Roman"/>
                <w:sz w:val="20"/>
              </w:rPr>
              <w:t>Рузского городского округа</w:t>
            </w:r>
          </w:p>
        </w:tc>
      </w:tr>
      <w:tr w:rsidR="00A777DE" w:rsidRPr="00A777DE" w:rsidTr="00B74670">
        <w:tc>
          <w:tcPr>
            <w:tcW w:w="486" w:type="dxa"/>
            <w:vMerge/>
          </w:tcPr>
          <w:p w:rsidR="00182DB8" w:rsidRPr="00A777DE" w:rsidRDefault="00182DB8" w:rsidP="00A777DE">
            <w:pPr>
              <w:pStyle w:val="ConsPlusNormal"/>
              <w:jc w:val="both"/>
              <w:rPr>
                <w:sz w:val="20"/>
              </w:rPr>
            </w:pPr>
          </w:p>
        </w:tc>
        <w:tc>
          <w:tcPr>
            <w:tcW w:w="2350" w:type="dxa"/>
            <w:vMerge/>
          </w:tcPr>
          <w:p w:rsidR="00182DB8" w:rsidRPr="00A777DE" w:rsidRDefault="00182DB8" w:rsidP="00A777DE">
            <w:pPr>
              <w:pStyle w:val="ConsPlusNormal"/>
              <w:jc w:val="both"/>
              <w:rPr>
                <w:sz w:val="20"/>
              </w:rPr>
            </w:pPr>
          </w:p>
        </w:tc>
        <w:tc>
          <w:tcPr>
            <w:tcW w:w="1658" w:type="dxa"/>
            <w:vMerge/>
          </w:tcPr>
          <w:p w:rsidR="00182DB8" w:rsidRPr="00A777DE" w:rsidRDefault="00182DB8" w:rsidP="00A777DE">
            <w:pPr>
              <w:pStyle w:val="ConsPlusNormal"/>
              <w:jc w:val="both"/>
              <w:rPr>
                <w:sz w:val="20"/>
              </w:rPr>
            </w:pPr>
          </w:p>
        </w:tc>
        <w:tc>
          <w:tcPr>
            <w:tcW w:w="1662" w:type="dxa"/>
            <w:vMerge/>
          </w:tcPr>
          <w:p w:rsidR="00182DB8" w:rsidRPr="00A777DE" w:rsidRDefault="00182DB8" w:rsidP="00A777DE">
            <w:pPr>
              <w:pStyle w:val="ConsPlusNormal"/>
              <w:jc w:val="both"/>
              <w:rPr>
                <w:sz w:val="20"/>
              </w:rPr>
            </w:pPr>
          </w:p>
        </w:tc>
        <w:tc>
          <w:tcPr>
            <w:tcW w:w="1275" w:type="dxa"/>
            <w:vMerge/>
          </w:tcPr>
          <w:p w:rsidR="00182DB8" w:rsidRPr="00A777DE" w:rsidRDefault="00182DB8" w:rsidP="00A777DE">
            <w:pPr>
              <w:pStyle w:val="ConsPlusNormal"/>
              <w:jc w:val="both"/>
              <w:rPr>
                <w:sz w:val="20"/>
              </w:rPr>
            </w:pPr>
          </w:p>
        </w:tc>
        <w:tc>
          <w:tcPr>
            <w:tcW w:w="1418" w:type="dxa"/>
            <w:vMerge/>
          </w:tcPr>
          <w:p w:rsidR="00182DB8" w:rsidRPr="00A777DE" w:rsidRDefault="00182DB8" w:rsidP="00A777DE">
            <w:pPr>
              <w:pStyle w:val="ConsPlusNormal"/>
              <w:jc w:val="both"/>
              <w:rPr>
                <w:sz w:val="20"/>
              </w:rPr>
            </w:pPr>
          </w:p>
        </w:tc>
        <w:tc>
          <w:tcPr>
            <w:tcW w:w="1276" w:type="dxa"/>
            <w:vMerge/>
          </w:tcPr>
          <w:p w:rsidR="00182DB8" w:rsidRPr="00A777DE" w:rsidRDefault="00182DB8" w:rsidP="00A777DE">
            <w:pPr>
              <w:pStyle w:val="ConsPlusNormal"/>
              <w:jc w:val="both"/>
              <w:rPr>
                <w:sz w:val="20"/>
              </w:rPr>
            </w:pPr>
          </w:p>
        </w:tc>
        <w:tc>
          <w:tcPr>
            <w:tcW w:w="850" w:type="dxa"/>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Всего</w:t>
            </w:r>
          </w:p>
        </w:tc>
        <w:tc>
          <w:tcPr>
            <w:tcW w:w="709" w:type="dxa"/>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1 год</w:t>
            </w:r>
          </w:p>
        </w:tc>
        <w:tc>
          <w:tcPr>
            <w:tcW w:w="709" w:type="dxa"/>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2 год</w:t>
            </w:r>
          </w:p>
        </w:tc>
        <w:tc>
          <w:tcPr>
            <w:tcW w:w="850" w:type="dxa"/>
          </w:tcPr>
          <w:p w:rsidR="00182DB8" w:rsidRPr="00A777DE" w:rsidRDefault="00182DB8" w:rsidP="00A777DE">
            <w:pPr>
              <w:rPr>
                <w:rFonts w:ascii="Times New Roman" w:hAnsi="Times New Roman" w:cs="Times New Roman"/>
                <w:sz w:val="20"/>
                <w:szCs w:val="20"/>
              </w:rPr>
            </w:pPr>
            <w:r w:rsidRPr="00A777DE">
              <w:rPr>
                <w:rFonts w:ascii="Times New Roman" w:hAnsi="Times New Roman" w:cs="Times New Roman"/>
                <w:sz w:val="20"/>
                <w:szCs w:val="20"/>
              </w:rPr>
              <w:t>n-й год</w:t>
            </w:r>
          </w:p>
        </w:tc>
        <w:tc>
          <w:tcPr>
            <w:tcW w:w="1159" w:type="dxa"/>
            <w:vMerge/>
          </w:tcPr>
          <w:p w:rsidR="00182DB8" w:rsidRPr="00A777DE" w:rsidRDefault="00182DB8" w:rsidP="00A777DE">
            <w:pPr>
              <w:pStyle w:val="ConsPlusNormal"/>
              <w:jc w:val="both"/>
              <w:rPr>
                <w:sz w:val="20"/>
              </w:rPr>
            </w:pPr>
          </w:p>
        </w:tc>
        <w:tc>
          <w:tcPr>
            <w:tcW w:w="1470" w:type="dxa"/>
            <w:vMerge/>
          </w:tcPr>
          <w:p w:rsidR="00182DB8" w:rsidRPr="00A777DE" w:rsidRDefault="00182DB8" w:rsidP="00A777DE">
            <w:pPr>
              <w:pStyle w:val="ConsPlusNormal"/>
              <w:jc w:val="both"/>
              <w:rPr>
                <w:sz w:val="20"/>
              </w:rPr>
            </w:pPr>
          </w:p>
        </w:tc>
      </w:tr>
      <w:tr w:rsidR="00A777DE" w:rsidRPr="00A777DE" w:rsidTr="00B74670">
        <w:tc>
          <w:tcPr>
            <w:tcW w:w="486"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w:t>
            </w:r>
          </w:p>
        </w:tc>
        <w:tc>
          <w:tcPr>
            <w:tcW w:w="2350"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2</w:t>
            </w:r>
          </w:p>
        </w:tc>
        <w:tc>
          <w:tcPr>
            <w:tcW w:w="1658"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3</w:t>
            </w:r>
          </w:p>
        </w:tc>
        <w:tc>
          <w:tcPr>
            <w:tcW w:w="1662"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4</w:t>
            </w:r>
          </w:p>
        </w:tc>
        <w:tc>
          <w:tcPr>
            <w:tcW w:w="1275"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5</w:t>
            </w:r>
          </w:p>
        </w:tc>
        <w:tc>
          <w:tcPr>
            <w:tcW w:w="1418"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6</w:t>
            </w:r>
          </w:p>
        </w:tc>
        <w:tc>
          <w:tcPr>
            <w:tcW w:w="1276"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7</w:t>
            </w:r>
          </w:p>
        </w:tc>
        <w:tc>
          <w:tcPr>
            <w:tcW w:w="850"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8</w:t>
            </w:r>
          </w:p>
        </w:tc>
        <w:tc>
          <w:tcPr>
            <w:tcW w:w="709"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9</w:t>
            </w:r>
          </w:p>
        </w:tc>
        <w:tc>
          <w:tcPr>
            <w:tcW w:w="709"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10</w:t>
            </w:r>
          </w:p>
        </w:tc>
        <w:tc>
          <w:tcPr>
            <w:tcW w:w="850"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11</w:t>
            </w:r>
          </w:p>
        </w:tc>
        <w:tc>
          <w:tcPr>
            <w:tcW w:w="1159"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12</w:t>
            </w:r>
          </w:p>
        </w:tc>
        <w:tc>
          <w:tcPr>
            <w:tcW w:w="1470" w:type="dxa"/>
          </w:tcPr>
          <w:p w:rsidR="007C0847" w:rsidRPr="00A777DE" w:rsidRDefault="00B74670" w:rsidP="00A777DE">
            <w:pPr>
              <w:pStyle w:val="ConsPlusNormal"/>
              <w:jc w:val="center"/>
              <w:rPr>
                <w:rFonts w:ascii="Times New Roman" w:hAnsi="Times New Roman" w:cs="Times New Roman"/>
                <w:sz w:val="20"/>
              </w:rPr>
            </w:pPr>
            <w:r w:rsidRPr="00A777DE">
              <w:rPr>
                <w:rFonts w:ascii="Times New Roman" w:hAnsi="Times New Roman" w:cs="Times New Roman"/>
                <w:sz w:val="20"/>
              </w:rPr>
              <w:t>13</w:t>
            </w:r>
          </w:p>
        </w:tc>
      </w:tr>
      <w:tr w:rsidR="00A777DE" w:rsidRPr="00A777DE" w:rsidTr="00B74670">
        <w:tc>
          <w:tcPr>
            <w:tcW w:w="486" w:type="dxa"/>
          </w:tcPr>
          <w:p w:rsidR="007C0847" w:rsidRPr="00A777DE"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1.</w:t>
            </w:r>
          </w:p>
        </w:tc>
        <w:tc>
          <w:tcPr>
            <w:tcW w:w="2350" w:type="dxa"/>
          </w:tcPr>
          <w:p w:rsidR="007C0847" w:rsidRPr="00A777DE"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Объект 1</w:t>
            </w:r>
          </w:p>
        </w:tc>
        <w:tc>
          <w:tcPr>
            <w:tcW w:w="1658" w:type="dxa"/>
          </w:tcPr>
          <w:p w:rsidR="007C0847" w:rsidRPr="00A777DE" w:rsidRDefault="007C0847" w:rsidP="00A777DE">
            <w:pPr>
              <w:pStyle w:val="ConsPlusNormal"/>
              <w:jc w:val="both"/>
              <w:rPr>
                <w:rFonts w:ascii="Times New Roman" w:hAnsi="Times New Roman" w:cs="Times New Roman"/>
                <w:sz w:val="20"/>
              </w:rPr>
            </w:pPr>
          </w:p>
        </w:tc>
        <w:tc>
          <w:tcPr>
            <w:tcW w:w="1662" w:type="dxa"/>
          </w:tcPr>
          <w:p w:rsidR="007C0847" w:rsidRPr="00A777DE" w:rsidRDefault="007C0847" w:rsidP="00A777DE">
            <w:pPr>
              <w:pStyle w:val="ConsPlusNormal"/>
              <w:jc w:val="both"/>
              <w:rPr>
                <w:rFonts w:ascii="Times New Roman" w:hAnsi="Times New Roman" w:cs="Times New Roman"/>
                <w:sz w:val="20"/>
              </w:rPr>
            </w:pPr>
          </w:p>
        </w:tc>
        <w:tc>
          <w:tcPr>
            <w:tcW w:w="1275" w:type="dxa"/>
          </w:tcPr>
          <w:p w:rsidR="007C0847" w:rsidRPr="00A777DE" w:rsidRDefault="007C0847" w:rsidP="00A777DE">
            <w:pPr>
              <w:pStyle w:val="ConsPlusNormal"/>
              <w:jc w:val="both"/>
              <w:rPr>
                <w:rFonts w:ascii="Times New Roman" w:hAnsi="Times New Roman" w:cs="Times New Roman"/>
                <w:sz w:val="20"/>
              </w:rPr>
            </w:pPr>
          </w:p>
        </w:tc>
        <w:tc>
          <w:tcPr>
            <w:tcW w:w="1418" w:type="dxa"/>
          </w:tcPr>
          <w:p w:rsidR="007C0847" w:rsidRPr="00A777DE" w:rsidRDefault="007C0847" w:rsidP="00A777DE">
            <w:pPr>
              <w:pStyle w:val="ConsPlusNormal"/>
              <w:jc w:val="both"/>
              <w:rPr>
                <w:rFonts w:ascii="Times New Roman" w:hAnsi="Times New Roman" w:cs="Times New Roman"/>
                <w:sz w:val="20"/>
              </w:rPr>
            </w:pPr>
          </w:p>
        </w:tc>
        <w:tc>
          <w:tcPr>
            <w:tcW w:w="1276" w:type="dxa"/>
          </w:tcPr>
          <w:p w:rsidR="007C0847" w:rsidRPr="00A777DE"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Итого</w:t>
            </w:r>
          </w:p>
        </w:tc>
        <w:tc>
          <w:tcPr>
            <w:tcW w:w="850" w:type="dxa"/>
          </w:tcPr>
          <w:p w:rsidR="007C0847" w:rsidRPr="00A777DE" w:rsidRDefault="007C0847" w:rsidP="00A777DE">
            <w:pPr>
              <w:pStyle w:val="ConsPlusNormal"/>
              <w:jc w:val="both"/>
              <w:rPr>
                <w:rFonts w:ascii="Times New Roman" w:hAnsi="Times New Roman" w:cs="Times New Roman"/>
                <w:sz w:val="20"/>
              </w:rPr>
            </w:pPr>
          </w:p>
        </w:tc>
        <w:tc>
          <w:tcPr>
            <w:tcW w:w="709" w:type="dxa"/>
          </w:tcPr>
          <w:p w:rsidR="007C0847" w:rsidRPr="00A777DE" w:rsidRDefault="007C0847" w:rsidP="00A777DE">
            <w:pPr>
              <w:pStyle w:val="ConsPlusNormal"/>
              <w:jc w:val="both"/>
              <w:rPr>
                <w:rFonts w:ascii="Times New Roman" w:hAnsi="Times New Roman" w:cs="Times New Roman"/>
                <w:sz w:val="20"/>
              </w:rPr>
            </w:pPr>
          </w:p>
        </w:tc>
        <w:tc>
          <w:tcPr>
            <w:tcW w:w="709" w:type="dxa"/>
          </w:tcPr>
          <w:p w:rsidR="007C0847" w:rsidRPr="00A777DE" w:rsidRDefault="007C0847" w:rsidP="00A777DE">
            <w:pPr>
              <w:pStyle w:val="ConsPlusNormal"/>
              <w:jc w:val="both"/>
              <w:rPr>
                <w:rFonts w:ascii="Times New Roman" w:hAnsi="Times New Roman" w:cs="Times New Roman"/>
                <w:sz w:val="20"/>
              </w:rPr>
            </w:pPr>
          </w:p>
        </w:tc>
        <w:tc>
          <w:tcPr>
            <w:tcW w:w="850" w:type="dxa"/>
          </w:tcPr>
          <w:p w:rsidR="007C0847" w:rsidRPr="00A777DE" w:rsidRDefault="007C0847" w:rsidP="00A777DE">
            <w:pPr>
              <w:pStyle w:val="ConsPlusNormal"/>
              <w:jc w:val="both"/>
              <w:rPr>
                <w:rFonts w:ascii="Times New Roman" w:hAnsi="Times New Roman" w:cs="Times New Roman"/>
                <w:sz w:val="20"/>
              </w:rPr>
            </w:pPr>
          </w:p>
        </w:tc>
        <w:tc>
          <w:tcPr>
            <w:tcW w:w="1159" w:type="dxa"/>
          </w:tcPr>
          <w:p w:rsidR="007C0847" w:rsidRPr="00A777DE" w:rsidRDefault="007C0847" w:rsidP="00A777DE">
            <w:pPr>
              <w:pStyle w:val="ConsPlusNormal"/>
              <w:jc w:val="both"/>
              <w:rPr>
                <w:rFonts w:ascii="Times New Roman" w:hAnsi="Times New Roman" w:cs="Times New Roman"/>
                <w:sz w:val="20"/>
              </w:rPr>
            </w:pPr>
          </w:p>
        </w:tc>
        <w:tc>
          <w:tcPr>
            <w:tcW w:w="1470" w:type="dxa"/>
          </w:tcPr>
          <w:p w:rsidR="007C0847" w:rsidRPr="00A777DE" w:rsidRDefault="007C0847"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Рузского городского округа</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Московской области</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Средства федерального бюджета</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Внебюджетные источники</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7C0847" w:rsidRPr="00A777DE" w:rsidRDefault="007C0847" w:rsidP="00A777DE">
            <w:pPr>
              <w:pStyle w:val="ConsPlusNormal"/>
              <w:jc w:val="both"/>
              <w:rPr>
                <w:rFonts w:ascii="Times New Roman" w:hAnsi="Times New Roman" w:cs="Times New Roman"/>
                <w:sz w:val="20"/>
              </w:rPr>
            </w:pPr>
          </w:p>
        </w:tc>
        <w:tc>
          <w:tcPr>
            <w:tcW w:w="2350" w:type="dxa"/>
          </w:tcPr>
          <w:p w:rsidR="007C0847" w:rsidRPr="00A777DE"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Всего по мероприятию</w:t>
            </w:r>
            <w:r w:rsidR="00005089" w:rsidRPr="00A777DE">
              <w:rPr>
                <w:rFonts w:ascii="Times New Roman" w:hAnsi="Times New Roman" w:cs="Times New Roman"/>
                <w:sz w:val="20"/>
              </w:rPr>
              <w:t>:</w:t>
            </w:r>
          </w:p>
        </w:tc>
        <w:tc>
          <w:tcPr>
            <w:tcW w:w="1658" w:type="dxa"/>
          </w:tcPr>
          <w:p w:rsidR="007C0847" w:rsidRPr="00A777DE" w:rsidRDefault="007C0847" w:rsidP="00A777DE">
            <w:pPr>
              <w:pStyle w:val="ConsPlusNormal"/>
              <w:jc w:val="both"/>
              <w:rPr>
                <w:rFonts w:ascii="Times New Roman" w:hAnsi="Times New Roman" w:cs="Times New Roman"/>
                <w:sz w:val="20"/>
              </w:rPr>
            </w:pPr>
          </w:p>
        </w:tc>
        <w:tc>
          <w:tcPr>
            <w:tcW w:w="1662" w:type="dxa"/>
          </w:tcPr>
          <w:p w:rsidR="007C0847" w:rsidRPr="00A777DE" w:rsidRDefault="007C0847" w:rsidP="00A777DE">
            <w:pPr>
              <w:pStyle w:val="ConsPlusNormal"/>
              <w:jc w:val="both"/>
              <w:rPr>
                <w:rFonts w:ascii="Times New Roman" w:hAnsi="Times New Roman" w:cs="Times New Roman"/>
                <w:sz w:val="20"/>
              </w:rPr>
            </w:pPr>
          </w:p>
        </w:tc>
        <w:tc>
          <w:tcPr>
            <w:tcW w:w="1275" w:type="dxa"/>
          </w:tcPr>
          <w:p w:rsidR="007C0847" w:rsidRPr="00A777DE" w:rsidRDefault="007C0847" w:rsidP="00A777DE">
            <w:pPr>
              <w:pStyle w:val="ConsPlusNormal"/>
              <w:jc w:val="both"/>
              <w:rPr>
                <w:rFonts w:ascii="Times New Roman" w:hAnsi="Times New Roman" w:cs="Times New Roman"/>
                <w:sz w:val="20"/>
              </w:rPr>
            </w:pPr>
          </w:p>
        </w:tc>
        <w:tc>
          <w:tcPr>
            <w:tcW w:w="1418" w:type="dxa"/>
          </w:tcPr>
          <w:p w:rsidR="007C0847" w:rsidRPr="00A777DE" w:rsidRDefault="007C0847" w:rsidP="00A777DE">
            <w:pPr>
              <w:pStyle w:val="ConsPlusNormal"/>
              <w:jc w:val="both"/>
              <w:rPr>
                <w:rFonts w:ascii="Times New Roman" w:hAnsi="Times New Roman" w:cs="Times New Roman"/>
                <w:sz w:val="20"/>
              </w:rPr>
            </w:pPr>
          </w:p>
        </w:tc>
        <w:tc>
          <w:tcPr>
            <w:tcW w:w="1276" w:type="dxa"/>
          </w:tcPr>
          <w:p w:rsidR="007C0847" w:rsidRPr="00A777DE" w:rsidRDefault="00121E1C" w:rsidP="00A777DE">
            <w:pPr>
              <w:pStyle w:val="ConsPlusNormal"/>
              <w:jc w:val="both"/>
              <w:rPr>
                <w:rFonts w:ascii="Times New Roman" w:hAnsi="Times New Roman" w:cs="Times New Roman"/>
                <w:sz w:val="20"/>
              </w:rPr>
            </w:pPr>
            <w:r w:rsidRPr="00A777DE">
              <w:rPr>
                <w:rFonts w:ascii="Times New Roman" w:hAnsi="Times New Roman" w:cs="Times New Roman"/>
                <w:sz w:val="20"/>
              </w:rPr>
              <w:t>Всего</w:t>
            </w:r>
            <w:r w:rsidR="00005089" w:rsidRPr="00A777DE">
              <w:rPr>
                <w:rFonts w:ascii="Times New Roman" w:hAnsi="Times New Roman" w:cs="Times New Roman"/>
                <w:sz w:val="20"/>
              </w:rPr>
              <w:t>:</w:t>
            </w:r>
          </w:p>
        </w:tc>
        <w:tc>
          <w:tcPr>
            <w:tcW w:w="850" w:type="dxa"/>
          </w:tcPr>
          <w:p w:rsidR="007C0847" w:rsidRPr="00A777DE" w:rsidRDefault="007C0847" w:rsidP="00A777DE">
            <w:pPr>
              <w:pStyle w:val="ConsPlusNormal"/>
              <w:jc w:val="both"/>
              <w:rPr>
                <w:rFonts w:ascii="Times New Roman" w:hAnsi="Times New Roman" w:cs="Times New Roman"/>
                <w:sz w:val="20"/>
              </w:rPr>
            </w:pPr>
          </w:p>
        </w:tc>
        <w:tc>
          <w:tcPr>
            <w:tcW w:w="709" w:type="dxa"/>
          </w:tcPr>
          <w:p w:rsidR="007C0847" w:rsidRPr="00A777DE" w:rsidRDefault="007C0847" w:rsidP="00A777DE">
            <w:pPr>
              <w:pStyle w:val="ConsPlusNormal"/>
              <w:jc w:val="both"/>
              <w:rPr>
                <w:rFonts w:ascii="Times New Roman" w:hAnsi="Times New Roman" w:cs="Times New Roman"/>
                <w:sz w:val="20"/>
              </w:rPr>
            </w:pPr>
          </w:p>
        </w:tc>
        <w:tc>
          <w:tcPr>
            <w:tcW w:w="709" w:type="dxa"/>
          </w:tcPr>
          <w:p w:rsidR="007C0847" w:rsidRPr="00A777DE" w:rsidRDefault="007C0847" w:rsidP="00A777DE">
            <w:pPr>
              <w:pStyle w:val="ConsPlusNormal"/>
              <w:jc w:val="both"/>
              <w:rPr>
                <w:rFonts w:ascii="Times New Roman" w:hAnsi="Times New Roman" w:cs="Times New Roman"/>
                <w:sz w:val="20"/>
              </w:rPr>
            </w:pPr>
          </w:p>
        </w:tc>
        <w:tc>
          <w:tcPr>
            <w:tcW w:w="850" w:type="dxa"/>
          </w:tcPr>
          <w:p w:rsidR="007C0847" w:rsidRPr="00A777DE" w:rsidRDefault="007C0847" w:rsidP="00A777DE">
            <w:pPr>
              <w:pStyle w:val="ConsPlusNormal"/>
              <w:jc w:val="both"/>
              <w:rPr>
                <w:rFonts w:ascii="Times New Roman" w:hAnsi="Times New Roman" w:cs="Times New Roman"/>
                <w:sz w:val="20"/>
              </w:rPr>
            </w:pPr>
          </w:p>
        </w:tc>
        <w:tc>
          <w:tcPr>
            <w:tcW w:w="1159" w:type="dxa"/>
          </w:tcPr>
          <w:p w:rsidR="007C0847" w:rsidRPr="00A777DE" w:rsidRDefault="007C0847" w:rsidP="00A777DE">
            <w:pPr>
              <w:pStyle w:val="ConsPlusNormal"/>
              <w:jc w:val="both"/>
              <w:rPr>
                <w:rFonts w:ascii="Times New Roman" w:hAnsi="Times New Roman" w:cs="Times New Roman"/>
                <w:sz w:val="20"/>
              </w:rPr>
            </w:pPr>
          </w:p>
        </w:tc>
        <w:tc>
          <w:tcPr>
            <w:tcW w:w="1470" w:type="dxa"/>
          </w:tcPr>
          <w:p w:rsidR="007C0847" w:rsidRPr="00A777DE" w:rsidRDefault="007C0847"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Рузского городского округа</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Московской области</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Средства федерального бюджета</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r w:rsidR="00A777DE" w:rsidRPr="00A777DE" w:rsidTr="00B74670">
        <w:tc>
          <w:tcPr>
            <w:tcW w:w="486" w:type="dxa"/>
          </w:tcPr>
          <w:p w:rsidR="00121E1C" w:rsidRPr="00A777DE" w:rsidRDefault="00121E1C" w:rsidP="00A777DE">
            <w:pPr>
              <w:pStyle w:val="ConsPlusNormal"/>
              <w:jc w:val="both"/>
              <w:rPr>
                <w:rFonts w:ascii="Times New Roman" w:hAnsi="Times New Roman" w:cs="Times New Roman"/>
                <w:sz w:val="20"/>
              </w:rPr>
            </w:pPr>
          </w:p>
        </w:tc>
        <w:tc>
          <w:tcPr>
            <w:tcW w:w="2350" w:type="dxa"/>
          </w:tcPr>
          <w:p w:rsidR="00121E1C" w:rsidRPr="00A777DE" w:rsidRDefault="00121E1C" w:rsidP="00A777DE">
            <w:pPr>
              <w:pStyle w:val="ConsPlusNormal"/>
              <w:jc w:val="both"/>
              <w:rPr>
                <w:rFonts w:ascii="Times New Roman" w:hAnsi="Times New Roman" w:cs="Times New Roman"/>
                <w:sz w:val="20"/>
              </w:rPr>
            </w:pPr>
          </w:p>
        </w:tc>
        <w:tc>
          <w:tcPr>
            <w:tcW w:w="1658" w:type="dxa"/>
          </w:tcPr>
          <w:p w:rsidR="00121E1C" w:rsidRPr="00A777DE" w:rsidRDefault="00121E1C" w:rsidP="00A777DE">
            <w:pPr>
              <w:pStyle w:val="ConsPlusNormal"/>
              <w:jc w:val="both"/>
              <w:rPr>
                <w:rFonts w:ascii="Times New Roman" w:hAnsi="Times New Roman" w:cs="Times New Roman"/>
                <w:sz w:val="20"/>
              </w:rPr>
            </w:pPr>
          </w:p>
        </w:tc>
        <w:tc>
          <w:tcPr>
            <w:tcW w:w="1662" w:type="dxa"/>
          </w:tcPr>
          <w:p w:rsidR="00121E1C" w:rsidRPr="00A777DE" w:rsidRDefault="00121E1C" w:rsidP="00A777DE">
            <w:pPr>
              <w:pStyle w:val="ConsPlusNormal"/>
              <w:jc w:val="both"/>
              <w:rPr>
                <w:rFonts w:ascii="Times New Roman" w:hAnsi="Times New Roman" w:cs="Times New Roman"/>
                <w:sz w:val="20"/>
              </w:rPr>
            </w:pPr>
          </w:p>
        </w:tc>
        <w:tc>
          <w:tcPr>
            <w:tcW w:w="1275" w:type="dxa"/>
          </w:tcPr>
          <w:p w:rsidR="00121E1C" w:rsidRPr="00A777DE" w:rsidRDefault="00121E1C" w:rsidP="00A777DE">
            <w:pPr>
              <w:pStyle w:val="ConsPlusNormal"/>
              <w:jc w:val="both"/>
              <w:rPr>
                <w:rFonts w:ascii="Times New Roman" w:hAnsi="Times New Roman" w:cs="Times New Roman"/>
                <w:sz w:val="20"/>
              </w:rPr>
            </w:pPr>
          </w:p>
        </w:tc>
        <w:tc>
          <w:tcPr>
            <w:tcW w:w="1418" w:type="dxa"/>
          </w:tcPr>
          <w:p w:rsidR="00121E1C" w:rsidRPr="00A777DE" w:rsidRDefault="00121E1C" w:rsidP="00A777DE">
            <w:pPr>
              <w:pStyle w:val="ConsPlusNormal"/>
              <w:jc w:val="both"/>
              <w:rPr>
                <w:rFonts w:ascii="Times New Roman" w:hAnsi="Times New Roman" w:cs="Times New Roman"/>
                <w:sz w:val="20"/>
              </w:rPr>
            </w:pPr>
          </w:p>
        </w:tc>
        <w:tc>
          <w:tcPr>
            <w:tcW w:w="1276" w:type="dxa"/>
          </w:tcPr>
          <w:p w:rsidR="00121E1C" w:rsidRPr="00A777DE" w:rsidRDefault="00121E1C" w:rsidP="00A777DE">
            <w:pPr>
              <w:rPr>
                <w:rFonts w:ascii="Times New Roman" w:hAnsi="Times New Roman" w:cs="Times New Roman"/>
                <w:sz w:val="20"/>
                <w:szCs w:val="20"/>
              </w:rPr>
            </w:pPr>
            <w:r w:rsidRPr="00A777DE">
              <w:rPr>
                <w:rFonts w:ascii="Times New Roman" w:hAnsi="Times New Roman" w:cs="Times New Roman"/>
                <w:sz w:val="20"/>
                <w:szCs w:val="20"/>
              </w:rPr>
              <w:t>Внебюджетные источники</w:t>
            </w: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709" w:type="dxa"/>
          </w:tcPr>
          <w:p w:rsidR="00121E1C" w:rsidRPr="00A777DE" w:rsidRDefault="00121E1C" w:rsidP="00A777DE">
            <w:pPr>
              <w:pStyle w:val="ConsPlusNormal"/>
              <w:jc w:val="both"/>
              <w:rPr>
                <w:rFonts w:ascii="Times New Roman" w:hAnsi="Times New Roman" w:cs="Times New Roman"/>
                <w:sz w:val="20"/>
              </w:rPr>
            </w:pPr>
          </w:p>
        </w:tc>
        <w:tc>
          <w:tcPr>
            <w:tcW w:w="850" w:type="dxa"/>
          </w:tcPr>
          <w:p w:rsidR="00121E1C" w:rsidRPr="00A777DE" w:rsidRDefault="00121E1C" w:rsidP="00A777DE">
            <w:pPr>
              <w:pStyle w:val="ConsPlusNormal"/>
              <w:jc w:val="both"/>
              <w:rPr>
                <w:rFonts w:ascii="Times New Roman" w:hAnsi="Times New Roman" w:cs="Times New Roman"/>
                <w:sz w:val="20"/>
              </w:rPr>
            </w:pPr>
          </w:p>
        </w:tc>
        <w:tc>
          <w:tcPr>
            <w:tcW w:w="1159" w:type="dxa"/>
          </w:tcPr>
          <w:p w:rsidR="00121E1C" w:rsidRPr="00A777DE" w:rsidRDefault="00121E1C" w:rsidP="00A777DE">
            <w:pPr>
              <w:pStyle w:val="ConsPlusNormal"/>
              <w:jc w:val="both"/>
              <w:rPr>
                <w:rFonts w:ascii="Times New Roman" w:hAnsi="Times New Roman" w:cs="Times New Roman"/>
                <w:sz w:val="20"/>
              </w:rPr>
            </w:pPr>
          </w:p>
        </w:tc>
        <w:tc>
          <w:tcPr>
            <w:tcW w:w="1470" w:type="dxa"/>
          </w:tcPr>
          <w:p w:rsidR="00121E1C" w:rsidRPr="00A777DE" w:rsidRDefault="00121E1C" w:rsidP="00A777DE">
            <w:pPr>
              <w:pStyle w:val="ConsPlusNormal"/>
              <w:jc w:val="both"/>
              <w:rPr>
                <w:rFonts w:ascii="Times New Roman" w:hAnsi="Times New Roman" w:cs="Times New Roman"/>
                <w:sz w:val="20"/>
              </w:rPr>
            </w:pPr>
          </w:p>
        </w:tc>
      </w:tr>
    </w:tbl>
    <w:p w:rsidR="00B92BEE" w:rsidRPr="00A777DE" w:rsidRDefault="00B92BEE" w:rsidP="00A777DE">
      <w:pPr>
        <w:pStyle w:val="ConsPlusNormal"/>
        <w:jc w:val="both"/>
      </w:pPr>
    </w:p>
    <w:p w:rsidR="00121E1C" w:rsidRPr="00A777DE" w:rsidRDefault="00121E1C" w:rsidP="00A777DE">
      <w:pPr>
        <w:spacing w:after="0"/>
        <w:rPr>
          <w:rFonts w:ascii="Times New Roman" w:eastAsiaTheme="minorEastAsia" w:hAnsi="Times New Roman" w:cs="Times New Roman"/>
          <w:sz w:val="24"/>
          <w:szCs w:val="24"/>
          <w:lang w:eastAsia="ru-RU"/>
        </w:rPr>
      </w:pPr>
      <w:r w:rsidRPr="00A777DE">
        <w:rPr>
          <w:rFonts w:ascii="Times New Roman" w:eastAsiaTheme="minorEastAsia" w:hAnsi="Times New Roman" w:cs="Times New Roman"/>
          <w:sz w:val="24"/>
          <w:szCs w:val="24"/>
          <w:lang w:eastAsia="ru-RU"/>
        </w:rPr>
        <w:t>__________________</w:t>
      </w:r>
    </w:p>
    <w:p w:rsidR="00121E1C" w:rsidRPr="00A777DE" w:rsidRDefault="00121E1C" w:rsidP="00A777DE">
      <w:pPr>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xml:space="preserve">*Форма заполняется по каждому мероприятию отдельно. </w:t>
      </w:r>
    </w:p>
    <w:p w:rsidR="00121E1C" w:rsidRPr="00A777DE" w:rsidRDefault="00121E1C" w:rsidP="00A777DE">
      <w:pPr>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xml:space="preserve">** Год начала реализации соответствующего мероприятия </w:t>
      </w:r>
      <w:r w:rsidR="003F0278" w:rsidRPr="00A777DE">
        <w:rPr>
          <w:rFonts w:ascii="Times New Roman" w:eastAsiaTheme="minorEastAsia" w:hAnsi="Times New Roman" w:cs="Times New Roman"/>
          <w:sz w:val="21"/>
          <w:szCs w:val="21"/>
          <w:lang w:eastAsia="ru-RU"/>
        </w:rPr>
        <w:t>муниципа</w:t>
      </w:r>
      <w:r w:rsidR="00005089" w:rsidRPr="00A777DE">
        <w:rPr>
          <w:rFonts w:ascii="Times New Roman" w:eastAsiaTheme="minorEastAsia" w:hAnsi="Times New Roman" w:cs="Times New Roman"/>
          <w:sz w:val="21"/>
          <w:szCs w:val="21"/>
          <w:lang w:eastAsia="ru-RU"/>
        </w:rPr>
        <w:t>ль</w:t>
      </w:r>
      <w:r w:rsidRPr="00A777DE">
        <w:rPr>
          <w:rFonts w:ascii="Times New Roman" w:eastAsiaTheme="minorEastAsia" w:hAnsi="Times New Roman" w:cs="Times New Roman"/>
          <w:sz w:val="21"/>
          <w:szCs w:val="21"/>
          <w:lang w:eastAsia="ru-RU"/>
        </w:rPr>
        <w:t>ной программы.</w:t>
      </w:r>
    </w:p>
    <w:p w:rsidR="00B92BEE" w:rsidRPr="00A777DE" w:rsidRDefault="00B92BEE" w:rsidP="00A777DE">
      <w:pPr>
        <w:pStyle w:val="ConsPlusNormal"/>
        <w:jc w:val="both"/>
      </w:pPr>
    </w:p>
    <w:p w:rsidR="00A17047" w:rsidRPr="00A777DE" w:rsidRDefault="00A17047" w:rsidP="00A777DE">
      <w:pPr>
        <w:pStyle w:val="ConsPlusNormal"/>
        <w:jc w:val="both"/>
      </w:pPr>
    </w:p>
    <w:p w:rsidR="00A17047" w:rsidRPr="00A777DE" w:rsidRDefault="00A17047"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nformat"/>
        <w:jc w:val="right"/>
        <w:rPr>
          <w:rFonts w:ascii="Times New Roman" w:hAnsi="Times New Roman" w:cs="Times New Roman"/>
          <w:sz w:val="21"/>
          <w:szCs w:val="21"/>
        </w:rPr>
      </w:pPr>
      <w:r w:rsidRPr="00A777DE">
        <w:rPr>
          <w:rFonts w:ascii="Times New Roman" w:hAnsi="Times New Roman" w:cs="Times New Roman"/>
          <w:sz w:val="21"/>
          <w:szCs w:val="21"/>
        </w:rPr>
        <w:t xml:space="preserve">Форма </w:t>
      </w:r>
      <w:r w:rsidR="00C45B65" w:rsidRPr="00A777DE">
        <w:rPr>
          <w:rFonts w:ascii="Times New Roman" w:hAnsi="Times New Roman" w:cs="Times New Roman"/>
          <w:sz w:val="21"/>
          <w:szCs w:val="21"/>
        </w:rPr>
        <w:t>2</w:t>
      </w:r>
    </w:p>
    <w:p w:rsidR="00AA547A" w:rsidRPr="00A777DE" w:rsidRDefault="00AA547A"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Адресный перечень капитального ремонта (ремонта) объектов</w:t>
      </w:r>
    </w:p>
    <w:p w:rsidR="00AA547A" w:rsidRPr="00A777DE" w:rsidRDefault="00AA547A"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 xml:space="preserve">муниципальной собственности Рузского городского округа, </w:t>
      </w:r>
    </w:p>
    <w:p w:rsidR="00AA547A" w:rsidRPr="00A777DE" w:rsidRDefault="00AA547A"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 xml:space="preserve">финансирование которых предусмотрено мероприятием __________________________________ </w:t>
      </w:r>
    </w:p>
    <w:p w:rsidR="00AA547A" w:rsidRPr="00A777DE" w:rsidRDefault="00AA547A" w:rsidP="00A777DE">
      <w:pPr>
        <w:pStyle w:val="ConsPlusNonformat"/>
        <w:jc w:val="center"/>
        <w:rPr>
          <w:rFonts w:ascii="Times New Roman" w:hAnsi="Times New Roman" w:cs="Times New Roman"/>
        </w:rPr>
      </w:pPr>
      <w:r w:rsidRPr="00A777DE">
        <w:rPr>
          <w:rFonts w:ascii="Times New Roman" w:hAnsi="Times New Roman" w:cs="Times New Roman"/>
          <w:b/>
        </w:rPr>
        <w:t xml:space="preserve">                                                                                                      </w:t>
      </w:r>
      <w:r w:rsidRPr="00A777DE">
        <w:rPr>
          <w:rFonts w:ascii="Times New Roman" w:hAnsi="Times New Roman" w:cs="Times New Roman"/>
        </w:rPr>
        <w:t>(номер, наименование мероприятия)</w:t>
      </w:r>
    </w:p>
    <w:p w:rsidR="00AA547A" w:rsidRPr="00A777DE" w:rsidRDefault="00AA547A"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подпрограммы ____________________________ муниципальной  программы _______________________</w:t>
      </w:r>
      <w:hyperlink w:anchor="P1122" w:history="1">
        <w:r w:rsidRPr="00A777DE">
          <w:rPr>
            <w:rFonts w:ascii="Times New Roman" w:hAnsi="Times New Roman" w:cs="Times New Roman"/>
            <w:b/>
            <w:sz w:val="21"/>
            <w:szCs w:val="21"/>
          </w:rPr>
          <w:t>*</w:t>
        </w:r>
      </w:hyperlink>
    </w:p>
    <w:p w:rsidR="00AA547A" w:rsidRPr="00A777DE" w:rsidRDefault="00AA547A" w:rsidP="00A777DE">
      <w:pPr>
        <w:pStyle w:val="ConsPlusNonformat"/>
        <w:rPr>
          <w:rFonts w:ascii="Times New Roman" w:hAnsi="Times New Roman" w:cs="Times New Roman"/>
        </w:rPr>
      </w:pPr>
      <w:r w:rsidRPr="00A777DE">
        <w:rPr>
          <w:rFonts w:ascii="Times New Roman" w:hAnsi="Times New Roman" w:cs="Times New Roman"/>
          <w:sz w:val="21"/>
          <w:szCs w:val="21"/>
        </w:rPr>
        <w:t xml:space="preserve">                                                                       </w:t>
      </w:r>
      <w:r w:rsidR="00D5195E" w:rsidRPr="00A777DE">
        <w:rPr>
          <w:rFonts w:ascii="Times New Roman" w:hAnsi="Times New Roman" w:cs="Times New Roman"/>
          <w:sz w:val="21"/>
          <w:szCs w:val="21"/>
        </w:rPr>
        <w:t xml:space="preserve">          </w:t>
      </w:r>
      <w:r w:rsidRPr="00A777DE">
        <w:rPr>
          <w:rFonts w:ascii="Times New Roman" w:hAnsi="Times New Roman" w:cs="Times New Roman"/>
        </w:rPr>
        <w:t>(</w:t>
      </w:r>
      <w:r w:rsidR="00D5195E" w:rsidRPr="00A777DE">
        <w:rPr>
          <w:rFonts w:ascii="Times New Roman" w:hAnsi="Times New Roman" w:cs="Times New Roman"/>
        </w:rPr>
        <w:t xml:space="preserve">указать </w:t>
      </w:r>
      <w:r w:rsidRPr="00A777DE">
        <w:rPr>
          <w:rFonts w:ascii="Times New Roman" w:hAnsi="Times New Roman" w:cs="Times New Roman"/>
        </w:rPr>
        <w:t xml:space="preserve">наименование)                                                        </w:t>
      </w:r>
      <w:r w:rsidR="00D5195E" w:rsidRPr="00A777DE">
        <w:rPr>
          <w:rFonts w:ascii="Times New Roman" w:hAnsi="Times New Roman" w:cs="Times New Roman"/>
        </w:rPr>
        <w:t xml:space="preserve">               </w:t>
      </w:r>
      <w:r w:rsidRPr="00A777DE">
        <w:rPr>
          <w:rFonts w:ascii="Times New Roman" w:hAnsi="Times New Roman" w:cs="Times New Roman"/>
        </w:rPr>
        <w:t>(</w:t>
      </w:r>
      <w:r w:rsidR="00D5195E" w:rsidRPr="00A777DE">
        <w:rPr>
          <w:rFonts w:ascii="Times New Roman" w:hAnsi="Times New Roman" w:cs="Times New Roman"/>
        </w:rPr>
        <w:t xml:space="preserve">указать </w:t>
      </w:r>
      <w:r w:rsidRPr="00A777DE">
        <w:rPr>
          <w:rFonts w:ascii="Times New Roman" w:hAnsi="Times New Roman" w:cs="Times New Roman"/>
        </w:rPr>
        <w:t>наименование)</w:t>
      </w:r>
    </w:p>
    <w:p w:rsidR="00D5195E" w:rsidRPr="00A777DE" w:rsidRDefault="00D5195E" w:rsidP="00A777DE">
      <w:pPr>
        <w:pStyle w:val="ConsPlusNonformat"/>
        <w:rPr>
          <w:rFonts w:ascii="Times New Roman" w:hAnsi="Times New Roman" w:cs="Times New Roman"/>
        </w:rPr>
      </w:pPr>
    </w:p>
    <w:p w:rsidR="00AA547A" w:rsidRPr="00A777DE" w:rsidRDefault="00D5195E" w:rsidP="00A777DE">
      <w:pPr>
        <w:pStyle w:val="ConsPlusNonformat"/>
        <w:rPr>
          <w:rFonts w:ascii="Times New Roman" w:hAnsi="Times New Roman" w:cs="Times New Roman"/>
          <w:sz w:val="21"/>
          <w:szCs w:val="21"/>
        </w:rPr>
      </w:pPr>
      <w:r w:rsidRPr="00A777DE">
        <w:rPr>
          <w:rFonts w:ascii="Times New Roman" w:hAnsi="Times New Roman" w:cs="Times New Roman"/>
          <w:sz w:val="21"/>
          <w:szCs w:val="21"/>
        </w:rPr>
        <w:t>Муниципальный заказчик ____________________________________________</w:t>
      </w:r>
    </w:p>
    <w:p w:rsidR="00D5195E" w:rsidRPr="00A777DE" w:rsidRDefault="00D5195E" w:rsidP="00A777DE">
      <w:pPr>
        <w:pStyle w:val="ConsPlusNonformat"/>
        <w:rPr>
          <w:rFonts w:ascii="Times New Roman" w:hAnsi="Times New Roman" w:cs="Times New Roman"/>
          <w:sz w:val="21"/>
          <w:szCs w:val="21"/>
        </w:rPr>
      </w:pPr>
      <w:r w:rsidRPr="00A777DE">
        <w:rPr>
          <w:rFonts w:ascii="Times New Roman" w:hAnsi="Times New Roman" w:cs="Times New Roman"/>
          <w:sz w:val="21"/>
          <w:szCs w:val="21"/>
        </w:rPr>
        <w:t>Ответственный за выполнение мероприятия _____________________________</w:t>
      </w:r>
    </w:p>
    <w:p w:rsidR="00AA547A" w:rsidRPr="00A777DE" w:rsidRDefault="00AA547A" w:rsidP="00A777DE">
      <w:pPr>
        <w:pStyle w:val="ConsPlusNonformat"/>
        <w:jc w:val="center"/>
        <w:rPr>
          <w:rFonts w:ascii="Times New Roman" w:hAnsi="Times New Roman" w:cs="Times New Roman"/>
          <w:sz w:val="21"/>
          <w:szCs w:val="21"/>
        </w:rPr>
      </w:pPr>
    </w:p>
    <w:tbl>
      <w:tblPr>
        <w:tblStyle w:val="ab"/>
        <w:tblW w:w="15310" w:type="dxa"/>
        <w:tblInd w:w="-601" w:type="dxa"/>
        <w:tblLayout w:type="fixed"/>
        <w:tblLook w:val="04A0" w:firstRow="1" w:lastRow="0" w:firstColumn="1" w:lastColumn="0" w:noHBand="0" w:noVBand="1"/>
      </w:tblPr>
      <w:tblGrid>
        <w:gridCol w:w="486"/>
        <w:gridCol w:w="2350"/>
        <w:gridCol w:w="1658"/>
        <w:gridCol w:w="1662"/>
        <w:gridCol w:w="1275"/>
        <w:gridCol w:w="3059"/>
        <w:gridCol w:w="1276"/>
        <w:gridCol w:w="1276"/>
        <w:gridCol w:w="1134"/>
        <w:gridCol w:w="1134"/>
      </w:tblGrid>
      <w:tr w:rsidR="00A777DE" w:rsidRPr="00A777DE" w:rsidTr="001272DA">
        <w:tc>
          <w:tcPr>
            <w:tcW w:w="486" w:type="dxa"/>
            <w:vMerge w:val="restart"/>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N п/п</w:t>
            </w:r>
          </w:p>
        </w:tc>
        <w:tc>
          <w:tcPr>
            <w:tcW w:w="2350" w:type="dxa"/>
            <w:vMerge w:val="restart"/>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Наименование объекта (адрес объекта)</w:t>
            </w:r>
          </w:p>
        </w:tc>
        <w:tc>
          <w:tcPr>
            <w:tcW w:w="1658" w:type="dxa"/>
            <w:vMerge w:val="restart"/>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Виды работ (капитальный ремонт/ремонт, вид/тип объекта)</w:t>
            </w:r>
          </w:p>
        </w:tc>
        <w:tc>
          <w:tcPr>
            <w:tcW w:w="1662" w:type="dxa"/>
            <w:vMerge w:val="restart"/>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Объем выполняемых работ</w:t>
            </w:r>
          </w:p>
        </w:tc>
        <w:tc>
          <w:tcPr>
            <w:tcW w:w="1275" w:type="dxa"/>
            <w:vMerge w:val="restart"/>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Период проведения работ</w:t>
            </w:r>
          </w:p>
        </w:tc>
        <w:tc>
          <w:tcPr>
            <w:tcW w:w="3059" w:type="dxa"/>
            <w:vMerge w:val="restart"/>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Источники финансирования</w:t>
            </w:r>
          </w:p>
        </w:tc>
        <w:tc>
          <w:tcPr>
            <w:tcW w:w="4820" w:type="dxa"/>
            <w:gridSpan w:val="4"/>
          </w:tcPr>
          <w:p w:rsidR="00D5195E" w:rsidRPr="00A777DE" w:rsidRDefault="00D5195E" w:rsidP="00A777DE">
            <w:pPr>
              <w:rPr>
                <w:rFonts w:ascii="Times New Roman" w:hAnsi="Times New Roman" w:cs="Times New Roman"/>
                <w:sz w:val="20"/>
                <w:szCs w:val="20"/>
              </w:rPr>
            </w:pPr>
            <w:r w:rsidRPr="00A777DE">
              <w:rPr>
                <w:rFonts w:ascii="Times New Roman" w:hAnsi="Times New Roman" w:cs="Times New Roman"/>
                <w:sz w:val="20"/>
                <w:szCs w:val="20"/>
              </w:rPr>
              <w:t>Финансирование, тыс. рублей</w:t>
            </w:r>
          </w:p>
        </w:tc>
      </w:tr>
      <w:tr w:rsidR="00A777DE" w:rsidRPr="00A777DE" w:rsidTr="001272DA">
        <w:tc>
          <w:tcPr>
            <w:tcW w:w="486" w:type="dxa"/>
            <w:vMerge/>
          </w:tcPr>
          <w:p w:rsidR="00D5195E" w:rsidRPr="00A777DE" w:rsidRDefault="00D5195E" w:rsidP="00A777DE">
            <w:pPr>
              <w:pStyle w:val="ConsPlusNormal"/>
              <w:jc w:val="both"/>
              <w:rPr>
                <w:sz w:val="20"/>
              </w:rPr>
            </w:pPr>
          </w:p>
        </w:tc>
        <w:tc>
          <w:tcPr>
            <w:tcW w:w="2350" w:type="dxa"/>
            <w:vMerge/>
          </w:tcPr>
          <w:p w:rsidR="00D5195E" w:rsidRPr="00A777DE" w:rsidRDefault="00D5195E" w:rsidP="00A777DE">
            <w:pPr>
              <w:pStyle w:val="ConsPlusNormal"/>
              <w:jc w:val="both"/>
              <w:rPr>
                <w:sz w:val="20"/>
              </w:rPr>
            </w:pPr>
          </w:p>
        </w:tc>
        <w:tc>
          <w:tcPr>
            <w:tcW w:w="1658" w:type="dxa"/>
            <w:vMerge/>
          </w:tcPr>
          <w:p w:rsidR="00D5195E" w:rsidRPr="00A777DE" w:rsidRDefault="00D5195E" w:rsidP="00A777DE">
            <w:pPr>
              <w:pStyle w:val="ConsPlusNormal"/>
              <w:jc w:val="both"/>
              <w:rPr>
                <w:sz w:val="20"/>
              </w:rPr>
            </w:pPr>
          </w:p>
        </w:tc>
        <w:tc>
          <w:tcPr>
            <w:tcW w:w="1662" w:type="dxa"/>
            <w:vMerge/>
          </w:tcPr>
          <w:p w:rsidR="00D5195E" w:rsidRPr="00A777DE" w:rsidRDefault="00D5195E" w:rsidP="00A777DE">
            <w:pPr>
              <w:pStyle w:val="ConsPlusNormal"/>
              <w:jc w:val="both"/>
              <w:rPr>
                <w:sz w:val="20"/>
              </w:rPr>
            </w:pPr>
          </w:p>
        </w:tc>
        <w:tc>
          <w:tcPr>
            <w:tcW w:w="1275" w:type="dxa"/>
            <w:vMerge/>
          </w:tcPr>
          <w:p w:rsidR="00D5195E" w:rsidRPr="00A777DE" w:rsidRDefault="00D5195E" w:rsidP="00A777DE">
            <w:pPr>
              <w:pStyle w:val="ConsPlusNormal"/>
              <w:jc w:val="both"/>
              <w:rPr>
                <w:sz w:val="20"/>
              </w:rPr>
            </w:pPr>
          </w:p>
        </w:tc>
        <w:tc>
          <w:tcPr>
            <w:tcW w:w="3059" w:type="dxa"/>
            <w:vMerge/>
          </w:tcPr>
          <w:p w:rsidR="00D5195E" w:rsidRPr="00A777DE" w:rsidRDefault="00D5195E" w:rsidP="00A777DE">
            <w:pPr>
              <w:pStyle w:val="ConsPlusNormal"/>
              <w:jc w:val="both"/>
              <w:rPr>
                <w:sz w:val="20"/>
              </w:rPr>
            </w:pPr>
          </w:p>
        </w:tc>
        <w:tc>
          <w:tcPr>
            <w:tcW w:w="1276" w:type="dxa"/>
          </w:tcPr>
          <w:p w:rsidR="00D5195E" w:rsidRPr="00A777DE" w:rsidRDefault="00D5195E" w:rsidP="00A777DE">
            <w:pPr>
              <w:rPr>
                <w:rFonts w:ascii="Times New Roman" w:hAnsi="Times New Roman" w:cs="Times New Roman"/>
                <w:sz w:val="20"/>
                <w:szCs w:val="20"/>
              </w:rPr>
            </w:pPr>
            <w:r w:rsidRPr="00A777DE">
              <w:rPr>
                <w:rFonts w:ascii="Times New Roman" w:hAnsi="Times New Roman" w:cs="Times New Roman"/>
                <w:sz w:val="20"/>
                <w:szCs w:val="20"/>
              </w:rPr>
              <w:t>Всего</w:t>
            </w:r>
          </w:p>
        </w:tc>
        <w:tc>
          <w:tcPr>
            <w:tcW w:w="1276" w:type="dxa"/>
          </w:tcPr>
          <w:p w:rsidR="00D5195E" w:rsidRPr="00A777DE" w:rsidRDefault="00D5195E" w:rsidP="00A777DE">
            <w:pPr>
              <w:rPr>
                <w:rFonts w:ascii="Times New Roman" w:hAnsi="Times New Roman" w:cs="Times New Roman"/>
                <w:sz w:val="20"/>
                <w:szCs w:val="20"/>
              </w:rPr>
            </w:pPr>
            <w:r w:rsidRPr="00A777DE">
              <w:rPr>
                <w:rFonts w:ascii="Times New Roman" w:hAnsi="Times New Roman" w:cs="Times New Roman"/>
                <w:sz w:val="20"/>
                <w:szCs w:val="20"/>
              </w:rPr>
              <w:t>1 год</w:t>
            </w:r>
          </w:p>
        </w:tc>
        <w:tc>
          <w:tcPr>
            <w:tcW w:w="1134" w:type="dxa"/>
          </w:tcPr>
          <w:p w:rsidR="00D5195E" w:rsidRPr="00A777DE" w:rsidRDefault="00D5195E" w:rsidP="00A777DE">
            <w:pPr>
              <w:rPr>
                <w:rFonts w:ascii="Times New Roman" w:hAnsi="Times New Roman" w:cs="Times New Roman"/>
                <w:sz w:val="20"/>
                <w:szCs w:val="20"/>
              </w:rPr>
            </w:pPr>
            <w:r w:rsidRPr="00A777DE">
              <w:rPr>
                <w:rFonts w:ascii="Times New Roman" w:hAnsi="Times New Roman" w:cs="Times New Roman"/>
                <w:sz w:val="20"/>
                <w:szCs w:val="20"/>
              </w:rPr>
              <w:t>2 год</w:t>
            </w:r>
          </w:p>
        </w:tc>
        <w:tc>
          <w:tcPr>
            <w:tcW w:w="1134" w:type="dxa"/>
          </w:tcPr>
          <w:p w:rsidR="00D5195E" w:rsidRPr="00A777DE" w:rsidRDefault="00D5195E" w:rsidP="00A777DE">
            <w:pPr>
              <w:rPr>
                <w:rFonts w:ascii="Times New Roman" w:hAnsi="Times New Roman" w:cs="Times New Roman"/>
                <w:sz w:val="20"/>
                <w:szCs w:val="20"/>
              </w:rPr>
            </w:pPr>
            <w:r w:rsidRPr="00A777DE">
              <w:rPr>
                <w:rFonts w:ascii="Times New Roman" w:hAnsi="Times New Roman" w:cs="Times New Roman"/>
                <w:sz w:val="20"/>
                <w:szCs w:val="20"/>
              </w:rPr>
              <w:t>n-й год</w:t>
            </w:r>
          </w:p>
        </w:tc>
      </w:tr>
      <w:tr w:rsidR="00A777DE" w:rsidRPr="00A777DE" w:rsidTr="001272DA">
        <w:tc>
          <w:tcPr>
            <w:tcW w:w="486"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1</w:t>
            </w:r>
          </w:p>
        </w:tc>
        <w:tc>
          <w:tcPr>
            <w:tcW w:w="2350"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2</w:t>
            </w:r>
          </w:p>
        </w:tc>
        <w:tc>
          <w:tcPr>
            <w:tcW w:w="1658"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3</w:t>
            </w:r>
          </w:p>
        </w:tc>
        <w:tc>
          <w:tcPr>
            <w:tcW w:w="1662"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4</w:t>
            </w:r>
          </w:p>
        </w:tc>
        <w:tc>
          <w:tcPr>
            <w:tcW w:w="1275"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5</w:t>
            </w:r>
          </w:p>
        </w:tc>
        <w:tc>
          <w:tcPr>
            <w:tcW w:w="3059"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6</w:t>
            </w:r>
          </w:p>
        </w:tc>
        <w:tc>
          <w:tcPr>
            <w:tcW w:w="1276"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7</w:t>
            </w:r>
          </w:p>
        </w:tc>
        <w:tc>
          <w:tcPr>
            <w:tcW w:w="1276"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8</w:t>
            </w:r>
          </w:p>
        </w:tc>
        <w:tc>
          <w:tcPr>
            <w:tcW w:w="1134"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9</w:t>
            </w:r>
          </w:p>
        </w:tc>
        <w:tc>
          <w:tcPr>
            <w:tcW w:w="1134" w:type="dxa"/>
          </w:tcPr>
          <w:p w:rsidR="00D5195E" w:rsidRPr="00A777DE" w:rsidRDefault="00D5195E" w:rsidP="00A777DE">
            <w:pPr>
              <w:pStyle w:val="ConsPlusNormal"/>
              <w:jc w:val="center"/>
              <w:rPr>
                <w:rFonts w:ascii="Times New Roman" w:hAnsi="Times New Roman" w:cs="Times New Roman"/>
                <w:sz w:val="20"/>
              </w:rPr>
            </w:pPr>
            <w:r w:rsidRPr="00A777DE">
              <w:rPr>
                <w:rFonts w:ascii="Times New Roman" w:hAnsi="Times New Roman" w:cs="Times New Roman"/>
                <w:sz w:val="20"/>
              </w:rPr>
              <w:t>10</w:t>
            </w:r>
          </w:p>
        </w:tc>
      </w:tr>
      <w:tr w:rsidR="00A777DE" w:rsidRPr="00A777DE" w:rsidTr="001272DA">
        <w:trPr>
          <w:trHeight w:val="303"/>
        </w:trPr>
        <w:tc>
          <w:tcPr>
            <w:tcW w:w="486" w:type="dxa"/>
          </w:tcPr>
          <w:p w:rsidR="009734F9" w:rsidRPr="00A777DE" w:rsidRDefault="009734F9" w:rsidP="00A777DE">
            <w:pPr>
              <w:pStyle w:val="ConsPlusNormal"/>
              <w:jc w:val="both"/>
              <w:rPr>
                <w:rFonts w:ascii="Times New Roman" w:hAnsi="Times New Roman" w:cs="Times New Roman"/>
                <w:sz w:val="20"/>
              </w:rPr>
            </w:pPr>
            <w:r w:rsidRPr="00A777DE">
              <w:rPr>
                <w:rFonts w:ascii="Times New Roman" w:hAnsi="Times New Roman" w:cs="Times New Roman"/>
                <w:sz w:val="20"/>
              </w:rPr>
              <w:t>I.</w:t>
            </w:r>
          </w:p>
        </w:tc>
        <w:tc>
          <w:tcPr>
            <w:tcW w:w="14824" w:type="dxa"/>
            <w:gridSpan w:val="9"/>
          </w:tcPr>
          <w:p w:rsidR="009734F9" w:rsidRPr="00A777DE" w:rsidRDefault="009734F9" w:rsidP="00A777DE">
            <w:pPr>
              <w:pStyle w:val="ConsPlusNormal"/>
              <w:jc w:val="both"/>
              <w:rPr>
                <w:rFonts w:ascii="Times New Roman" w:hAnsi="Times New Roman" w:cs="Times New Roman"/>
                <w:sz w:val="21"/>
                <w:szCs w:val="21"/>
              </w:rPr>
            </w:pPr>
            <w:r w:rsidRPr="00A777DE">
              <w:rPr>
                <w:rFonts w:ascii="Times New Roman" w:hAnsi="Times New Roman" w:cs="Times New Roman"/>
                <w:sz w:val="21"/>
                <w:szCs w:val="21"/>
              </w:rPr>
              <w:t>Финансирование из бюджета Рузского городского округа</w:t>
            </w:r>
          </w:p>
        </w:tc>
      </w:tr>
      <w:tr w:rsidR="00A777DE" w:rsidRPr="00A777DE" w:rsidTr="001272DA">
        <w:tc>
          <w:tcPr>
            <w:tcW w:w="486" w:type="dxa"/>
          </w:tcPr>
          <w:p w:rsidR="009734F9" w:rsidRPr="00A777DE" w:rsidRDefault="009734F9" w:rsidP="00A777DE">
            <w:pPr>
              <w:pStyle w:val="ConsPlusNormal"/>
              <w:jc w:val="both"/>
              <w:rPr>
                <w:rFonts w:ascii="Times New Roman" w:hAnsi="Times New Roman" w:cs="Times New Roman"/>
                <w:sz w:val="20"/>
              </w:rPr>
            </w:pPr>
            <w:r w:rsidRPr="00A777DE">
              <w:rPr>
                <w:rFonts w:ascii="Times New Roman" w:hAnsi="Times New Roman" w:cs="Times New Roman"/>
                <w:sz w:val="20"/>
              </w:rPr>
              <w:t>1.</w:t>
            </w:r>
          </w:p>
        </w:tc>
        <w:tc>
          <w:tcPr>
            <w:tcW w:w="2350" w:type="dxa"/>
          </w:tcPr>
          <w:p w:rsidR="009734F9" w:rsidRPr="00A777DE" w:rsidRDefault="009734F9" w:rsidP="00A777DE">
            <w:pPr>
              <w:pStyle w:val="ConsPlusNormal"/>
              <w:jc w:val="both"/>
              <w:rPr>
                <w:rFonts w:ascii="Times New Roman" w:hAnsi="Times New Roman" w:cs="Times New Roman"/>
                <w:sz w:val="20"/>
              </w:rPr>
            </w:pPr>
            <w:r w:rsidRPr="00A777DE">
              <w:rPr>
                <w:rFonts w:ascii="Times New Roman" w:hAnsi="Times New Roman" w:cs="Times New Roman"/>
                <w:sz w:val="20"/>
              </w:rPr>
              <w:t>Объект 1</w:t>
            </w:r>
          </w:p>
        </w:tc>
        <w:tc>
          <w:tcPr>
            <w:tcW w:w="1658" w:type="dxa"/>
          </w:tcPr>
          <w:p w:rsidR="009734F9" w:rsidRPr="00A777DE" w:rsidRDefault="009734F9" w:rsidP="00A777DE">
            <w:pPr>
              <w:pStyle w:val="ConsPlusNormal"/>
              <w:jc w:val="both"/>
              <w:rPr>
                <w:rFonts w:ascii="Times New Roman" w:hAnsi="Times New Roman" w:cs="Times New Roman"/>
                <w:sz w:val="20"/>
              </w:rPr>
            </w:pPr>
          </w:p>
        </w:tc>
        <w:tc>
          <w:tcPr>
            <w:tcW w:w="1662" w:type="dxa"/>
          </w:tcPr>
          <w:p w:rsidR="009734F9" w:rsidRPr="00A777DE" w:rsidRDefault="009734F9" w:rsidP="00A777DE">
            <w:pPr>
              <w:pStyle w:val="ConsPlusNormal"/>
              <w:jc w:val="both"/>
              <w:rPr>
                <w:rFonts w:ascii="Times New Roman" w:hAnsi="Times New Roman" w:cs="Times New Roman"/>
                <w:sz w:val="20"/>
              </w:rPr>
            </w:pPr>
          </w:p>
        </w:tc>
        <w:tc>
          <w:tcPr>
            <w:tcW w:w="1275" w:type="dxa"/>
          </w:tcPr>
          <w:p w:rsidR="009734F9" w:rsidRPr="00A777DE" w:rsidRDefault="009734F9" w:rsidP="00A777DE">
            <w:pPr>
              <w:pStyle w:val="ConsPlusNormal"/>
              <w:jc w:val="both"/>
              <w:rPr>
                <w:rFonts w:ascii="Times New Roman" w:hAnsi="Times New Roman" w:cs="Times New Roman"/>
                <w:sz w:val="20"/>
              </w:rPr>
            </w:pPr>
          </w:p>
        </w:tc>
        <w:tc>
          <w:tcPr>
            <w:tcW w:w="3059" w:type="dxa"/>
          </w:tcPr>
          <w:p w:rsidR="009734F9" w:rsidRPr="00A777DE" w:rsidRDefault="009734F9" w:rsidP="00A777DE">
            <w:pPr>
              <w:pStyle w:val="ConsPlusNormal"/>
              <w:jc w:val="both"/>
              <w:rPr>
                <w:rFonts w:ascii="Times New Roman" w:hAnsi="Times New Roman" w:cs="Times New Roman"/>
                <w:sz w:val="20"/>
              </w:rPr>
            </w:pPr>
          </w:p>
        </w:tc>
        <w:tc>
          <w:tcPr>
            <w:tcW w:w="1276" w:type="dxa"/>
          </w:tcPr>
          <w:p w:rsidR="009734F9" w:rsidRPr="00A777DE" w:rsidRDefault="009734F9" w:rsidP="00A777DE">
            <w:pPr>
              <w:pStyle w:val="ConsPlusNormal"/>
              <w:jc w:val="both"/>
              <w:rPr>
                <w:rFonts w:ascii="Times New Roman" w:hAnsi="Times New Roman" w:cs="Times New Roman"/>
                <w:sz w:val="20"/>
              </w:rPr>
            </w:pPr>
          </w:p>
        </w:tc>
        <w:tc>
          <w:tcPr>
            <w:tcW w:w="1276" w:type="dxa"/>
          </w:tcPr>
          <w:p w:rsidR="009734F9" w:rsidRPr="00A777DE" w:rsidRDefault="009734F9" w:rsidP="00A777DE">
            <w:pPr>
              <w:pStyle w:val="ConsPlusNormal"/>
              <w:jc w:val="both"/>
              <w:rPr>
                <w:rFonts w:ascii="Times New Roman" w:hAnsi="Times New Roman" w:cs="Times New Roman"/>
                <w:sz w:val="20"/>
              </w:rPr>
            </w:pPr>
          </w:p>
        </w:tc>
        <w:tc>
          <w:tcPr>
            <w:tcW w:w="1134" w:type="dxa"/>
          </w:tcPr>
          <w:p w:rsidR="009734F9" w:rsidRPr="00A777DE" w:rsidRDefault="009734F9" w:rsidP="00A777DE">
            <w:pPr>
              <w:pStyle w:val="ConsPlusNormal"/>
              <w:jc w:val="both"/>
              <w:rPr>
                <w:rFonts w:ascii="Times New Roman" w:hAnsi="Times New Roman" w:cs="Times New Roman"/>
                <w:sz w:val="20"/>
              </w:rPr>
            </w:pPr>
          </w:p>
        </w:tc>
        <w:tc>
          <w:tcPr>
            <w:tcW w:w="1134" w:type="dxa"/>
          </w:tcPr>
          <w:p w:rsidR="009734F9" w:rsidRPr="00A777DE" w:rsidRDefault="009734F9" w:rsidP="00A777DE">
            <w:pPr>
              <w:pStyle w:val="ConsPlusNormal"/>
              <w:jc w:val="both"/>
              <w:rPr>
                <w:rFonts w:ascii="Times New Roman" w:hAnsi="Times New Roman" w:cs="Times New Roman"/>
                <w:sz w:val="20"/>
              </w:rPr>
            </w:pPr>
          </w:p>
        </w:tc>
      </w:tr>
      <w:tr w:rsidR="00A777DE" w:rsidRPr="00A777DE" w:rsidTr="001272DA">
        <w:tc>
          <w:tcPr>
            <w:tcW w:w="486" w:type="dxa"/>
          </w:tcPr>
          <w:p w:rsidR="009734F9" w:rsidRPr="00A777DE" w:rsidRDefault="009734F9" w:rsidP="00A777DE">
            <w:pPr>
              <w:pStyle w:val="ConsPlusNormal"/>
              <w:jc w:val="both"/>
              <w:rPr>
                <w:rFonts w:ascii="Times New Roman" w:hAnsi="Times New Roman" w:cs="Times New Roman"/>
                <w:sz w:val="20"/>
              </w:rPr>
            </w:pPr>
          </w:p>
        </w:tc>
        <w:tc>
          <w:tcPr>
            <w:tcW w:w="2350" w:type="dxa"/>
          </w:tcPr>
          <w:p w:rsidR="009734F9" w:rsidRPr="00A777DE" w:rsidRDefault="009734F9" w:rsidP="00A777DE">
            <w:pPr>
              <w:pStyle w:val="ConsPlusNormal"/>
              <w:jc w:val="both"/>
              <w:rPr>
                <w:rFonts w:ascii="Times New Roman" w:hAnsi="Times New Roman" w:cs="Times New Roman"/>
                <w:sz w:val="20"/>
              </w:rPr>
            </w:pPr>
            <w:r w:rsidRPr="00A777DE">
              <w:rPr>
                <w:rFonts w:ascii="Times New Roman" w:hAnsi="Times New Roman" w:cs="Times New Roman"/>
                <w:sz w:val="20"/>
              </w:rPr>
              <w:t>Всего по мероприятию:</w:t>
            </w:r>
          </w:p>
        </w:tc>
        <w:tc>
          <w:tcPr>
            <w:tcW w:w="1658" w:type="dxa"/>
          </w:tcPr>
          <w:p w:rsidR="009734F9" w:rsidRPr="00A777DE" w:rsidRDefault="009734F9" w:rsidP="00A777DE">
            <w:pPr>
              <w:pStyle w:val="ConsPlusNormal"/>
              <w:jc w:val="both"/>
              <w:rPr>
                <w:rFonts w:ascii="Times New Roman" w:hAnsi="Times New Roman" w:cs="Times New Roman"/>
                <w:sz w:val="20"/>
              </w:rPr>
            </w:pPr>
          </w:p>
        </w:tc>
        <w:tc>
          <w:tcPr>
            <w:tcW w:w="1662" w:type="dxa"/>
          </w:tcPr>
          <w:p w:rsidR="009734F9" w:rsidRPr="00A777DE" w:rsidRDefault="009734F9" w:rsidP="00A777DE">
            <w:pPr>
              <w:pStyle w:val="ConsPlusNormal"/>
              <w:jc w:val="both"/>
              <w:rPr>
                <w:rFonts w:ascii="Times New Roman" w:hAnsi="Times New Roman" w:cs="Times New Roman"/>
                <w:sz w:val="20"/>
              </w:rPr>
            </w:pPr>
          </w:p>
        </w:tc>
        <w:tc>
          <w:tcPr>
            <w:tcW w:w="1275" w:type="dxa"/>
          </w:tcPr>
          <w:p w:rsidR="009734F9" w:rsidRPr="00A777DE" w:rsidRDefault="009734F9" w:rsidP="00A777DE">
            <w:pPr>
              <w:pStyle w:val="ConsPlusNormal"/>
              <w:jc w:val="both"/>
              <w:rPr>
                <w:rFonts w:ascii="Times New Roman" w:hAnsi="Times New Roman" w:cs="Times New Roman"/>
                <w:sz w:val="20"/>
              </w:rPr>
            </w:pPr>
          </w:p>
        </w:tc>
        <w:tc>
          <w:tcPr>
            <w:tcW w:w="3059" w:type="dxa"/>
          </w:tcPr>
          <w:p w:rsidR="009734F9" w:rsidRPr="00A777DE" w:rsidRDefault="009734F9" w:rsidP="00A777DE">
            <w:pPr>
              <w:pStyle w:val="ConsPlusNormal"/>
              <w:jc w:val="both"/>
              <w:rPr>
                <w:rFonts w:ascii="Times New Roman" w:hAnsi="Times New Roman" w:cs="Times New Roman"/>
                <w:sz w:val="20"/>
              </w:rPr>
            </w:pPr>
          </w:p>
        </w:tc>
        <w:tc>
          <w:tcPr>
            <w:tcW w:w="1276" w:type="dxa"/>
          </w:tcPr>
          <w:p w:rsidR="009734F9" w:rsidRPr="00A777DE" w:rsidRDefault="009734F9" w:rsidP="00A777DE">
            <w:pPr>
              <w:pStyle w:val="ConsPlusNormal"/>
              <w:jc w:val="both"/>
              <w:rPr>
                <w:rFonts w:ascii="Times New Roman" w:hAnsi="Times New Roman" w:cs="Times New Roman"/>
                <w:sz w:val="20"/>
              </w:rPr>
            </w:pPr>
          </w:p>
        </w:tc>
        <w:tc>
          <w:tcPr>
            <w:tcW w:w="1276" w:type="dxa"/>
          </w:tcPr>
          <w:p w:rsidR="009734F9" w:rsidRPr="00A777DE" w:rsidRDefault="009734F9" w:rsidP="00A777DE">
            <w:pPr>
              <w:pStyle w:val="ConsPlusNormal"/>
              <w:jc w:val="both"/>
              <w:rPr>
                <w:rFonts w:ascii="Times New Roman" w:hAnsi="Times New Roman" w:cs="Times New Roman"/>
                <w:sz w:val="20"/>
              </w:rPr>
            </w:pPr>
          </w:p>
        </w:tc>
        <w:tc>
          <w:tcPr>
            <w:tcW w:w="1134" w:type="dxa"/>
          </w:tcPr>
          <w:p w:rsidR="009734F9" w:rsidRPr="00A777DE" w:rsidRDefault="009734F9" w:rsidP="00A777DE">
            <w:pPr>
              <w:pStyle w:val="ConsPlusNormal"/>
              <w:jc w:val="both"/>
              <w:rPr>
                <w:rFonts w:ascii="Times New Roman" w:hAnsi="Times New Roman" w:cs="Times New Roman"/>
                <w:sz w:val="20"/>
              </w:rPr>
            </w:pPr>
          </w:p>
        </w:tc>
        <w:tc>
          <w:tcPr>
            <w:tcW w:w="1134" w:type="dxa"/>
          </w:tcPr>
          <w:p w:rsidR="009734F9" w:rsidRPr="00A777DE" w:rsidRDefault="009734F9" w:rsidP="00A777DE">
            <w:pPr>
              <w:pStyle w:val="ConsPlusNormal"/>
              <w:jc w:val="both"/>
              <w:rPr>
                <w:rFonts w:ascii="Times New Roman" w:hAnsi="Times New Roman" w:cs="Times New Roman"/>
                <w:sz w:val="20"/>
              </w:rPr>
            </w:pPr>
          </w:p>
        </w:tc>
      </w:tr>
      <w:tr w:rsidR="00A777DE" w:rsidRPr="00A777DE" w:rsidTr="001272DA">
        <w:tc>
          <w:tcPr>
            <w:tcW w:w="486" w:type="dxa"/>
          </w:tcPr>
          <w:p w:rsidR="009734F9" w:rsidRPr="00A777DE" w:rsidRDefault="009734F9" w:rsidP="00A777DE">
            <w:pPr>
              <w:pStyle w:val="ConsPlusNormal"/>
              <w:jc w:val="both"/>
              <w:rPr>
                <w:rFonts w:ascii="Times New Roman" w:hAnsi="Times New Roman" w:cs="Times New Roman"/>
                <w:sz w:val="20"/>
              </w:rPr>
            </w:pPr>
            <w:r w:rsidRPr="00A777DE">
              <w:rPr>
                <w:rFonts w:ascii="Times New Roman" w:hAnsi="Times New Roman" w:cs="Times New Roman"/>
                <w:sz w:val="20"/>
              </w:rPr>
              <w:t>II.</w:t>
            </w:r>
          </w:p>
        </w:tc>
        <w:tc>
          <w:tcPr>
            <w:tcW w:w="14824" w:type="dxa"/>
            <w:gridSpan w:val="9"/>
          </w:tcPr>
          <w:p w:rsidR="009734F9" w:rsidRPr="00A777DE" w:rsidRDefault="009734F9" w:rsidP="00A777DE">
            <w:pPr>
              <w:pStyle w:val="ConsPlusNormal"/>
              <w:jc w:val="both"/>
              <w:rPr>
                <w:rFonts w:ascii="Times New Roman" w:hAnsi="Times New Roman" w:cs="Times New Roman"/>
                <w:sz w:val="20"/>
              </w:rPr>
            </w:pPr>
            <w:r w:rsidRPr="00A777DE">
              <w:rPr>
                <w:rFonts w:ascii="Times New Roman" w:hAnsi="Times New Roman" w:cs="Times New Roman"/>
                <w:sz w:val="20"/>
              </w:rPr>
              <w:t>Финансирование с привлечением субсидий из бюджета Московской области</w:t>
            </w:r>
          </w:p>
        </w:tc>
      </w:tr>
      <w:tr w:rsidR="00A777DE" w:rsidRPr="00A777DE" w:rsidTr="001272DA">
        <w:tc>
          <w:tcPr>
            <w:tcW w:w="486" w:type="dxa"/>
          </w:tcPr>
          <w:p w:rsidR="00D5195E" w:rsidRPr="00A777DE" w:rsidRDefault="00D5195E" w:rsidP="00A777DE">
            <w:pPr>
              <w:pStyle w:val="ConsPlusNormal"/>
              <w:jc w:val="both"/>
              <w:rPr>
                <w:rFonts w:ascii="Times New Roman" w:hAnsi="Times New Roman" w:cs="Times New Roman"/>
                <w:sz w:val="20"/>
              </w:rPr>
            </w:pPr>
            <w:r w:rsidRPr="00A777DE">
              <w:rPr>
                <w:rFonts w:ascii="Times New Roman" w:hAnsi="Times New Roman" w:cs="Times New Roman"/>
                <w:sz w:val="20"/>
              </w:rPr>
              <w:t>1.</w:t>
            </w:r>
          </w:p>
        </w:tc>
        <w:tc>
          <w:tcPr>
            <w:tcW w:w="2350" w:type="dxa"/>
          </w:tcPr>
          <w:p w:rsidR="00D5195E" w:rsidRPr="00A777DE" w:rsidRDefault="00D5195E" w:rsidP="00A777DE">
            <w:pPr>
              <w:pStyle w:val="ConsPlusNormal"/>
              <w:jc w:val="both"/>
              <w:rPr>
                <w:rFonts w:ascii="Times New Roman" w:hAnsi="Times New Roman" w:cs="Times New Roman"/>
                <w:sz w:val="20"/>
              </w:rPr>
            </w:pPr>
            <w:r w:rsidRPr="00A777DE">
              <w:rPr>
                <w:rFonts w:ascii="Times New Roman" w:hAnsi="Times New Roman" w:cs="Times New Roman"/>
                <w:sz w:val="20"/>
              </w:rPr>
              <w:t>Объект 1</w:t>
            </w:r>
          </w:p>
        </w:tc>
        <w:tc>
          <w:tcPr>
            <w:tcW w:w="1658" w:type="dxa"/>
          </w:tcPr>
          <w:p w:rsidR="00D5195E" w:rsidRPr="00A777DE" w:rsidRDefault="00D5195E" w:rsidP="00A777DE">
            <w:pPr>
              <w:pStyle w:val="ConsPlusNormal"/>
              <w:jc w:val="both"/>
              <w:rPr>
                <w:rFonts w:ascii="Times New Roman" w:hAnsi="Times New Roman" w:cs="Times New Roman"/>
                <w:sz w:val="20"/>
              </w:rPr>
            </w:pPr>
          </w:p>
        </w:tc>
        <w:tc>
          <w:tcPr>
            <w:tcW w:w="1662" w:type="dxa"/>
          </w:tcPr>
          <w:p w:rsidR="00D5195E" w:rsidRPr="00A777DE" w:rsidRDefault="00D5195E" w:rsidP="00A777DE">
            <w:pPr>
              <w:pStyle w:val="ConsPlusNormal"/>
              <w:jc w:val="both"/>
              <w:rPr>
                <w:rFonts w:ascii="Times New Roman" w:hAnsi="Times New Roman" w:cs="Times New Roman"/>
                <w:sz w:val="20"/>
              </w:rPr>
            </w:pPr>
          </w:p>
        </w:tc>
        <w:tc>
          <w:tcPr>
            <w:tcW w:w="1275" w:type="dxa"/>
          </w:tcPr>
          <w:p w:rsidR="00D5195E" w:rsidRPr="00A777DE" w:rsidRDefault="00D5195E" w:rsidP="00A777DE">
            <w:pPr>
              <w:pStyle w:val="ConsPlusNormal"/>
              <w:jc w:val="both"/>
              <w:rPr>
                <w:rFonts w:ascii="Times New Roman" w:hAnsi="Times New Roman" w:cs="Times New Roman"/>
                <w:sz w:val="20"/>
              </w:rPr>
            </w:pPr>
          </w:p>
        </w:tc>
        <w:tc>
          <w:tcPr>
            <w:tcW w:w="3059" w:type="dxa"/>
          </w:tcPr>
          <w:p w:rsidR="00D5195E" w:rsidRPr="00A777DE" w:rsidRDefault="00D5195E" w:rsidP="00A777DE">
            <w:pPr>
              <w:pStyle w:val="ConsPlusNormal"/>
              <w:jc w:val="both"/>
              <w:rPr>
                <w:rFonts w:ascii="Times New Roman" w:hAnsi="Times New Roman" w:cs="Times New Roman"/>
                <w:sz w:val="20"/>
              </w:rPr>
            </w:pPr>
            <w:r w:rsidRPr="00A777DE">
              <w:rPr>
                <w:rFonts w:ascii="Times New Roman" w:hAnsi="Times New Roman" w:cs="Times New Roman"/>
                <w:sz w:val="20"/>
              </w:rPr>
              <w:t>Итого</w:t>
            </w:r>
          </w:p>
        </w:tc>
        <w:tc>
          <w:tcPr>
            <w:tcW w:w="1276" w:type="dxa"/>
          </w:tcPr>
          <w:p w:rsidR="00D5195E" w:rsidRPr="00A777DE" w:rsidRDefault="00D5195E" w:rsidP="00A777DE">
            <w:pPr>
              <w:pStyle w:val="ConsPlusNormal"/>
              <w:jc w:val="both"/>
              <w:rPr>
                <w:rFonts w:ascii="Times New Roman" w:hAnsi="Times New Roman" w:cs="Times New Roman"/>
                <w:sz w:val="20"/>
              </w:rPr>
            </w:pPr>
          </w:p>
        </w:tc>
        <w:tc>
          <w:tcPr>
            <w:tcW w:w="1276" w:type="dxa"/>
          </w:tcPr>
          <w:p w:rsidR="00D5195E" w:rsidRPr="00A777DE" w:rsidRDefault="00D5195E" w:rsidP="00A777DE">
            <w:pPr>
              <w:pStyle w:val="ConsPlusNormal"/>
              <w:jc w:val="both"/>
              <w:rPr>
                <w:rFonts w:ascii="Times New Roman" w:hAnsi="Times New Roman" w:cs="Times New Roman"/>
                <w:sz w:val="20"/>
              </w:rPr>
            </w:pPr>
          </w:p>
        </w:tc>
        <w:tc>
          <w:tcPr>
            <w:tcW w:w="1134" w:type="dxa"/>
          </w:tcPr>
          <w:p w:rsidR="00D5195E" w:rsidRPr="00A777DE" w:rsidRDefault="00D5195E" w:rsidP="00A777DE">
            <w:pPr>
              <w:pStyle w:val="ConsPlusNormal"/>
              <w:jc w:val="both"/>
              <w:rPr>
                <w:rFonts w:ascii="Times New Roman" w:hAnsi="Times New Roman" w:cs="Times New Roman"/>
                <w:sz w:val="20"/>
              </w:rPr>
            </w:pPr>
          </w:p>
        </w:tc>
        <w:tc>
          <w:tcPr>
            <w:tcW w:w="1134" w:type="dxa"/>
          </w:tcPr>
          <w:p w:rsidR="00D5195E" w:rsidRPr="00A777DE" w:rsidRDefault="00D5195E" w:rsidP="00A777DE">
            <w:pPr>
              <w:pStyle w:val="ConsPlusNormal"/>
              <w:jc w:val="both"/>
              <w:rPr>
                <w:rFonts w:ascii="Times New Roman" w:hAnsi="Times New Roman" w:cs="Times New Roman"/>
                <w:sz w:val="20"/>
              </w:rPr>
            </w:pPr>
          </w:p>
        </w:tc>
      </w:tr>
      <w:tr w:rsidR="00A777DE" w:rsidRPr="00A777DE" w:rsidTr="001272DA">
        <w:tc>
          <w:tcPr>
            <w:tcW w:w="486" w:type="dxa"/>
          </w:tcPr>
          <w:p w:rsidR="00D5195E" w:rsidRPr="00A777DE" w:rsidRDefault="00D5195E" w:rsidP="00A777DE">
            <w:pPr>
              <w:pStyle w:val="ConsPlusNormal"/>
              <w:jc w:val="both"/>
              <w:rPr>
                <w:rFonts w:ascii="Times New Roman" w:hAnsi="Times New Roman" w:cs="Times New Roman"/>
                <w:sz w:val="20"/>
              </w:rPr>
            </w:pPr>
          </w:p>
        </w:tc>
        <w:tc>
          <w:tcPr>
            <w:tcW w:w="2350" w:type="dxa"/>
          </w:tcPr>
          <w:p w:rsidR="00D5195E" w:rsidRPr="00A777DE" w:rsidRDefault="00D5195E" w:rsidP="00A777DE">
            <w:pPr>
              <w:pStyle w:val="ConsPlusNormal"/>
              <w:jc w:val="both"/>
              <w:rPr>
                <w:rFonts w:ascii="Times New Roman" w:hAnsi="Times New Roman" w:cs="Times New Roman"/>
                <w:sz w:val="20"/>
              </w:rPr>
            </w:pPr>
          </w:p>
        </w:tc>
        <w:tc>
          <w:tcPr>
            <w:tcW w:w="1658" w:type="dxa"/>
          </w:tcPr>
          <w:p w:rsidR="00D5195E" w:rsidRPr="00A777DE" w:rsidRDefault="00D5195E" w:rsidP="00A777DE">
            <w:pPr>
              <w:pStyle w:val="ConsPlusNormal"/>
              <w:jc w:val="both"/>
              <w:rPr>
                <w:rFonts w:ascii="Times New Roman" w:hAnsi="Times New Roman" w:cs="Times New Roman"/>
                <w:sz w:val="20"/>
              </w:rPr>
            </w:pPr>
          </w:p>
        </w:tc>
        <w:tc>
          <w:tcPr>
            <w:tcW w:w="1662" w:type="dxa"/>
          </w:tcPr>
          <w:p w:rsidR="00D5195E" w:rsidRPr="00A777DE" w:rsidRDefault="00D5195E" w:rsidP="00A777DE">
            <w:pPr>
              <w:pStyle w:val="ConsPlusNormal"/>
              <w:jc w:val="both"/>
              <w:rPr>
                <w:rFonts w:ascii="Times New Roman" w:hAnsi="Times New Roman" w:cs="Times New Roman"/>
                <w:sz w:val="20"/>
              </w:rPr>
            </w:pPr>
          </w:p>
        </w:tc>
        <w:tc>
          <w:tcPr>
            <w:tcW w:w="1275" w:type="dxa"/>
          </w:tcPr>
          <w:p w:rsidR="00D5195E" w:rsidRPr="00A777DE" w:rsidRDefault="00D5195E" w:rsidP="00A777DE">
            <w:pPr>
              <w:pStyle w:val="ConsPlusNormal"/>
              <w:jc w:val="both"/>
              <w:rPr>
                <w:rFonts w:ascii="Times New Roman" w:hAnsi="Times New Roman" w:cs="Times New Roman"/>
                <w:sz w:val="20"/>
              </w:rPr>
            </w:pPr>
          </w:p>
        </w:tc>
        <w:tc>
          <w:tcPr>
            <w:tcW w:w="3059" w:type="dxa"/>
          </w:tcPr>
          <w:p w:rsidR="00D5195E" w:rsidRPr="00A777DE" w:rsidRDefault="00D5195E"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Рузского городского округа</w:t>
            </w:r>
          </w:p>
        </w:tc>
        <w:tc>
          <w:tcPr>
            <w:tcW w:w="1276" w:type="dxa"/>
          </w:tcPr>
          <w:p w:rsidR="00D5195E" w:rsidRPr="00A777DE" w:rsidRDefault="00D5195E" w:rsidP="00A777DE">
            <w:pPr>
              <w:pStyle w:val="ConsPlusNormal"/>
              <w:jc w:val="both"/>
              <w:rPr>
                <w:rFonts w:ascii="Times New Roman" w:hAnsi="Times New Roman" w:cs="Times New Roman"/>
                <w:sz w:val="20"/>
              </w:rPr>
            </w:pPr>
          </w:p>
        </w:tc>
        <w:tc>
          <w:tcPr>
            <w:tcW w:w="1276" w:type="dxa"/>
          </w:tcPr>
          <w:p w:rsidR="00D5195E" w:rsidRPr="00A777DE" w:rsidRDefault="00D5195E" w:rsidP="00A777DE">
            <w:pPr>
              <w:pStyle w:val="ConsPlusNormal"/>
              <w:jc w:val="both"/>
              <w:rPr>
                <w:rFonts w:ascii="Times New Roman" w:hAnsi="Times New Roman" w:cs="Times New Roman"/>
                <w:sz w:val="20"/>
              </w:rPr>
            </w:pPr>
          </w:p>
        </w:tc>
        <w:tc>
          <w:tcPr>
            <w:tcW w:w="1134" w:type="dxa"/>
          </w:tcPr>
          <w:p w:rsidR="00D5195E" w:rsidRPr="00A777DE" w:rsidRDefault="00D5195E" w:rsidP="00A777DE">
            <w:pPr>
              <w:pStyle w:val="ConsPlusNormal"/>
              <w:jc w:val="both"/>
              <w:rPr>
                <w:rFonts w:ascii="Times New Roman" w:hAnsi="Times New Roman" w:cs="Times New Roman"/>
                <w:sz w:val="20"/>
              </w:rPr>
            </w:pPr>
          </w:p>
        </w:tc>
        <w:tc>
          <w:tcPr>
            <w:tcW w:w="1134" w:type="dxa"/>
          </w:tcPr>
          <w:p w:rsidR="00D5195E" w:rsidRPr="00A777DE" w:rsidRDefault="00D5195E" w:rsidP="00A777DE">
            <w:pPr>
              <w:pStyle w:val="ConsPlusNormal"/>
              <w:jc w:val="both"/>
              <w:rPr>
                <w:rFonts w:ascii="Times New Roman" w:hAnsi="Times New Roman" w:cs="Times New Roman"/>
                <w:sz w:val="20"/>
              </w:rPr>
            </w:pPr>
          </w:p>
        </w:tc>
      </w:tr>
      <w:tr w:rsidR="00A777DE" w:rsidRPr="00A777DE" w:rsidTr="001272DA">
        <w:tc>
          <w:tcPr>
            <w:tcW w:w="486" w:type="dxa"/>
          </w:tcPr>
          <w:p w:rsidR="00D5195E" w:rsidRPr="00A777DE" w:rsidRDefault="00D5195E" w:rsidP="00A777DE">
            <w:pPr>
              <w:pStyle w:val="ConsPlusNormal"/>
              <w:jc w:val="both"/>
              <w:rPr>
                <w:rFonts w:ascii="Times New Roman" w:hAnsi="Times New Roman" w:cs="Times New Roman"/>
                <w:sz w:val="20"/>
              </w:rPr>
            </w:pPr>
          </w:p>
        </w:tc>
        <w:tc>
          <w:tcPr>
            <w:tcW w:w="2350" w:type="dxa"/>
          </w:tcPr>
          <w:p w:rsidR="00D5195E" w:rsidRPr="00A777DE" w:rsidRDefault="00D5195E" w:rsidP="00A777DE">
            <w:pPr>
              <w:pStyle w:val="ConsPlusNormal"/>
              <w:jc w:val="both"/>
              <w:rPr>
                <w:rFonts w:ascii="Times New Roman" w:hAnsi="Times New Roman" w:cs="Times New Roman"/>
                <w:sz w:val="20"/>
              </w:rPr>
            </w:pPr>
          </w:p>
        </w:tc>
        <w:tc>
          <w:tcPr>
            <w:tcW w:w="1658" w:type="dxa"/>
          </w:tcPr>
          <w:p w:rsidR="00D5195E" w:rsidRPr="00A777DE" w:rsidRDefault="00D5195E" w:rsidP="00A777DE">
            <w:pPr>
              <w:pStyle w:val="ConsPlusNormal"/>
              <w:jc w:val="both"/>
              <w:rPr>
                <w:rFonts w:ascii="Times New Roman" w:hAnsi="Times New Roman" w:cs="Times New Roman"/>
                <w:sz w:val="20"/>
              </w:rPr>
            </w:pPr>
          </w:p>
        </w:tc>
        <w:tc>
          <w:tcPr>
            <w:tcW w:w="1662" w:type="dxa"/>
          </w:tcPr>
          <w:p w:rsidR="00D5195E" w:rsidRPr="00A777DE" w:rsidRDefault="00D5195E" w:rsidP="00A777DE">
            <w:pPr>
              <w:pStyle w:val="ConsPlusNormal"/>
              <w:jc w:val="both"/>
              <w:rPr>
                <w:rFonts w:ascii="Times New Roman" w:hAnsi="Times New Roman" w:cs="Times New Roman"/>
                <w:sz w:val="20"/>
              </w:rPr>
            </w:pPr>
          </w:p>
        </w:tc>
        <w:tc>
          <w:tcPr>
            <w:tcW w:w="1275" w:type="dxa"/>
          </w:tcPr>
          <w:p w:rsidR="00D5195E" w:rsidRPr="00A777DE" w:rsidRDefault="00D5195E" w:rsidP="00A777DE">
            <w:pPr>
              <w:pStyle w:val="ConsPlusNormal"/>
              <w:jc w:val="both"/>
              <w:rPr>
                <w:rFonts w:ascii="Times New Roman" w:hAnsi="Times New Roman" w:cs="Times New Roman"/>
                <w:sz w:val="20"/>
              </w:rPr>
            </w:pPr>
          </w:p>
        </w:tc>
        <w:tc>
          <w:tcPr>
            <w:tcW w:w="3059" w:type="dxa"/>
          </w:tcPr>
          <w:p w:rsidR="00D5195E" w:rsidRPr="00A777DE" w:rsidRDefault="00D5195E"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Московской области</w:t>
            </w:r>
          </w:p>
        </w:tc>
        <w:tc>
          <w:tcPr>
            <w:tcW w:w="1276" w:type="dxa"/>
          </w:tcPr>
          <w:p w:rsidR="00D5195E" w:rsidRPr="00A777DE" w:rsidRDefault="00D5195E" w:rsidP="00A777DE">
            <w:pPr>
              <w:pStyle w:val="ConsPlusNormal"/>
              <w:jc w:val="both"/>
              <w:rPr>
                <w:rFonts w:ascii="Times New Roman" w:hAnsi="Times New Roman" w:cs="Times New Roman"/>
                <w:sz w:val="20"/>
              </w:rPr>
            </w:pPr>
          </w:p>
        </w:tc>
        <w:tc>
          <w:tcPr>
            <w:tcW w:w="1276" w:type="dxa"/>
          </w:tcPr>
          <w:p w:rsidR="00D5195E" w:rsidRPr="00A777DE" w:rsidRDefault="00D5195E" w:rsidP="00A777DE">
            <w:pPr>
              <w:pStyle w:val="ConsPlusNormal"/>
              <w:jc w:val="both"/>
              <w:rPr>
                <w:rFonts w:ascii="Times New Roman" w:hAnsi="Times New Roman" w:cs="Times New Roman"/>
                <w:sz w:val="20"/>
              </w:rPr>
            </w:pPr>
          </w:p>
        </w:tc>
        <w:tc>
          <w:tcPr>
            <w:tcW w:w="1134" w:type="dxa"/>
          </w:tcPr>
          <w:p w:rsidR="00D5195E" w:rsidRPr="00A777DE" w:rsidRDefault="00D5195E" w:rsidP="00A777DE">
            <w:pPr>
              <w:pStyle w:val="ConsPlusNormal"/>
              <w:jc w:val="both"/>
              <w:rPr>
                <w:rFonts w:ascii="Times New Roman" w:hAnsi="Times New Roman" w:cs="Times New Roman"/>
                <w:sz w:val="20"/>
              </w:rPr>
            </w:pPr>
          </w:p>
        </w:tc>
        <w:tc>
          <w:tcPr>
            <w:tcW w:w="1134" w:type="dxa"/>
          </w:tcPr>
          <w:p w:rsidR="00D5195E" w:rsidRPr="00A777DE" w:rsidRDefault="00D5195E" w:rsidP="00A777DE">
            <w:pPr>
              <w:pStyle w:val="ConsPlusNormal"/>
              <w:jc w:val="both"/>
              <w:rPr>
                <w:rFonts w:ascii="Times New Roman" w:hAnsi="Times New Roman" w:cs="Times New Roman"/>
                <w:sz w:val="20"/>
              </w:rPr>
            </w:pPr>
          </w:p>
        </w:tc>
      </w:tr>
      <w:tr w:rsidR="00A777DE" w:rsidRPr="00A777DE" w:rsidTr="001272DA">
        <w:tc>
          <w:tcPr>
            <w:tcW w:w="486" w:type="dxa"/>
          </w:tcPr>
          <w:p w:rsidR="00D5195E" w:rsidRPr="00A777DE" w:rsidRDefault="00D5195E" w:rsidP="00A777DE">
            <w:pPr>
              <w:pStyle w:val="ConsPlusNormal"/>
              <w:jc w:val="both"/>
              <w:rPr>
                <w:rFonts w:ascii="Times New Roman" w:hAnsi="Times New Roman" w:cs="Times New Roman"/>
                <w:sz w:val="20"/>
              </w:rPr>
            </w:pPr>
          </w:p>
        </w:tc>
        <w:tc>
          <w:tcPr>
            <w:tcW w:w="2350" w:type="dxa"/>
          </w:tcPr>
          <w:p w:rsidR="00D5195E" w:rsidRPr="00A777DE" w:rsidRDefault="00D5195E" w:rsidP="00A777DE">
            <w:pPr>
              <w:pStyle w:val="ConsPlusNormal"/>
              <w:jc w:val="both"/>
              <w:rPr>
                <w:rFonts w:ascii="Times New Roman" w:hAnsi="Times New Roman" w:cs="Times New Roman"/>
                <w:sz w:val="20"/>
              </w:rPr>
            </w:pPr>
            <w:r w:rsidRPr="00A777DE">
              <w:rPr>
                <w:rFonts w:ascii="Times New Roman" w:hAnsi="Times New Roman" w:cs="Times New Roman"/>
                <w:sz w:val="20"/>
              </w:rPr>
              <w:t>Всего по мероприятию:</w:t>
            </w:r>
          </w:p>
          <w:p w:rsidR="002D5FC3" w:rsidRPr="00A777DE" w:rsidRDefault="002D5FC3" w:rsidP="00A777DE">
            <w:pPr>
              <w:pStyle w:val="ConsPlusNormal"/>
              <w:jc w:val="both"/>
              <w:rPr>
                <w:rFonts w:ascii="Times New Roman" w:hAnsi="Times New Roman" w:cs="Times New Roman"/>
                <w:sz w:val="20"/>
              </w:rPr>
            </w:pPr>
          </w:p>
        </w:tc>
        <w:tc>
          <w:tcPr>
            <w:tcW w:w="1658" w:type="dxa"/>
          </w:tcPr>
          <w:p w:rsidR="00D5195E" w:rsidRPr="00A777DE" w:rsidRDefault="00D5195E" w:rsidP="00A777DE">
            <w:pPr>
              <w:pStyle w:val="ConsPlusNormal"/>
              <w:jc w:val="both"/>
              <w:rPr>
                <w:rFonts w:ascii="Times New Roman" w:hAnsi="Times New Roman" w:cs="Times New Roman"/>
                <w:sz w:val="20"/>
              </w:rPr>
            </w:pPr>
          </w:p>
        </w:tc>
        <w:tc>
          <w:tcPr>
            <w:tcW w:w="1662" w:type="dxa"/>
          </w:tcPr>
          <w:p w:rsidR="00D5195E" w:rsidRPr="00A777DE" w:rsidRDefault="00D5195E" w:rsidP="00A777DE">
            <w:pPr>
              <w:pStyle w:val="ConsPlusNormal"/>
              <w:jc w:val="both"/>
              <w:rPr>
                <w:rFonts w:ascii="Times New Roman" w:hAnsi="Times New Roman" w:cs="Times New Roman"/>
                <w:sz w:val="20"/>
              </w:rPr>
            </w:pPr>
          </w:p>
        </w:tc>
        <w:tc>
          <w:tcPr>
            <w:tcW w:w="1275" w:type="dxa"/>
          </w:tcPr>
          <w:p w:rsidR="00D5195E" w:rsidRPr="00A777DE" w:rsidRDefault="00D5195E" w:rsidP="00A777DE">
            <w:pPr>
              <w:pStyle w:val="ConsPlusNormal"/>
              <w:jc w:val="both"/>
              <w:rPr>
                <w:rFonts w:ascii="Times New Roman" w:hAnsi="Times New Roman" w:cs="Times New Roman"/>
                <w:sz w:val="20"/>
              </w:rPr>
            </w:pPr>
          </w:p>
        </w:tc>
        <w:tc>
          <w:tcPr>
            <w:tcW w:w="3059" w:type="dxa"/>
          </w:tcPr>
          <w:p w:rsidR="00D5195E" w:rsidRPr="00A777DE" w:rsidRDefault="00D5195E" w:rsidP="00A777DE">
            <w:pPr>
              <w:pStyle w:val="ConsPlusNormal"/>
              <w:jc w:val="both"/>
              <w:rPr>
                <w:rFonts w:ascii="Times New Roman" w:hAnsi="Times New Roman" w:cs="Times New Roman"/>
                <w:sz w:val="20"/>
              </w:rPr>
            </w:pPr>
            <w:r w:rsidRPr="00A777DE">
              <w:rPr>
                <w:rFonts w:ascii="Times New Roman" w:hAnsi="Times New Roman" w:cs="Times New Roman"/>
                <w:sz w:val="20"/>
              </w:rPr>
              <w:t>Всего:</w:t>
            </w:r>
          </w:p>
        </w:tc>
        <w:tc>
          <w:tcPr>
            <w:tcW w:w="1276" w:type="dxa"/>
          </w:tcPr>
          <w:p w:rsidR="00D5195E" w:rsidRPr="00A777DE" w:rsidRDefault="00D5195E" w:rsidP="00A777DE">
            <w:pPr>
              <w:pStyle w:val="ConsPlusNormal"/>
              <w:jc w:val="both"/>
              <w:rPr>
                <w:rFonts w:ascii="Times New Roman" w:hAnsi="Times New Roman" w:cs="Times New Roman"/>
                <w:sz w:val="20"/>
              </w:rPr>
            </w:pPr>
          </w:p>
        </w:tc>
        <w:tc>
          <w:tcPr>
            <w:tcW w:w="1276" w:type="dxa"/>
          </w:tcPr>
          <w:p w:rsidR="00D5195E" w:rsidRPr="00A777DE" w:rsidRDefault="00D5195E" w:rsidP="00A777DE">
            <w:pPr>
              <w:pStyle w:val="ConsPlusNormal"/>
              <w:jc w:val="both"/>
              <w:rPr>
                <w:rFonts w:ascii="Times New Roman" w:hAnsi="Times New Roman" w:cs="Times New Roman"/>
                <w:sz w:val="20"/>
              </w:rPr>
            </w:pPr>
          </w:p>
        </w:tc>
        <w:tc>
          <w:tcPr>
            <w:tcW w:w="1134" w:type="dxa"/>
          </w:tcPr>
          <w:p w:rsidR="00D5195E" w:rsidRPr="00A777DE" w:rsidRDefault="00D5195E" w:rsidP="00A777DE">
            <w:pPr>
              <w:pStyle w:val="ConsPlusNormal"/>
              <w:jc w:val="both"/>
              <w:rPr>
                <w:rFonts w:ascii="Times New Roman" w:hAnsi="Times New Roman" w:cs="Times New Roman"/>
                <w:sz w:val="20"/>
              </w:rPr>
            </w:pPr>
          </w:p>
        </w:tc>
        <w:tc>
          <w:tcPr>
            <w:tcW w:w="1134" w:type="dxa"/>
          </w:tcPr>
          <w:p w:rsidR="00D5195E" w:rsidRPr="00A777DE" w:rsidRDefault="00D5195E" w:rsidP="00A777DE">
            <w:pPr>
              <w:pStyle w:val="ConsPlusNormal"/>
              <w:jc w:val="both"/>
              <w:rPr>
                <w:rFonts w:ascii="Times New Roman" w:hAnsi="Times New Roman" w:cs="Times New Roman"/>
                <w:sz w:val="20"/>
              </w:rPr>
            </w:pPr>
          </w:p>
        </w:tc>
      </w:tr>
    </w:tbl>
    <w:p w:rsidR="00AA547A" w:rsidRPr="00A777DE" w:rsidRDefault="00AA547A" w:rsidP="00A777DE">
      <w:pPr>
        <w:pStyle w:val="ConsPlusNormal"/>
        <w:jc w:val="both"/>
      </w:pPr>
    </w:p>
    <w:p w:rsidR="00AA547A" w:rsidRPr="00A777DE" w:rsidRDefault="00AA547A" w:rsidP="00A777DE">
      <w:pPr>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xml:space="preserve">*Форма заполняется по каждому мероприятию отдельно. </w:t>
      </w:r>
    </w:p>
    <w:p w:rsidR="00AA547A" w:rsidRPr="00A777DE" w:rsidRDefault="00AA547A" w:rsidP="00A777DE">
      <w:pPr>
        <w:pStyle w:val="ConsPlusNormal"/>
        <w:jc w:val="both"/>
      </w:pPr>
    </w:p>
    <w:p w:rsidR="00AA547A" w:rsidRPr="00A777DE" w:rsidRDefault="00AA547A" w:rsidP="00A777DE">
      <w:pPr>
        <w:pStyle w:val="ConsPlusNormal"/>
        <w:jc w:val="both"/>
      </w:pPr>
    </w:p>
    <w:p w:rsidR="00AA547A" w:rsidRPr="00A777DE" w:rsidRDefault="00AA547A" w:rsidP="00A777DE">
      <w:pPr>
        <w:pStyle w:val="ConsPlusNormal"/>
        <w:jc w:val="both"/>
      </w:pPr>
    </w:p>
    <w:p w:rsidR="001272DA" w:rsidRPr="00A777DE" w:rsidRDefault="001272DA" w:rsidP="00A777DE">
      <w:pPr>
        <w:pStyle w:val="ConsPlusNormal"/>
        <w:jc w:val="both"/>
      </w:pPr>
    </w:p>
    <w:p w:rsidR="001272DA" w:rsidRPr="00A777DE" w:rsidRDefault="001272DA" w:rsidP="00A777DE">
      <w:pPr>
        <w:pStyle w:val="ConsPlusNormal"/>
        <w:jc w:val="both"/>
      </w:pPr>
    </w:p>
    <w:p w:rsidR="001272DA" w:rsidRPr="00A777DE" w:rsidRDefault="001272DA" w:rsidP="00A777DE">
      <w:pPr>
        <w:pStyle w:val="ConsPlusNormal"/>
        <w:jc w:val="both"/>
      </w:pPr>
    </w:p>
    <w:p w:rsidR="001272DA" w:rsidRPr="00A777DE" w:rsidRDefault="001272DA" w:rsidP="00A777DE">
      <w:pPr>
        <w:pStyle w:val="ConsPlusNormal"/>
        <w:jc w:val="both"/>
      </w:pPr>
    </w:p>
    <w:p w:rsidR="001272DA" w:rsidRPr="00A777DE" w:rsidRDefault="001272DA" w:rsidP="00A777DE">
      <w:pPr>
        <w:pStyle w:val="ConsPlusNormal"/>
        <w:jc w:val="both"/>
      </w:pPr>
    </w:p>
    <w:p w:rsidR="00AA547A" w:rsidRPr="00A777DE" w:rsidRDefault="00AA547A" w:rsidP="00A777DE">
      <w:pPr>
        <w:pStyle w:val="ConsPlusNormal"/>
        <w:jc w:val="both"/>
      </w:pPr>
    </w:p>
    <w:p w:rsidR="00E33031" w:rsidRPr="00A777DE" w:rsidRDefault="00E33031" w:rsidP="00A777DE">
      <w:pPr>
        <w:pStyle w:val="ConsPlusNonformat"/>
        <w:jc w:val="right"/>
        <w:rPr>
          <w:rFonts w:ascii="Times New Roman" w:hAnsi="Times New Roman" w:cs="Times New Roman"/>
          <w:sz w:val="21"/>
          <w:szCs w:val="21"/>
        </w:rPr>
      </w:pPr>
      <w:r w:rsidRPr="00A777DE">
        <w:rPr>
          <w:rFonts w:ascii="Times New Roman" w:hAnsi="Times New Roman" w:cs="Times New Roman"/>
          <w:sz w:val="21"/>
          <w:szCs w:val="21"/>
        </w:rPr>
        <w:t xml:space="preserve">Форма </w:t>
      </w:r>
      <w:r w:rsidR="00C45B65" w:rsidRPr="00A777DE">
        <w:rPr>
          <w:rFonts w:ascii="Times New Roman" w:hAnsi="Times New Roman" w:cs="Times New Roman"/>
          <w:sz w:val="21"/>
          <w:szCs w:val="21"/>
        </w:rPr>
        <w:t>3</w:t>
      </w:r>
    </w:p>
    <w:p w:rsidR="00E33031" w:rsidRPr="00A777DE" w:rsidRDefault="00E33031"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Адресный перечень объектов недвижимого имущества,</w:t>
      </w:r>
    </w:p>
    <w:p w:rsidR="00E33031" w:rsidRPr="00A777DE" w:rsidRDefault="00E33031"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 xml:space="preserve">     приобретаемых в муниципальную собственность Рузского городского округа, </w:t>
      </w:r>
    </w:p>
    <w:p w:rsidR="00E33031" w:rsidRPr="00A777DE" w:rsidRDefault="00E33031"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 xml:space="preserve">финансирование которых предусмотрено мероприятием __________________________________ </w:t>
      </w:r>
    </w:p>
    <w:p w:rsidR="00E33031" w:rsidRPr="00A777DE" w:rsidRDefault="00E33031" w:rsidP="00A777DE">
      <w:pPr>
        <w:pStyle w:val="ConsPlusNonformat"/>
        <w:jc w:val="center"/>
        <w:rPr>
          <w:rFonts w:ascii="Times New Roman" w:hAnsi="Times New Roman" w:cs="Times New Roman"/>
          <w:b/>
          <w:sz w:val="21"/>
          <w:szCs w:val="21"/>
        </w:rPr>
      </w:pPr>
      <w:r w:rsidRPr="00A777DE">
        <w:rPr>
          <w:rFonts w:ascii="Times New Roman" w:hAnsi="Times New Roman" w:cs="Times New Roman"/>
          <w:b/>
          <w:sz w:val="21"/>
          <w:szCs w:val="21"/>
        </w:rPr>
        <w:t>подпрограммы ____________________________________________</w:t>
      </w:r>
      <w:hyperlink w:anchor="P1122" w:history="1">
        <w:r w:rsidRPr="00A777DE">
          <w:rPr>
            <w:rFonts w:ascii="Times New Roman" w:hAnsi="Times New Roman" w:cs="Times New Roman"/>
            <w:b/>
            <w:sz w:val="21"/>
            <w:szCs w:val="21"/>
          </w:rPr>
          <w:t>*</w:t>
        </w:r>
      </w:hyperlink>
    </w:p>
    <w:p w:rsidR="00E33031" w:rsidRPr="00A777DE" w:rsidRDefault="00E33031" w:rsidP="00A777DE">
      <w:pPr>
        <w:pStyle w:val="ConsPlusNonformat"/>
        <w:rPr>
          <w:rFonts w:ascii="Times New Roman" w:hAnsi="Times New Roman" w:cs="Times New Roman"/>
        </w:rPr>
      </w:pPr>
      <w:r w:rsidRPr="00A777DE">
        <w:rPr>
          <w:rFonts w:ascii="Times New Roman" w:hAnsi="Times New Roman" w:cs="Times New Roman"/>
          <w:sz w:val="21"/>
          <w:szCs w:val="21"/>
        </w:rPr>
        <w:t xml:space="preserve">                                                                                                                               </w:t>
      </w:r>
      <w:r w:rsidRPr="00A777DE">
        <w:rPr>
          <w:rFonts w:ascii="Times New Roman" w:hAnsi="Times New Roman" w:cs="Times New Roman"/>
        </w:rPr>
        <w:t>(указать наименование)</w:t>
      </w:r>
    </w:p>
    <w:p w:rsidR="00E33031" w:rsidRPr="00A777DE" w:rsidRDefault="00E33031" w:rsidP="00A777DE">
      <w:pPr>
        <w:pStyle w:val="ConsPlusNonformat"/>
        <w:jc w:val="center"/>
        <w:rPr>
          <w:rFonts w:ascii="Times New Roman" w:hAnsi="Times New Roman" w:cs="Times New Roman"/>
          <w:sz w:val="21"/>
          <w:szCs w:val="21"/>
        </w:rPr>
      </w:pPr>
    </w:p>
    <w:tbl>
      <w:tblPr>
        <w:tblStyle w:val="ab"/>
        <w:tblW w:w="15877" w:type="dxa"/>
        <w:tblInd w:w="-601" w:type="dxa"/>
        <w:tblLayout w:type="fixed"/>
        <w:tblLook w:val="04A0" w:firstRow="1" w:lastRow="0" w:firstColumn="1" w:lastColumn="0" w:noHBand="0" w:noVBand="1"/>
      </w:tblPr>
      <w:tblGrid>
        <w:gridCol w:w="486"/>
        <w:gridCol w:w="2208"/>
        <w:gridCol w:w="1417"/>
        <w:gridCol w:w="1985"/>
        <w:gridCol w:w="1276"/>
        <w:gridCol w:w="1275"/>
        <w:gridCol w:w="2694"/>
        <w:gridCol w:w="992"/>
        <w:gridCol w:w="709"/>
        <w:gridCol w:w="708"/>
        <w:gridCol w:w="567"/>
        <w:gridCol w:w="1560"/>
      </w:tblGrid>
      <w:tr w:rsidR="00A777DE" w:rsidRPr="00A777DE" w:rsidTr="00910576">
        <w:trPr>
          <w:trHeight w:val="305"/>
        </w:trPr>
        <w:tc>
          <w:tcPr>
            <w:tcW w:w="486" w:type="dxa"/>
            <w:vMerge w:val="restart"/>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N п/п</w:t>
            </w:r>
          </w:p>
        </w:tc>
        <w:tc>
          <w:tcPr>
            <w:tcW w:w="2208" w:type="dxa"/>
            <w:vMerge w:val="restart"/>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Направление инвестирования, наименование объекта, адрес объекта, сведения о государственной регистрации права собственности</w:t>
            </w:r>
            <w:r w:rsidR="00434EE9" w:rsidRPr="00A777DE">
              <w:rPr>
                <w:rFonts w:ascii="Times New Roman" w:hAnsi="Times New Roman" w:cs="Times New Roman"/>
                <w:sz w:val="20"/>
              </w:rPr>
              <w:t>/ реквизиты документов-оснований возникновения права муниципальной собственности</w:t>
            </w:r>
          </w:p>
        </w:tc>
        <w:tc>
          <w:tcPr>
            <w:tcW w:w="1417" w:type="dxa"/>
            <w:vMerge w:val="restart"/>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Годы </w:t>
            </w:r>
          </w:p>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приобретения</w:t>
            </w:r>
          </w:p>
        </w:tc>
        <w:tc>
          <w:tcPr>
            <w:tcW w:w="1985" w:type="dxa"/>
            <w:vMerge w:val="restart"/>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Мощность объекта </w:t>
            </w:r>
          </w:p>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(кв. метр, погонный метр, место, койко-место и т.д.)</w:t>
            </w:r>
          </w:p>
        </w:tc>
        <w:tc>
          <w:tcPr>
            <w:tcW w:w="1276" w:type="dxa"/>
            <w:vMerge w:val="restart"/>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Стоимость объекта, тыс. руб.</w:t>
            </w:r>
          </w:p>
        </w:tc>
        <w:tc>
          <w:tcPr>
            <w:tcW w:w="1275" w:type="dxa"/>
            <w:vMerge w:val="restart"/>
          </w:tcPr>
          <w:p w:rsidR="00910576"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Профинан</w:t>
            </w:r>
            <w:r w:rsidR="00910576" w:rsidRPr="00A777DE">
              <w:rPr>
                <w:rFonts w:ascii="Times New Roman" w:hAnsi="Times New Roman" w:cs="Times New Roman"/>
                <w:sz w:val="20"/>
              </w:rPr>
              <w:t>-</w:t>
            </w:r>
            <w:r w:rsidRPr="00A777DE">
              <w:rPr>
                <w:rFonts w:ascii="Times New Roman" w:hAnsi="Times New Roman" w:cs="Times New Roman"/>
                <w:sz w:val="20"/>
              </w:rPr>
              <w:t xml:space="preserve">сировано </w:t>
            </w:r>
          </w:p>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на 01.01.____</w:t>
            </w:r>
            <w:hyperlink r:id="rId28" w:history="1">
              <w:r w:rsidRPr="00A777DE">
                <w:rPr>
                  <w:rFonts w:ascii="Times New Roman" w:hAnsi="Times New Roman" w:cs="Times New Roman"/>
                  <w:sz w:val="20"/>
                </w:rPr>
                <w:t>**</w:t>
              </w:r>
            </w:hyperlink>
            <w:r w:rsidRPr="00A777DE">
              <w:rPr>
                <w:rFonts w:ascii="Times New Roman" w:hAnsi="Times New Roman" w:cs="Times New Roman"/>
                <w:sz w:val="20"/>
              </w:rPr>
              <w:t>, тыс. руб.</w:t>
            </w:r>
          </w:p>
        </w:tc>
        <w:tc>
          <w:tcPr>
            <w:tcW w:w="2694" w:type="dxa"/>
            <w:vMerge w:val="restart"/>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Источники финансирования</w:t>
            </w:r>
          </w:p>
        </w:tc>
        <w:tc>
          <w:tcPr>
            <w:tcW w:w="2976" w:type="dxa"/>
            <w:gridSpan w:val="4"/>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Финансирование, тыс. рублей</w:t>
            </w:r>
          </w:p>
        </w:tc>
        <w:tc>
          <w:tcPr>
            <w:tcW w:w="1560" w:type="dxa"/>
            <w:vMerge w:val="restart"/>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Наименование главного распорядителя средств бюджета Рузского городского округа</w:t>
            </w:r>
          </w:p>
        </w:tc>
      </w:tr>
      <w:tr w:rsidR="00A777DE" w:rsidRPr="00A777DE" w:rsidTr="00910576">
        <w:tc>
          <w:tcPr>
            <w:tcW w:w="486" w:type="dxa"/>
            <w:vMerge/>
          </w:tcPr>
          <w:p w:rsidR="008B2079" w:rsidRPr="00A777DE" w:rsidRDefault="008B2079" w:rsidP="00A777DE">
            <w:pPr>
              <w:pStyle w:val="ConsPlusNormal"/>
              <w:jc w:val="both"/>
              <w:rPr>
                <w:sz w:val="20"/>
              </w:rPr>
            </w:pPr>
          </w:p>
        </w:tc>
        <w:tc>
          <w:tcPr>
            <w:tcW w:w="2208" w:type="dxa"/>
            <w:vMerge/>
          </w:tcPr>
          <w:p w:rsidR="008B2079" w:rsidRPr="00A777DE" w:rsidRDefault="008B2079" w:rsidP="00A777DE">
            <w:pPr>
              <w:pStyle w:val="ConsPlusNormal"/>
              <w:jc w:val="both"/>
              <w:rPr>
                <w:sz w:val="20"/>
              </w:rPr>
            </w:pPr>
          </w:p>
        </w:tc>
        <w:tc>
          <w:tcPr>
            <w:tcW w:w="1417" w:type="dxa"/>
            <w:vMerge/>
          </w:tcPr>
          <w:p w:rsidR="008B2079" w:rsidRPr="00A777DE" w:rsidRDefault="008B2079" w:rsidP="00A777DE">
            <w:pPr>
              <w:pStyle w:val="ConsPlusNormal"/>
              <w:jc w:val="both"/>
              <w:rPr>
                <w:sz w:val="20"/>
              </w:rPr>
            </w:pPr>
          </w:p>
        </w:tc>
        <w:tc>
          <w:tcPr>
            <w:tcW w:w="1985" w:type="dxa"/>
            <w:vMerge/>
          </w:tcPr>
          <w:p w:rsidR="008B2079" w:rsidRPr="00A777DE" w:rsidRDefault="008B2079" w:rsidP="00A777DE">
            <w:pPr>
              <w:pStyle w:val="ConsPlusNormal"/>
              <w:jc w:val="both"/>
              <w:rPr>
                <w:sz w:val="20"/>
              </w:rPr>
            </w:pPr>
          </w:p>
        </w:tc>
        <w:tc>
          <w:tcPr>
            <w:tcW w:w="1276" w:type="dxa"/>
            <w:vMerge/>
          </w:tcPr>
          <w:p w:rsidR="008B2079" w:rsidRPr="00A777DE" w:rsidRDefault="008B2079" w:rsidP="00A777DE">
            <w:pPr>
              <w:pStyle w:val="ConsPlusNormal"/>
              <w:jc w:val="both"/>
              <w:rPr>
                <w:sz w:val="20"/>
              </w:rPr>
            </w:pPr>
          </w:p>
        </w:tc>
        <w:tc>
          <w:tcPr>
            <w:tcW w:w="1275" w:type="dxa"/>
            <w:vMerge/>
          </w:tcPr>
          <w:p w:rsidR="008B2079" w:rsidRPr="00A777DE" w:rsidRDefault="008B2079" w:rsidP="00A777DE">
            <w:pPr>
              <w:pStyle w:val="ConsPlusNormal"/>
              <w:jc w:val="both"/>
              <w:rPr>
                <w:sz w:val="20"/>
              </w:rPr>
            </w:pPr>
          </w:p>
        </w:tc>
        <w:tc>
          <w:tcPr>
            <w:tcW w:w="2694" w:type="dxa"/>
            <w:vMerge/>
          </w:tcPr>
          <w:p w:rsidR="008B2079" w:rsidRPr="00A777DE" w:rsidRDefault="008B2079" w:rsidP="00A777DE">
            <w:pPr>
              <w:pStyle w:val="ConsPlusNormal"/>
              <w:jc w:val="both"/>
              <w:rPr>
                <w:sz w:val="20"/>
              </w:rPr>
            </w:pPr>
          </w:p>
        </w:tc>
        <w:tc>
          <w:tcPr>
            <w:tcW w:w="992"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Всего</w:t>
            </w:r>
          </w:p>
        </w:tc>
        <w:tc>
          <w:tcPr>
            <w:tcW w:w="709"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1 год</w:t>
            </w:r>
          </w:p>
        </w:tc>
        <w:tc>
          <w:tcPr>
            <w:tcW w:w="708"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2 год</w:t>
            </w:r>
          </w:p>
        </w:tc>
        <w:tc>
          <w:tcPr>
            <w:tcW w:w="567"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n-й год</w:t>
            </w:r>
          </w:p>
        </w:tc>
        <w:tc>
          <w:tcPr>
            <w:tcW w:w="1560" w:type="dxa"/>
            <w:vMerge/>
          </w:tcPr>
          <w:p w:rsidR="008B2079" w:rsidRPr="00A777DE" w:rsidRDefault="008B2079" w:rsidP="00A777DE">
            <w:pPr>
              <w:pStyle w:val="ConsPlusNormal"/>
              <w:jc w:val="both"/>
              <w:rPr>
                <w:sz w:val="20"/>
              </w:rPr>
            </w:pPr>
          </w:p>
        </w:tc>
      </w:tr>
      <w:tr w:rsidR="00A777DE" w:rsidRPr="00A777DE" w:rsidTr="00910576">
        <w:tc>
          <w:tcPr>
            <w:tcW w:w="486"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1</w:t>
            </w:r>
          </w:p>
        </w:tc>
        <w:tc>
          <w:tcPr>
            <w:tcW w:w="2208"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2</w:t>
            </w:r>
          </w:p>
        </w:tc>
        <w:tc>
          <w:tcPr>
            <w:tcW w:w="1417"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3</w:t>
            </w:r>
          </w:p>
        </w:tc>
        <w:tc>
          <w:tcPr>
            <w:tcW w:w="1985"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4</w:t>
            </w:r>
          </w:p>
        </w:tc>
        <w:tc>
          <w:tcPr>
            <w:tcW w:w="1276"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5</w:t>
            </w:r>
          </w:p>
        </w:tc>
        <w:tc>
          <w:tcPr>
            <w:tcW w:w="1275"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6</w:t>
            </w:r>
          </w:p>
        </w:tc>
        <w:tc>
          <w:tcPr>
            <w:tcW w:w="2694"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7</w:t>
            </w:r>
          </w:p>
        </w:tc>
        <w:tc>
          <w:tcPr>
            <w:tcW w:w="992"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8</w:t>
            </w:r>
          </w:p>
        </w:tc>
        <w:tc>
          <w:tcPr>
            <w:tcW w:w="709"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9</w:t>
            </w:r>
          </w:p>
        </w:tc>
        <w:tc>
          <w:tcPr>
            <w:tcW w:w="708"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10</w:t>
            </w:r>
          </w:p>
        </w:tc>
        <w:tc>
          <w:tcPr>
            <w:tcW w:w="567"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11</w:t>
            </w:r>
          </w:p>
        </w:tc>
        <w:tc>
          <w:tcPr>
            <w:tcW w:w="1560" w:type="dxa"/>
          </w:tcPr>
          <w:p w:rsidR="008B2079" w:rsidRPr="00A777DE" w:rsidRDefault="008B2079" w:rsidP="00A777DE">
            <w:pPr>
              <w:pStyle w:val="ConsPlusNormal"/>
              <w:jc w:val="center"/>
              <w:rPr>
                <w:rFonts w:ascii="Times New Roman" w:hAnsi="Times New Roman" w:cs="Times New Roman"/>
                <w:sz w:val="20"/>
              </w:rPr>
            </w:pPr>
            <w:r w:rsidRPr="00A777DE">
              <w:rPr>
                <w:rFonts w:ascii="Times New Roman" w:hAnsi="Times New Roman" w:cs="Times New Roman"/>
                <w:sz w:val="20"/>
              </w:rPr>
              <w:t>12</w:t>
            </w: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r w:rsidRPr="00A777DE">
              <w:rPr>
                <w:rFonts w:ascii="Times New Roman" w:hAnsi="Times New Roman" w:cs="Times New Roman"/>
                <w:sz w:val="20"/>
              </w:rPr>
              <w:t>1.</w:t>
            </w:r>
          </w:p>
        </w:tc>
        <w:tc>
          <w:tcPr>
            <w:tcW w:w="2208" w:type="dxa"/>
          </w:tcPr>
          <w:p w:rsidR="008B2079" w:rsidRPr="00A777DE" w:rsidRDefault="008B2079" w:rsidP="00A777DE">
            <w:pPr>
              <w:pStyle w:val="ConsPlusNormal"/>
              <w:jc w:val="both"/>
              <w:rPr>
                <w:rFonts w:ascii="Times New Roman" w:hAnsi="Times New Roman" w:cs="Times New Roman"/>
                <w:sz w:val="20"/>
              </w:rPr>
            </w:pPr>
            <w:r w:rsidRPr="00A777DE">
              <w:rPr>
                <w:rFonts w:ascii="Times New Roman" w:hAnsi="Times New Roman" w:cs="Times New Roman"/>
                <w:sz w:val="20"/>
              </w:rPr>
              <w:t>Объект 1</w:t>
            </w: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pStyle w:val="ConsPlusNormal"/>
              <w:jc w:val="both"/>
              <w:rPr>
                <w:rFonts w:ascii="Times New Roman" w:hAnsi="Times New Roman" w:cs="Times New Roman"/>
                <w:sz w:val="20"/>
              </w:rPr>
            </w:pPr>
            <w:r w:rsidRPr="00A777DE">
              <w:rPr>
                <w:rFonts w:ascii="Times New Roman" w:hAnsi="Times New Roman" w:cs="Times New Roman"/>
                <w:sz w:val="20"/>
              </w:rPr>
              <w:t>Итого</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p>
        </w:tc>
        <w:tc>
          <w:tcPr>
            <w:tcW w:w="2208" w:type="dxa"/>
          </w:tcPr>
          <w:p w:rsidR="008B2079" w:rsidRPr="00A777DE" w:rsidRDefault="008B2079" w:rsidP="00A777DE">
            <w:pPr>
              <w:pStyle w:val="ConsPlusNormal"/>
              <w:jc w:val="both"/>
              <w:rPr>
                <w:rFonts w:ascii="Times New Roman" w:hAnsi="Times New Roman" w:cs="Times New Roman"/>
                <w:sz w:val="20"/>
              </w:rPr>
            </w:pP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Рузского городского округа</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p>
        </w:tc>
        <w:tc>
          <w:tcPr>
            <w:tcW w:w="2208" w:type="dxa"/>
          </w:tcPr>
          <w:p w:rsidR="008B2079" w:rsidRPr="00A777DE" w:rsidRDefault="008B2079" w:rsidP="00A777DE">
            <w:pPr>
              <w:pStyle w:val="ConsPlusNormal"/>
              <w:jc w:val="both"/>
              <w:rPr>
                <w:rFonts w:ascii="Times New Roman" w:hAnsi="Times New Roman" w:cs="Times New Roman"/>
                <w:sz w:val="20"/>
              </w:rPr>
            </w:pP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Московской области</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p>
        </w:tc>
        <w:tc>
          <w:tcPr>
            <w:tcW w:w="2208" w:type="dxa"/>
          </w:tcPr>
          <w:p w:rsidR="008B2079" w:rsidRPr="00A777DE" w:rsidRDefault="008B2079" w:rsidP="00A777DE">
            <w:pPr>
              <w:pStyle w:val="ConsPlusNormal"/>
              <w:jc w:val="both"/>
              <w:rPr>
                <w:rFonts w:ascii="Times New Roman" w:hAnsi="Times New Roman" w:cs="Times New Roman"/>
                <w:sz w:val="20"/>
              </w:rPr>
            </w:pP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Средства федерального бюджета</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p>
        </w:tc>
        <w:tc>
          <w:tcPr>
            <w:tcW w:w="2208" w:type="dxa"/>
          </w:tcPr>
          <w:p w:rsidR="008B2079" w:rsidRPr="00A777DE" w:rsidRDefault="008B2079" w:rsidP="00A777DE">
            <w:pPr>
              <w:pStyle w:val="ConsPlusNormal"/>
              <w:jc w:val="both"/>
              <w:rPr>
                <w:rFonts w:ascii="Times New Roman" w:hAnsi="Times New Roman" w:cs="Times New Roman"/>
                <w:sz w:val="20"/>
              </w:rPr>
            </w:pP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Внебюджетные источники</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p>
        </w:tc>
        <w:tc>
          <w:tcPr>
            <w:tcW w:w="2208" w:type="dxa"/>
          </w:tcPr>
          <w:p w:rsidR="00910576" w:rsidRPr="00A777DE" w:rsidRDefault="008B2079" w:rsidP="00A777DE">
            <w:pPr>
              <w:pStyle w:val="ConsPlusNormal"/>
              <w:jc w:val="both"/>
              <w:rPr>
                <w:rFonts w:ascii="Times New Roman" w:hAnsi="Times New Roman" w:cs="Times New Roman"/>
                <w:sz w:val="20"/>
              </w:rPr>
            </w:pPr>
            <w:r w:rsidRPr="00A777DE">
              <w:rPr>
                <w:rFonts w:ascii="Times New Roman" w:hAnsi="Times New Roman" w:cs="Times New Roman"/>
                <w:sz w:val="20"/>
              </w:rPr>
              <w:t xml:space="preserve">Всего </w:t>
            </w:r>
          </w:p>
          <w:p w:rsidR="008B2079" w:rsidRPr="00A777DE" w:rsidRDefault="008B2079" w:rsidP="00A777DE">
            <w:pPr>
              <w:pStyle w:val="ConsPlusNormal"/>
              <w:jc w:val="both"/>
              <w:rPr>
                <w:rFonts w:ascii="Times New Roman" w:hAnsi="Times New Roman" w:cs="Times New Roman"/>
                <w:sz w:val="20"/>
              </w:rPr>
            </w:pPr>
            <w:r w:rsidRPr="00A777DE">
              <w:rPr>
                <w:rFonts w:ascii="Times New Roman" w:hAnsi="Times New Roman" w:cs="Times New Roman"/>
                <w:sz w:val="20"/>
              </w:rPr>
              <w:t>по мероприятию:</w:t>
            </w: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pStyle w:val="ConsPlusNormal"/>
              <w:jc w:val="both"/>
              <w:rPr>
                <w:rFonts w:ascii="Times New Roman" w:hAnsi="Times New Roman" w:cs="Times New Roman"/>
                <w:sz w:val="20"/>
              </w:rPr>
            </w:pPr>
            <w:r w:rsidRPr="00A777DE">
              <w:rPr>
                <w:rFonts w:ascii="Times New Roman" w:hAnsi="Times New Roman" w:cs="Times New Roman"/>
                <w:sz w:val="20"/>
              </w:rPr>
              <w:t>Всего:</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p>
        </w:tc>
        <w:tc>
          <w:tcPr>
            <w:tcW w:w="2208" w:type="dxa"/>
          </w:tcPr>
          <w:p w:rsidR="008B2079" w:rsidRPr="00A777DE" w:rsidRDefault="008B2079" w:rsidP="00A777DE">
            <w:pPr>
              <w:pStyle w:val="ConsPlusNormal"/>
              <w:jc w:val="both"/>
              <w:rPr>
                <w:rFonts w:ascii="Times New Roman" w:hAnsi="Times New Roman" w:cs="Times New Roman"/>
                <w:sz w:val="20"/>
              </w:rPr>
            </w:pP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Рузского городского округа</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p>
        </w:tc>
        <w:tc>
          <w:tcPr>
            <w:tcW w:w="2208" w:type="dxa"/>
          </w:tcPr>
          <w:p w:rsidR="008B2079" w:rsidRPr="00A777DE" w:rsidRDefault="008B2079" w:rsidP="00A777DE">
            <w:pPr>
              <w:pStyle w:val="ConsPlusNormal"/>
              <w:jc w:val="both"/>
              <w:rPr>
                <w:rFonts w:ascii="Times New Roman" w:hAnsi="Times New Roman" w:cs="Times New Roman"/>
                <w:sz w:val="20"/>
              </w:rPr>
            </w:pP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Средства бюджета Московской области</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p>
        </w:tc>
        <w:tc>
          <w:tcPr>
            <w:tcW w:w="2208" w:type="dxa"/>
          </w:tcPr>
          <w:p w:rsidR="008B2079" w:rsidRPr="00A777DE" w:rsidRDefault="008B2079" w:rsidP="00A777DE">
            <w:pPr>
              <w:pStyle w:val="ConsPlusNormal"/>
              <w:jc w:val="both"/>
              <w:rPr>
                <w:rFonts w:ascii="Times New Roman" w:hAnsi="Times New Roman" w:cs="Times New Roman"/>
                <w:sz w:val="20"/>
              </w:rPr>
            </w:pP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Средства федерального бюджета</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r w:rsidR="00A777DE" w:rsidRPr="00A777DE" w:rsidTr="00910576">
        <w:tc>
          <w:tcPr>
            <w:tcW w:w="486" w:type="dxa"/>
          </w:tcPr>
          <w:p w:rsidR="008B2079" w:rsidRPr="00A777DE" w:rsidRDefault="008B2079" w:rsidP="00A777DE">
            <w:pPr>
              <w:pStyle w:val="ConsPlusNormal"/>
              <w:jc w:val="both"/>
              <w:rPr>
                <w:rFonts w:ascii="Times New Roman" w:hAnsi="Times New Roman" w:cs="Times New Roman"/>
                <w:sz w:val="20"/>
              </w:rPr>
            </w:pPr>
          </w:p>
        </w:tc>
        <w:tc>
          <w:tcPr>
            <w:tcW w:w="2208" w:type="dxa"/>
          </w:tcPr>
          <w:p w:rsidR="008B2079" w:rsidRPr="00A777DE" w:rsidRDefault="008B2079" w:rsidP="00A777DE">
            <w:pPr>
              <w:pStyle w:val="ConsPlusNormal"/>
              <w:jc w:val="both"/>
              <w:rPr>
                <w:rFonts w:ascii="Times New Roman" w:hAnsi="Times New Roman" w:cs="Times New Roman"/>
                <w:sz w:val="20"/>
              </w:rPr>
            </w:pPr>
          </w:p>
        </w:tc>
        <w:tc>
          <w:tcPr>
            <w:tcW w:w="1417" w:type="dxa"/>
          </w:tcPr>
          <w:p w:rsidR="008B2079" w:rsidRPr="00A777DE" w:rsidRDefault="008B2079" w:rsidP="00A777DE">
            <w:pPr>
              <w:pStyle w:val="ConsPlusNormal"/>
              <w:jc w:val="both"/>
              <w:rPr>
                <w:rFonts w:ascii="Times New Roman" w:hAnsi="Times New Roman" w:cs="Times New Roman"/>
                <w:sz w:val="20"/>
              </w:rPr>
            </w:pPr>
          </w:p>
        </w:tc>
        <w:tc>
          <w:tcPr>
            <w:tcW w:w="1985" w:type="dxa"/>
          </w:tcPr>
          <w:p w:rsidR="008B2079" w:rsidRPr="00A777DE" w:rsidRDefault="008B2079" w:rsidP="00A777DE">
            <w:pPr>
              <w:pStyle w:val="ConsPlusNormal"/>
              <w:jc w:val="both"/>
              <w:rPr>
                <w:rFonts w:ascii="Times New Roman" w:hAnsi="Times New Roman" w:cs="Times New Roman"/>
                <w:sz w:val="20"/>
              </w:rPr>
            </w:pPr>
          </w:p>
        </w:tc>
        <w:tc>
          <w:tcPr>
            <w:tcW w:w="1276" w:type="dxa"/>
          </w:tcPr>
          <w:p w:rsidR="008B2079" w:rsidRPr="00A777DE" w:rsidRDefault="008B2079" w:rsidP="00A777DE">
            <w:pPr>
              <w:pStyle w:val="ConsPlusNormal"/>
              <w:jc w:val="both"/>
              <w:rPr>
                <w:rFonts w:ascii="Times New Roman" w:hAnsi="Times New Roman" w:cs="Times New Roman"/>
                <w:sz w:val="20"/>
              </w:rPr>
            </w:pPr>
          </w:p>
        </w:tc>
        <w:tc>
          <w:tcPr>
            <w:tcW w:w="1275" w:type="dxa"/>
          </w:tcPr>
          <w:p w:rsidR="008B2079" w:rsidRPr="00A777DE" w:rsidRDefault="008B2079" w:rsidP="00A777DE">
            <w:pPr>
              <w:pStyle w:val="ConsPlusNormal"/>
              <w:jc w:val="both"/>
              <w:rPr>
                <w:rFonts w:ascii="Times New Roman" w:hAnsi="Times New Roman" w:cs="Times New Roman"/>
                <w:sz w:val="20"/>
              </w:rPr>
            </w:pPr>
          </w:p>
        </w:tc>
        <w:tc>
          <w:tcPr>
            <w:tcW w:w="2694" w:type="dxa"/>
          </w:tcPr>
          <w:p w:rsidR="008B2079" w:rsidRPr="00A777DE" w:rsidRDefault="008B2079" w:rsidP="00A777DE">
            <w:pPr>
              <w:rPr>
                <w:rFonts w:ascii="Times New Roman" w:hAnsi="Times New Roman" w:cs="Times New Roman"/>
                <w:sz w:val="20"/>
                <w:szCs w:val="20"/>
              </w:rPr>
            </w:pPr>
            <w:r w:rsidRPr="00A777DE">
              <w:rPr>
                <w:rFonts w:ascii="Times New Roman" w:hAnsi="Times New Roman" w:cs="Times New Roman"/>
                <w:sz w:val="20"/>
                <w:szCs w:val="20"/>
              </w:rPr>
              <w:t>Внебюджетные источники</w:t>
            </w:r>
          </w:p>
        </w:tc>
        <w:tc>
          <w:tcPr>
            <w:tcW w:w="992" w:type="dxa"/>
          </w:tcPr>
          <w:p w:rsidR="008B2079" w:rsidRPr="00A777DE" w:rsidRDefault="008B2079" w:rsidP="00A777DE">
            <w:pPr>
              <w:pStyle w:val="ConsPlusNormal"/>
              <w:jc w:val="both"/>
              <w:rPr>
                <w:rFonts w:ascii="Times New Roman" w:hAnsi="Times New Roman" w:cs="Times New Roman"/>
                <w:sz w:val="20"/>
              </w:rPr>
            </w:pPr>
          </w:p>
        </w:tc>
        <w:tc>
          <w:tcPr>
            <w:tcW w:w="709" w:type="dxa"/>
          </w:tcPr>
          <w:p w:rsidR="008B2079" w:rsidRPr="00A777DE" w:rsidRDefault="008B2079" w:rsidP="00A777DE">
            <w:pPr>
              <w:pStyle w:val="ConsPlusNormal"/>
              <w:jc w:val="both"/>
              <w:rPr>
                <w:rFonts w:ascii="Times New Roman" w:hAnsi="Times New Roman" w:cs="Times New Roman"/>
                <w:sz w:val="20"/>
              </w:rPr>
            </w:pPr>
          </w:p>
        </w:tc>
        <w:tc>
          <w:tcPr>
            <w:tcW w:w="708" w:type="dxa"/>
          </w:tcPr>
          <w:p w:rsidR="008B2079" w:rsidRPr="00A777DE" w:rsidRDefault="008B2079" w:rsidP="00A777DE">
            <w:pPr>
              <w:pStyle w:val="ConsPlusNormal"/>
              <w:jc w:val="both"/>
              <w:rPr>
                <w:rFonts w:ascii="Times New Roman" w:hAnsi="Times New Roman" w:cs="Times New Roman"/>
                <w:sz w:val="20"/>
              </w:rPr>
            </w:pPr>
          </w:p>
        </w:tc>
        <w:tc>
          <w:tcPr>
            <w:tcW w:w="567" w:type="dxa"/>
          </w:tcPr>
          <w:p w:rsidR="008B2079" w:rsidRPr="00A777DE" w:rsidRDefault="008B2079" w:rsidP="00A777DE">
            <w:pPr>
              <w:pStyle w:val="ConsPlusNormal"/>
              <w:jc w:val="both"/>
              <w:rPr>
                <w:rFonts w:ascii="Times New Roman" w:hAnsi="Times New Roman" w:cs="Times New Roman"/>
                <w:sz w:val="20"/>
              </w:rPr>
            </w:pPr>
          </w:p>
        </w:tc>
        <w:tc>
          <w:tcPr>
            <w:tcW w:w="1560" w:type="dxa"/>
          </w:tcPr>
          <w:p w:rsidR="008B2079" w:rsidRPr="00A777DE" w:rsidRDefault="008B2079" w:rsidP="00A777DE">
            <w:pPr>
              <w:pStyle w:val="ConsPlusNormal"/>
              <w:jc w:val="both"/>
              <w:rPr>
                <w:rFonts w:ascii="Times New Roman" w:hAnsi="Times New Roman" w:cs="Times New Roman"/>
                <w:sz w:val="20"/>
              </w:rPr>
            </w:pPr>
          </w:p>
        </w:tc>
      </w:tr>
    </w:tbl>
    <w:p w:rsidR="00E33031" w:rsidRPr="00A777DE" w:rsidRDefault="00E33031" w:rsidP="00A777DE">
      <w:pPr>
        <w:spacing w:after="0"/>
        <w:rPr>
          <w:rFonts w:ascii="Times New Roman" w:eastAsiaTheme="minorEastAsia" w:hAnsi="Times New Roman" w:cs="Times New Roman"/>
          <w:sz w:val="24"/>
          <w:szCs w:val="24"/>
          <w:lang w:eastAsia="ru-RU"/>
        </w:rPr>
      </w:pPr>
      <w:r w:rsidRPr="00A777DE">
        <w:rPr>
          <w:rFonts w:ascii="Times New Roman" w:eastAsiaTheme="minorEastAsia" w:hAnsi="Times New Roman" w:cs="Times New Roman"/>
          <w:sz w:val="24"/>
          <w:szCs w:val="24"/>
          <w:lang w:eastAsia="ru-RU"/>
        </w:rPr>
        <w:t>__________________</w:t>
      </w:r>
    </w:p>
    <w:p w:rsidR="00E33031" w:rsidRPr="00A777DE" w:rsidRDefault="00E33031" w:rsidP="00A777DE">
      <w:pPr>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xml:space="preserve">*Форма заполняется по каждому мероприятию отдельно. </w:t>
      </w:r>
    </w:p>
    <w:p w:rsidR="00E33031" w:rsidRPr="00A777DE" w:rsidRDefault="00E33031" w:rsidP="00A777DE">
      <w:pPr>
        <w:rPr>
          <w:rFonts w:ascii="Times New Roman" w:eastAsiaTheme="minorEastAsia" w:hAnsi="Times New Roman" w:cs="Times New Roman"/>
          <w:sz w:val="21"/>
          <w:szCs w:val="21"/>
          <w:lang w:eastAsia="ru-RU"/>
        </w:rPr>
      </w:pPr>
      <w:r w:rsidRPr="00A777DE">
        <w:rPr>
          <w:rFonts w:ascii="Times New Roman" w:eastAsiaTheme="minorEastAsia" w:hAnsi="Times New Roman" w:cs="Times New Roman"/>
          <w:sz w:val="21"/>
          <w:szCs w:val="21"/>
          <w:lang w:eastAsia="ru-RU"/>
        </w:rPr>
        <w:t>** Год начала реализации соответствующего мероприятия муниципальной программы.</w:t>
      </w:r>
    </w:p>
    <w:p w:rsidR="00E33031" w:rsidRPr="00A777DE" w:rsidRDefault="00E33031" w:rsidP="00A777DE">
      <w:pPr>
        <w:pStyle w:val="ConsPlusNormal"/>
        <w:jc w:val="both"/>
      </w:pPr>
    </w:p>
    <w:p w:rsidR="007518AE" w:rsidRPr="00A777DE" w:rsidRDefault="00285171" w:rsidP="00A777DE">
      <w:pPr>
        <w:pStyle w:val="ConsPlusNormal"/>
        <w:jc w:val="right"/>
        <w:rPr>
          <w:rFonts w:ascii="Times New Roman" w:hAnsi="Times New Roman" w:cs="Times New Roman"/>
        </w:rPr>
      </w:pPr>
      <w:r w:rsidRPr="00A777DE">
        <w:rPr>
          <w:rFonts w:ascii="Times New Roman" w:hAnsi="Times New Roman" w:cs="Times New Roman"/>
        </w:rPr>
        <w:t xml:space="preserve">Форма </w:t>
      </w:r>
      <w:r w:rsidR="00C45B65" w:rsidRPr="00A777DE">
        <w:rPr>
          <w:rFonts w:ascii="Times New Roman" w:hAnsi="Times New Roman" w:cs="Times New Roman"/>
        </w:rPr>
        <w:t>4</w:t>
      </w:r>
    </w:p>
    <w:p w:rsidR="00A45AF3" w:rsidRPr="00A777DE" w:rsidRDefault="007518AE" w:rsidP="00A777DE">
      <w:pPr>
        <w:pStyle w:val="ConsPlusNormal"/>
        <w:jc w:val="center"/>
        <w:rPr>
          <w:rFonts w:ascii="Times New Roman" w:hAnsi="Times New Roman" w:cs="Times New Roman"/>
          <w:b/>
        </w:rPr>
      </w:pPr>
      <w:bookmarkStart w:id="12" w:name="P1467"/>
      <w:bookmarkEnd w:id="12"/>
      <w:r w:rsidRPr="00A777DE">
        <w:rPr>
          <w:rFonts w:ascii="Times New Roman" w:hAnsi="Times New Roman" w:cs="Times New Roman"/>
          <w:b/>
        </w:rPr>
        <w:t xml:space="preserve">Адресный перечень </w:t>
      </w:r>
      <w:r w:rsidR="00F15B34" w:rsidRPr="00A777DE">
        <w:rPr>
          <w:rFonts w:ascii="Times New Roman" w:hAnsi="Times New Roman" w:cs="Times New Roman"/>
          <w:b/>
        </w:rPr>
        <w:t xml:space="preserve">объектов </w:t>
      </w:r>
      <w:r w:rsidR="00A45AF3" w:rsidRPr="00A777DE">
        <w:rPr>
          <w:rFonts w:ascii="Times New Roman" w:hAnsi="Times New Roman" w:cs="Times New Roman"/>
          <w:b/>
        </w:rPr>
        <w:t xml:space="preserve">строительства, реконструкции муниципальной собственности </w:t>
      </w:r>
    </w:p>
    <w:p w:rsidR="0007432D" w:rsidRPr="00A777DE" w:rsidRDefault="00A45AF3" w:rsidP="00A777DE">
      <w:pPr>
        <w:pStyle w:val="ConsPlusNormal"/>
        <w:jc w:val="center"/>
        <w:rPr>
          <w:rFonts w:ascii="Times New Roman" w:hAnsi="Times New Roman" w:cs="Times New Roman"/>
          <w:b/>
        </w:rPr>
      </w:pPr>
      <w:r w:rsidRPr="00A777DE">
        <w:rPr>
          <w:rFonts w:ascii="Times New Roman" w:hAnsi="Times New Roman" w:cs="Times New Roman"/>
          <w:b/>
        </w:rPr>
        <w:t xml:space="preserve">Рузского городского округа, финансирование которых осуществляется за счет средств бюджета </w:t>
      </w:r>
    </w:p>
    <w:p w:rsidR="0007432D" w:rsidRPr="00A777DE" w:rsidRDefault="00A45AF3" w:rsidP="00A777DE">
      <w:pPr>
        <w:pStyle w:val="ConsPlusNormal"/>
        <w:jc w:val="center"/>
        <w:rPr>
          <w:rFonts w:ascii="Times New Roman" w:hAnsi="Times New Roman" w:cs="Times New Roman"/>
          <w:b/>
        </w:rPr>
      </w:pPr>
      <w:r w:rsidRPr="00A777DE">
        <w:rPr>
          <w:rFonts w:ascii="Times New Roman" w:hAnsi="Times New Roman" w:cs="Times New Roman"/>
          <w:b/>
        </w:rPr>
        <w:t xml:space="preserve">Рузского городского округа или средств бюджета Рузского городского округа и внебюджетных источников, </w:t>
      </w:r>
    </w:p>
    <w:p w:rsidR="007518AE" w:rsidRPr="00A777DE" w:rsidRDefault="007518AE" w:rsidP="00A777DE">
      <w:pPr>
        <w:pStyle w:val="ConsPlusNormal"/>
        <w:jc w:val="center"/>
        <w:rPr>
          <w:rFonts w:ascii="Times New Roman" w:hAnsi="Times New Roman" w:cs="Times New Roman"/>
          <w:b/>
        </w:rPr>
      </w:pPr>
      <w:r w:rsidRPr="00A777DE">
        <w:rPr>
          <w:rFonts w:ascii="Times New Roman" w:hAnsi="Times New Roman" w:cs="Times New Roman"/>
          <w:b/>
        </w:rPr>
        <w:t>предусмотрен</w:t>
      </w:r>
      <w:r w:rsidR="0007432D" w:rsidRPr="00A777DE">
        <w:rPr>
          <w:rFonts w:ascii="Times New Roman" w:hAnsi="Times New Roman" w:cs="Times New Roman"/>
          <w:b/>
        </w:rPr>
        <w:t>ных</w:t>
      </w:r>
      <w:r w:rsidRPr="00A777DE">
        <w:rPr>
          <w:rFonts w:ascii="Times New Roman" w:hAnsi="Times New Roman" w:cs="Times New Roman"/>
          <w:b/>
        </w:rPr>
        <w:t xml:space="preserve"> мероприятием ___</w:t>
      </w:r>
      <w:r w:rsidR="0060353E" w:rsidRPr="00A777DE">
        <w:rPr>
          <w:rFonts w:ascii="Times New Roman" w:hAnsi="Times New Roman" w:cs="Times New Roman"/>
          <w:b/>
        </w:rPr>
        <w:t>__</w:t>
      </w:r>
      <w:r w:rsidR="0007432D" w:rsidRPr="00A777DE">
        <w:rPr>
          <w:rFonts w:ascii="Times New Roman" w:hAnsi="Times New Roman" w:cs="Times New Roman"/>
          <w:b/>
        </w:rPr>
        <w:t>____________</w:t>
      </w:r>
      <w:r w:rsidR="0060353E" w:rsidRPr="00A777DE">
        <w:rPr>
          <w:rFonts w:ascii="Times New Roman" w:hAnsi="Times New Roman" w:cs="Times New Roman"/>
          <w:b/>
        </w:rPr>
        <w:t>_______</w:t>
      </w:r>
      <w:r w:rsidRPr="00A777DE">
        <w:rPr>
          <w:rFonts w:ascii="Times New Roman" w:hAnsi="Times New Roman" w:cs="Times New Roman"/>
          <w:b/>
        </w:rPr>
        <w:t>_______</w:t>
      </w:r>
    </w:p>
    <w:p w:rsidR="0007432D" w:rsidRPr="00A777DE" w:rsidRDefault="0007432D"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                                                                  (номер, наименование мероприятия)</w:t>
      </w:r>
    </w:p>
    <w:p w:rsidR="007518AE" w:rsidRPr="00A777DE" w:rsidRDefault="007518AE" w:rsidP="00A777DE">
      <w:pPr>
        <w:pStyle w:val="ConsPlusNormal"/>
        <w:jc w:val="center"/>
        <w:rPr>
          <w:rFonts w:ascii="Times New Roman" w:hAnsi="Times New Roman" w:cs="Times New Roman"/>
        </w:rPr>
      </w:pPr>
      <w:r w:rsidRPr="00A777DE">
        <w:rPr>
          <w:rFonts w:ascii="Times New Roman" w:hAnsi="Times New Roman" w:cs="Times New Roman"/>
          <w:b/>
        </w:rPr>
        <w:t>подпрограммы ____</w:t>
      </w:r>
      <w:r w:rsidR="0060353E" w:rsidRPr="00A777DE">
        <w:rPr>
          <w:rFonts w:ascii="Times New Roman" w:hAnsi="Times New Roman" w:cs="Times New Roman"/>
          <w:b/>
        </w:rPr>
        <w:t>__</w:t>
      </w:r>
      <w:r w:rsidR="0007432D" w:rsidRPr="00A777DE">
        <w:rPr>
          <w:rFonts w:ascii="Times New Roman" w:hAnsi="Times New Roman" w:cs="Times New Roman"/>
          <w:b/>
        </w:rPr>
        <w:t>________</w:t>
      </w:r>
      <w:r w:rsidR="0060353E" w:rsidRPr="00A777DE">
        <w:rPr>
          <w:rFonts w:ascii="Times New Roman" w:hAnsi="Times New Roman" w:cs="Times New Roman"/>
          <w:b/>
        </w:rPr>
        <w:t>______</w:t>
      </w:r>
      <w:r w:rsidRPr="00A777DE">
        <w:rPr>
          <w:rFonts w:ascii="Times New Roman" w:hAnsi="Times New Roman" w:cs="Times New Roman"/>
          <w:b/>
        </w:rPr>
        <w:t xml:space="preserve">____ </w:t>
      </w:r>
      <w:r w:rsidR="00640C04" w:rsidRPr="00A777DE">
        <w:rPr>
          <w:rFonts w:ascii="Times New Roman" w:hAnsi="Times New Roman" w:cs="Times New Roman"/>
          <w:b/>
        </w:rPr>
        <w:t>муниципаль</w:t>
      </w:r>
      <w:r w:rsidRPr="00A777DE">
        <w:rPr>
          <w:rFonts w:ascii="Times New Roman" w:hAnsi="Times New Roman" w:cs="Times New Roman"/>
          <w:b/>
        </w:rPr>
        <w:t>ной программы ___</w:t>
      </w:r>
      <w:r w:rsidR="0060353E" w:rsidRPr="00A777DE">
        <w:rPr>
          <w:rFonts w:ascii="Times New Roman" w:hAnsi="Times New Roman" w:cs="Times New Roman"/>
          <w:b/>
        </w:rPr>
        <w:t>_____________</w:t>
      </w:r>
      <w:r w:rsidRPr="00A777DE">
        <w:rPr>
          <w:rFonts w:ascii="Times New Roman" w:hAnsi="Times New Roman" w:cs="Times New Roman"/>
          <w:b/>
        </w:rPr>
        <w:t>__</w:t>
      </w:r>
      <w:r w:rsidR="0007432D" w:rsidRPr="00A777DE">
        <w:rPr>
          <w:rFonts w:ascii="Times New Roman" w:hAnsi="Times New Roman" w:cs="Times New Roman"/>
          <w:b/>
        </w:rPr>
        <w:t>____</w:t>
      </w:r>
      <w:r w:rsidRPr="00A777DE">
        <w:rPr>
          <w:rFonts w:ascii="Times New Roman" w:hAnsi="Times New Roman" w:cs="Times New Roman"/>
          <w:b/>
        </w:rPr>
        <w:t>_____</w:t>
      </w:r>
      <w:hyperlink w:anchor="P1557" w:history="1">
        <w:r w:rsidRPr="00A777DE">
          <w:rPr>
            <w:rFonts w:ascii="Times New Roman" w:hAnsi="Times New Roman" w:cs="Times New Roman"/>
          </w:rPr>
          <w:t>*</w:t>
        </w:r>
      </w:hyperlink>
    </w:p>
    <w:p w:rsidR="007518AE" w:rsidRPr="00A777DE" w:rsidRDefault="0007432D" w:rsidP="00A777DE">
      <w:pPr>
        <w:pStyle w:val="ConsPlusNormal"/>
        <w:rPr>
          <w:rFonts w:ascii="Times New Roman" w:hAnsi="Times New Roman" w:cs="Times New Roman"/>
          <w:sz w:val="20"/>
        </w:rPr>
      </w:pPr>
      <w:r w:rsidRPr="00A777DE">
        <w:rPr>
          <w:rFonts w:ascii="Times New Roman" w:hAnsi="Times New Roman" w:cs="Times New Roman"/>
          <w:sz w:val="20"/>
        </w:rPr>
        <w:t xml:space="preserve">                                                                           </w:t>
      </w:r>
      <w:r w:rsidR="007518AE" w:rsidRPr="00A777DE">
        <w:rPr>
          <w:rFonts w:ascii="Times New Roman" w:hAnsi="Times New Roman" w:cs="Times New Roman"/>
          <w:sz w:val="20"/>
        </w:rPr>
        <w:t>(наименовани</w:t>
      </w:r>
      <w:r w:rsidRPr="00A777DE">
        <w:rPr>
          <w:rFonts w:ascii="Times New Roman" w:hAnsi="Times New Roman" w:cs="Times New Roman"/>
          <w:sz w:val="20"/>
        </w:rPr>
        <w:t>е подпрограммы</w:t>
      </w:r>
      <w:r w:rsidR="007518AE" w:rsidRPr="00A777DE">
        <w:rPr>
          <w:rFonts w:ascii="Times New Roman" w:hAnsi="Times New Roman" w:cs="Times New Roman"/>
          <w:sz w:val="20"/>
        </w:rPr>
        <w:t>)</w:t>
      </w:r>
      <w:r w:rsidRPr="00A777DE">
        <w:rPr>
          <w:rFonts w:ascii="Times New Roman" w:hAnsi="Times New Roman" w:cs="Times New Roman"/>
          <w:sz w:val="20"/>
        </w:rPr>
        <w:t xml:space="preserve">                                                            </w:t>
      </w:r>
      <w:r w:rsidR="00FA3266" w:rsidRPr="00A777DE">
        <w:rPr>
          <w:rFonts w:ascii="Times New Roman" w:hAnsi="Times New Roman" w:cs="Times New Roman"/>
          <w:sz w:val="20"/>
        </w:rPr>
        <w:t xml:space="preserve">  </w:t>
      </w:r>
      <w:r w:rsidRPr="00A777DE">
        <w:rPr>
          <w:rFonts w:ascii="Times New Roman" w:hAnsi="Times New Roman" w:cs="Times New Roman"/>
          <w:sz w:val="20"/>
        </w:rPr>
        <w:t>(наименование программы)</w:t>
      </w:r>
    </w:p>
    <w:p w:rsidR="007518AE" w:rsidRPr="00A777DE" w:rsidRDefault="007518AE" w:rsidP="00A777DE">
      <w:pPr>
        <w:pStyle w:val="ConsPlusNormal"/>
        <w:jc w:val="both"/>
        <w:rPr>
          <w:rFonts w:ascii="Times New Roman" w:hAnsi="Times New Roman" w:cs="Times New Roman"/>
        </w:rPr>
      </w:pPr>
    </w:p>
    <w:p w:rsidR="007518AE" w:rsidRPr="00A777DE" w:rsidRDefault="007518AE" w:rsidP="00A777DE">
      <w:pPr>
        <w:pStyle w:val="ConsPlusNormal"/>
        <w:jc w:val="both"/>
        <w:rPr>
          <w:rFonts w:ascii="Times New Roman" w:hAnsi="Times New Roman" w:cs="Times New Roman"/>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560"/>
        <w:gridCol w:w="1559"/>
        <w:gridCol w:w="1276"/>
        <w:gridCol w:w="1842"/>
        <w:gridCol w:w="1560"/>
        <w:gridCol w:w="850"/>
        <w:gridCol w:w="851"/>
        <w:gridCol w:w="567"/>
        <w:gridCol w:w="850"/>
        <w:gridCol w:w="1418"/>
      </w:tblGrid>
      <w:tr w:rsidR="00A777DE" w:rsidRPr="00A777DE" w:rsidTr="00695031">
        <w:tc>
          <w:tcPr>
            <w:tcW w:w="567" w:type="dxa"/>
            <w:vMerge w:val="restart"/>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N п/п</w:t>
            </w:r>
          </w:p>
        </w:tc>
        <w:tc>
          <w:tcPr>
            <w:tcW w:w="2835" w:type="dxa"/>
            <w:vMerge w:val="restart"/>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Направление инвестирования, наименование объекта, адрес объекта, сведения о государственной регистрации права собственности/ реквизиты документов-оснований возникновения права муниципальной собственности</w:t>
            </w:r>
          </w:p>
        </w:tc>
        <w:tc>
          <w:tcPr>
            <w:tcW w:w="1560" w:type="dxa"/>
            <w:vMerge w:val="restart"/>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Годы строительства/ реконструкции объектов муниципальной собственности</w:t>
            </w:r>
          </w:p>
        </w:tc>
        <w:tc>
          <w:tcPr>
            <w:tcW w:w="1559" w:type="dxa"/>
            <w:vMerge w:val="restart"/>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Мощность/ прирост мощности объекта  </w:t>
            </w:r>
          </w:p>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(кв. метр, погонный метр, место, койко-место и т.д.)</w:t>
            </w:r>
          </w:p>
        </w:tc>
        <w:tc>
          <w:tcPr>
            <w:tcW w:w="1276" w:type="dxa"/>
            <w:vMerge w:val="restart"/>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Предельная стоимость объекта </w:t>
            </w:r>
          </w:p>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 (тыс. руб.)</w:t>
            </w:r>
          </w:p>
        </w:tc>
        <w:tc>
          <w:tcPr>
            <w:tcW w:w="1842" w:type="dxa"/>
            <w:vMerge w:val="restart"/>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Профинансировано </w:t>
            </w:r>
          </w:p>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на 01.01.__**</w:t>
            </w:r>
          </w:p>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 (тыс. руб.)</w:t>
            </w:r>
          </w:p>
        </w:tc>
        <w:tc>
          <w:tcPr>
            <w:tcW w:w="1560" w:type="dxa"/>
            <w:vMerge w:val="restart"/>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Источники финансирования</w:t>
            </w:r>
          </w:p>
        </w:tc>
        <w:tc>
          <w:tcPr>
            <w:tcW w:w="3118" w:type="dxa"/>
            <w:gridSpan w:val="4"/>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Финансирование, тыс. рублей</w:t>
            </w:r>
          </w:p>
        </w:tc>
        <w:tc>
          <w:tcPr>
            <w:tcW w:w="1418" w:type="dxa"/>
            <w:vMerge w:val="restart"/>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 xml:space="preserve">Остаток сметной стоимости </w:t>
            </w:r>
          </w:p>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до ввода в эксплуатацию (тыс. руб.)</w:t>
            </w:r>
          </w:p>
        </w:tc>
      </w:tr>
      <w:tr w:rsidR="00A777DE" w:rsidRPr="00A777DE" w:rsidTr="00695031">
        <w:tc>
          <w:tcPr>
            <w:tcW w:w="567" w:type="dxa"/>
            <w:vMerge/>
          </w:tcPr>
          <w:p w:rsidR="00695031" w:rsidRPr="00A777DE" w:rsidRDefault="00695031" w:rsidP="00A777DE">
            <w:pPr>
              <w:rPr>
                <w:rFonts w:ascii="Times New Roman" w:hAnsi="Times New Roman" w:cs="Times New Roman"/>
                <w:sz w:val="20"/>
                <w:szCs w:val="20"/>
              </w:rPr>
            </w:pPr>
          </w:p>
        </w:tc>
        <w:tc>
          <w:tcPr>
            <w:tcW w:w="2835" w:type="dxa"/>
            <w:vMerge/>
          </w:tcPr>
          <w:p w:rsidR="00695031" w:rsidRPr="00A777DE" w:rsidRDefault="00695031" w:rsidP="00A777DE">
            <w:pPr>
              <w:rPr>
                <w:rFonts w:ascii="Times New Roman" w:hAnsi="Times New Roman" w:cs="Times New Roman"/>
                <w:sz w:val="20"/>
                <w:szCs w:val="20"/>
              </w:rPr>
            </w:pPr>
          </w:p>
        </w:tc>
        <w:tc>
          <w:tcPr>
            <w:tcW w:w="1560" w:type="dxa"/>
            <w:vMerge/>
          </w:tcPr>
          <w:p w:rsidR="00695031" w:rsidRPr="00A777DE" w:rsidRDefault="00695031" w:rsidP="00A777DE">
            <w:pPr>
              <w:rPr>
                <w:rFonts w:ascii="Times New Roman" w:hAnsi="Times New Roman" w:cs="Times New Roman"/>
                <w:sz w:val="20"/>
                <w:szCs w:val="20"/>
              </w:rPr>
            </w:pPr>
          </w:p>
        </w:tc>
        <w:tc>
          <w:tcPr>
            <w:tcW w:w="1559" w:type="dxa"/>
            <w:vMerge/>
          </w:tcPr>
          <w:p w:rsidR="00695031" w:rsidRPr="00A777DE" w:rsidRDefault="00695031" w:rsidP="00A777DE">
            <w:pPr>
              <w:rPr>
                <w:rFonts w:ascii="Times New Roman" w:hAnsi="Times New Roman" w:cs="Times New Roman"/>
                <w:sz w:val="20"/>
                <w:szCs w:val="20"/>
              </w:rPr>
            </w:pPr>
          </w:p>
        </w:tc>
        <w:tc>
          <w:tcPr>
            <w:tcW w:w="1276" w:type="dxa"/>
            <w:vMerge/>
          </w:tcPr>
          <w:p w:rsidR="00695031" w:rsidRPr="00A777DE" w:rsidRDefault="00695031" w:rsidP="00A777DE">
            <w:pPr>
              <w:rPr>
                <w:rFonts w:ascii="Times New Roman" w:hAnsi="Times New Roman" w:cs="Times New Roman"/>
                <w:sz w:val="20"/>
                <w:szCs w:val="20"/>
              </w:rPr>
            </w:pPr>
          </w:p>
        </w:tc>
        <w:tc>
          <w:tcPr>
            <w:tcW w:w="1842" w:type="dxa"/>
            <w:vMerge/>
          </w:tcPr>
          <w:p w:rsidR="00695031" w:rsidRPr="00A777DE" w:rsidRDefault="00695031" w:rsidP="00A777DE">
            <w:pPr>
              <w:rPr>
                <w:rFonts w:ascii="Times New Roman" w:hAnsi="Times New Roman" w:cs="Times New Roman"/>
                <w:sz w:val="20"/>
                <w:szCs w:val="20"/>
              </w:rPr>
            </w:pPr>
          </w:p>
        </w:tc>
        <w:tc>
          <w:tcPr>
            <w:tcW w:w="1560" w:type="dxa"/>
            <w:vMerge/>
          </w:tcPr>
          <w:p w:rsidR="00695031" w:rsidRPr="00A777DE" w:rsidRDefault="00695031" w:rsidP="00A777DE">
            <w:pPr>
              <w:rPr>
                <w:rFonts w:ascii="Times New Roman" w:hAnsi="Times New Roman" w:cs="Times New Roman"/>
                <w:sz w:val="20"/>
                <w:szCs w:val="20"/>
              </w:rPr>
            </w:pPr>
          </w:p>
        </w:tc>
        <w:tc>
          <w:tcPr>
            <w:tcW w:w="850"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Всего</w:t>
            </w:r>
          </w:p>
        </w:tc>
        <w:tc>
          <w:tcPr>
            <w:tcW w:w="851"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1 год</w:t>
            </w:r>
          </w:p>
        </w:tc>
        <w:tc>
          <w:tcPr>
            <w:tcW w:w="567" w:type="dxa"/>
          </w:tcPr>
          <w:p w:rsidR="00695031" w:rsidRPr="00A777DE" w:rsidRDefault="00695031" w:rsidP="00A777DE">
            <w:pPr>
              <w:pStyle w:val="ConsPlusNormal"/>
              <w:ind w:right="-776"/>
              <w:rPr>
                <w:rFonts w:ascii="Times New Roman" w:hAnsi="Times New Roman" w:cs="Times New Roman"/>
                <w:sz w:val="20"/>
              </w:rPr>
            </w:pPr>
            <w:r w:rsidRPr="00A777DE">
              <w:rPr>
                <w:rFonts w:ascii="Times New Roman" w:hAnsi="Times New Roman" w:cs="Times New Roman"/>
                <w:sz w:val="20"/>
              </w:rPr>
              <w:t>2 год</w:t>
            </w:r>
          </w:p>
        </w:tc>
        <w:tc>
          <w:tcPr>
            <w:tcW w:w="850"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n-й год</w:t>
            </w:r>
          </w:p>
        </w:tc>
        <w:tc>
          <w:tcPr>
            <w:tcW w:w="1418" w:type="dxa"/>
            <w:vMerge/>
          </w:tcPr>
          <w:p w:rsidR="00695031" w:rsidRPr="00A777DE" w:rsidRDefault="00695031" w:rsidP="00A777DE">
            <w:pPr>
              <w:pStyle w:val="ConsPlusNormal"/>
              <w:jc w:val="center"/>
              <w:rPr>
                <w:rFonts w:ascii="Times New Roman" w:hAnsi="Times New Roman" w:cs="Times New Roman"/>
                <w:sz w:val="20"/>
              </w:rPr>
            </w:pPr>
          </w:p>
        </w:tc>
      </w:tr>
      <w:tr w:rsidR="00A777DE" w:rsidRPr="00A777DE" w:rsidTr="00695031">
        <w:tc>
          <w:tcPr>
            <w:tcW w:w="567"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1</w:t>
            </w:r>
          </w:p>
        </w:tc>
        <w:tc>
          <w:tcPr>
            <w:tcW w:w="2835"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2</w:t>
            </w:r>
          </w:p>
        </w:tc>
        <w:tc>
          <w:tcPr>
            <w:tcW w:w="1560"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3</w:t>
            </w:r>
          </w:p>
        </w:tc>
        <w:tc>
          <w:tcPr>
            <w:tcW w:w="1559"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4</w:t>
            </w:r>
          </w:p>
        </w:tc>
        <w:tc>
          <w:tcPr>
            <w:tcW w:w="1276"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5</w:t>
            </w:r>
          </w:p>
        </w:tc>
        <w:tc>
          <w:tcPr>
            <w:tcW w:w="1842"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6</w:t>
            </w:r>
          </w:p>
        </w:tc>
        <w:tc>
          <w:tcPr>
            <w:tcW w:w="1560"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7</w:t>
            </w:r>
          </w:p>
        </w:tc>
        <w:tc>
          <w:tcPr>
            <w:tcW w:w="850"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8</w:t>
            </w:r>
          </w:p>
        </w:tc>
        <w:tc>
          <w:tcPr>
            <w:tcW w:w="851"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9</w:t>
            </w:r>
          </w:p>
        </w:tc>
        <w:tc>
          <w:tcPr>
            <w:tcW w:w="567"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10</w:t>
            </w:r>
          </w:p>
        </w:tc>
        <w:tc>
          <w:tcPr>
            <w:tcW w:w="850"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11</w:t>
            </w:r>
          </w:p>
        </w:tc>
        <w:tc>
          <w:tcPr>
            <w:tcW w:w="1418" w:type="dxa"/>
          </w:tcPr>
          <w:p w:rsidR="00695031" w:rsidRPr="00A777DE" w:rsidRDefault="00695031" w:rsidP="00A777DE">
            <w:pPr>
              <w:pStyle w:val="ConsPlusNormal"/>
              <w:jc w:val="center"/>
              <w:rPr>
                <w:rFonts w:ascii="Times New Roman" w:hAnsi="Times New Roman" w:cs="Times New Roman"/>
                <w:sz w:val="20"/>
              </w:rPr>
            </w:pPr>
            <w:r w:rsidRPr="00A777DE">
              <w:rPr>
                <w:rFonts w:ascii="Times New Roman" w:hAnsi="Times New Roman" w:cs="Times New Roman"/>
                <w:sz w:val="20"/>
              </w:rPr>
              <w:t>12</w:t>
            </w:r>
          </w:p>
        </w:tc>
      </w:tr>
      <w:tr w:rsidR="00A777DE" w:rsidRPr="00A777DE" w:rsidTr="00DA09A5">
        <w:trPr>
          <w:trHeight w:val="509"/>
        </w:trPr>
        <w:tc>
          <w:tcPr>
            <w:tcW w:w="567" w:type="dxa"/>
          </w:tcPr>
          <w:p w:rsidR="00695031" w:rsidRPr="00A777DE" w:rsidRDefault="00695031" w:rsidP="00A777DE">
            <w:pPr>
              <w:pStyle w:val="ConsPlusNormal"/>
              <w:rPr>
                <w:rFonts w:ascii="Times New Roman" w:hAnsi="Times New Roman" w:cs="Times New Roman"/>
                <w:sz w:val="20"/>
              </w:rPr>
            </w:pPr>
            <w:r w:rsidRPr="00A777DE">
              <w:rPr>
                <w:rFonts w:ascii="Times New Roman" w:hAnsi="Times New Roman" w:cs="Times New Roman"/>
                <w:sz w:val="20"/>
              </w:rPr>
              <w:t>1.</w:t>
            </w:r>
          </w:p>
        </w:tc>
        <w:tc>
          <w:tcPr>
            <w:tcW w:w="2835" w:type="dxa"/>
          </w:tcPr>
          <w:p w:rsidR="00695031" w:rsidRPr="00A777DE" w:rsidRDefault="00695031" w:rsidP="00A777DE">
            <w:pPr>
              <w:pStyle w:val="ConsPlusNormal"/>
              <w:rPr>
                <w:rFonts w:ascii="Times New Roman" w:hAnsi="Times New Roman" w:cs="Times New Roman"/>
                <w:sz w:val="20"/>
              </w:rPr>
            </w:pPr>
            <w:r w:rsidRPr="00A777DE">
              <w:rPr>
                <w:rFonts w:ascii="Times New Roman" w:hAnsi="Times New Roman" w:cs="Times New Roman"/>
                <w:sz w:val="20"/>
              </w:rPr>
              <w:t>Объект 1</w:t>
            </w:r>
          </w:p>
        </w:tc>
        <w:tc>
          <w:tcPr>
            <w:tcW w:w="1560" w:type="dxa"/>
          </w:tcPr>
          <w:p w:rsidR="00695031" w:rsidRPr="00A777DE" w:rsidRDefault="00695031" w:rsidP="00A777DE">
            <w:pPr>
              <w:pStyle w:val="ConsPlusNormal"/>
              <w:rPr>
                <w:rFonts w:ascii="Times New Roman" w:hAnsi="Times New Roman" w:cs="Times New Roman"/>
                <w:sz w:val="20"/>
              </w:rPr>
            </w:pPr>
          </w:p>
        </w:tc>
        <w:tc>
          <w:tcPr>
            <w:tcW w:w="1559" w:type="dxa"/>
          </w:tcPr>
          <w:p w:rsidR="00695031" w:rsidRPr="00A777DE" w:rsidRDefault="00695031" w:rsidP="00A777DE">
            <w:pPr>
              <w:pStyle w:val="ConsPlusNormal"/>
              <w:rPr>
                <w:rFonts w:ascii="Times New Roman" w:hAnsi="Times New Roman" w:cs="Times New Roman"/>
                <w:sz w:val="20"/>
              </w:rPr>
            </w:pPr>
          </w:p>
        </w:tc>
        <w:tc>
          <w:tcPr>
            <w:tcW w:w="1276" w:type="dxa"/>
          </w:tcPr>
          <w:p w:rsidR="00695031" w:rsidRPr="00A777DE" w:rsidRDefault="00695031" w:rsidP="00A777DE">
            <w:pPr>
              <w:pStyle w:val="ConsPlusNormal"/>
              <w:rPr>
                <w:rFonts w:ascii="Times New Roman" w:hAnsi="Times New Roman" w:cs="Times New Roman"/>
                <w:sz w:val="20"/>
              </w:rPr>
            </w:pPr>
          </w:p>
        </w:tc>
        <w:tc>
          <w:tcPr>
            <w:tcW w:w="1842" w:type="dxa"/>
          </w:tcPr>
          <w:p w:rsidR="00695031" w:rsidRPr="00A777DE" w:rsidRDefault="00695031" w:rsidP="00A777DE">
            <w:pPr>
              <w:pStyle w:val="ConsPlusNormal"/>
              <w:rPr>
                <w:rFonts w:ascii="Times New Roman" w:hAnsi="Times New Roman" w:cs="Times New Roman"/>
                <w:sz w:val="20"/>
              </w:rPr>
            </w:pPr>
          </w:p>
        </w:tc>
        <w:tc>
          <w:tcPr>
            <w:tcW w:w="1560" w:type="dxa"/>
          </w:tcPr>
          <w:p w:rsidR="00695031" w:rsidRPr="00A777DE" w:rsidRDefault="00695031" w:rsidP="00A777DE">
            <w:pPr>
              <w:pStyle w:val="ConsPlusNormal"/>
              <w:rPr>
                <w:rFonts w:ascii="Times New Roman" w:hAnsi="Times New Roman" w:cs="Times New Roman"/>
                <w:sz w:val="20"/>
              </w:rPr>
            </w:pPr>
          </w:p>
        </w:tc>
        <w:tc>
          <w:tcPr>
            <w:tcW w:w="850" w:type="dxa"/>
          </w:tcPr>
          <w:p w:rsidR="00695031" w:rsidRPr="00A777DE" w:rsidRDefault="00695031" w:rsidP="00A777DE">
            <w:pPr>
              <w:pStyle w:val="ConsPlusNormal"/>
              <w:rPr>
                <w:rFonts w:ascii="Times New Roman" w:hAnsi="Times New Roman" w:cs="Times New Roman"/>
                <w:sz w:val="20"/>
              </w:rPr>
            </w:pPr>
          </w:p>
        </w:tc>
        <w:tc>
          <w:tcPr>
            <w:tcW w:w="851" w:type="dxa"/>
          </w:tcPr>
          <w:p w:rsidR="00695031" w:rsidRPr="00A777DE" w:rsidRDefault="00695031" w:rsidP="00A777DE">
            <w:pPr>
              <w:pStyle w:val="ConsPlusNormal"/>
              <w:rPr>
                <w:rFonts w:ascii="Times New Roman" w:hAnsi="Times New Roman" w:cs="Times New Roman"/>
                <w:sz w:val="20"/>
              </w:rPr>
            </w:pPr>
          </w:p>
        </w:tc>
        <w:tc>
          <w:tcPr>
            <w:tcW w:w="567" w:type="dxa"/>
          </w:tcPr>
          <w:p w:rsidR="00695031" w:rsidRPr="00A777DE" w:rsidRDefault="00695031" w:rsidP="00A777DE">
            <w:pPr>
              <w:pStyle w:val="ConsPlusNormal"/>
              <w:rPr>
                <w:rFonts w:ascii="Times New Roman" w:hAnsi="Times New Roman" w:cs="Times New Roman"/>
                <w:sz w:val="20"/>
              </w:rPr>
            </w:pPr>
          </w:p>
        </w:tc>
        <w:tc>
          <w:tcPr>
            <w:tcW w:w="850" w:type="dxa"/>
          </w:tcPr>
          <w:p w:rsidR="00695031" w:rsidRPr="00A777DE" w:rsidRDefault="00695031" w:rsidP="00A777DE">
            <w:pPr>
              <w:pStyle w:val="ConsPlusNormal"/>
              <w:rPr>
                <w:rFonts w:ascii="Times New Roman" w:hAnsi="Times New Roman" w:cs="Times New Roman"/>
                <w:sz w:val="20"/>
              </w:rPr>
            </w:pPr>
          </w:p>
        </w:tc>
        <w:tc>
          <w:tcPr>
            <w:tcW w:w="1418" w:type="dxa"/>
          </w:tcPr>
          <w:p w:rsidR="00695031" w:rsidRPr="00A777DE" w:rsidRDefault="00695031" w:rsidP="00A777DE">
            <w:pPr>
              <w:pStyle w:val="ConsPlusNormal"/>
              <w:rPr>
                <w:rFonts w:ascii="Times New Roman" w:hAnsi="Times New Roman" w:cs="Times New Roman"/>
                <w:sz w:val="20"/>
              </w:rPr>
            </w:pPr>
          </w:p>
        </w:tc>
      </w:tr>
      <w:tr w:rsidR="00A777DE" w:rsidRPr="00A777DE" w:rsidTr="00DA09A5">
        <w:trPr>
          <w:trHeight w:val="487"/>
        </w:trPr>
        <w:tc>
          <w:tcPr>
            <w:tcW w:w="567" w:type="dxa"/>
          </w:tcPr>
          <w:p w:rsidR="00695031" w:rsidRPr="00A777DE" w:rsidRDefault="00DA09A5" w:rsidP="00A777DE">
            <w:pPr>
              <w:pStyle w:val="ConsPlusNormal"/>
              <w:rPr>
                <w:rFonts w:ascii="Times New Roman" w:hAnsi="Times New Roman" w:cs="Times New Roman"/>
                <w:sz w:val="20"/>
              </w:rPr>
            </w:pPr>
            <w:r w:rsidRPr="00A777DE">
              <w:rPr>
                <w:rFonts w:ascii="Times New Roman" w:hAnsi="Times New Roman" w:cs="Times New Roman"/>
                <w:sz w:val="20"/>
              </w:rPr>
              <w:t>2.</w:t>
            </w:r>
          </w:p>
        </w:tc>
        <w:tc>
          <w:tcPr>
            <w:tcW w:w="2835" w:type="dxa"/>
          </w:tcPr>
          <w:p w:rsidR="00695031" w:rsidRPr="00A777DE" w:rsidRDefault="00DA09A5" w:rsidP="00A777DE">
            <w:pPr>
              <w:pStyle w:val="ConsPlusNormal"/>
              <w:rPr>
                <w:rFonts w:ascii="Times New Roman" w:hAnsi="Times New Roman" w:cs="Times New Roman"/>
                <w:sz w:val="20"/>
              </w:rPr>
            </w:pPr>
            <w:r w:rsidRPr="00A777DE">
              <w:rPr>
                <w:rFonts w:ascii="Times New Roman" w:hAnsi="Times New Roman" w:cs="Times New Roman"/>
                <w:sz w:val="20"/>
              </w:rPr>
              <w:t>Объект 2</w:t>
            </w:r>
          </w:p>
        </w:tc>
        <w:tc>
          <w:tcPr>
            <w:tcW w:w="1560" w:type="dxa"/>
          </w:tcPr>
          <w:p w:rsidR="00695031" w:rsidRPr="00A777DE" w:rsidRDefault="00695031" w:rsidP="00A777DE">
            <w:pPr>
              <w:pStyle w:val="ConsPlusNormal"/>
              <w:rPr>
                <w:rFonts w:ascii="Times New Roman" w:hAnsi="Times New Roman" w:cs="Times New Roman"/>
                <w:sz w:val="20"/>
              </w:rPr>
            </w:pPr>
          </w:p>
        </w:tc>
        <w:tc>
          <w:tcPr>
            <w:tcW w:w="1559" w:type="dxa"/>
          </w:tcPr>
          <w:p w:rsidR="00695031" w:rsidRPr="00A777DE" w:rsidRDefault="00695031" w:rsidP="00A777DE">
            <w:pPr>
              <w:pStyle w:val="ConsPlusNormal"/>
              <w:rPr>
                <w:rFonts w:ascii="Times New Roman" w:hAnsi="Times New Roman" w:cs="Times New Roman"/>
                <w:sz w:val="20"/>
              </w:rPr>
            </w:pPr>
          </w:p>
        </w:tc>
        <w:tc>
          <w:tcPr>
            <w:tcW w:w="1276" w:type="dxa"/>
          </w:tcPr>
          <w:p w:rsidR="00695031" w:rsidRPr="00A777DE" w:rsidRDefault="00695031" w:rsidP="00A777DE">
            <w:pPr>
              <w:pStyle w:val="ConsPlusNormal"/>
              <w:rPr>
                <w:rFonts w:ascii="Times New Roman" w:hAnsi="Times New Roman" w:cs="Times New Roman"/>
                <w:sz w:val="20"/>
              </w:rPr>
            </w:pPr>
          </w:p>
        </w:tc>
        <w:tc>
          <w:tcPr>
            <w:tcW w:w="1842" w:type="dxa"/>
          </w:tcPr>
          <w:p w:rsidR="00695031" w:rsidRPr="00A777DE" w:rsidRDefault="00695031" w:rsidP="00A777DE">
            <w:pPr>
              <w:pStyle w:val="ConsPlusNormal"/>
              <w:rPr>
                <w:rFonts w:ascii="Times New Roman" w:hAnsi="Times New Roman" w:cs="Times New Roman"/>
                <w:sz w:val="20"/>
              </w:rPr>
            </w:pPr>
          </w:p>
        </w:tc>
        <w:tc>
          <w:tcPr>
            <w:tcW w:w="1560" w:type="dxa"/>
          </w:tcPr>
          <w:p w:rsidR="00695031" w:rsidRPr="00A777DE" w:rsidRDefault="00695031" w:rsidP="00A777DE">
            <w:pPr>
              <w:pStyle w:val="ConsPlusNormal"/>
              <w:rPr>
                <w:rFonts w:ascii="Times New Roman" w:hAnsi="Times New Roman" w:cs="Times New Roman"/>
                <w:sz w:val="20"/>
              </w:rPr>
            </w:pPr>
          </w:p>
        </w:tc>
        <w:tc>
          <w:tcPr>
            <w:tcW w:w="850" w:type="dxa"/>
          </w:tcPr>
          <w:p w:rsidR="00695031" w:rsidRPr="00A777DE" w:rsidRDefault="00695031" w:rsidP="00A777DE">
            <w:pPr>
              <w:pStyle w:val="ConsPlusNormal"/>
              <w:rPr>
                <w:rFonts w:ascii="Times New Roman" w:hAnsi="Times New Roman" w:cs="Times New Roman"/>
                <w:sz w:val="20"/>
              </w:rPr>
            </w:pPr>
          </w:p>
        </w:tc>
        <w:tc>
          <w:tcPr>
            <w:tcW w:w="851" w:type="dxa"/>
          </w:tcPr>
          <w:p w:rsidR="00695031" w:rsidRPr="00A777DE" w:rsidRDefault="00695031" w:rsidP="00A777DE">
            <w:pPr>
              <w:pStyle w:val="ConsPlusNormal"/>
              <w:rPr>
                <w:rFonts w:ascii="Times New Roman" w:hAnsi="Times New Roman" w:cs="Times New Roman"/>
                <w:sz w:val="20"/>
              </w:rPr>
            </w:pPr>
          </w:p>
        </w:tc>
        <w:tc>
          <w:tcPr>
            <w:tcW w:w="567" w:type="dxa"/>
          </w:tcPr>
          <w:p w:rsidR="00695031" w:rsidRPr="00A777DE" w:rsidRDefault="00695031" w:rsidP="00A777DE">
            <w:pPr>
              <w:pStyle w:val="ConsPlusNormal"/>
              <w:rPr>
                <w:rFonts w:ascii="Times New Roman" w:hAnsi="Times New Roman" w:cs="Times New Roman"/>
                <w:sz w:val="20"/>
              </w:rPr>
            </w:pPr>
          </w:p>
        </w:tc>
        <w:tc>
          <w:tcPr>
            <w:tcW w:w="850" w:type="dxa"/>
          </w:tcPr>
          <w:p w:rsidR="00695031" w:rsidRPr="00A777DE" w:rsidRDefault="00695031" w:rsidP="00A777DE">
            <w:pPr>
              <w:pStyle w:val="ConsPlusNormal"/>
              <w:rPr>
                <w:rFonts w:ascii="Times New Roman" w:hAnsi="Times New Roman" w:cs="Times New Roman"/>
                <w:sz w:val="20"/>
              </w:rPr>
            </w:pPr>
          </w:p>
        </w:tc>
        <w:tc>
          <w:tcPr>
            <w:tcW w:w="1418" w:type="dxa"/>
          </w:tcPr>
          <w:p w:rsidR="00695031" w:rsidRPr="00A777DE" w:rsidRDefault="00695031" w:rsidP="00A777DE">
            <w:pPr>
              <w:pStyle w:val="ConsPlusNormal"/>
              <w:rPr>
                <w:rFonts w:ascii="Times New Roman" w:hAnsi="Times New Roman" w:cs="Times New Roman"/>
                <w:sz w:val="20"/>
              </w:rPr>
            </w:pPr>
          </w:p>
        </w:tc>
      </w:tr>
      <w:tr w:rsidR="00A777DE" w:rsidRPr="00A777DE" w:rsidTr="00695031">
        <w:tc>
          <w:tcPr>
            <w:tcW w:w="567" w:type="dxa"/>
          </w:tcPr>
          <w:p w:rsidR="00695031" w:rsidRPr="00A777DE" w:rsidRDefault="00DA09A5" w:rsidP="00A777DE">
            <w:pPr>
              <w:rPr>
                <w:rFonts w:ascii="Times New Roman" w:hAnsi="Times New Roman" w:cs="Times New Roman"/>
                <w:sz w:val="20"/>
                <w:szCs w:val="20"/>
              </w:rPr>
            </w:pPr>
            <w:r w:rsidRPr="00A777DE">
              <w:rPr>
                <w:rFonts w:ascii="Times New Roman" w:hAnsi="Times New Roman" w:cs="Times New Roman"/>
                <w:sz w:val="20"/>
                <w:szCs w:val="20"/>
              </w:rPr>
              <w:t>3.</w:t>
            </w:r>
          </w:p>
        </w:tc>
        <w:tc>
          <w:tcPr>
            <w:tcW w:w="2835" w:type="dxa"/>
          </w:tcPr>
          <w:p w:rsidR="00695031" w:rsidRPr="00A777DE" w:rsidRDefault="00DA09A5" w:rsidP="00A777DE">
            <w:pPr>
              <w:rPr>
                <w:rFonts w:ascii="Times New Roman" w:hAnsi="Times New Roman" w:cs="Times New Roman"/>
                <w:sz w:val="20"/>
                <w:szCs w:val="20"/>
              </w:rPr>
            </w:pPr>
            <w:r w:rsidRPr="00A777DE">
              <w:rPr>
                <w:rFonts w:ascii="Times New Roman" w:hAnsi="Times New Roman" w:cs="Times New Roman"/>
                <w:sz w:val="20"/>
              </w:rPr>
              <w:t>Объект 3</w:t>
            </w:r>
          </w:p>
        </w:tc>
        <w:tc>
          <w:tcPr>
            <w:tcW w:w="1560" w:type="dxa"/>
          </w:tcPr>
          <w:p w:rsidR="00695031" w:rsidRPr="00A777DE" w:rsidRDefault="00695031" w:rsidP="00A777DE">
            <w:pPr>
              <w:rPr>
                <w:rFonts w:ascii="Times New Roman" w:hAnsi="Times New Roman" w:cs="Times New Roman"/>
                <w:sz w:val="20"/>
                <w:szCs w:val="20"/>
              </w:rPr>
            </w:pPr>
          </w:p>
        </w:tc>
        <w:tc>
          <w:tcPr>
            <w:tcW w:w="1559" w:type="dxa"/>
          </w:tcPr>
          <w:p w:rsidR="00695031" w:rsidRPr="00A777DE" w:rsidRDefault="00695031" w:rsidP="00A777DE">
            <w:pPr>
              <w:rPr>
                <w:rFonts w:ascii="Times New Roman" w:hAnsi="Times New Roman" w:cs="Times New Roman"/>
                <w:sz w:val="20"/>
                <w:szCs w:val="20"/>
              </w:rPr>
            </w:pPr>
          </w:p>
        </w:tc>
        <w:tc>
          <w:tcPr>
            <w:tcW w:w="1276" w:type="dxa"/>
          </w:tcPr>
          <w:p w:rsidR="00695031" w:rsidRPr="00A777DE" w:rsidRDefault="00695031" w:rsidP="00A777DE">
            <w:pPr>
              <w:rPr>
                <w:rFonts w:ascii="Times New Roman" w:hAnsi="Times New Roman" w:cs="Times New Roman"/>
                <w:sz w:val="20"/>
                <w:szCs w:val="20"/>
              </w:rPr>
            </w:pPr>
          </w:p>
        </w:tc>
        <w:tc>
          <w:tcPr>
            <w:tcW w:w="1842" w:type="dxa"/>
          </w:tcPr>
          <w:p w:rsidR="00695031" w:rsidRPr="00A777DE" w:rsidRDefault="00695031" w:rsidP="00A777DE">
            <w:pPr>
              <w:pStyle w:val="ConsPlusNormal"/>
              <w:rPr>
                <w:rFonts w:ascii="Times New Roman" w:hAnsi="Times New Roman" w:cs="Times New Roman"/>
                <w:sz w:val="20"/>
              </w:rPr>
            </w:pPr>
          </w:p>
        </w:tc>
        <w:tc>
          <w:tcPr>
            <w:tcW w:w="1560" w:type="dxa"/>
          </w:tcPr>
          <w:p w:rsidR="00695031" w:rsidRPr="00A777DE" w:rsidRDefault="00695031" w:rsidP="00A777DE">
            <w:pPr>
              <w:pStyle w:val="ConsPlusNormal"/>
              <w:rPr>
                <w:rFonts w:ascii="Times New Roman" w:hAnsi="Times New Roman" w:cs="Times New Roman"/>
                <w:sz w:val="20"/>
              </w:rPr>
            </w:pPr>
          </w:p>
        </w:tc>
        <w:tc>
          <w:tcPr>
            <w:tcW w:w="850" w:type="dxa"/>
          </w:tcPr>
          <w:p w:rsidR="00695031" w:rsidRPr="00A777DE" w:rsidRDefault="00695031" w:rsidP="00A777DE">
            <w:pPr>
              <w:pStyle w:val="ConsPlusNormal"/>
              <w:rPr>
                <w:rFonts w:ascii="Times New Roman" w:hAnsi="Times New Roman" w:cs="Times New Roman"/>
                <w:sz w:val="20"/>
              </w:rPr>
            </w:pPr>
          </w:p>
        </w:tc>
        <w:tc>
          <w:tcPr>
            <w:tcW w:w="851" w:type="dxa"/>
          </w:tcPr>
          <w:p w:rsidR="00695031" w:rsidRPr="00A777DE" w:rsidRDefault="00695031" w:rsidP="00A777DE">
            <w:pPr>
              <w:pStyle w:val="ConsPlusNormal"/>
              <w:rPr>
                <w:rFonts w:ascii="Times New Roman" w:hAnsi="Times New Roman" w:cs="Times New Roman"/>
                <w:sz w:val="20"/>
              </w:rPr>
            </w:pPr>
          </w:p>
        </w:tc>
        <w:tc>
          <w:tcPr>
            <w:tcW w:w="567" w:type="dxa"/>
          </w:tcPr>
          <w:p w:rsidR="00695031" w:rsidRPr="00A777DE" w:rsidRDefault="00695031" w:rsidP="00A777DE">
            <w:pPr>
              <w:pStyle w:val="ConsPlusNormal"/>
              <w:rPr>
                <w:rFonts w:ascii="Times New Roman" w:hAnsi="Times New Roman" w:cs="Times New Roman"/>
                <w:sz w:val="20"/>
              </w:rPr>
            </w:pPr>
          </w:p>
        </w:tc>
        <w:tc>
          <w:tcPr>
            <w:tcW w:w="850" w:type="dxa"/>
          </w:tcPr>
          <w:p w:rsidR="00695031" w:rsidRPr="00A777DE" w:rsidRDefault="00695031" w:rsidP="00A777DE">
            <w:pPr>
              <w:pStyle w:val="ConsPlusNormal"/>
              <w:rPr>
                <w:rFonts w:ascii="Times New Roman" w:hAnsi="Times New Roman" w:cs="Times New Roman"/>
                <w:sz w:val="20"/>
              </w:rPr>
            </w:pPr>
          </w:p>
        </w:tc>
        <w:tc>
          <w:tcPr>
            <w:tcW w:w="1418" w:type="dxa"/>
          </w:tcPr>
          <w:p w:rsidR="00695031" w:rsidRPr="00A777DE" w:rsidRDefault="00695031" w:rsidP="00A777DE">
            <w:pPr>
              <w:pStyle w:val="ConsPlusNormal"/>
              <w:rPr>
                <w:rFonts w:ascii="Times New Roman" w:hAnsi="Times New Roman" w:cs="Times New Roman"/>
                <w:sz w:val="20"/>
              </w:rPr>
            </w:pPr>
          </w:p>
        </w:tc>
      </w:tr>
      <w:tr w:rsidR="00A777DE" w:rsidRPr="00A777DE" w:rsidTr="00695031">
        <w:tc>
          <w:tcPr>
            <w:tcW w:w="567" w:type="dxa"/>
          </w:tcPr>
          <w:p w:rsidR="00695031" w:rsidRPr="00A777DE" w:rsidRDefault="00695031" w:rsidP="00A777DE">
            <w:pPr>
              <w:pStyle w:val="ConsPlusNormal"/>
              <w:rPr>
                <w:rFonts w:ascii="Times New Roman" w:hAnsi="Times New Roman" w:cs="Times New Roman"/>
                <w:sz w:val="20"/>
              </w:rPr>
            </w:pPr>
          </w:p>
        </w:tc>
        <w:tc>
          <w:tcPr>
            <w:tcW w:w="2835" w:type="dxa"/>
          </w:tcPr>
          <w:p w:rsidR="00695031" w:rsidRPr="00A777DE" w:rsidRDefault="00695031" w:rsidP="00A777DE">
            <w:pPr>
              <w:pStyle w:val="ConsPlusNormal"/>
              <w:rPr>
                <w:rFonts w:ascii="Times New Roman" w:hAnsi="Times New Roman" w:cs="Times New Roman"/>
                <w:sz w:val="20"/>
              </w:rPr>
            </w:pPr>
            <w:r w:rsidRPr="00A777DE">
              <w:rPr>
                <w:rFonts w:ascii="Times New Roman" w:hAnsi="Times New Roman" w:cs="Times New Roman"/>
                <w:sz w:val="20"/>
              </w:rPr>
              <w:t>Всего по мероприятию:</w:t>
            </w:r>
          </w:p>
        </w:tc>
        <w:tc>
          <w:tcPr>
            <w:tcW w:w="1560" w:type="dxa"/>
          </w:tcPr>
          <w:p w:rsidR="00695031" w:rsidRPr="00A777DE" w:rsidRDefault="00695031" w:rsidP="00A777DE">
            <w:pPr>
              <w:pStyle w:val="ConsPlusNormal"/>
              <w:rPr>
                <w:rFonts w:ascii="Times New Roman" w:hAnsi="Times New Roman" w:cs="Times New Roman"/>
                <w:sz w:val="20"/>
              </w:rPr>
            </w:pPr>
          </w:p>
        </w:tc>
        <w:tc>
          <w:tcPr>
            <w:tcW w:w="1559" w:type="dxa"/>
          </w:tcPr>
          <w:p w:rsidR="00695031" w:rsidRPr="00A777DE" w:rsidRDefault="00695031" w:rsidP="00A777DE">
            <w:pPr>
              <w:pStyle w:val="ConsPlusNormal"/>
              <w:rPr>
                <w:rFonts w:ascii="Times New Roman" w:hAnsi="Times New Roman" w:cs="Times New Roman"/>
                <w:sz w:val="20"/>
              </w:rPr>
            </w:pPr>
          </w:p>
        </w:tc>
        <w:tc>
          <w:tcPr>
            <w:tcW w:w="1276" w:type="dxa"/>
          </w:tcPr>
          <w:p w:rsidR="00695031" w:rsidRPr="00A777DE" w:rsidRDefault="00695031" w:rsidP="00A777DE">
            <w:pPr>
              <w:pStyle w:val="ConsPlusNormal"/>
              <w:rPr>
                <w:rFonts w:ascii="Times New Roman" w:hAnsi="Times New Roman" w:cs="Times New Roman"/>
                <w:sz w:val="20"/>
              </w:rPr>
            </w:pPr>
          </w:p>
        </w:tc>
        <w:tc>
          <w:tcPr>
            <w:tcW w:w="1842" w:type="dxa"/>
          </w:tcPr>
          <w:p w:rsidR="00695031" w:rsidRPr="00A777DE" w:rsidRDefault="00695031" w:rsidP="00A777DE">
            <w:pPr>
              <w:pStyle w:val="ConsPlusNormal"/>
              <w:rPr>
                <w:rFonts w:ascii="Times New Roman" w:hAnsi="Times New Roman" w:cs="Times New Roman"/>
                <w:sz w:val="20"/>
              </w:rPr>
            </w:pPr>
          </w:p>
        </w:tc>
        <w:tc>
          <w:tcPr>
            <w:tcW w:w="1560" w:type="dxa"/>
          </w:tcPr>
          <w:p w:rsidR="00695031" w:rsidRPr="00A777DE" w:rsidRDefault="00695031" w:rsidP="00A777DE">
            <w:pPr>
              <w:pStyle w:val="ConsPlusNormal"/>
              <w:rPr>
                <w:rFonts w:ascii="Times New Roman" w:hAnsi="Times New Roman" w:cs="Times New Roman"/>
                <w:sz w:val="20"/>
              </w:rPr>
            </w:pPr>
          </w:p>
        </w:tc>
        <w:tc>
          <w:tcPr>
            <w:tcW w:w="850" w:type="dxa"/>
          </w:tcPr>
          <w:p w:rsidR="00695031" w:rsidRPr="00A777DE" w:rsidRDefault="00695031" w:rsidP="00A777DE">
            <w:pPr>
              <w:pStyle w:val="ConsPlusNormal"/>
              <w:rPr>
                <w:rFonts w:ascii="Times New Roman" w:hAnsi="Times New Roman" w:cs="Times New Roman"/>
                <w:sz w:val="20"/>
              </w:rPr>
            </w:pPr>
          </w:p>
        </w:tc>
        <w:tc>
          <w:tcPr>
            <w:tcW w:w="851" w:type="dxa"/>
          </w:tcPr>
          <w:p w:rsidR="00695031" w:rsidRPr="00A777DE" w:rsidRDefault="00695031" w:rsidP="00A777DE">
            <w:pPr>
              <w:pStyle w:val="ConsPlusNormal"/>
              <w:rPr>
                <w:rFonts w:ascii="Times New Roman" w:hAnsi="Times New Roman" w:cs="Times New Roman"/>
                <w:sz w:val="20"/>
              </w:rPr>
            </w:pPr>
          </w:p>
        </w:tc>
        <w:tc>
          <w:tcPr>
            <w:tcW w:w="567" w:type="dxa"/>
          </w:tcPr>
          <w:p w:rsidR="00695031" w:rsidRPr="00A777DE" w:rsidRDefault="00695031" w:rsidP="00A777DE">
            <w:pPr>
              <w:pStyle w:val="ConsPlusNormal"/>
              <w:rPr>
                <w:rFonts w:ascii="Times New Roman" w:hAnsi="Times New Roman" w:cs="Times New Roman"/>
                <w:sz w:val="20"/>
              </w:rPr>
            </w:pPr>
          </w:p>
        </w:tc>
        <w:tc>
          <w:tcPr>
            <w:tcW w:w="850" w:type="dxa"/>
          </w:tcPr>
          <w:p w:rsidR="00695031" w:rsidRPr="00A777DE" w:rsidRDefault="00695031" w:rsidP="00A777DE">
            <w:pPr>
              <w:pStyle w:val="ConsPlusNormal"/>
              <w:rPr>
                <w:rFonts w:ascii="Times New Roman" w:hAnsi="Times New Roman" w:cs="Times New Roman"/>
                <w:sz w:val="20"/>
              </w:rPr>
            </w:pPr>
          </w:p>
        </w:tc>
        <w:tc>
          <w:tcPr>
            <w:tcW w:w="1418" w:type="dxa"/>
          </w:tcPr>
          <w:p w:rsidR="00695031" w:rsidRPr="00A777DE" w:rsidRDefault="00695031" w:rsidP="00A777DE">
            <w:pPr>
              <w:pStyle w:val="ConsPlusNormal"/>
              <w:rPr>
                <w:rFonts w:ascii="Times New Roman" w:hAnsi="Times New Roman" w:cs="Times New Roman"/>
                <w:sz w:val="20"/>
              </w:rPr>
            </w:pPr>
          </w:p>
        </w:tc>
      </w:tr>
    </w:tbl>
    <w:p w:rsidR="007518AE" w:rsidRPr="00A777DE" w:rsidRDefault="007518AE" w:rsidP="00A777DE">
      <w:pPr>
        <w:pStyle w:val="ConsPlusNormal"/>
        <w:jc w:val="both"/>
        <w:rPr>
          <w:rFonts w:ascii="Times New Roman" w:hAnsi="Times New Roman" w:cs="Times New Roman"/>
        </w:rPr>
      </w:pPr>
    </w:p>
    <w:p w:rsidR="007518AE" w:rsidRPr="00A777DE" w:rsidRDefault="007518AE" w:rsidP="00A777DE">
      <w:pPr>
        <w:pStyle w:val="ConsPlusNormal"/>
        <w:ind w:firstLine="540"/>
        <w:jc w:val="both"/>
        <w:rPr>
          <w:rFonts w:ascii="Times New Roman" w:hAnsi="Times New Roman" w:cs="Times New Roman"/>
        </w:rPr>
      </w:pPr>
      <w:bookmarkStart w:id="13" w:name="P1557"/>
      <w:bookmarkEnd w:id="13"/>
      <w:r w:rsidRPr="00A777DE">
        <w:rPr>
          <w:rFonts w:ascii="Times New Roman" w:hAnsi="Times New Roman" w:cs="Times New Roman"/>
        </w:rPr>
        <w:t>*Форма заполняется по каждому мероприятию отдельно.</w:t>
      </w:r>
    </w:p>
    <w:p w:rsidR="00DA09A5" w:rsidRPr="00A777DE" w:rsidRDefault="00DA09A5" w:rsidP="00A777DE">
      <w:pPr>
        <w:pStyle w:val="ConsPlusNormal"/>
        <w:ind w:firstLine="540"/>
        <w:jc w:val="both"/>
        <w:rPr>
          <w:rFonts w:ascii="Times New Roman" w:hAnsi="Times New Roman" w:cs="Times New Roman"/>
          <w:sz w:val="12"/>
          <w:szCs w:val="12"/>
        </w:rPr>
      </w:pPr>
    </w:p>
    <w:p w:rsidR="00DA09A5" w:rsidRPr="00A777DE" w:rsidRDefault="00DA09A5" w:rsidP="00A777DE">
      <w:pPr>
        <w:autoSpaceDE w:val="0"/>
        <w:autoSpaceDN w:val="0"/>
        <w:adjustRightInd w:val="0"/>
        <w:spacing w:after="0" w:line="240" w:lineRule="auto"/>
        <w:ind w:firstLine="540"/>
        <w:jc w:val="both"/>
        <w:rPr>
          <w:rFonts w:ascii="Times New Roman" w:hAnsi="Times New Roman" w:cs="Times New Roman"/>
        </w:rPr>
      </w:pPr>
      <w:r w:rsidRPr="00A777DE">
        <w:rPr>
          <w:rFonts w:ascii="Times New Roman" w:hAnsi="Times New Roman" w:cs="Times New Roman"/>
        </w:rPr>
        <w:t>**Год начала реализации соответствующего мероприятия государственной программы.</w:t>
      </w:r>
    </w:p>
    <w:p w:rsidR="007518AE" w:rsidRPr="00A777DE" w:rsidRDefault="007518AE" w:rsidP="00A777DE">
      <w:pPr>
        <w:pStyle w:val="ConsPlusNormal"/>
        <w:jc w:val="both"/>
      </w:pPr>
    </w:p>
    <w:p w:rsidR="00A17047" w:rsidRPr="00A777DE" w:rsidRDefault="00A17047" w:rsidP="00A777DE">
      <w:pPr>
        <w:pStyle w:val="ConsPlusNormal"/>
        <w:jc w:val="both"/>
      </w:pPr>
    </w:p>
    <w:p w:rsidR="00046176" w:rsidRPr="00A777DE" w:rsidRDefault="00046176" w:rsidP="00A777DE">
      <w:pPr>
        <w:pStyle w:val="ConsPlusNormal"/>
        <w:jc w:val="right"/>
        <w:rPr>
          <w:rFonts w:ascii="Times New Roman" w:hAnsi="Times New Roman" w:cs="Times New Roman"/>
          <w:sz w:val="21"/>
          <w:szCs w:val="21"/>
        </w:rPr>
      </w:pPr>
    </w:p>
    <w:p w:rsidR="00046176" w:rsidRPr="00A777DE" w:rsidRDefault="00046176" w:rsidP="00A777DE">
      <w:pPr>
        <w:pStyle w:val="ConsPlusNormal"/>
        <w:jc w:val="right"/>
        <w:rPr>
          <w:rFonts w:ascii="Times New Roman" w:hAnsi="Times New Roman" w:cs="Times New Roman"/>
          <w:sz w:val="21"/>
          <w:szCs w:val="21"/>
        </w:rPr>
      </w:pPr>
    </w:p>
    <w:p w:rsidR="00274136" w:rsidRPr="00A777DE" w:rsidRDefault="00274136" w:rsidP="00A777DE">
      <w:pPr>
        <w:pStyle w:val="ConsPlusNormal"/>
        <w:jc w:val="right"/>
        <w:rPr>
          <w:rFonts w:ascii="Times New Roman" w:hAnsi="Times New Roman" w:cs="Times New Roman"/>
          <w:sz w:val="21"/>
          <w:szCs w:val="21"/>
        </w:rPr>
      </w:pPr>
      <w:r w:rsidRPr="00A777DE">
        <w:rPr>
          <w:rFonts w:ascii="Times New Roman" w:hAnsi="Times New Roman" w:cs="Times New Roman"/>
          <w:sz w:val="21"/>
          <w:szCs w:val="21"/>
        </w:rPr>
        <w:lastRenderedPageBreak/>
        <w:t xml:space="preserve">Приложение </w:t>
      </w:r>
      <w:r w:rsidR="00DC6BD1" w:rsidRPr="00A777DE">
        <w:rPr>
          <w:rFonts w:ascii="Times New Roman" w:hAnsi="Times New Roman" w:cs="Times New Roman"/>
          <w:sz w:val="21"/>
          <w:szCs w:val="21"/>
        </w:rPr>
        <w:t>№</w:t>
      </w:r>
      <w:r w:rsidRPr="00A777DE">
        <w:rPr>
          <w:rFonts w:ascii="Times New Roman" w:hAnsi="Times New Roman" w:cs="Times New Roman"/>
          <w:sz w:val="21"/>
          <w:szCs w:val="21"/>
        </w:rPr>
        <w:t>6</w:t>
      </w:r>
    </w:p>
    <w:p w:rsidR="00274136" w:rsidRPr="00A777DE" w:rsidRDefault="00274136" w:rsidP="00A777DE">
      <w:pPr>
        <w:pStyle w:val="ConsPlusNormal"/>
        <w:jc w:val="right"/>
        <w:rPr>
          <w:rFonts w:ascii="Times New Roman" w:hAnsi="Times New Roman" w:cs="Times New Roman"/>
          <w:sz w:val="21"/>
          <w:szCs w:val="21"/>
        </w:rPr>
      </w:pPr>
      <w:r w:rsidRPr="00A777DE">
        <w:rPr>
          <w:rFonts w:ascii="Times New Roman" w:hAnsi="Times New Roman" w:cs="Times New Roman"/>
          <w:sz w:val="21"/>
          <w:szCs w:val="21"/>
        </w:rPr>
        <w:t>к Порядку</w:t>
      </w:r>
    </w:p>
    <w:p w:rsidR="00EB0BE6" w:rsidRPr="00A777DE" w:rsidRDefault="00EB0BE6" w:rsidP="00A777DE">
      <w:pPr>
        <w:pStyle w:val="ConsPlusNormal"/>
        <w:jc w:val="center"/>
        <w:rPr>
          <w:rFonts w:ascii="Times New Roman" w:hAnsi="Times New Roman" w:cs="Times New Roman"/>
          <w:b/>
          <w:sz w:val="21"/>
          <w:szCs w:val="21"/>
        </w:rPr>
      </w:pPr>
    </w:p>
    <w:p w:rsidR="00551ED0" w:rsidRPr="00A777DE" w:rsidRDefault="00274136" w:rsidP="00A777DE">
      <w:pPr>
        <w:pStyle w:val="ConsPlusNormal"/>
        <w:jc w:val="center"/>
        <w:rPr>
          <w:rFonts w:ascii="Times New Roman" w:hAnsi="Times New Roman" w:cs="Times New Roman"/>
          <w:b/>
          <w:sz w:val="21"/>
          <w:szCs w:val="21"/>
        </w:rPr>
      </w:pPr>
      <w:r w:rsidRPr="00A777DE">
        <w:rPr>
          <w:rFonts w:ascii="Times New Roman" w:hAnsi="Times New Roman" w:cs="Times New Roman"/>
          <w:b/>
          <w:sz w:val="21"/>
          <w:szCs w:val="21"/>
        </w:rPr>
        <w:t>О</w:t>
      </w:r>
      <w:r w:rsidR="00EB0BE6" w:rsidRPr="00A777DE">
        <w:rPr>
          <w:rFonts w:ascii="Times New Roman" w:hAnsi="Times New Roman" w:cs="Times New Roman"/>
          <w:b/>
          <w:sz w:val="21"/>
          <w:szCs w:val="21"/>
        </w:rPr>
        <w:t>боснование финансовых ресурсов</w:t>
      </w:r>
      <w:r w:rsidRPr="00A777DE">
        <w:rPr>
          <w:rFonts w:ascii="Times New Roman" w:hAnsi="Times New Roman" w:cs="Times New Roman"/>
          <w:b/>
          <w:sz w:val="21"/>
          <w:szCs w:val="21"/>
        </w:rPr>
        <w:t>,</w:t>
      </w:r>
      <w:r w:rsidR="00EB0BE6" w:rsidRPr="00A777DE">
        <w:rPr>
          <w:rFonts w:ascii="Times New Roman" w:hAnsi="Times New Roman" w:cs="Times New Roman"/>
          <w:b/>
          <w:sz w:val="21"/>
          <w:szCs w:val="21"/>
        </w:rPr>
        <w:t xml:space="preserve"> необходимых для реализации мероприятий программы (подпрограммы)</w:t>
      </w:r>
      <w:r w:rsidRPr="00A777DE">
        <w:rPr>
          <w:rFonts w:ascii="Times New Roman" w:hAnsi="Times New Roman" w:cs="Times New Roman"/>
          <w:b/>
          <w:sz w:val="21"/>
          <w:szCs w:val="21"/>
        </w:rPr>
        <w:t xml:space="preserve"> </w:t>
      </w:r>
    </w:p>
    <w:p w:rsidR="00274136" w:rsidRPr="00A777DE" w:rsidRDefault="00274136" w:rsidP="00A777DE">
      <w:pPr>
        <w:pStyle w:val="ConsPlusNormal"/>
        <w:jc w:val="both"/>
        <w:rPr>
          <w:rFonts w:ascii="Times New Roman" w:hAnsi="Times New Roman" w:cs="Times New Roman"/>
          <w:sz w:val="21"/>
          <w:szCs w:val="21"/>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1985"/>
        <w:gridCol w:w="2976"/>
        <w:gridCol w:w="3402"/>
        <w:gridCol w:w="2977"/>
      </w:tblGrid>
      <w:tr w:rsidR="00A777DE" w:rsidRPr="00A777DE" w:rsidTr="00A05BC9">
        <w:tc>
          <w:tcPr>
            <w:tcW w:w="3606" w:type="dxa"/>
          </w:tcPr>
          <w:p w:rsidR="00274136" w:rsidRPr="00A777DE" w:rsidRDefault="00274136"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 xml:space="preserve">Наименование мероприятия </w:t>
            </w:r>
            <w:r w:rsidR="00631ED4" w:rsidRPr="00A777DE">
              <w:rPr>
                <w:rFonts w:ascii="Times New Roman" w:hAnsi="Times New Roman" w:cs="Times New Roman"/>
                <w:sz w:val="21"/>
                <w:szCs w:val="21"/>
              </w:rPr>
              <w:t>программы (</w:t>
            </w:r>
            <w:r w:rsidRPr="00A777DE">
              <w:rPr>
                <w:rFonts w:ascii="Times New Roman" w:hAnsi="Times New Roman" w:cs="Times New Roman"/>
                <w:sz w:val="21"/>
                <w:szCs w:val="21"/>
              </w:rPr>
              <w:t>подпрограммы</w:t>
            </w:r>
            <w:r w:rsidR="00631ED4" w:rsidRPr="00A777DE">
              <w:rPr>
                <w:rFonts w:ascii="Times New Roman" w:hAnsi="Times New Roman" w:cs="Times New Roman"/>
                <w:sz w:val="21"/>
                <w:szCs w:val="21"/>
              </w:rPr>
              <w:t>)</w:t>
            </w:r>
            <w:hyperlink w:anchor="P1372" w:history="1">
              <w:r w:rsidRPr="00A777DE">
                <w:rPr>
                  <w:rFonts w:ascii="Times New Roman" w:hAnsi="Times New Roman" w:cs="Times New Roman"/>
                  <w:sz w:val="21"/>
                  <w:szCs w:val="21"/>
                </w:rPr>
                <w:t>*</w:t>
              </w:r>
            </w:hyperlink>
          </w:p>
        </w:tc>
        <w:tc>
          <w:tcPr>
            <w:tcW w:w="1985" w:type="dxa"/>
          </w:tcPr>
          <w:p w:rsidR="00274136" w:rsidRPr="00A777DE" w:rsidRDefault="00274136"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Источник финансирования</w:t>
            </w:r>
            <w:hyperlink w:anchor="P1373" w:history="1">
              <w:r w:rsidRPr="00A777DE">
                <w:rPr>
                  <w:rFonts w:ascii="Times New Roman" w:hAnsi="Times New Roman" w:cs="Times New Roman"/>
                  <w:sz w:val="21"/>
                  <w:szCs w:val="21"/>
                </w:rPr>
                <w:t>**</w:t>
              </w:r>
            </w:hyperlink>
          </w:p>
        </w:tc>
        <w:tc>
          <w:tcPr>
            <w:tcW w:w="2976" w:type="dxa"/>
          </w:tcPr>
          <w:p w:rsidR="00274136" w:rsidRPr="00A777DE" w:rsidRDefault="00274136"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Расчет необходимых финансовых ресурсов на реализацию мероприятия</w:t>
            </w:r>
            <w:hyperlink w:anchor="P1374" w:history="1">
              <w:r w:rsidRPr="00A777DE">
                <w:rPr>
                  <w:rFonts w:ascii="Times New Roman" w:hAnsi="Times New Roman" w:cs="Times New Roman"/>
                  <w:sz w:val="21"/>
                  <w:szCs w:val="21"/>
                </w:rPr>
                <w:t>***</w:t>
              </w:r>
            </w:hyperlink>
          </w:p>
        </w:tc>
        <w:tc>
          <w:tcPr>
            <w:tcW w:w="3402" w:type="dxa"/>
          </w:tcPr>
          <w:p w:rsidR="00274136" w:rsidRPr="00A777DE" w:rsidRDefault="00274136"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Общий объем финансовых ресурсов, необходимых для реализации мероприятия, в том числе по годам</w:t>
            </w:r>
            <w:hyperlink w:anchor="P1375" w:history="1">
              <w:r w:rsidRPr="00A777DE">
                <w:rPr>
                  <w:rFonts w:ascii="Times New Roman" w:hAnsi="Times New Roman" w:cs="Times New Roman"/>
                  <w:sz w:val="21"/>
                  <w:szCs w:val="21"/>
                </w:rPr>
                <w:t>****</w:t>
              </w:r>
            </w:hyperlink>
          </w:p>
        </w:tc>
        <w:tc>
          <w:tcPr>
            <w:tcW w:w="2977" w:type="dxa"/>
          </w:tcPr>
          <w:p w:rsidR="00274136" w:rsidRPr="00A777DE" w:rsidRDefault="00274136" w:rsidP="00A777DE">
            <w:pPr>
              <w:pStyle w:val="ConsPlusNormal"/>
              <w:jc w:val="center"/>
              <w:rPr>
                <w:rFonts w:ascii="Times New Roman" w:hAnsi="Times New Roman" w:cs="Times New Roman"/>
                <w:sz w:val="21"/>
                <w:szCs w:val="21"/>
              </w:rPr>
            </w:pPr>
            <w:r w:rsidRPr="00A777DE">
              <w:rPr>
                <w:rFonts w:ascii="Times New Roman" w:hAnsi="Times New Roman" w:cs="Times New Roman"/>
                <w:sz w:val="21"/>
                <w:szCs w:val="21"/>
              </w:rPr>
              <w:t>Эксплуатационные расходы, возникающие в результате реализации мероприятия</w:t>
            </w:r>
            <w:hyperlink w:anchor="P1376" w:history="1">
              <w:r w:rsidRPr="00A777DE">
                <w:rPr>
                  <w:rFonts w:ascii="Times New Roman" w:hAnsi="Times New Roman" w:cs="Times New Roman"/>
                  <w:sz w:val="21"/>
                  <w:szCs w:val="21"/>
                </w:rPr>
                <w:t>*****</w:t>
              </w:r>
            </w:hyperlink>
          </w:p>
        </w:tc>
      </w:tr>
      <w:tr w:rsidR="00A777DE" w:rsidRPr="00A777DE" w:rsidTr="00A05BC9">
        <w:tc>
          <w:tcPr>
            <w:tcW w:w="3606"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Подпрограмма 1</w:t>
            </w:r>
          </w:p>
        </w:tc>
        <w:tc>
          <w:tcPr>
            <w:tcW w:w="1985" w:type="dxa"/>
          </w:tcPr>
          <w:p w:rsidR="00274136" w:rsidRPr="00A777DE" w:rsidRDefault="00274136" w:rsidP="00A777DE">
            <w:pPr>
              <w:pStyle w:val="ConsPlusNormal"/>
              <w:rPr>
                <w:rFonts w:ascii="Times New Roman" w:hAnsi="Times New Roman" w:cs="Times New Roman"/>
                <w:sz w:val="21"/>
                <w:szCs w:val="21"/>
              </w:rPr>
            </w:pPr>
          </w:p>
        </w:tc>
        <w:tc>
          <w:tcPr>
            <w:tcW w:w="2976" w:type="dxa"/>
          </w:tcPr>
          <w:p w:rsidR="00274136" w:rsidRPr="00A777DE" w:rsidRDefault="00274136" w:rsidP="00A777DE">
            <w:pPr>
              <w:pStyle w:val="ConsPlusNormal"/>
              <w:rPr>
                <w:rFonts w:ascii="Times New Roman" w:hAnsi="Times New Roman" w:cs="Times New Roman"/>
                <w:sz w:val="21"/>
                <w:szCs w:val="21"/>
              </w:rPr>
            </w:pPr>
          </w:p>
        </w:tc>
        <w:tc>
          <w:tcPr>
            <w:tcW w:w="3402" w:type="dxa"/>
          </w:tcPr>
          <w:p w:rsidR="00274136" w:rsidRPr="00A777DE" w:rsidRDefault="00274136" w:rsidP="00A777DE">
            <w:pPr>
              <w:pStyle w:val="ConsPlusNormal"/>
              <w:rPr>
                <w:rFonts w:ascii="Times New Roman" w:hAnsi="Times New Roman" w:cs="Times New Roman"/>
                <w:sz w:val="21"/>
                <w:szCs w:val="21"/>
              </w:rPr>
            </w:pPr>
          </w:p>
        </w:tc>
        <w:tc>
          <w:tcPr>
            <w:tcW w:w="2977"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A05BC9">
        <w:tc>
          <w:tcPr>
            <w:tcW w:w="3606" w:type="dxa"/>
          </w:tcPr>
          <w:p w:rsidR="00274136" w:rsidRPr="00A777DE" w:rsidRDefault="00FC7788"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Мероприятие муниципальной программы</w:t>
            </w:r>
            <w:r w:rsidR="00551ED0" w:rsidRPr="00A777DE">
              <w:rPr>
                <w:rFonts w:ascii="Times New Roman" w:hAnsi="Times New Roman" w:cs="Times New Roman"/>
                <w:sz w:val="21"/>
                <w:szCs w:val="21"/>
              </w:rPr>
              <w:t xml:space="preserve"> (подпрограммы)</w:t>
            </w:r>
          </w:p>
        </w:tc>
        <w:tc>
          <w:tcPr>
            <w:tcW w:w="1985" w:type="dxa"/>
          </w:tcPr>
          <w:p w:rsidR="00274136" w:rsidRPr="00A777DE" w:rsidRDefault="00274136" w:rsidP="00A777DE">
            <w:pPr>
              <w:pStyle w:val="ConsPlusNormal"/>
              <w:rPr>
                <w:rFonts w:ascii="Times New Roman" w:hAnsi="Times New Roman" w:cs="Times New Roman"/>
                <w:sz w:val="21"/>
                <w:szCs w:val="21"/>
              </w:rPr>
            </w:pPr>
          </w:p>
        </w:tc>
        <w:tc>
          <w:tcPr>
            <w:tcW w:w="2976" w:type="dxa"/>
          </w:tcPr>
          <w:p w:rsidR="00274136" w:rsidRPr="00A777DE" w:rsidRDefault="00274136" w:rsidP="00A777DE">
            <w:pPr>
              <w:pStyle w:val="ConsPlusNormal"/>
              <w:rPr>
                <w:rFonts w:ascii="Times New Roman" w:hAnsi="Times New Roman" w:cs="Times New Roman"/>
                <w:sz w:val="21"/>
                <w:szCs w:val="21"/>
              </w:rPr>
            </w:pPr>
          </w:p>
        </w:tc>
        <w:tc>
          <w:tcPr>
            <w:tcW w:w="3402" w:type="dxa"/>
          </w:tcPr>
          <w:p w:rsidR="00274136" w:rsidRPr="00A777DE" w:rsidRDefault="00274136" w:rsidP="00A777DE">
            <w:pPr>
              <w:pStyle w:val="ConsPlusNormal"/>
              <w:rPr>
                <w:rFonts w:ascii="Times New Roman" w:hAnsi="Times New Roman" w:cs="Times New Roman"/>
                <w:sz w:val="21"/>
                <w:szCs w:val="21"/>
              </w:rPr>
            </w:pPr>
          </w:p>
        </w:tc>
        <w:tc>
          <w:tcPr>
            <w:tcW w:w="2977"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A05BC9">
        <w:tc>
          <w:tcPr>
            <w:tcW w:w="3606"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Подпрограмма 2</w:t>
            </w:r>
          </w:p>
        </w:tc>
        <w:tc>
          <w:tcPr>
            <w:tcW w:w="1985" w:type="dxa"/>
          </w:tcPr>
          <w:p w:rsidR="00274136" w:rsidRPr="00A777DE" w:rsidRDefault="00274136" w:rsidP="00A777DE">
            <w:pPr>
              <w:pStyle w:val="ConsPlusNormal"/>
              <w:rPr>
                <w:rFonts w:ascii="Times New Roman" w:hAnsi="Times New Roman" w:cs="Times New Roman"/>
                <w:sz w:val="21"/>
                <w:szCs w:val="21"/>
              </w:rPr>
            </w:pPr>
          </w:p>
        </w:tc>
        <w:tc>
          <w:tcPr>
            <w:tcW w:w="2976" w:type="dxa"/>
          </w:tcPr>
          <w:p w:rsidR="00274136" w:rsidRPr="00A777DE" w:rsidRDefault="00274136" w:rsidP="00A777DE">
            <w:pPr>
              <w:pStyle w:val="ConsPlusNormal"/>
              <w:rPr>
                <w:rFonts w:ascii="Times New Roman" w:hAnsi="Times New Roman" w:cs="Times New Roman"/>
                <w:sz w:val="21"/>
                <w:szCs w:val="21"/>
              </w:rPr>
            </w:pPr>
          </w:p>
        </w:tc>
        <w:tc>
          <w:tcPr>
            <w:tcW w:w="3402" w:type="dxa"/>
          </w:tcPr>
          <w:p w:rsidR="00274136" w:rsidRPr="00A777DE" w:rsidRDefault="00274136" w:rsidP="00A777DE">
            <w:pPr>
              <w:pStyle w:val="ConsPlusNormal"/>
              <w:rPr>
                <w:rFonts w:ascii="Times New Roman" w:hAnsi="Times New Roman" w:cs="Times New Roman"/>
                <w:sz w:val="21"/>
                <w:szCs w:val="21"/>
              </w:rPr>
            </w:pPr>
          </w:p>
        </w:tc>
        <w:tc>
          <w:tcPr>
            <w:tcW w:w="2977"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A05BC9">
        <w:tc>
          <w:tcPr>
            <w:tcW w:w="3606"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w:t>
            </w:r>
          </w:p>
        </w:tc>
        <w:tc>
          <w:tcPr>
            <w:tcW w:w="1985" w:type="dxa"/>
          </w:tcPr>
          <w:p w:rsidR="00274136" w:rsidRPr="00A777DE" w:rsidRDefault="00274136" w:rsidP="00A777DE">
            <w:pPr>
              <w:pStyle w:val="ConsPlusNormal"/>
              <w:rPr>
                <w:rFonts w:ascii="Times New Roman" w:hAnsi="Times New Roman" w:cs="Times New Roman"/>
                <w:sz w:val="21"/>
                <w:szCs w:val="21"/>
              </w:rPr>
            </w:pPr>
          </w:p>
        </w:tc>
        <w:tc>
          <w:tcPr>
            <w:tcW w:w="2976" w:type="dxa"/>
          </w:tcPr>
          <w:p w:rsidR="00274136" w:rsidRPr="00A777DE" w:rsidRDefault="00274136" w:rsidP="00A777DE">
            <w:pPr>
              <w:pStyle w:val="ConsPlusNormal"/>
              <w:rPr>
                <w:rFonts w:ascii="Times New Roman" w:hAnsi="Times New Roman" w:cs="Times New Roman"/>
                <w:sz w:val="21"/>
                <w:szCs w:val="21"/>
              </w:rPr>
            </w:pPr>
          </w:p>
        </w:tc>
        <w:tc>
          <w:tcPr>
            <w:tcW w:w="3402" w:type="dxa"/>
          </w:tcPr>
          <w:p w:rsidR="00274136" w:rsidRPr="00A777DE" w:rsidRDefault="00274136" w:rsidP="00A777DE">
            <w:pPr>
              <w:pStyle w:val="ConsPlusNormal"/>
              <w:rPr>
                <w:rFonts w:ascii="Times New Roman" w:hAnsi="Times New Roman" w:cs="Times New Roman"/>
                <w:sz w:val="21"/>
                <w:szCs w:val="21"/>
              </w:rPr>
            </w:pPr>
          </w:p>
        </w:tc>
        <w:tc>
          <w:tcPr>
            <w:tcW w:w="2977" w:type="dxa"/>
          </w:tcPr>
          <w:p w:rsidR="00274136" w:rsidRPr="00A777DE" w:rsidRDefault="00274136" w:rsidP="00A777DE">
            <w:pPr>
              <w:pStyle w:val="ConsPlusNormal"/>
              <w:rPr>
                <w:rFonts w:ascii="Times New Roman" w:hAnsi="Times New Roman" w:cs="Times New Roman"/>
                <w:sz w:val="21"/>
                <w:szCs w:val="21"/>
              </w:rPr>
            </w:pPr>
          </w:p>
        </w:tc>
      </w:tr>
      <w:tr w:rsidR="00A777DE" w:rsidRPr="00A777DE" w:rsidTr="00A05BC9">
        <w:tc>
          <w:tcPr>
            <w:tcW w:w="3606"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Подпрограмма 3</w:t>
            </w:r>
          </w:p>
        </w:tc>
        <w:tc>
          <w:tcPr>
            <w:tcW w:w="1985" w:type="dxa"/>
          </w:tcPr>
          <w:p w:rsidR="00274136" w:rsidRPr="00A777DE" w:rsidRDefault="00274136" w:rsidP="00A777DE">
            <w:pPr>
              <w:pStyle w:val="ConsPlusNormal"/>
              <w:rPr>
                <w:rFonts w:ascii="Times New Roman" w:hAnsi="Times New Roman" w:cs="Times New Roman"/>
                <w:sz w:val="21"/>
                <w:szCs w:val="21"/>
              </w:rPr>
            </w:pPr>
          </w:p>
        </w:tc>
        <w:tc>
          <w:tcPr>
            <w:tcW w:w="2976" w:type="dxa"/>
          </w:tcPr>
          <w:p w:rsidR="00274136" w:rsidRPr="00A777DE" w:rsidRDefault="00274136" w:rsidP="00A777DE">
            <w:pPr>
              <w:pStyle w:val="ConsPlusNormal"/>
              <w:rPr>
                <w:rFonts w:ascii="Times New Roman" w:hAnsi="Times New Roman" w:cs="Times New Roman"/>
                <w:sz w:val="21"/>
                <w:szCs w:val="21"/>
              </w:rPr>
            </w:pPr>
          </w:p>
        </w:tc>
        <w:tc>
          <w:tcPr>
            <w:tcW w:w="3402" w:type="dxa"/>
          </w:tcPr>
          <w:p w:rsidR="00274136" w:rsidRPr="00A777DE" w:rsidRDefault="00274136" w:rsidP="00A777DE">
            <w:pPr>
              <w:pStyle w:val="ConsPlusNormal"/>
              <w:rPr>
                <w:rFonts w:ascii="Times New Roman" w:hAnsi="Times New Roman" w:cs="Times New Roman"/>
                <w:sz w:val="21"/>
                <w:szCs w:val="21"/>
              </w:rPr>
            </w:pPr>
          </w:p>
        </w:tc>
        <w:tc>
          <w:tcPr>
            <w:tcW w:w="2977" w:type="dxa"/>
          </w:tcPr>
          <w:p w:rsidR="00274136" w:rsidRPr="00A777DE" w:rsidRDefault="00274136" w:rsidP="00A777DE">
            <w:pPr>
              <w:pStyle w:val="ConsPlusNormal"/>
              <w:rPr>
                <w:rFonts w:ascii="Times New Roman" w:hAnsi="Times New Roman" w:cs="Times New Roman"/>
                <w:sz w:val="21"/>
                <w:szCs w:val="21"/>
              </w:rPr>
            </w:pPr>
          </w:p>
        </w:tc>
      </w:tr>
      <w:tr w:rsidR="000A6D7B" w:rsidRPr="00A777DE" w:rsidTr="00A05BC9">
        <w:tc>
          <w:tcPr>
            <w:tcW w:w="3606" w:type="dxa"/>
          </w:tcPr>
          <w:p w:rsidR="00274136" w:rsidRPr="00A777DE" w:rsidRDefault="00274136"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w:t>
            </w:r>
          </w:p>
        </w:tc>
        <w:tc>
          <w:tcPr>
            <w:tcW w:w="1985" w:type="dxa"/>
          </w:tcPr>
          <w:p w:rsidR="00274136" w:rsidRPr="00A777DE" w:rsidRDefault="00274136" w:rsidP="00A777DE">
            <w:pPr>
              <w:pStyle w:val="ConsPlusNormal"/>
              <w:rPr>
                <w:rFonts w:ascii="Times New Roman" w:hAnsi="Times New Roman" w:cs="Times New Roman"/>
                <w:sz w:val="21"/>
                <w:szCs w:val="21"/>
              </w:rPr>
            </w:pPr>
          </w:p>
        </w:tc>
        <w:tc>
          <w:tcPr>
            <w:tcW w:w="2976" w:type="dxa"/>
          </w:tcPr>
          <w:p w:rsidR="00274136" w:rsidRPr="00A777DE" w:rsidRDefault="00274136" w:rsidP="00A777DE">
            <w:pPr>
              <w:pStyle w:val="ConsPlusNormal"/>
              <w:rPr>
                <w:rFonts w:ascii="Times New Roman" w:hAnsi="Times New Roman" w:cs="Times New Roman"/>
                <w:sz w:val="21"/>
                <w:szCs w:val="21"/>
              </w:rPr>
            </w:pPr>
          </w:p>
        </w:tc>
        <w:tc>
          <w:tcPr>
            <w:tcW w:w="3402" w:type="dxa"/>
          </w:tcPr>
          <w:p w:rsidR="00274136" w:rsidRPr="00A777DE" w:rsidRDefault="00274136" w:rsidP="00A777DE">
            <w:pPr>
              <w:pStyle w:val="ConsPlusNormal"/>
              <w:rPr>
                <w:rFonts w:ascii="Times New Roman" w:hAnsi="Times New Roman" w:cs="Times New Roman"/>
                <w:sz w:val="21"/>
                <w:szCs w:val="21"/>
              </w:rPr>
            </w:pPr>
          </w:p>
        </w:tc>
        <w:tc>
          <w:tcPr>
            <w:tcW w:w="2977" w:type="dxa"/>
          </w:tcPr>
          <w:p w:rsidR="00274136" w:rsidRPr="00A777DE" w:rsidRDefault="00274136" w:rsidP="00A777DE">
            <w:pPr>
              <w:pStyle w:val="ConsPlusNormal"/>
              <w:rPr>
                <w:rFonts w:ascii="Times New Roman" w:hAnsi="Times New Roman" w:cs="Times New Roman"/>
                <w:sz w:val="21"/>
                <w:szCs w:val="21"/>
              </w:rPr>
            </w:pPr>
          </w:p>
        </w:tc>
      </w:tr>
    </w:tbl>
    <w:p w:rsidR="00274136" w:rsidRPr="00A777DE" w:rsidRDefault="00274136" w:rsidP="00A777DE">
      <w:pPr>
        <w:pStyle w:val="ConsPlusNormal"/>
        <w:jc w:val="both"/>
        <w:rPr>
          <w:rFonts w:ascii="Times New Roman" w:hAnsi="Times New Roman" w:cs="Times New Roman"/>
          <w:sz w:val="21"/>
          <w:szCs w:val="21"/>
        </w:rPr>
      </w:pPr>
    </w:p>
    <w:p w:rsidR="00274136" w:rsidRPr="00A777DE" w:rsidRDefault="00274136" w:rsidP="00A777DE">
      <w:pPr>
        <w:pStyle w:val="ConsPlusNormal"/>
        <w:ind w:firstLine="540"/>
        <w:jc w:val="both"/>
        <w:rPr>
          <w:rFonts w:ascii="Times New Roman" w:hAnsi="Times New Roman" w:cs="Times New Roman"/>
          <w:sz w:val="21"/>
          <w:szCs w:val="21"/>
        </w:rPr>
      </w:pPr>
      <w:bookmarkStart w:id="14" w:name="P1372"/>
      <w:bookmarkEnd w:id="14"/>
      <w:r w:rsidRPr="00A777DE">
        <w:rPr>
          <w:rFonts w:ascii="Times New Roman" w:hAnsi="Times New Roman" w:cs="Times New Roman"/>
          <w:sz w:val="21"/>
          <w:szCs w:val="21"/>
        </w:rPr>
        <w:t xml:space="preserve">* - наименование мероприятия в соответствии с Перечнем мероприятий </w:t>
      </w:r>
      <w:r w:rsidR="00551ED0" w:rsidRPr="00A777DE">
        <w:rPr>
          <w:rFonts w:ascii="Times New Roman" w:hAnsi="Times New Roman" w:cs="Times New Roman"/>
          <w:sz w:val="21"/>
          <w:szCs w:val="21"/>
        </w:rPr>
        <w:t>программы (</w:t>
      </w:r>
      <w:r w:rsidRPr="00A777DE">
        <w:rPr>
          <w:rFonts w:ascii="Times New Roman" w:hAnsi="Times New Roman" w:cs="Times New Roman"/>
          <w:sz w:val="21"/>
          <w:szCs w:val="21"/>
        </w:rPr>
        <w:t>подпрограммы</w:t>
      </w:r>
      <w:r w:rsidR="00551ED0" w:rsidRPr="00A777DE">
        <w:rPr>
          <w:rFonts w:ascii="Times New Roman" w:hAnsi="Times New Roman" w:cs="Times New Roman"/>
          <w:sz w:val="21"/>
          <w:szCs w:val="21"/>
        </w:rPr>
        <w:t>)</w:t>
      </w:r>
    </w:p>
    <w:p w:rsidR="00274136" w:rsidRPr="00A777DE" w:rsidRDefault="00274136" w:rsidP="00A777DE">
      <w:pPr>
        <w:pStyle w:val="ConsPlusNormal"/>
        <w:ind w:firstLine="540"/>
        <w:jc w:val="both"/>
        <w:rPr>
          <w:rFonts w:ascii="Times New Roman" w:hAnsi="Times New Roman" w:cs="Times New Roman"/>
          <w:sz w:val="21"/>
          <w:szCs w:val="21"/>
        </w:rPr>
      </w:pPr>
      <w:bookmarkStart w:id="15" w:name="P1373"/>
      <w:bookmarkEnd w:id="15"/>
      <w:r w:rsidRPr="00A777DE">
        <w:rPr>
          <w:rFonts w:ascii="Times New Roman" w:hAnsi="Times New Roman" w:cs="Times New Roman"/>
          <w:sz w:val="21"/>
          <w:szCs w:val="21"/>
        </w:rPr>
        <w:t xml:space="preserve">** - </w:t>
      </w:r>
      <w:r w:rsidR="00B92BEE" w:rsidRPr="00A777DE">
        <w:rPr>
          <w:rFonts w:ascii="Times New Roman" w:hAnsi="Times New Roman" w:cs="Times New Roman"/>
          <w:sz w:val="21"/>
          <w:szCs w:val="21"/>
        </w:rPr>
        <w:t xml:space="preserve">бюджет Рузского </w:t>
      </w:r>
      <w:r w:rsidR="00631ED4" w:rsidRPr="00A777DE">
        <w:rPr>
          <w:rFonts w:ascii="Times New Roman" w:hAnsi="Times New Roman" w:cs="Times New Roman"/>
          <w:sz w:val="21"/>
          <w:szCs w:val="21"/>
        </w:rPr>
        <w:t>городского округа</w:t>
      </w:r>
      <w:r w:rsidR="00B92BEE" w:rsidRPr="00A777DE">
        <w:rPr>
          <w:rFonts w:ascii="Times New Roman" w:hAnsi="Times New Roman" w:cs="Times New Roman"/>
          <w:sz w:val="21"/>
          <w:szCs w:val="21"/>
        </w:rPr>
        <w:t xml:space="preserve">, </w:t>
      </w:r>
      <w:r w:rsidRPr="00A777DE">
        <w:rPr>
          <w:rFonts w:ascii="Times New Roman" w:hAnsi="Times New Roman" w:cs="Times New Roman"/>
          <w:sz w:val="21"/>
          <w:szCs w:val="21"/>
        </w:rPr>
        <w:t xml:space="preserve">бюджет Московской области, федеральный бюджет, внебюджетные источники; для средств, привлекаемых из </w:t>
      </w:r>
      <w:r w:rsidR="00631ED4" w:rsidRPr="00A777DE">
        <w:rPr>
          <w:rFonts w:ascii="Times New Roman" w:hAnsi="Times New Roman" w:cs="Times New Roman"/>
          <w:sz w:val="21"/>
          <w:szCs w:val="21"/>
        </w:rPr>
        <w:t>област</w:t>
      </w:r>
      <w:r w:rsidRPr="00A777DE">
        <w:rPr>
          <w:rFonts w:ascii="Times New Roman" w:hAnsi="Times New Roman" w:cs="Times New Roman"/>
          <w:sz w:val="21"/>
          <w:szCs w:val="21"/>
        </w:rPr>
        <w:t xml:space="preserve">ного бюджета, указывается, в рамках участия в какой </w:t>
      </w:r>
      <w:r w:rsidR="00631ED4" w:rsidRPr="00A777DE">
        <w:rPr>
          <w:rFonts w:ascii="Times New Roman" w:hAnsi="Times New Roman" w:cs="Times New Roman"/>
          <w:sz w:val="21"/>
          <w:szCs w:val="21"/>
        </w:rPr>
        <w:t>государственн</w:t>
      </w:r>
      <w:r w:rsidRPr="00A777DE">
        <w:rPr>
          <w:rFonts w:ascii="Times New Roman" w:hAnsi="Times New Roman" w:cs="Times New Roman"/>
          <w:sz w:val="21"/>
          <w:szCs w:val="21"/>
        </w:rPr>
        <w:t>ой программе эти средства привлечены (с реквизитами), для внебюджетных источников - указываются реквизиты соглашений и договоров, предоставляются гарантийные письма</w:t>
      </w:r>
      <w:r w:rsidR="00562FD0" w:rsidRPr="00A777DE">
        <w:rPr>
          <w:rFonts w:ascii="Times New Roman" w:hAnsi="Times New Roman" w:cs="Times New Roman"/>
          <w:sz w:val="21"/>
          <w:szCs w:val="21"/>
        </w:rPr>
        <w:t>.</w:t>
      </w:r>
    </w:p>
    <w:p w:rsidR="00274136" w:rsidRPr="00A777DE" w:rsidRDefault="00274136" w:rsidP="00A777DE">
      <w:pPr>
        <w:pStyle w:val="ConsPlusNormal"/>
        <w:ind w:firstLine="540"/>
        <w:jc w:val="both"/>
        <w:rPr>
          <w:rFonts w:ascii="Times New Roman" w:hAnsi="Times New Roman" w:cs="Times New Roman"/>
          <w:sz w:val="21"/>
          <w:szCs w:val="21"/>
        </w:rPr>
      </w:pPr>
      <w:bookmarkStart w:id="16" w:name="P1374"/>
      <w:bookmarkEnd w:id="16"/>
      <w:r w:rsidRPr="00A777DE">
        <w:rPr>
          <w:rFonts w:ascii="Times New Roman" w:hAnsi="Times New Roman" w:cs="Times New Roman"/>
          <w:sz w:val="21"/>
          <w:szCs w:val="21"/>
        </w:rPr>
        <w:t>*** - указывается формула, по которой произведен расчет объема финансовых ресурсов на реализацию мероприятия, с указанием источников данных, используемых в расчете; при описании расчетов указываются все показатели, заложенные в расчет (показатели проектно-сметной документации, смет расходов или смет аналогичных видов работ с учетом индексов-дефляторов, уровня обеспеченности объектами, оборудованием и другие показатели в соответствии со спецификой подпрограммы с приложением прайс-листов, коммерческих предложений, реализованных контрактов и т.п.)</w:t>
      </w:r>
    </w:p>
    <w:p w:rsidR="00274136" w:rsidRPr="00A777DE" w:rsidRDefault="00274136" w:rsidP="00A777DE">
      <w:pPr>
        <w:pStyle w:val="ConsPlusNormal"/>
        <w:ind w:firstLine="540"/>
        <w:jc w:val="both"/>
        <w:rPr>
          <w:rFonts w:ascii="Times New Roman" w:hAnsi="Times New Roman" w:cs="Times New Roman"/>
          <w:sz w:val="21"/>
          <w:szCs w:val="21"/>
        </w:rPr>
      </w:pPr>
      <w:bookmarkStart w:id="17" w:name="P1375"/>
      <w:bookmarkEnd w:id="17"/>
      <w:r w:rsidRPr="00A777DE">
        <w:rPr>
          <w:rFonts w:ascii="Times New Roman" w:hAnsi="Times New Roman" w:cs="Times New Roman"/>
          <w:sz w:val="21"/>
          <w:szCs w:val="21"/>
        </w:rPr>
        <w:t>**** - указывается общий объем финансирования мероприятий с разбивкой по годам, а также пояснение принципа распределения финансирования по годам реализации подпрограммы</w:t>
      </w:r>
    </w:p>
    <w:p w:rsidR="00274136" w:rsidRPr="00A777DE" w:rsidRDefault="00274136" w:rsidP="00A777DE">
      <w:pPr>
        <w:pStyle w:val="ConsPlusNormal"/>
        <w:ind w:firstLine="540"/>
        <w:jc w:val="both"/>
        <w:rPr>
          <w:rFonts w:ascii="Times New Roman" w:hAnsi="Times New Roman" w:cs="Times New Roman"/>
          <w:sz w:val="21"/>
          <w:szCs w:val="21"/>
        </w:rPr>
      </w:pPr>
      <w:bookmarkStart w:id="18" w:name="P1376"/>
      <w:bookmarkEnd w:id="18"/>
      <w:r w:rsidRPr="00A777DE">
        <w:rPr>
          <w:rFonts w:ascii="Times New Roman" w:hAnsi="Times New Roman" w:cs="Times New Roman"/>
          <w:sz w:val="21"/>
          <w:szCs w:val="21"/>
        </w:rPr>
        <w:t>***** - заполняется в случае возникновения текущих расходов будущих периодов, возникающих в результате выполнения мероприятия (указываются формулы и источники расчетов)</w:t>
      </w:r>
    </w:p>
    <w:p w:rsidR="00313386" w:rsidRPr="00A777DE" w:rsidRDefault="00313386" w:rsidP="00A777DE">
      <w:pPr>
        <w:pStyle w:val="ConsPlusNormal"/>
        <w:jc w:val="right"/>
      </w:pPr>
    </w:p>
    <w:p w:rsidR="00313386" w:rsidRPr="00A777DE" w:rsidRDefault="00313386" w:rsidP="00A777DE">
      <w:pPr>
        <w:pStyle w:val="ConsPlusNormal"/>
        <w:jc w:val="right"/>
      </w:pPr>
    </w:p>
    <w:p w:rsidR="00313386" w:rsidRPr="00A777DE" w:rsidRDefault="00313386" w:rsidP="00A777DE">
      <w:pPr>
        <w:pStyle w:val="ConsPlusNormal"/>
        <w:jc w:val="right"/>
      </w:pPr>
    </w:p>
    <w:p w:rsidR="00313386" w:rsidRPr="00A777DE" w:rsidRDefault="00313386" w:rsidP="00A777DE">
      <w:pPr>
        <w:pStyle w:val="ConsPlusNormal"/>
        <w:jc w:val="right"/>
        <w:rPr>
          <w:rFonts w:ascii="Times New Roman" w:hAnsi="Times New Roman" w:cs="Times New Roman"/>
          <w:sz w:val="21"/>
          <w:szCs w:val="21"/>
        </w:rPr>
      </w:pPr>
    </w:p>
    <w:p w:rsidR="00436719" w:rsidRPr="00A777DE" w:rsidRDefault="00436719" w:rsidP="00A777DE">
      <w:pPr>
        <w:pStyle w:val="ConsPlusNormal"/>
        <w:jc w:val="right"/>
        <w:rPr>
          <w:rFonts w:ascii="Times New Roman" w:hAnsi="Times New Roman" w:cs="Times New Roman"/>
          <w:sz w:val="24"/>
          <w:szCs w:val="24"/>
        </w:rPr>
      </w:pPr>
      <w:bookmarkStart w:id="19" w:name="P1996"/>
      <w:bookmarkEnd w:id="19"/>
    </w:p>
    <w:p w:rsidR="00436719" w:rsidRPr="00A777DE" w:rsidRDefault="00436719" w:rsidP="00A777DE">
      <w:pPr>
        <w:pStyle w:val="ConsPlusNormal"/>
        <w:ind w:right="-456"/>
        <w:jc w:val="right"/>
        <w:rPr>
          <w:rFonts w:ascii="Times New Roman" w:hAnsi="Times New Roman" w:cs="Times New Roman"/>
        </w:rPr>
      </w:pPr>
      <w:r w:rsidRPr="00A777DE">
        <w:rPr>
          <w:rFonts w:ascii="Times New Roman" w:hAnsi="Times New Roman" w:cs="Times New Roman"/>
        </w:rPr>
        <w:lastRenderedPageBreak/>
        <w:t xml:space="preserve">  </w:t>
      </w:r>
      <w:r w:rsidR="00816767" w:rsidRPr="00A777DE">
        <w:rPr>
          <w:rFonts w:ascii="Times New Roman" w:hAnsi="Times New Roman" w:cs="Times New Roman"/>
        </w:rPr>
        <w:t xml:space="preserve">  </w:t>
      </w:r>
      <w:r w:rsidRPr="00A777DE">
        <w:rPr>
          <w:rFonts w:ascii="Times New Roman" w:hAnsi="Times New Roman" w:cs="Times New Roman"/>
        </w:rPr>
        <w:t xml:space="preserve">Приложение № </w:t>
      </w:r>
      <w:r w:rsidR="00046176" w:rsidRPr="00A777DE">
        <w:rPr>
          <w:rFonts w:ascii="Times New Roman" w:hAnsi="Times New Roman" w:cs="Times New Roman"/>
        </w:rPr>
        <w:t>7</w:t>
      </w:r>
    </w:p>
    <w:p w:rsidR="00436719" w:rsidRPr="00A777DE" w:rsidRDefault="00436719" w:rsidP="00A777DE">
      <w:pPr>
        <w:pStyle w:val="ConsPlusNormal"/>
        <w:ind w:right="-456"/>
        <w:jc w:val="right"/>
        <w:rPr>
          <w:rFonts w:ascii="Times New Roman" w:hAnsi="Times New Roman" w:cs="Times New Roman"/>
        </w:rPr>
      </w:pPr>
      <w:r w:rsidRPr="00A777DE">
        <w:rPr>
          <w:rFonts w:ascii="Times New Roman" w:hAnsi="Times New Roman" w:cs="Times New Roman"/>
        </w:rPr>
        <w:t>к Порядку</w:t>
      </w:r>
    </w:p>
    <w:p w:rsidR="00046176" w:rsidRPr="00A777DE" w:rsidRDefault="00046176" w:rsidP="00A777DE">
      <w:pPr>
        <w:pStyle w:val="ConsPlusNormal"/>
        <w:ind w:right="-456"/>
        <w:jc w:val="right"/>
        <w:rPr>
          <w:rFonts w:ascii="Times New Roman" w:hAnsi="Times New Roman" w:cs="Times New Roman"/>
        </w:rPr>
      </w:pPr>
      <w:r w:rsidRPr="00A777DE">
        <w:rPr>
          <w:rFonts w:ascii="Times New Roman" w:hAnsi="Times New Roman" w:cs="Times New Roman"/>
        </w:rPr>
        <w:t>Форма 1</w:t>
      </w:r>
    </w:p>
    <w:p w:rsidR="00436719" w:rsidRPr="00A777DE" w:rsidRDefault="00436719" w:rsidP="00A777DE">
      <w:pPr>
        <w:pStyle w:val="ConsPlusNormal"/>
        <w:jc w:val="center"/>
        <w:rPr>
          <w:rFonts w:ascii="Times New Roman" w:hAnsi="Times New Roman" w:cs="Times New Roman"/>
          <w:b/>
        </w:rPr>
      </w:pPr>
      <w:r w:rsidRPr="00A777DE">
        <w:rPr>
          <w:rFonts w:ascii="Times New Roman" w:hAnsi="Times New Roman" w:cs="Times New Roman"/>
          <w:b/>
        </w:rPr>
        <w:t xml:space="preserve">Паспорт муниципальной программы Рузского городского округа </w:t>
      </w:r>
    </w:p>
    <w:p w:rsidR="00436719" w:rsidRPr="00A777DE" w:rsidRDefault="00682CE1" w:rsidP="00A777DE">
      <w:pPr>
        <w:pStyle w:val="ConsPlusNormal"/>
        <w:jc w:val="center"/>
        <w:rPr>
          <w:rFonts w:ascii="Times New Roman" w:hAnsi="Times New Roman" w:cs="Times New Roman"/>
          <w:b/>
        </w:rPr>
      </w:pPr>
      <w:r w:rsidRPr="00A777DE">
        <w:rPr>
          <w:rFonts w:ascii="Times New Roman" w:hAnsi="Times New Roman" w:cs="Times New Roman"/>
          <w:b/>
        </w:rPr>
        <w:t xml:space="preserve"> </w:t>
      </w:r>
      <w:r w:rsidR="00436719" w:rsidRPr="00A777DE">
        <w:rPr>
          <w:rFonts w:ascii="Times New Roman" w:hAnsi="Times New Roman" w:cs="Times New Roman"/>
          <w:b/>
        </w:rPr>
        <w:t>«____________________________________________________________»</w:t>
      </w:r>
    </w:p>
    <w:p w:rsidR="00436719" w:rsidRPr="00A777DE" w:rsidRDefault="00436719" w:rsidP="00A777DE">
      <w:pPr>
        <w:pStyle w:val="ConsPlusNormal"/>
        <w:jc w:val="center"/>
        <w:rPr>
          <w:rFonts w:ascii="Times New Roman" w:hAnsi="Times New Roman" w:cs="Times New Roman"/>
          <w:sz w:val="20"/>
        </w:rPr>
      </w:pPr>
      <w:r w:rsidRPr="00A777DE">
        <w:rPr>
          <w:rFonts w:ascii="Times New Roman" w:hAnsi="Times New Roman" w:cs="Times New Roman"/>
          <w:sz w:val="20"/>
        </w:rPr>
        <w:t>(наименование муниципальной программы)</w:t>
      </w:r>
    </w:p>
    <w:p w:rsidR="00436719" w:rsidRPr="00A777DE" w:rsidRDefault="00436719" w:rsidP="00A777DE">
      <w:pPr>
        <w:pStyle w:val="ConsPlusNormal"/>
        <w:jc w:val="both"/>
        <w:rPr>
          <w:rFonts w:ascii="Times New Roman" w:hAnsi="Times New Roman" w:cs="Times New Roman"/>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6"/>
        <w:gridCol w:w="1560"/>
        <w:gridCol w:w="1701"/>
        <w:gridCol w:w="1417"/>
        <w:gridCol w:w="1701"/>
        <w:gridCol w:w="1559"/>
        <w:gridCol w:w="1560"/>
      </w:tblGrid>
      <w:tr w:rsidR="00A777DE" w:rsidRPr="00A777DE" w:rsidTr="00682CE1">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Координатор муниципальной программы переселения</w:t>
            </w:r>
          </w:p>
        </w:tc>
        <w:tc>
          <w:tcPr>
            <w:tcW w:w="9498" w:type="dxa"/>
            <w:gridSpan w:val="6"/>
          </w:tcPr>
          <w:p w:rsidR="00436719" w:rsidRPr="00A777DE" w:rsidRDefault="00436719" w:rsidP="00A777DE">
            <w:pPr>
              <w:pStyle w:val="ConsPlusNormal"/>
              <w:rPr>
                <w:rFonts w:ascii="Times New Roman" w:hAnsi="Times New Roman" w:cs="Times New Roman"/>
                <w:sz w:val="21"/>
                <w:szCs w:val="21"/>
              </w:rPr>
            </w:pPr>
          </w:p>
        </w:tc>
      </w:tr>
      <w:tr w:rsidR="00A777DE" w:rsidRPr="00A777DE" w:rsidTr="00046176">
        <w:trPr>
          <w:trHeight w:val="958"/>
        </w:trPr>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9498" w:type="dxa"/>
            <w:gridSpan w:val="6"/>
          </w:tcPr>
          <w:p w:rsidR="00436719" w:rsidRPr="00A777DE" w:rsidRDefault="00436719" w:rsidP="00A777DE">
            <w:pPr>
              <w:pStyle w:val="ConsPlusNormal"/>
              <w:rPr>
                <w:rFonts w:ascii="Times New Roman" w:hAnsi="Times New Roman" w:cs="Times New Roman"/>
                <w:sz w:val="21"/>
                <w:szCs w:val="21"/>
              </w:rPr>
            </w:pPr>
          </w:p>
        </w:tc>
      </w:tr>
      <w:tr w:rsidR="00A777DE" w:rsidRPr="00A777DE" w:rsidTr="00682CE1">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Цели и задачи муниципальной программы переселения</w:t>
            </w:r>
          </w:p>
        </w:tc>
        <w:tc>
          <w:tcPr>
            <w:tcW w:w="9498" w:type="dxa"/>
            <w:gridSpan w:val="6"/>
          </w:tcPr>
          <w:p w:rsidR="00436719" w:rsidRPr="00A777DE" w:rsidRDefault="00436719" w:rsidP="00A777DE">
            <w:pPr>
              <w:pStyle w:val="ConsPlusNormal"/>
              <w:rPr>
                <w:rFonts w:ascii="Times New Roman" w:hAnsi="Times New Roman" w:cs="Times New Roman"/>
                <w:sz w:val="21"/>
                <w:szCs w:val="21"/>
              </w:rPr>
            </w:pPr>
          </w:p>
        </w:tc>
      </w:tr>
      <w:tr w:rsidR="00A777DE" w:rsidRPr="00A777DE" w:rsidTr="00682CE1">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Перечень подпрограмм муниципальной программы переселения</w:t>
            </w:r>
          </w:p>
        </w:tc>
        <w:tc>
          <w:tcPr>
            <w:tcW w:w="9498" w:type="dxa"/>
            <w:gridSpan w:val="6"/>
          </w:tcPr>
          <w:p w:rsidR="00436719" w:rsidRPr="00A777DE" w:rsidRDefault="00436719" w:rsidP="00A777DE">
            <w:pPr>
              <w:pStyle w:val="ConsPlusNormal"/>
              <w:rPr>
                <w:rFonts w:ascii="Times New Roman" w:hAnsi="Times New Roman" w:cs="Times New Roman"/>
                <w:sz w:val="21"/>
                <w:szCs w:val="21"/>
              </w:rPr>
            </w:pPr>
          </w:p>
        </w:tc>
      </w:tr>
      <w:tr w:rsidR="00A777DE" w:rsidRPr="00A777DE" w:rsidTr="00046176">
        <w:trPr>
          <w:trHeight w:val="421"/>
        </w:trPr>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Этапы и сроки реализации муниципальной программы переселения</w:t>
            </w:r>
          </w:p>
        </w:tc>
        <w:tc>
          <w:tcPr>
            <w:tcW w:w="9498" w:type="dxa"/>
            <w:gridSpan w:val="6"/>
          </w:tcPr>
          <w:p w:rsidR="00436719" w:rsidRPr="00A777DE" w:rsidRDefault="00436719" w:rsidP="00A777DE">
            <w:pPr>
              <w:pStyle w:val="ConsPlusNormal"/>
              <w:rPr>
                <w:rFonts w:ascii="Times New Roman" w:hAnsi="Times New Roman" w:cs="Times New Roman"/>
                <w:sz w:val="21"/>
                <w:szCs w:val="21"/>
              </w:rPr>
            </w:pPr>
          </w:p>
        </w:tc>
      </w:tr>
      <w:tr w:rsidR="00A777DE" w:rsidRPr="00A777DE" w:rsidTr="00682CE1">
        <w:tc>
          <w:tcPr>
            <w:tcW w:w="6096" w:type="dxa"/>
            <w:vMerge w:val="restart"/>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Объемы и источники финансирования муниципальной программы переселения, в том числе по годам:</w:t>
            </w:r>
          </w:p>
        </w:tc>
        <w:tc>
          <w:tcPr>
            <w:tcW w:w="9498" w:type="dxa"/>
            <w:gridSpan w:val="6"/>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Расходы (тыс. рублей)</w:t>
            </w:r>
          </w:p>
        </w:tc>
      </w:tr>
      <w:tr w:rsidR="00A777DE" w:rsidRPr="00A777DE" w:rsidTr="00046176">
        <w:trPr>
          <w:trHeight w:val="696"/>
        </w:trPr>
        <w:tc>
          <w:tcPr>
            <w:tcW w:w="6096" w:type="dxa"/>
            <w:vMerge/>
          </w:tcPr>
          <w:p w:rsidR="00436719" w:rsidRPr="00A777DE" w:rsidRDefault="00436719" w:rsidP="00A777DE">
            <w:pPr>
              <w:spacing w:line="240" w:lineRule="auto"/>
              <w:rPr>
                <w:rFonts w:ascii="Times New Roman" w:hAnsi="Times New Roman" w:cs="Times New Roman"/>
                <w:sz w:val="21"/>
                <w:szCs w:val="21"/>
              </w:rPr>
            </w:pPr>
          </w:p>
        </w:tc>
        <w:tc>
          <w:tcPr>
            <w:tcW w:w="1560"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Всего</w:t>
            </w:r>
          </w:p>
        </w:tc>
        <w:tc>
          <w:tcPr>
            <w:tcW w:w="1701" w:type="dxa"/>
          </w:tcPr>
          <w:p w:rsidR="00436719" w:rsidRPr="00A777DE" w:rsidRDefault="00436719" w:rsidP="00A777DE">
            <w:pPr>
              <w:pStyle w:val="ConsPlusNormal"/>
              <w:jc w:val="center"/>
              <w:rPr>
                <w:rFonts w:ascii="Times New Roman" w:hAnsi="Times New Roman" w:cs="Times New Roman"/>
                <w:sz w:val="20"/>
              </w:rPr>
            </w:pPr>
            <w:r w:rsidRPr="00A777DE">
              <w:rPr>
                <w:rFonts w:ascii="Times New Roman" w:hAnsi="Times New Roman" w:cs="Times New Roman"/>
                <w:sz w:val="20"/>
              </w:rPr>
              <w:t>Очередной финансовый год</w:t>
            </w:r>
          </w:p>
        </w:tc>
        <w:tc>
          <w:tcPr>
            <w:tcW w:w="1417" w:type="dxa"/>
          </w:tcPr>
          <w:p w:rsidR="00436719" w:rsidRPr="00A777DE" w:rsidRDefault="00436719" w:rsidP="00A777DE">
            <w:pPr>
              <w:pStyle w:val="ConsPlusNormal"/>
              <w:jc w:val="center"/>
              <w:rPr>
                <w:rFonts w:ascii="Times New Roman" w:hAnsi="Times New Roman" w:cs="Times New Roman"/>
                <w:sz w:val="20"/>
                <w:lang w:eastAsia="en-US"/>
              </w:rPr>
            </w:pPr>
            <w:r w:rsidRPr="00A777DE">
              <w:rPr>
                <w:rFonts w:ascii="Times New Roman" w:hAnsi="Times New Roman" w:cs="Times New Roman"/>
                <w:sz w:val="20"/>
                <w:lang w:eastAsia="en-US"/>
              </w:rPr>
              <w:t>1-й год</w:t>
            </w:r>
          </w:p>
          <w:p w:rsidR="00436719" w:rsidRPr="00A777DE" w:rsidRDefault="00436719" w:rsidP="00A777DE">
            <w:pPr>
              <w:pStyle w:val="ConsPlusNormal"/>
              <w:jc w:val="center"/>
              <w:rPr>
                <w:rFonts w:ascii="Times New Roman" w:hAnsi="Times New Roman" w:cs="Times New Roman"/>
                <w:sz w:val="20"/>
              </w:rPr>
            </w:pPr>
            <w:r w:rsidRPr="00A777DE">
              <w:rPr>
                <w:rFonts w:ascii="Times New Roman" w:hAnsi="Times New Roman" w:cs="Times New Roman"/>
                <w:sz w:val="20"/>
                <w:lang w:eastAsia="en-US"/>
              </w:rPr>
              <w:t>планового периода</w:t>
            </w:r>
          </w:p>
        </w:tc>
        <w:tc>
          <w:tcPr>
            <w:tcW w:w="1701" w:type="dxa"/>
          </w:tcPr>
          <w:p w:rsidR="00436719" w:rsidRPr="00A777DE" w:rsidRDefault="00436719" w:rsidP="00A777DE">
            <w:pPr>
              <w:pStyle w:val="ConsPlusNormal"/>
              <w:jc w:val="center"/>
              <w:rPr>
                <w:rFonts w:ascii="Times New Roman" w:hAnsi="Times New Roman" w:cs="Times New Roman"/>
                <w:sz w:val="20"/>
              </w:rPr>
            </w:pPr>
            <w:r w:rsidRPr="00A777DE">
              <w:rPr>
                <w:rFonts w:ascii="Times New Roman" w:hAnsi="Times New Roman" w:cs="Times New Roman"/>
                <w:sz w:val="20"/>
              </w:rPr>
              <w:t>2-й год</w:t>
            </w:r>
          </w:p>
          <w:p w:rsidR="00436719" w:rsidRPr="00A777DE" w:rsidRDefault="00436719" w:rsidP="00A777DE">
            <w:pPr>
              <w:pStyle w:val="ConsPlusNormal"/>
              <w:jc w:val="center"/>
              <w:rPr>
                <w:rFonts w:ascii="Times New Roman" w:hAnsi="Times New Roman" w:cs="Times New Roman"/>
                <w:sz w:val="20"/>
              </w:rPr>
            </w:pPr>
            <w:r w:rsidRPr="00A777DE">
              <w:rPr>
                <w:rFonts w:ascii="Times New Roman" w:hAnsi="Times New Roman" w:cs="Times New Roman"/>
                <w:sz w:val="20"/>
              </w:rPr>
              <w:t>планового периода</w:t>
            </w:r>
          </w:p>
        </w:tc>
        <w:tc>
          <w:tcPr>
            <w:tcW w:w="1559" w:type="dxa"/>
          </w:tcPr>
          <w:p w:rsidR="00436719" w:rsidRPr="00A777DE" w:rsidRDefault="00436719" w:rsidP="00A777DE">
            <w:pPr>
              <w:pStyle w:val="ConsPlusNormal"/>
              <w:jc w:val="center"/>
              <w:rPr>
                <w:rFonts w:ascii="Times New Roman" w:hAnsi="Times New Roman" w:cs="Times New Roman"/>
                <w:sz w:val="20"/>
              </w:rPr>
            </w:pPr>
            <w:r w:rsidRPr="00A777DE">
              <w:rPr>
                <w:rFonts w:ascii="Times New Roman" w:hAnsi="Times New Roman" w:cs="Times New Roman"/>
                <w:sz w:val="20"/>
              </w:rPr>
              <w:t>3-й год</w:t>
            </w:r>
          </w:p>
          <w:p w:rsidR="00436719" w:rsidRPr="00A777DE" w:rsidRDefault="00436719" w:rsidP="00A777DE">
            <w:pPr>
              <w:pStyle w:val="ConsPlusNormal"/>
              <w:jc w:val="center"/>
              <w:rPr>
                <w:rFonts w:ascii="Times New Roman" w:hAnsi="Times New Roman" w:cs="Times New Roman"/>
                <w:sz w:val="20"/>
              </w:rPr>
            </w:pPr>
            <w:r w:rsidRPr="00A777DE">
              <w:rPr>
                <w:rFonts w:ascii="Times New Roman" w:hAnsi="Times New Roman" w:cs="Times New Roman"/>
                <w:sz w:val="20"/>
              </w:rPr>
              <w:t>планового периода</w:t>
            </w:r>
          </w:p>
        </w:tc>
        <w:tc>
          <w:tcPr>
            <w:tcW w:w="1560" w:type="dxa"/>
          </w:tcPr>
          <w:p w:rsidR="00436719" w:rsidRPr="00A777DE" w:rsidRDefault="00682CE1" w:rsidP="00A777DE">
            <w:pPr>
              <w:pStyle w:val="ConsPlusNormal"/>
              <w:jc w:val="center"/>
              <w:rPr>
                <w:rFonts w:ascii="Times New Roman" w:hAnsi="Times New Roman" w:cs="Times New Roman"/>
                <w:sz w:val="20"/>
              </w:rPr>
            </w:pPr>
            <w:r w:rsidRPr="00A777DE">
              <w:rPr>
                <w:rFonts w:ascii="Times New Roman" w:hAnsi="Times New Roman" w:cs="Times New Roman"/>
                <w:sz w:val="20"/>
              </w:rPr>
              <w:t>п</w:t>
            </w:r>
            <w:r w:rsidR="00436719" w:rsidRPr="00A777DE">
              <w:rPr>
                <w:rFonts w:ascii="Times New Roman" w:hAnsi="Times New Roman" w:cs="Times New Roman"/>
                <w:sz w:val="20"/>
              </w:rPr>
              <w:t>-й год</w:t>
            </w:r>
          </w:p>
          <w:p w:rsidR="00436719" w:rsidRPr="00A777DE" w:rsidRDefault="00436719" w:rsidP="00A777DE">
            <w:pPr>
              <w:pStyle w:val="ConsPlusNormal"/>
              <w:jc w:val="center"/>
              <w:rPr>
                <w:rFonts w:ascii="Times New Roman" w:hAnsi="Times New Roman" w:cs="Times New Roman"/>
                <w:sz w:val="20"/>
              </w:rPr>
            </w:pPr>
            <w:r w:rsidRPr="00A777DE">
              <w:rPr>
                <w:rFonts w:ascii="Times New Roman" w:hAnsi="Times New Roman" w:cs="Times New Roman"/>
                <w:sz w:val="20"/>
              </w:rPr>
              <w:t>планового периода</w:t>
            </w:r>
          </w:p>
        </w:tc>
      </w:tr>
      <w:tr w:rsidR="00A777DE" w:rsidRPr="00A777DE" w:rsidTr="00682CE1">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Средства бюджета Рузского городского округа</w:t>
            </w:r>
          </w:p>
        </w:tc>
        <w:tc>
          <w:tcPr>
            <w:tcW w:w="1560"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417"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559" w:type="dxa"/>
          </w:tcPr>
          <w:p w:rsidR="00436719" w:rsidRPr="00A777DE" w:rsidRDefault="00436719" w:rsidP="00A777DE">
            <w:pPr>
              <w:pStyle w:val="ConsPlusNormal"/>
              <w:rPr>
                <w:rFonts w:ascii="Times New Roman" w:hAnsi="Times New Roman" w:cs="Times New Roman"/>
                <w:sz w:val="21"/>
                <w:szCs w:val="21"/>
              </w:rPr>
            </w:pPr>
          </w:p>
        </w:tc>
        <w:tc>
          <w:tcPr>
            <w:tcW w:w="1560" w:type="dxa"/>
          </w:tcPr>
          <w:p w:rsidR="00436719" w:rsidRPr="00A777DE" w:rsidRDefault="00436719" w:rsidP="00A777DE">
            <w:pPr>
              <w:pStyle w:val="ConsPlusNormal"/>
              <w:rPr>
                <w:rFonts w:ascii="Times New Roman" w:hAnsi="Times New Roman" w:cs="Times New Roman"/>
                <w:sz w:val="21"/>
                <w:szCs w:val="21"/>
              </w:rPr>
            </w:pPr>
          </w:p>
        </w:tc>
      </w:tr>
      <w:tr w:rsidR="00A777DE" w:rsidRPr="00A777DE" w:rsidTr="00682CE1">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Средства бюджета Московской области</w:t>
            </w:r>
          </w:p>
        </w:tc>
        <w:tc>
          <w:tcPr>
            <w:tcW w:w="1560"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417"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559" w:type="dxa"/>
          </w:tcPr>
          <w:p w:rsidR="00436719" w:rsidRPr="00A777DE" w:rsidRDefault="00436719" w:rsidP="00A777DE">
            <w:pPr>
              <w:pStyle w:val="ConsPlusNormal"/>
              <w:rPr>
                <w:rFonts w:ascii="Times New Roman" w:hAnsi="Times New Roman" w:cs="Times New Roman"/>
                <w:sz w:val="21"/>
                <w:szCs w:val="21"/>
              </w:rPr>
            </w:pPr>
          </w:p>
        </w:tc>
        <w:tc>
          <w:tcPr>
            <w:tcW w:w="1560" w:type="dxa"/>
          </w:tcPr>
          <w:p w:rsidR="00436719" w:rsidRPr="00A777DE" w:rsidRDefault="00436719" w:rsidP="00A777DE">
            <w:pPr>
              <w:pStyle w:val="ConsPlusNormal"/>
              <w:rPr>
                <w:rFonts w:ascii="Times New Roman" w:hAnsi="Times New Roman" w:cs="Times New Roman"/>
                <w:sz w:val="21"/>
                <w:szCs w:val="21"/>
              </w:rPr>
            </w:pPr>
          </w:p>
        </w:tc>
      </w:tr>
      <w:tr w:rsidR="00A777DE" w:rsidRPr="00A777DE" w:rsidTr="00682CE1">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Средства федерального бюджета</w:t>
            </w:r>
          </w:p>
        </w:tc>
        <w:tc>
          <w:tcPr>
            <w:tcW w:w="1560"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417"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559" w:type="dxa"/>
          </w:tcPr>
          <w:p w:rsidR="00436719" w:rsidRPr="00A777DE" w:rsidRDefault="00436719" w:rsidP="00A777DE">
            <w:pPr>
              <w:pStyle w:val="ConsPlusNormal"/>
              <w:rPr>
                <w:rFonts w:ascii="Times New Roman" w:hAnsi="Times New Roman" w:cs="Times New Roman"/>
                <w:sz w:val="21"/>
                <w:szCs w:val="21"/>
              </w:rPr>
            </w:pPr>
          </w:p>
        </w:tc>
        <w:tc>
          <w:tcPr>
            <w:tcW w:w="1560" w:type="dxa"/>
          </w:tcPr>
          <w:p w:rsidR="00436719" w:rsidRPr="00A777DE" w:rsidRDefault="00436719" w:rsidP="00A777DE">
            <w:pPr>
              <w:pStyle w:val="ConsPlusNormal"/>
              <w:rPr>
                <w:rFonts w:ascii="Times New Roman" w:hAnsi="Times New Roman" w:cs="Times New Roman"/>
                <w:sz w:val="21"/>
                <w:szCs w:val="21"/>
              </w:rPr>
            </w:pPr>
          </w:p>
        </w:tc>
      </w:tr>
      <w:tr w:rsidR="00A777DE" w:rsidRPr="00A777DE" w:rsidTr="00682CE1">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Средства Фонда содействия реформированию ЖКХ</w:t>
            </w:r>
          </w:p>
        </w:tc>
        <w:tc>
          <w:tcPr>
            <w:tcW w:w="1560"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417"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559" w:type="dxa"/>
          </w:tcPr>
          <w:p w:rsidR="00436719" w:rsidRPr="00A777DE" w:rsidRDefault="00436719" w:rsidP="00A777DE">
            <w:pPr>
              <w:pStyle w:val="ConsPlusNormal"/>
              <w:rPr>
                <w:rFonts w:ascii="Times New Roman" w:hAnsi="Times New Roman" w:cs="Times New Roman"/>
                <w:sz w:val="21"/>
                <w:szCs w:val="21"/>
              </w:rPr>
            </w:pPr>
          </w:p>
        </w:tc>
        <w:tc>
          <w:tcPr>
            <w:tcW w:w="1560" w:type="dxa"/>
          </w:tcPr>
          <w:p w:rsidR="00436719" w:rsidRPr="00A777DE" w:rsidRDefault="00436719" w:rsidP="00A777DE">
            <w:pPr>
              <w:pStyle w:val="ConsPlusNormal"/>
              <w:rPr>
                <w:rFonts w:ascii="Times New Roman" w:hAnsi="Times New Roman" w:cs="Times New Roman"/>
                <w:sz w:val="21"/>
                <w:szCs w:val="21"/>
              </w:rPr>
            </w:pPr>
          </w:p>
        </w:tc>
      </w:tr>
      <w:tr w:rsidR="00A777DE" w:rsidRPr="00A777DE" w:rsidTr="00682CE1">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Внебюджетные средства</w:t>
            </w:r>
          </w:p>
        </w:tc>
        <w:tc>
          <w:tcPr>
            <w:tcW w:w="1560"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417"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559" w:type="dxa"/>
          </w:tcPr>
          <w:p w:rsidR="00436719" w:rsidRPr="00A777DE" w:rsidRDefault="00436719" w:rsidP="00A777DE">
            <w:pPr>
              <w:pStyle w:val="ConsPlusNormal"/>
              <w:rPr>
                <w:rFonts w:ascii="Times New Roman" w:hAnsi="Times New Roman" w:cs="Times New Roman"/>
                <w:sz w:val="21"/>
                <w:szCs w:val="21"/>
              </w:rPr>
            </w:pPr>
          </w:p>
        </w:tc>
        <w:tc>
          <w:tcPr>
            <w:tcW w:w="1560" w:type="dxa"/>
          </w:tcPr>
          <w:p w:rsidR="00436719" w:rsidRPr="00A777DE" w:rsidRDefault="00436719" w:rsidP="00A777DE">
            <w:pPr>
              <w:pStyle w:val="ConsPlusNormal"/>
              <w:rPr>
                <w:rFonts w:ascii="Times New Roman" w:hAnsi="Times New Roman" w:cs="Times New Roman"/>
                <w:sz w:val="21"/>
                <w:szCs w:val="21"/>
              </w:rPr>
            </w:pPr>
          </w:p>
        </w:tc>
      </w:tr>
      <w:tr w:rsidR="00A777DE" w:rsidRPr="00A777DE" w:rsidTr="00682CE1">
        <w:tc>
          <w:tcPr>
            <w:tcW w:w="6096" w:type="dxa"/>
          </w:tcPr>
          <w:p w:rsidR="00436719" w:rsidRPr="00A777DE" w:rsidRDefault="00436719"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Всего, в том числе по годам:</w:t>
            </w:r>
          </w:p>
        </w:tc>
        <w:tc>
          <w:tcPr>
            <w:tcW w:w="1560"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417" w:type="dxa"/>
          </w:tcPr>
          <w:p w:rsidR="00436719" w:rsidRPr="00A777DE" w:rsidRDefault="00436719" w:rsidP="00A777DE">
            <w:pPr>
              <w:pStyle w:val="ConsPlusNormal"/>
              <w:rPr>
                <w:rFonts w:ascii="Times New Roman" w:hAnsi="Times New Roman" w:cs="Times New Roman"/>
                <w:sz w:val="21"/>
                <w:szCs w:val="21"/>
              </w:rPr>
            </w:pPr>
          </w:p>
        </w:tc>
        <w:tc>
          <w:tcPr>
            <w:tcW w:w="1701" w:type="dxa"/>
          </w:tcPr>
          <w:p w:rsidR="00436719" w:rsidRPr="00A777DE" w:rsidRDefault="00436719" w:rsidP="00A777DE">
            <w:pPr>
              <w:pStyle w:val="ConsPlusNormal"/>
              <w:rPr>
                <w:rFonts w:ascii="Times New Roman" w:hAnsi="Times New Roman" w:cs="Times New Roman"/>
                <w:sz w:val="21"/>
                <w:szCs w:val="21"/>
              </w:rPr>
            </w:pPr>
          </w:p>
        </w:tc>
        <w:tc>
          <w:tcPr>
            <w:tcW w:w="1559" w:type="dxa"/>
          </w:tcPr>
          <w:p w:rsidR="00436719" w:rsidRPr="00A777DE" w:rsidRDefault="00436719" w:rsidP="00A777DE">
            <w:pPr>
              <w:pStyle w:val="ConsPlusNormal"/>
              <w:rPr>
                <w:rFonts w:ascii="Times New Roman" w:hAnsi="Times New Roman" w:cs="Times New Roman"/>
                <w:sz w:val="21"/>
                <w:szCs w:val="21"/>
              </w:rPr>
            </w:pPr>
          </w:p>
        </w:tc>
        <w:tc>
          <w:tcPr>
            <w:tcW w:w="1560" w:type="dxa"/>
          </w:tcPr>
          <w:p w:rsidR="00436719" w:rsidRPr="00A777DE" w:rsidRDefault="00436719" w:rsidP="00A777DE">
            <w:pPr>
              <w:pStyle w:val="ConsPlusNormal"/>
              <w:rPr>
                <w:rFonts w:ascii="Times New Roman" w:hAnsi="Times New Roman" w:cs="Times New Roman"/>
                <w:sz w:val="21"/>
                <w:szCs w:val="21"/>
              </w:rPr>
            </w:pPr>
          </w:p>
        </w:tc>
      </w:tr>
      <w:tr w:rsidR="00A777DE" w:rsidRPr="00A777DE" w:rsidTr="00682CE1">
        <w:tc>
          <w:tcPr>
            <w:tcW w:w="6096" w:type="dxa"/>
          </w:tcPr>
          <w:p w:rsidR="00EB62D4" w:rsidRPr="00A777DE" w:rsidRDefault="00EB62D4"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 xml:space="preserve">Ожидаемые конечные результаты реализации </w:t>
            </w:r>
            <w:r w:rsidR="00381FCA" w:rsidRPr="00A777DE">
              <w:rPr>
                <w:rFonts w:ascii="Times New Roman" w:hAnsi="Times New Roman" w:cs="Times New Roman"/>
                <w:sz w:val="21"/>
                <w:szCs w:val="21"/>
              </w:rPr>
              <w:t>муниципаль</w:t>
            </w:r>
            <w:r w:rsidRPr="00A777DE">
              <w:rPr>
                <w:rFonts w:ascii="Times New Roman" w:hAnsi="Times New Roman" w:cs="Times New Roman"/>
                <w:sz w:val="21"/>
                <w:szCs w:val="21"/>
              </w:rPr>
              <w:t>ной программы переселения</w:t>
            </w:r>
          </w:p>
        </w:tc>
        <w:tc>
          <w:tcPr>
            <w:tcW w:w="3261" w:type="dxa"/>
            <w:gridSpan w:val="2"/>
          </w:tcPr>
          <w:p w:rsidR="00EB62D4" w:rsidRPr="00A777DE" w:rsidRDefault="00EB62D4" w:rsidP="00A777DE">
            <w:pPr>
              <w:pStyle w:val="ConsPlusNormal"/>
              <w:rPr>
                <w:rFonts w:ascii="Times New Roman" w:hAnsi="Times New Roman" w:cs="Times New Roman"/>
                <w:sz w:val="21"/>
                <w:szCs w:val="21"/>
              </w:rPr>
            </w:pPr>
            <w:r w:rsidRPr="00A777DE">
              <w:rPr>
                <w:rFonts w:ascii="Times New Roman" w:hAnsi="Times New Roman" w:cs="Times New Roman"/>
                <w:sz w:val="21"/>
                <w:szCs w:val="21"/>
              </w:rPr>
              <w:t>Очередной финансовый год</w:t>
            </w:r>
          </w:p>
        </w:tc>
        <w:tc>
          <w:tcPr>
            <w:tcW w:w="1417" w:type="dxa"/>
          </w:tcPr>
          <w:p w:rsidR="00EB62D4" w:rsidRPr="00A777DE" w:rsidRDefault="00EB62D4" w:rsidP="00A777DE">
            <w:pPr>
              <w:pStyle w:val="ConsPlusNormal"/>
              <w:jc w:val="center"/>
              <w:rPr>
                <w:rFonts w:ascii="Times New Roman" w:hAnsi="Times New Roman" w:cs="Times New Roman"/>
                <w:sz w:val="20"/>
              </w:rPr>
            </w:pPr>
            <w:r w:rsidRPr="00A777DE">
              <w:rPr>
                <w:rFonts w:ascii="Times New Roman" w:hAnsi="Times New Roman" w:cs="Times New Roman"/>
                <w:sz w:val="20"/>
              </w:rPr>
              <w:t>1-й год</w:t>
            </w:r>
          </w:p>
          <w:p w:rsidR="00EB62D4" w:rsidRPr="00A777DE" w:rsidRDefault="00EB62D4" w:rsidP="00A777DE">
            <w:pPr>
              <w:pStyle w:val="ConsPlusNormal"/>
              <w:jc w:val="center"/>
              <w:rPr>
                <w:rFonts w:ascii="Times New Roman" w:hAnsi="Times New Roman" w:cs="Times New Roman"/>
                <w:sz w:val="20"/>
              </w:rPr>
            </w:pPr>
            <w:r w:rsidRPr="00A777DE">
              <w:rPr>
                <w:rFonts w:ascii="Times New Roman" w:hAnsi="Times New Roman" w:cs="Times New Roman"/>
                <w:sz w:val="20"/>
              </w:rPr>
              <w:t>планового периода</w:t>
            </w:r>
          </w:p>
        </w:tc>
        <w:tc>
          <w:tcPr>
            <w:tcW w:w="1701" w:type="dxa"/>
          </w:tcPr>
          <w:p w:rsidR="00EB62D4" w:rsidRPr="00A777DE" w:rsidRDefault="00EB62D4" w:rsidP="00A777DE">
            <w:pPr>
              <w:pStyle w:val="ConsPlusNormal"/>
              <w:jc w:val="center"/>
              <w:rPr>
                <w:rFonts w:ascii="Times New Roman" w:hAnsi="Times New Roman" w:cs="Times New Roman"/>
                <w:sz w:val="20"/>
              </w:rPr>
            </w:pPr>
            <w:r w:rsidRPr="00A777DE">
              <w:rPr>
                <w:rFonts w:ascii="Times New Roman" w:hAnsi="Times New Roman" w:cs="Times New Roman"/>
                <w:sz w:val="20"/>
              </w:rPr>
              <w:t>2-й год</w:t>
            </w:r>
          </w:p>
          <w:p w:rsidR="00EB62D4" w:rsidRPr="00A777DE" w:rsidRDefault="00EB62D4" w:rsidP="00A777DE">
            <w:pPr>
              <w:pStyle w:val="ConsPlusNormal"/>
              <w:jc w:val="center"/>
              <w:rPr>
                <w:rFonts w:ascii="Times New Roman" w:hAnsi="Times New Roman" w:cs="Times New Roman"/>
                <w:sz w:val="20"/>
              </w:rPr>
            </w:pPr>
            <w:r w:rsidRPr="00A777DE">
              <w:rPr>
                <w:rFonts w:ascii="Times New Roman" w:hAnsi="Times New Roman" w:cs="Times New Roman"/>
                <w:sz w:val="20"/>
              </w:rPr>
              <w:t>планового периода</w:t>
            </w:r>
          </w:p>
        </w:tc>
        <w:tc>
          <w:tcPr>
            <w:tcW w:w="1559" w:type="dxa"/>
          </w:tcPr>
          <w:p w:rsidR="00EB62D4" w:rsidRPr="00A777DE" w:rsidRDefault="00EB62D4" w:rsidP="00A777DE">
            <w:pPr>
              <w:pStyle w:val="ConsPlusNormal"/>
              <w:jc w:val="center"/>
              <w:rPr>
                <w:rFonts w:ascii="Times New Roman" w:hAnsi="Times New Roman" w:cs="Times New Roman"/>
                <w:sz w:val="20"/>
              </w:rPr>
            </w:pPr>
            <w:r w:rsidRPr="00A777DE">
              <w:rPr>
                <w:rFonts w:ascii="Times New Roman" w:hAnsi="Times New Roman" w:cs="Times New Roman"/>
                <w:sz w:val="20"/>
              </w:rPr>
              <w:t>3-й год</w:t>
            </w:r>
          </w:p>
          <w:p w:rsidR="00EB62D4" w:rsidRPr="00A777DE" w:rsidRDefault="00EB62D4" w:rsidP="00A777DE">
            <w:pPr>
              <w:pStyle w:val="ConsPlusNormal"/>
              <w:jc w:val="center"/>
              <w:rPr>
                <w:rFonts w:ascii="Times New Roman" w:hAnsi="Times New Roman" w:cs="Times New Roman"/>
                <w:sz w:val="20"/>
              </w:rPr>
            </w:pPr>
            <w:r w:rsidRPr="00A777DE">
              <w:rPr>
                <w:rFonts w:ascii="Times New Roman" w:hAnsi="Times New Roman" w:cs="Times New Roman"/>
                <w:sz w:val="20"/>
              </w:rPr>
              <w:t>планового периода</w:t>
            </w:r>
          </w:p>
        </w:tc>
        <w:tc>
          <w:tcPr>
            <w:tcW w:w="1560" w:type="dxa"/>
          </w:tcPr>
          <w:p w:rsidR="00EB62D4" w:rsidRPr="00A777DE" w:rsidRDefault="00682CE1" w:rsidP="00A777DE">
            <w:pPr>
              <w:pStyle w:val="ConsPlusNormal"/>
              <w:jc w:val="center"/>
              <w:rPr>
                <w:rFonts w:ascii="Times New Roman" w:hAnsi="Times New Roman" w:cs="Times New Roman"/>
                <w:sz w:val="20"/>
              </w:rPr>
            </w:pPr>
            <w:r w:rsidRPr="00A777DE">
              <w:rPr>
                <w:rFonts w:ascii="Times New Roman" w:hAnsi="Times New Roman" w:cs="Times New Roman"/>
                <w:sz w:val="20"/>
              </w:rPr>
              <w:t>п</w:t>
            </w:r>
            <w:r w:rsidR="00EB62D4" w:rsidRPr="00A777DE">
              <w:rPr>
                <w:rFonts w:ascii="Times New Roman" w:hAnsi="Times New Roman" w:cs="Times New Roman"/>
                <w:sz w:val="20"/>
              </w:rPr>
              <w:t>-й год</w:t>
            </w:r>
          </w:p>
          <w:p w:rsidR="00EB62D4" w:rsidRPr="00A777DE" w:rsidRDefault="00EB62D4" w:rsidP="00A777DE">
            <w:pPr>
              <w:pStyle w:val="ConsPlusNormal"/>
              <w:jc w:val="center"/>
              <w:rPr>
                <w:rFonts w:ascii="Times New Roman" w:hAnsi="Times New Roman" w:cs="Times New Roman"/>
                <w:sz w:val="20"/>
              </w:rPr>
            </w:pPr>
            <w:r w:rsidRPr="00A777DE">
              <w:rPr>
                <w:rFonts w:ascii="Times New Roman" w:hAnsi="Times New Roman" w:cs="Times New Roman"/>
                <w:sz w:val="20"/>
              </w:rPr>
              <w:t>планового периода</w:t>
            </w:r>
          </w:p>
        </w:tc>
      </w:tr>
    </w:tbl>
    <w:p w:rsidR="00F27129" w:rsidRPr="00A777DE" w:rsidRDefault="00F27129" w:rsidP="00A777DE">
      <w:pPr>
        <w:autoSpaceDE w:val="0"/>
        <w:autoSpaceDN w:val="0"/>
        <w:adjustRightInd w:val="0"/>
        <w:spacing w:after="0" w:line="240" w:lineRule="auto"/>
        <w:jc w:val="right"/>
        <w:outlineLvl w:val="0"/>
        <w:rPr>
          <w:rFonts w:ascii="Times New Roman" w:hAnsi="Times New Roman" w:cs="Times New Roman"/>
          <w:sz w:val="21"/>
          <w:szCs w:val="21"/>
        </w:rPr>
      </w:pPr>
    </w:p>
    <w:p w:rsidR="00AF19F3" w:rsidRPr="00A777DE" w:rsidRDefault="00AF19F3" w:rsidP="00A777DE">
      <w:pPr>
        <w:autoSpaceDE w:val="0"/>
        <w:autoSpaceDN w:val="0"/>
        <w:adjustRightInd w:val="0"/>
        <w:spacing w:after="0" w:line="240" w:lineRule="auto"/>
        <w:jc w:val="right"/>
        <w:outlineLvl w:val="0"/>
        <w:rPr>
          <w:rFonts w:ascii="Times New Roman" w:hAnsi="Times New Roman" w:cs="Times New Roman"/>
          <w:sz w:val="21"/>
          <w:szCs w:val="21"/>
        </w:rPr>
      </w:pPr>
      <w:r w:rsidRPr="00A777DE">
        <w:rPr>
          <w:rFonts w:ascii="Times New Roman" w:hAnsi="Times New Roman" w:cs="Times New Roman"/>
          <w:sz w:val="21"/>
          <w:szCs w:val="21"/>
        </w:rPr>
        <w:t xml:space="preserve">Форма </w:t>
      </w:r>
      <w:r w:rsidR="00DD0056" w:rsidRPr="00A777DE">
        <w:rPr>
          <w:rFonts w:ascii="Times New Roman" w:hAnsi="Times New Roman" w:cs="Times New Roman"/>
          <w:sz w:val="21"/>
          <w:szCs w:val="21"/>
        </w:rPr>
        <w:t>2</w:t>
      </w:r>
    </w:p>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p w:rsidR="00AF19F3" w:rsidRPr="00A777DE" w:rsidRDefault="00AF19F3" w:rsidP="00A777DE">
      <w:pPr>
        <w:autoSpaceDE w:val="0"/>
        <w:autoSpaceDN w:val="0"/>
        <w:adjustRightInd w:val="0"/>
        <w:spacing w:after="0" w:line="240" w:lineRule="auto"/>
        <w:jc w:val="center"/>
        <w:rPr>
          <w:rFonts w:ascii="Times New Roman" w:hAnsi="Times New Roman" w:cs="Times New Roman"/>
          <w:b/>
          <w:sz w:val="21"/>
          <w:szCs w:val="21"/>
        </w:rPr>
      </w:pPr>
      <w:r w:rsidRPr="00A777DE">
        <w:rPr>
          <w:rFonts w:ascii="Times New Roman" w:hAnsi="Times New Roman" w:cs="Times New Roman"/>
          <w:b/>
          <w:sz w:val="21"/>
          <w:szCs w:val="21"/>
        </w:rPr>
        <w:t>Адресный перечень многоквартирных домов,</w:t>
      </w:r>
    </w:p>
    <w:p w:rsidR="00AF19F3" w:rsidRPr="00A777DE" w:rsidRDefault="00AF19F3" w:rsidP="00A777DE">
      <w:pPr>
        <w:autoSpaceDE w:val="0"/>
        <w:autoSpaceDN w:val="0"/>
        <w:adjustRightInd w:val="0"/>
        <w:spacing w:after="0" w:line="240" w:lineRule="auto"/>
        <w:jc w:val="center"/>
        <w:rPr>
          <w:rFonts w:ascii="Times New Roman" w:hAnsi="Times New Roman" w:cs="Times New Roman"/>
          <w:b/>
          <w:sz w:val="21"/>
          <w:szCs w:val="21"/>
        </w:rPr>
      </w:pPr>
      <w:r w:rsidRPr="00A777DE">
        <w:rPr>
          <w:rFonts w:ascii="Times New Roman" w:hAnsi="Times New Roman" w:cs="Times New Roman"/>
          <w:b/>
          <w:sz w:val="21"/>
          <w:szCs w:val="21"/>
        </w:rPr>
        <w:t>признанных аварийными</w:t>
      </w:r>
    </w:p>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83"/>
        <w:gridCol w:w="2041"/>
        <w:gridCol w:w="1819"/>
        <w:gridCol w:w="2164"/>
        <w:gridCol w:w="1804"/>
        <w:gridCol w:w="1356"/>
        <w:gridCol w:w="1664"/>
      </w:tblGrid>
      <w:tr w:rsidR="00AF19F3" w:rsidRPr="00A777DE">
        <w:tc>
          <w:tcPr>
            <w:tcW w:w="510" w:type="dxa"/>
            <w:vMerge w:val="restart"/>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Наименование муниципального образования</w:t>
            </w:r>
          </w:p>
        </w:tc>
        <w:tc>
          <w:tcPr>
            <w:tcW w:w="2041" w:type="dxa"/>
            <w:vMerge w:val="restart"/>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Адрес многоквартирного дома</w:t>
            </w:r>
          </w:p>
        </w:tc>
        <w:tc>
          <w:tcPr>
            <w:tcW w:w="1819"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Дата признания многоквартирного дома аварийным</w:t>
            </w:r>
          </w:p>
        </w:tc>
        <w:tc>
          <w:tcPr>
            <w:tcW w:w="3160" w:type="dxa"/>
            <w:gridSpan w:val="2"/>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Сведения об аварийном жилищном фонде, подлежащем расселению до 1 сентября 2025 года</w:t>
            </w:r>
          </w:p>
        </w:tc>
        <w:tc>
          <w:tcPr>
            <w:tcW w:w="1664"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Планируемая дата окончания переселения</w:t>
            </w:r>
          </w:p>
        </w:tc>
      </w:tr>
      <w:tr w:rsidR="00AF19F3" w:rsidRPr="00A777DE">
        <w:tc>
          <w:tcPr>
            <w:tcW w:w="510"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3283"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2041"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819"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год</w:t>
            </w:r>
          </w:p>
        </w:tc>
        <w:tc>
          <w:tcPr>
            <w:tcW w:w="2164"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дата</w:t>
            </w:r>
          </w:p>
        </w:tc>
        <w:tc>
          <w:tcPr>
            <w:tcW w:w="1804"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площадь, кв. м</w:t>
            </w:r>
          </w:p>
        </w:tc>
        <w:tc>
          <w:tcPr>
            <w:tcW w:w="135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количество человек</w:t>
            </w:r>
          </w:p>
        </w:tc>
        <w:tc>
          <w:tcPr>
            <w:tcW w:w="1664"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дата</w:t>
            </w:r>
          </w:p>
        </w:tc>
      </w:tr>
      <w:tr w:rsidR="00AF19F3" w:rsidRPr="00A777DE">
        <w:tc>
          <w:tcPr>
            <w:tcW w:w="510"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1</w:t>
            </w:r>
          </w:p>
        </w:tc>
        <w:tc>
          <w:tcPr>
            <w:tcW w:w="3283"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2</w:t>
            </w:r>
          </w:p>
        </w:tc>
        <w:tc>
          <w:tcPr>
            <w:tcW w:w="2041"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3</w:t>
            </w:r>
          </w:p>
        </w:tc>
        <w:tc>
          <w:tcPr>
            <w:tcW w:w="1819"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4</w:t>
            </w:r>
          </w:p>
        </w:tc>
        <w:tc>
          <w:tcPr>
            <w:tcW w:w="2164"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5</w:t>
            </w:r>
          </w:p>
        </w:tc>
        <w:tc>
          <w:tcPr>
            <w:tcW w:w="1804"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6</w:t>
            </w:r>
          </w:p>
        </w:tc>
        <w:tc>
          <w:tcPr>
            <w:tcW w:w="135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7</w:t>
            </w:r>
          </w:p>
        </w:tc>
        <w:tc>
          <w:tcPr>
            <w:tcW w:w="1664"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center"/>
              <w:rPr>
                <w:rFonts w:ascii="Times New Roman" w:hAnsi="Times New Roman" w:cs="Times New Roman"/>
                <w:sz w:val="21"/>
                <w:szCs w:val="21"/>
              </w:rPr>
            </w:pPr>
            <w:r w:rsidRPr="00A777DE">
              <w:rPr>
                <w:rFonts w:ascii="Times New Roman" w:hAnsi="Times New Roman" w:cs="Times New Roman"/>
                <w:sz w:val="21"/>
                <w:szCs w:val="21"/>
              </w:rPr>
              <w:t>8</w:t>
            </w:r>
          </w:p>
        </w:tc>
      </w:tr>
      <w:tr w:rsidR="00816767" w:rsidRPr="00A777DE" w:rsidTr="00BD546B">
        <w:tc>
          <w:tcPr>
            <w:tcW w:w="5834" w:type="dxa"/>
            <w:gridSpan w:val="3"/>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Всего подлежит переселению в 20__-20__ гг.</w:t>
            </w:r>
          </w:p>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819"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216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80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66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r>
      <w:tr w:rsidR="00816767" w:rsidRPr="00A777DE" w:rsidTr="00BD546B">
        <w:tc>
          <w:tcPr>
            <w:tcW w:w="5834" w:type="dxa"/>
            <w:gridSpan w:val="3"/>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По государственной программе переселения, в рамках которой предусмотрено софинансирование за счет средств Фонда содействия реформированию ЖКХ, в том числе:</w:t>
            </w:r>
          </w:p>
        </w:tc>
        <w:tc>
          <w:tcPr>
            <w:tcW w:w="1819"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216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80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66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r>
      <w:tr w:rsidR="00816767" w:rsidRPr="00A777DE" w:rsidTr="00BD546B">
        <w:tc>
          <w:tcPr>
            <w:tcW w:w="5834" w:type="dxa"/>
            <w:gridSpan w:val="3"/>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819"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216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80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66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r>
      <w:tr w:rsidR="00816767" w:rsidRPr="00A777DE" w:rsidTr="00BD546B">
        <w:tc>
          <w:tcPr>
            <w:tcW w:w="5834" w:type="dxa"/>
            <w:gridSpan w:val="3"/>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819"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216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80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c>
          <w:tcPr>
            <w:tcW w:w="1664" w:type="dxa"/>
            <w:tcBorders>
              <w:top w:val="single" w:sz="4" w:space="0" w:color="auto"/>
              <w:left w:val="single" w:sz="4" w:space="0" w:color="auto"/>
              <w:bottom w:val="single" w:sz="4" w:space="0" w:color="auto"/>
              <w:right w:val="single" w:sz="4" w:space="0" w:color="auto"/>
            </w:tcBorders>
          </w:tcPr>
          <w:p w:rsidR="00816767" w:rsidRPr="00A777DE" w:rsidRDefault="00816767" w:rsidP="00A777DE">
            <w:pPr>
              <w:autoSpaceDE w:val="0"/>
              <w:autoSpaceDN w:val="0"/>
              <w:adjustRightInd w:val="0"/>
              <w:spacing w:after="0" w:line="240" w:lineRule="auto"/>
              <w:rPr>
                <w:rFonts w:ascii="Times New Roman" w:hAnsi="Times New Roman" w:cs="Times New Roman"/>
                <w:sz w:val="21"/>
                <w:szCs w:val="21"/>
              </w:rPr>
            </w:pPr>
          </w:p>
        </w:tc>
      </w:tr>
    </w:tbl>
    <w:p w:rsidR="00AF19F3" w:rsidRPr="00A777DE" w:rsidRDefault="00AF19F3" w:rsidP="00A777DE">
      <w:pPr>
        <w:autoSpaceDE w:val="0"/>
        <w:autoSpaceDN w:val="0"/>
        <w:adjustRightInd w:val="0"/>
        <w:spacing w:after="0" w:line="240" w:lineRule="auto"/>
        <w:jc w:val="both"/>
        <w:rPr>
          <w:rFonts w:ascii="Times New Roman" w:hAnsi="Times New Roman" w:cs="Times New Roman"/>
          <w:sz w:val="24"/>
          <w:szCs w:val="24"/>
        </w:rPr>
      </w:pPr>
    </w:p>
    <w:p w:rsidR="00AF19F3" w:rsidRPr="00A777DE" w:rsidRDefault="00AF19F3" w:rsidP="00A777DE">
      <w:pPr>
        <w:autoSpaceDE w:val="0"/>
        <w:autoSpaceDN w:val="0"/>
        <w:adjustRightInd w:val="0"/>
        <w:spacing w:after="0" w:line="240" w:lineRule="auto"/>
        <w:jc w:val="both"/>
        <w:rPr>
          <w:rFonts w:ascii="Times New Roman" w:hAnsi="Times New Roman" w:cs="Times New Roman"/>
          <w:sz w:val="24"/>
          <w:szCs w:val="24"/>
        </w:rPr>
      </w:pPr>
    </w:p>
    <w:p w:rsidR="00AF19F3" w:rsidRPr="00A777DE" w:rsidRDefault="00AF19F3"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816767" w:rsidRPr="00A777DE" w:rsidRDefault="00816767" w:rsidP="00A777DE">
      <w:pPr>
        <w:autoSpaceDE w:val="0"/>
        <w:autoSpaceDN w:val="0"/>
        <w:adjustRightInd w:val="0"/>
        <w:spacing w:after="0" w:line="240" w:lineRule="auto"/>
        <w:jc w:val="both"/>
        <w:rPr>
          <w:rFonts w:ascii="Times New Roman" w:hAnsi="Times New Roman" w:cs="Times New Roman"/>
          <w:sz w:val="24"/>
          <w:szCs w:val="24"/>
        </w:rPr>
      </w:pPr>
    </w:p>
    <w:p w:rsidR="00AF19F3" w:rsidRPr="00A777DE" w:rsidRDefault="00DD0056" w:rsidP="00A777DE">
      <w:pPr>
        <w:autoSpaceDE w:val="0"/>
        <w:autoSpaceDN w:val="0"/>
        <w:adjustRightInd w:val="0"/>
        <w:spacing w:after="0" w:line="240" w:lineRule="auto"/>
        <w:jc w:val="right"/>
        <w:outlineLvl w:val="0"/>
        <w:rPr>
          <w:rFonts w:ascii="Times New Roman" w:hAnsi="Times New Roman" w:cs="Times New Roman"/>
          <w:sz w:val="24"/>
          <w:szCs w:val="24"/>
        </w:rPr>
      </w:pPr>
      <w:r w:rsidRPr="00A777DE">
        <w:rPr>
          <w:rFonts w:ascii="Times New Roman" w:hAnsi="Times New Roman" w:cs="Times New Roman"/>
          <w:sz w:val="24"/>
          <w:szCs w:val="24"/>
        </w:rPr>
        <w:t>Форма 3</w:t>
      </w:r>
    </w:p>
    <w:p w:rsidR="00AF19F3" w:rsidRPr="00A777DE" w:rsidRDefault="00AF19F3" w:rsidP="00A777DE">
      <w:pPr>
        <w:autoSpaceDE w:val="0"/>
        <w:autoSpaceDN w:val="0"/>
        <w:adjustRightInd w:val="0"/>
        <w:spacing w:after="0" w:line="240" w:lineRule="auto"/>
        <w:jc w:val="both"/>
        <w:rPr>
          <w:rFonts w:ascii="Times New Roman" w:hAnsi="Times New Roman" w:cs="Times New Roman"/>
          <w:sz w:val="16"/>
          <w:szCs w:val="16"/>
        </w:rPr>
      </w:pPr>
    </w:p>
    <w:p w:rsidR="00AF19F3" w:rsidRPr="00A777DE" w:rsidRDefault="00AF19F3" w:rsidP="00A777DE">
      <w:pPr>
        <w:autoSpaceDE w:val="0"/>
        <w:autoSpaceDN w:val="0"/>
        <w:adjustRightInd w:val="0"/>
        <w:spacing w:after="0" w:line="240" w:lineRule="auto"/>
        <w:jc w:val="center"/>
        <w:rPr>
          <w:rFonts w:ascii="Times New Roman" w:hAnsi="Times New Roman" w:cs="Times New Roman"/>
          <w:b/>
          <w:sz w:val="21"/>
          <w:szCs w:val="21"/>
        </w:rPr>
      </w:pPr>
      <w:r w:rsidRPr="00A777DE">
        <w:rPr>
          <w:rFonts w:ascii="Times New Roman" w:hAnsi="Times New Roman" w:cs="Times New Roman"/>
          <w:b/>
          <w:sz w:val="21"/>
          <w:szCs w:val="21"/>
        </w:rPr>
        <w:t>Паспорт подпрограммы "____</w:t>
      </w:r>
      <w:r w:rsidR="00153AE9" w:rsidRPr="00A777DE">
        <w:rPr>
          <w:rFonts w:ascii="Times New Roman" w:hAnsi="Times New Roman" w:cs="Times New Roman"/>
          <w:b/>
          <w:sz w:val="21"/>
          <w:szCs w:val="21"/>
        </w:rPr>
        <w:t>_____________________________</w:t>
      </w:r>
      <w:r w:rsidRPr="00A777DE">
        <w:rPr>
          <w:rFonts w:ascii="Times New Roman" w:hAnsi="Times New Roman" w:cs="Times New Roman"/>
          <w:b/>
          <w:sz w:val="21"/>
          <w:szCs w:val="21"/>
        </w:rPr>
        <w:t>_"</w:t>
      </w:r>
    </w:p>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1702"/>
        <w:gridCol w:w="1559"/>
        <w:gridCol w:w="1560"/>
        <w:gridCol w:w="3118"/>
        <w:gridCol w:w="1276"/>
        <w:gridCol w:w="1276"/>
        <w:gridCol w:w="1275"/>
        <w:gridCol w:w="1276"/>
        <w:gridCol w:w="1276"/>
        <w:gridCol w:w="1276"/>
      </w:tblGrid>
      <w:tr w:rsidR="00AF19F3" w:rsidRPr="00A777DE" w:rsidTr="00F27129">
        <w:tc>
          <w:tcPr>
            <w:tcW w:w="3261" w:type="dxa"/>
            <w:gridSpan w:val="2"/>
            <w:tcBorders>
              <w:top w:val="single" w:sz="4" w:space="0" w:color="auto"/>
              <w:left w:val="single" w:sz="4" w:space="0" w:color="auto"/>
              <w:bottom w:val="single" w:sz="4" w:space="0" w:color="auto"/>
              <w:right w:val="single" w:sz="4" w:space="0" w:color="auto"/>
            </w:tcBorders>
          </w:tcPr>
          <w:p w:rsidR="00AF19F3" w:rsidRPr="00A777DE" w:rsidRDefault="00816767"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Муниципаль</w:t>
            </w:r>
            <w:r w:rsidR="00AF19F3" w:rsidRPr="00A777DE">
              <w:rPr>
                <w:rFonts w:ascii="Times New Roman" w:hAnsi="Times New Roman" w:cs="Times New Roman"/>
                <w:sz w:val="21"/>
                <w:szCs w:val="21"/>
              </w:rPr>
              <w:t>ный заказчик подпрограммы</w:t>
            </w:r>
          </w:p>
        </w:tc>
        <w:tc>
          <w:tcPr>
            <w:tcW w:w="12333" w:type="dxa"/>
            <w:gridSpan w:val="8"/>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r>
      <w:tr w:rsidR="00AF19F3" w:rsidRPr="00A777DE" w:rsidTr="00F27129">
        <w:tc>
          <w:tcPr>
            <w:tcW w:w="3261" w:type="dxa"/>
            <w:gridSpan w:val="2"/>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Цели и задачи подпрограммы</w:t>
            </w:r>
          </w:p>
        </w:tc>
        <w:tc>
          <w:tcPr>
            <w:tcW w:w="12333" w:type="dxa"/>
            <w:gridSpan w:val="8"/>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r>
      <w:tr w:rsidR="00AF19F3" w:rsidRPr="00A777DE" w:rsidTr="00F27129">
        <w:tc>
          <w:tcPr>
            <w:tcW w:w="3261" w:type="dxa"/>
            <w:gridSpan w:val="2"/>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Этапы и сроки реализации подпрограммы</w:t>
            </w:r>
          </w:p>
        </w:tc>
        <w:tc>
          <w:tcPr>
            <w:tcW w:w="12333" w:type="dxa"/>
            <w:gridSpan w:val="8"/>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r>
      <w:tr w:rsidR="00816767" w:rsidRPr="00A777DE" w:rsidTr="00F27129">
        <w:tc>
          <w:tcPr>
            <w:tcW w:w="1702" w:type="dxa"/>
            <w:vMerge w:val="restart"/>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Наименование подпрограммы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Главный распорядитель бюджетных средств</w:t>
            </w:r>
          </w:p>
        </w:tc>
        <w:tc>
          <w:tcPr>
            <w:tcW w:w="3118" w:type="dxa"/>
            <w:vMerge w:val="restart"/>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Источник финансирования</w:t>
            </w:r>
          </w:p>
        </w:tc>
        <w:tc>
          <w:tcPr>
            <w:tcW w:w="7655" w:type="dxa"/>
            <w:gridSpan w:val="6"/>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Расходы (тыс. рублей)</w:t>
            </w:r>
          </w:p>
        </w:tc>
      </w:tr>
      <w:tr w:rsidR="00F27129" w:rsidRPr="00A777DE" w:rsidTr="00F27129">
        <w:tc>
          <w:tcPr>
            <w:tcW w:w="1702"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59"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60"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3118"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1-й год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2-й год реализации программы</w:t>
            </w:r>
          </w:p>
        </w:tc>
        <w:tc>
          <w:tcPr>
            <w:tcW w:w="1275"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3-й год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4-й год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F27129"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п</w:t>
            </w:r>
            <w:r w:rsidR="00AF19F3" w:rsidRPr="00A777DE">
              <w:rPr>
                <w:rFonts w:ascii="Times New Roman" w:hAnsi="Times New Roman" w:cs="Times New Roman"/>
                <w:sz w:val="21"/>
                <w:szCs w:val="21"/>
              </w:rPr>
              <w:t>-й год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Итого</w:t>
            </w:r>
          </w:p>
        </w:tc>
      </w:tr>
      <w:tr w:rsidR="00F27129" w:rsidRPr="00A777DE" w:rsidTr="00F27129">
        <w:tc>
          <w:tcPr>
            <w:tcW w:w="1702"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59" w:type="dxa"/>
            <w:vMerge w:val="restart"/>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Подпрограмма</w:t>
            </w:r>
          </w:p>
        </w:tc>
        <w:tc>
          <w:tcPr>
            <w:tcW w:w="1560" w:type="dxa"/>
            <w:vMerge w:val="restart"/>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3118"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Всего:</w:t>
            </w:r>
          </w:p>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в том числе:</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5"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ind w:right="1070"/>
              <w:rPr>
                <w:rFonts w:ascii="Times New Roman" w:hAnsi="Times New Roman" w:cs="Times New Roman"/>
                <w:sz w:val="21"/>
                <w:szCs w:val="21"/>
              </w:rPr>
            </w:pPr>
          </w:p>
        </w:tc>
      </w:tr>
      <w:tr w:rsidR="00F27129" w:rsidRPr="00A777DE" w:rsidTr="00F27129">
        <w:tc>
          <w:tcPr>
            <w:tcW w:w="1702"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59"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60"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3118"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 xml:space="preserve">Средства </w:t>
            </w:r>
            <w:r w:rsidR="00F27129" w:rsidRPr="00A777DE">
              <w:rPr>
                <w:rFonts w:ascii="Times New Roman" w:hAnsi="Times New Roman" w:cs="Times New Roman"/>
                <w:sz w:val="21"/>
                <w:szCs w:val="21"/>
              </w:rPr>
              <w:t>бюджета Рузского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5"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r>
      <w:tr w:rsidR="00F27129" w:rsidRPr="00A777DE" w:rsidTr="00F27129">
        <w:tc>
          <w:tcPr>
            <w:tcW w:w="1702"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59"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60"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3118"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5"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r>
      <w:tr w:rsidR="00F27129" w:rsidRPr="00A777DE" w:rsidTr="00F27129">
        <w:tc>
          <w:tcPr>
            <w:tcW w:w="1702"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59"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60"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3118" w:type="dxa"/>
            <w:tcBorders>
              <w:top w:val="single" w:sz="4" w:space="0" w:color="auto"/>
              <w:left w:val="single" w:sz="4" w:space="0" w:color="auto"/>
              <w:bottom w:val="single" w:sz="4" w:space="0" w:color="auto"/>
              <w:right w:val="single" w:sz="4" w:space="0" w:color="auto"/>
            </w:tcBorders>
          </w:tcPr>
          <w:p w:rsidR="00AF19F3" w:rsidRPr="00A777DE" w:rsidRDefault="00F27129"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5"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r>
      <w:tr w:rsidR="00F27129" w:rsidRPr="00A777DE" w:rsidTr="00F27129">
        <w:tc>
          <w:tcPr>
            <w:tcW w:w="1702"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59"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60"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3118" w:type="dxa"/>
            <w:tcBorders>
              <w:top w:val="single" w:sz="4" w:space="0" w:color="auto"/>
              <w:left w:val="single" w:sz="4" w:space="0" w:color="auto"/>
              <w:bottom w:val="single" w:sz="4" w:space="0" w:color="auto"/>
              <w:right w:val="single" w:sz="4" w:space="0" w:color="auto"/>
            </w:tcBorders>
          </w:tcPr>
          <w:p w:rsidR="00AF19F3" w:rsidRPr="00A777DE" w:rsidRDefault="00F27129"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Средства Фонда содействия реформированию ЖКХ</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5"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r>
      <w:tr w:rsidR="00F27129" w:rsidRPr="00A777DE" w:rsidTr="00F27129">
        <w:tc>
          <w:tcPr>
            <w:tcW w:w="1702"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59"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1560" w:type="dxa"/>
            <w:vMerge/>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jc w:val="both"/>
              <w:rPr>
                <w:rFonts w:ascii="Times New Roman" w:hAnsi="Times New Roman" w:cs="Times New Roman"/>
                <w:sz w:val="21"/>
                <w:szCs w:val="21"/>
              </w:rPr>
            </w:pPr>
          </w:p>
        </w:tc>
        <w:tc>
          <w:tcPr>
            <w:tcW w:w="3118"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 xml:space="preserve">Внебюджетные </w:t>
            </w:r>
            <w:r w:rsidR="00F27129" w:rsidRPr="00A777DE">
              <w:rPr>
                <w:rFonts w:ascii="Times New Roman" w:hAnsi="Times New Roman" w:cs="Times New Roman"/>
                <w:sz w:val="21"/>
                <w:szCs w:val="21"/>
              </w:rPr>
              <w:t>средства</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5"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p>
        </w:tc>
      </w:tr>
      <w:tr w:rsidR="00F27129" w:rsidRPr="00A777DE" w:rsidTr="00F27129">
        <w:tc>
          <w:tcPr>
            <w:tcW w:w="7939" w:type="dxa"/>
            <w:gridSpan w:val="4"/>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Ожидаемые конечные результаты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1-й год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2-й год реализации программы</w:t>
            </w:r>
          </w:p>
        </w:tc>
        <w:tc>
          <w:tcPr>
            <w:tcW w:w="1275"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3-й год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AF19F3" w:rsidRPr="00A777DE" w:rsidRDefault="00AF19F3"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4-й год реализации программы</w:t>
            </w:r>
          </w:p>
        </w:tc>
        <w:tc>
          <w:tcPr>
            <w:tcW w:w="2552" w:type="dxa"/>
            <w:gridSpan w:val="2"/>
            <w:tcBorders>
              <w:top w:val="single" w:sz="4" w:space="0" w:color="auto"/>
              <w:left w:val="single" w:sz="4" w:space="0" w:color="auto"/>
              <w:bottom w:val="single" w:sz="4" w:space="0" w:color="auto"/>
              <w:right w:val="single" w:sz="4" w:space="0" w:color="auto"/>
            </w:tcBorders>
          </w:tcPr>
          <w:p w:rsidR="00AF19F3" w:rsidRPr="00A777DE" w:rsidRDefault="00F27129" w:rsidP="00A777DE">
            <w:pPr>
              <w:autoSpaceDE w:val="0"/>
              <w:autoSpaceDN w:val="0"/>
              <w:adjustRightInd w:val="0"/>
              <w:spacing w:after="0" w:line="240" w:lineRule="auto"/>
              <w:rPr>
                <w:rFonts w:ascii="Times New Roman" w:hAnsi="Times New Roman" w:cs="Times New Roman"/>
                <w:sz w:val="21"/>
                <w:szCs w:val="21"/>
              </w:rPr>
            </w:pPr>
            <w:r w:rsidRPr="00A777DE">
              <w:rPr>
                <w:rFonts w:ascii="Times New Roman" w:hAnsi="Times New Roman" w:cs="Times New Roman"/>
                <w:sz w:val="21"/>
                <w:szCs w:val="21"/>
              </w:rPr>
              <w:t>п</w:t>
            </w:r>
            <w:r w:rsidR="00AF19F3" w:rsidRPr="00A777DE">
              <w:rPr>
                <w:rFonts w:ascii="Times New Roman" w:hAnsi="Times New Roman" w:cs="Times New Roman"/>
                <w:sz w:val="21"/>
                <w:szCs w:val="21"/>
              </w:rPr>
              <w:t>-й год реализации программы</w:t>
            </w:r>
          </w:p>
        </w:tc>
      </w:tr>
    </w:tbl>
    <w:p w:rsidR="008D4BC4" w:rsidRPr="00A777DE" w:rsidRDefault="008D4BC4" w:rsidP="00A777DE">
      <w:pPr>
        <w:autoSpaceDE w:val="0"/>
        <w:autoSpaceDN w:val="0"/>
        <w:adjustRightInd w:val="0"/>
        <w:spacing w:after="0" w:line="240" w:lineRule="auto"/>
        <w:jc w:val="right"/>
        <w:outlineLvl w:val="0"/>
        <w:rPr>
          <w:rFonts w:ascii="Times New Roman" w:hAnsi="Times New Roman" w:cs="Times New Roman"/>
          <w:sz w:val="20"/>
          <w:szCs w:val="20"/>
        </w:rPr>
      </w:pPr>
    </w:p>
    <w:p w:rsidR="008D4BC4" w:rsidRPr="00A777DE" w:rsidRDefault="008D4BC4" w:rsidP="00A777DE">
      <w:pPr>
        <w:autoSpaceDE w:val="0"/>
        <w:autoSpaceDN w:val="0"/>
        <w:adjustRightInd w:val="0"/>
        <w:spacing w:after="0" w:line="240" w:lineRule="auto"/>
        <w:jc w:val="right"/>
        <w:outlineLvl w:val="0"/>
        <w:rPr>
          <w:rFonts w:ascii="Times New Roman" w:hAnsi="Times New Roman" w:cs="Times New Roman"/>
          <w:sz w:val="20"/>
          <w:szCs w:val="20"/>
        </w:rPr>
      </w:pPr>
    </w:p>
    <w:p w:rsidR="008D4BC4" w:rsidRPr="00A777DE" w:rsidRDefault="008D4BC4" w:rsidP="00A777DE">
      <w:pPr>
        <w:autoSpaceDE w:val="0"/>
        <w:autoSpaceDN w:val="0"/>
        <w:adjustRightInd w:val="0"/>
        <w:spacing w:after="0" w:line="240" w:lineRule="auto"/>
        <w:jc w:val="right"/>
        <w:outlineLvl w:val="0"/>
        <w:rPr>
          <w:rFonts w:ascii="Times New Roman" w:hAnsi="Times New Roman" w:cs="Times New Roman"/>
          <w:sz w:val="20"/>
          <w:szCs w:val="20"/>
        </w:rPr>
      </w:pPr>
    </w:p>
    <w:p w:rsidR="002A184B" w:rsidRPr="00A777DE" w:rsidRDefault="002A184B" w:rsidP="00A777DE">
      <w:pPr>
        <w:autoSpaceDE w:val="0"/>
        <w:autoSpaceDN w:val="0"/>
        <w:adjustRightInd w:val="0"/>
        <w:spacing w:after="0" w:line="240" w:lineRule="auto"/>
        <w:jc w:val="both"/>
        <w:outlineLvl w:val="0"/>
        <w:rPr>
          <w:rFonts w:ascii="Times New Roman" w:hAnsi="Times New Roman" w:cs="Times New Roman"/>
          <w:sz w:val="24"/>
          <w:szCs w:val="24"/>
        </w:rPr>
      </w:pPr>
    </w:p>
    <w:p w:rsidR="002A184B" w:rsidRPr="00A777DE" w:rsidRDefault="00DD0056" w:rsidP="00A777DE">
      <w:pPr>
        <w:tabs>
          <w:tab w:val="left" w:pos="13892"/>
        </w:tabs>
        <w:autoSpaceDE w:val="0"/>
        <w:autoSpaceDN w:val="0"/>
        <w:adjustRightInd w:val="0"/>
        <w:spacing w:after="0" w:line="240" w:lineRule="auto"/>
        <w:ind w:right="-314"/>
        <w:jc w:val="right"/>
        <w:outlineLvl w:val="0"/>
        <w:rPr>
          <w:rFonts w:ascii="Times New Roman" w:hAnsi="Times New Roman" w:cs="Times New Roman"/>
          <w:sz w:val="24"/>
          <w:szCs w:val="24"/>
        </w:rPr>
      </w:pPr>
      <w:r w:rsidRPr="00A777DE">
        <w:rPr>
          <w:rFonts w:ascii="Times New Roman" w:hAnsi="Times New Roman" w:cs="Times New Roman"/>
          <w:sz w:val="24"/>
          <w:szCs w:val="24"/>
        </w:rPr>
        <w:t xml:space="preserve">    </w:t>
      </w:r>
      <w:r w:rsidR="002A184B" w:rsidRPr="00A777DE">
        <w:rPr>
          <w:rFonts w:ascii="Times New Roman" w:hAnsi="Times New Roman" w:cs="Times New Roman"/>
          <w:sz w:val="24"/>
          <w:szCs w:val="24"/>
        </w:rPr>
        <w:t xml:space="preserve">Форма </w:t>
      </w:r>
      <w:r w:rsidRPr="00A777DE">
        <w:rPr>
          <w:rFonts w:ascii="Times New Roman" w:hAnsi="Times New Roman" w:cs="Times New Roman"/>
          <w:sz w:val="24"/>
          <w:szCs w:val="24"/>
        </w:rPr>
        <w:t>4</w:t>
      </w:r>
    </w:p>
    <w:p w:rsidR="002A184B" w:rsidRPr="00A777DE" w:rsidRDefault="002A184B" w:rsidP="00A777DE">
      <w:pPr>
        <w:autoSpaceDE w:val="0"/>
        <w:autoSpaceDN w:val="0"/>
        <w:adjustRightInd w:val="0"/>
        <w:spacing w:after="0" w:line="240" w:lineRule="auto"/>
        <w:jc w:val="both"/>
        <w:rPr>
          <w:rFonts w:ascii="Times New Roman" w:hAnsi="Times New Roman" w:cs="Times New Roman"/>
          <w:sz w:val="24"/>
          <w:szCs w:val="24"/>
        </w:rPr>
      </w:pPr>
    </w:p>
    <w:p w:rsidR="002A184B" w:rsidRPr="00A777DE" w:rsidRDefault="002A184B" w:rsidP="00A777DE">
      <w:pPr>
        <w:autoSpaceDE w:val="0"/>
        <w:autoSpaceDN w:val="0"/>
        <w:adjustRightInd w:val="0"/>
        <w:spacing w:after="0" w:line="240" w:lineRule="auto"/>
        <w:jc w:val="center"/>
        <w:rPr>
          <w:rFonts w:ascii="Times New Roman" w:hAnsi="Times New Roman" w:cs="Times New Roman"/>
          <w:b/>
          <w:sz w:val="21"/>
          <w:szCs w:val="21"/>
        </w:rPr>
      </w:pPr>
      <w:r w:rsidRPr="00A777DE">
        <w:rPr>
          <w:rFonts w:ascii="Times New Roman" w:hAnsi="Times New Roman" w:cs="Times New Roman"/>
          <w:b/>
          <w:sz w:val="21"/>
          <w:szCs w:val="21"/>
        </w:rPr>
        <w:t>План реализации мероприятий по переселению граждан</w:t>
      </w:r>
    </w:p>
    <w:p w:rsidR="002A184B" w:rsidRPr="00A777DE" w:rsidRDefault="002A184B" w:rsidP="00A777DE">
      <w:pPr>
        <w:autoSpaceDE w:val="0"/>
        <w:autoSpaceDN w:val="0"/>
        <w:adjustRightInd w:val="0"/>
        <w:spacing w:after="0" w:line="240" w:lineRule="auto"/>
        <w:jc w:val="center"/>
        <w:rPr>
          <w:rFonts w:ascii="Times New Roman" w:hAnsi="Times New Roman" w:cs="Times New Roman"/>
          <w:b/>
          <w:sz w:val="21"/>
          <w:szCs w:val="21"/>
        </w:rPr>
      </w:pPr>
      <w:r w:rsidRPr="00A777DE">
        <w:rPr>
          <w:rFonts w:ascii="Times New Roman" w:hAnsi="Times New Roman" w:cs="Times New Roman"/>
          <w:b/>
          <w:sz w:val="21"/>
          <w:szCs w:val="21"/>
        </w:rPr>
        <w:t>из аварийного жилищного фонда по способам переселения</w:t>
      </w:r>
    </w:p>
    <w:p w:rsidR="002A184B" w:rsidRPr="00A777DE" w:rsidRDefault="002A184B" w:rsidP="00A777DE">
      <w:pPr>
        <w:autoSpaceDE w:val="0"/>
        <w:autoSpaceDN w:val="0"/>
        <w:adjustRightInd w:val="0"/>
        <w:spacing w:after="0" w:line="240" w:lineRule="auto"/>
        <w:jc w:val="both"/>
        <w:rPr>
          <w:rFonts w:ascii="Times New Roman" w:hAnsi="Times New Roman" w:cs="Times New Roman"/>
          <w:sz w:val="21"/>
          <w:szCs w:val="21"/>
        </w:rPr>
      </w:pPr>
    </w:p>
    <w:tbl>
      <w:tblPr>
        <w:tblW w:w="15876"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1843"/>
        <w:gridCol w:w="1276"/>
        <w:gridCol w:w="850"/>
        <w:gridCol w:w="1134"/>
        <w:gridCol w:w="709"/>
        <w:gridCol w:w="992"/>
        <w:gridCol w:w="851"/>
        <w:gridCol w:w="709"/>
        <w:gridCol w:w="708"/>
        <w:gridCol w:w="709"/>
        <w:gridCol w:w="709"/>
        <w:gridCol w:w="709"/>
        <w:gridCol w:w="567"/>
        <w:gridCol w:w="708"/>
        <w:gridCol w:w="709"/>
        <w:gridCol w:w="709"/>
        <w:gridCol w:w="567"/>
        <w:gridCol w:w="850"/>
      </w:tblGrid>
      <w:tr w:rsidR="00CA77B3" w:rsidRPr="00A777DE" w:rsidTr="00CA77B3">
        <w:tc>
          <w:tcPr>
            <w:tcW w:w="567" w:type="dxa"/>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 п/п</w:t>
            </w:r>
          </w:p>
        </w:tc>
        <w:tc>
          <w:tcPr>
            <w:tcW w:w="1843" w:type="dxa"/>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Всего расселяемая площадь жилых помещений</w:t>
            </w:r>
          </w:p>
        </w:tc>
        <w:tc>
          <w:tcPr>
            <w:tcW w:w="4536" w:type="dxa"/>
            <w:gridSpan w:val="5"/>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654" w:type="dxa"/>
            <w:gridSpan w:val="11"/>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Расселение в рамках программы, связанное с приобретением жилых помещений за счет бюджетных средств</w:t>
            </w:r>
          </w:p>
        </w:tc>
      </w:tr>
      <w:tr w:rsidR="00916E07" w:rsidRPr="00A777DE" w:rsidTr="00CA77B3">
        <w:trPr>
          <w:trHeight w:val="185"/>
        </w:trPr>
        <w:tc>
          <w:tcPr>
            <w:tcW w:w="567"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Всего:</w:t>
            </w:r>
          </w:p>
        </w:tc>
        <w:tc>
          <w:tcPr>
            <w:tcW w:w="3686" w:type="dxa"/>
            <w:gridSpan w:val="4"/>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в том числе:</w:t>
            </w:r>
          </w:p>
        </w:tc>
        <w:tc>
          <w:tcPr>
            <w:tcW w:w="2126" w:type="dxa"/>
            <w:gridSpan w:val="3"/>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Всего:</w:t>
            </w:r>
          </w:p>
        </w:tc>
        <w:tc>
          <w:tcPr>
            <w:tcW w:w="5528" w:type="dxa"/>
            <w:gridSpan w:val="8"/>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в том числе:</w:t>
            </w:r>
          </w:p>
        </w:tc>
      </w:tr>
      <w:tr w:rsidR="00CA77B3" w:rsidRPr="00A777DE" w:rsidTr="00CA77B3">
        <w:tc>
          <w:tcPr>
            <w:tcW w:w="567"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Выкуп жилых помещений у собственников</w:t>
            </w:r>
          </w:p>
        </w:tc>
        <w:tc>
          <w:tcPr>
            <w:tcW w:w="992" w:type="dxa"/>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Договор о развитии застроен</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ной террито</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рии</w:t>
            </w:r>
          </w:p>
        </w:tc>
        <w:tc>
          <w:tcPr>
            <w:tcW w:w="851" w:type="dxa"/>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Переселе</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ние в свобо</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дный жилищный фонд</w:t>
            </w:r>
          </w:p>
        </w:tc>
        <w:tc>
          <w:tcPr>
            <w:tcW w:w="2126" w:type="dxa"/>
            <w:gridSpan w:val="3"/>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Строительство домов</w:t>
            </w:r>
          </w:p>
        </w:tc>
        <w:tc>
          <w:tcPr>
            <w:tcW w:w="2693" w:type="dxa"/>
            <w:gridSpan w:val="4"/>
            <w:tcBorders>
              <w:top w:val="single" w:sz="4" w:space="0" w:color="auto"/>
              <w:left w:val="single" w:sz="4" w:space="0" w:color="auto"/>
              <w:bottom w:val="single" w:sz="4" w:space="0" w:color="auto"/>
              <w:right w:val="single" w:sz="4" w:space="0" w:color="auto"/>
            </w:tcBorders>
          </w:tcPr>
          <w:p w:rsidR="00CA77B3"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 xml:space="preserve">Приобретение жилых помещений у застройщиков, </w:t>
            </w:r>
          </w:p>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в т.ч.:</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Приобретение жилых помещений у лиц, не являющихся застройщиками</w:t>
            </w:r>
          </w:p>
        </w:tc>
      </w:tr>
      <w:tr w:rsidR="00CA77B3" w:rsidRPr="00A777DE" w:rsidTr="00CA77B3">
        <w:tc>
          <w:tcPr>
            <w:tcW w:w="567"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2126" w:type="dxa"/>
            <w:gridSpan w:val="3"/>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в строящихся домах</w:t>
            </w:r>
          </w:p>
        </w:tc>
        <w:tc>
          <w:tcPr>
            <w:tcW w:w="1418" w:type="dxa"/>
            <w:gridSpan w:val="2"/>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в домах, введенных в эксплуатацию</w:t>
            </w:r>
          </w:p>
        </w:tc>
        <w:tc>
          <w:tcPr>
            <w:tcW w:w="1417" w:type="dxa"/>
            <w:gridSpan w:val="2"/>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p>
        </w:tc>
      </w:tr>
      <w:tr w:rsidR="00CA77B3" w:rsidRPr="00A777DE" w:rsidTr="00CA77B3">
        <w:tc>
          <w:tcPr>
            <w:tcW w:w="567"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Расселяемая площадь</w:t>
            </w:r>
          </w:p>
        </w:tc>
        <w:tc>
          <w:tcPr>
            <w:tcW w:w="1134"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Расселяемая площадь</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Стои</w:t>
            </w:r>
            <w:r w:rsidR="00916E07" w:rsidRPr="00A777DE">
              <w:rPr>
                <w:rFonts w:ascii="Times New Roman" w:hAnsi="Times New Roman" w:cs="Times New Roman"/>
                <w:sz w:val="18"/>
                <w:szCs w:val="18"/>
              </w:rPr>
              <w:t>-</w:t>
            </w:r>
            <w:r w:rsidRPr="00A777DE">
              <w:rPr>
                <w:rFonts w:ascii="Times New Roman" w:hAnsi="Times New Roman" w:cs="Times New Roman"/>
                <w:sz w:val="18"/>
                <w:szCs w:val="18"/>
              </w:rPr>
              <w:t>мость</w:t>
            </w:r>
          </w:p>
        </w:tc>
        <w:tc>
          <w:tcPr>
            <w:tcW w:w="992"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Расселяемая площадь</w:t>
            </w:r>
          </w:p>
        </w:tc>
        <w:tc>
          <w:tcPr>
            <w:tcW w:w="851" w:type="dxa"/>
            <w:tcBorders>
              <w:top w:val="single" w:sz="4" w:space="0" w:color="auto"/>
              <w:left w:val="single" w:sz="4" w:space="0" w:color="auto"/>
              <w:bottom w:val="single" w:sz="4" w:space="0" w:color="auto"/>
              <w:right w:val="single" w:sz="4" w:space="0" w:color="auto"/>
            </w:tcBorders>
          </w:tcPr>
          <w:p w:rsidR="002A184B" w:rsidRPr="00A777DE" w:rsidRDefault="00916E07"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Расселяемая площадь</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916E07"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Расселяемая пло-щадь</w:t>
            </w: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Приобретае</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мая пло</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щадь</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Стои</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мость</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Приобрета</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емая пло</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щадь</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Стои</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мость</w:t>
            </w: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Приобретаемая пло</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щадь</w:t>
            </w: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Стои</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мость</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Приобретае</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мая пло</w:t>
            </w:r>
            <w:r w:rsidR="00CA77B3" w:rsidRPr="00A777DE">
              <w:rPr>
                <w:rFonts w:ascii="Times New Roman" w:hAnsi="Times New Roman" w:cs="Times New Roman"/>
                <w:sz w:val="18"/>
                <w:szCs w:val="18"/>
              </w:rPr>
              <w:t>-</w:t>
            </w:r>
            <w:r w:rsidRPr="00A777DE">
              <w:rPr>
                <w:rFonts w:ascii="Times New Roman" w:hAnsi="Times New Roman" w:cs="Times New Roman"/>
                <w:sz w:val="18"/>
                <w:szCs w:val="18"/>
              </w:rPr>
              <w:t>щадь</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Стоимость</w:t>
            </w: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Приобретаемая площадь</w:t>
            </w: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Стоимость</w:t>
            </w:r>
          </w:p>
        </w:tc>
      </w:tr>
      <w:tr w:rsidR="00CA77B3" w:rsidRPr="00A777DE" w:rsidTr="00CA77B3">
        <w:tc>
          <w:tcPr>
            <w:tcW w:w="567"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1134"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руб.</w:t>
            </w:r>
          </w:p>
        </w:tc>
        <w:tc>
          <w:tcPr>
            <w:tcW w:w="992"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851"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руб.</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руб.</w:t>
            </w: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руб.</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руб.</w:t>
            </w: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кв. м</w:t>
            </w: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руб.</w:t>
            </w:r>
          </w:p>
        </w:tc>
      </w:tr>
      <w:tr w:rsidR="00CA77B3" w:rsidRPr="00A777DE" w:rsidTr="00CA77B3">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9</w:t>
            </w: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14</w:t>
            </w: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17</w:t>
            </w: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jc w:val="center"/>
              <w:rPr>
                <w:rFonts w:ascii="Times New Roman" w:hAnsi="Times New Roman" w:cs="Times New Roman"/>
                <w:sz w:val="18"/>
                <w:szCs w:val="18"/>
              </w:rPr>
            </w:pPr>
            <w:r w:rsidRPr="00A777DE">
              <w:rPr>
                <w:rFonts w:ascii="Times New Roman" w:hAnsi="Times New Roman" w:cs="Times New Roman"/>
                <w:sz w:val="18"/>
                <w:szCs w:val="18"/>
              </w:rPr>
              <w:t>19</w:t>
            </w:r>
          </w:p>
        </w:tc>
      </w:tr>
      <w:tr w:rsidR="00CA77B3" w:rsidRPr="00A777DE" w:rsidTr="00CA77B3">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r w:rsidRPr="00A777DE">
              <w:rPr>
                <w:rFonts w:ascii="Times New Roman" w:hAnsi="Times New Roman" w:cs="Times New Roman"/>
                <w:sz w:val="18"/>
                <w:szCs w:val="18"/>
              </w:rPr>
              <w:t xml:space="preserve">Всего по </w:t>
            </w:r>
            <w:r w:rsidR="00BD546B" w:rsidRPr="00A777DE">
              <w:rPr>
                <w:rFonts w:ascii="Times New Roman" w:hAnsi="Times New Roman" w:cs="Times New Roman"/>
                <w:sz w:val="18"/>
                <w:szCs w:val="18"/>
              </w:rPr>
              <w:t>муниципаль</w:t>
            </w:r>
            <w:r w:rsidRPr="00A777DE">
              <w:rPr>
                <w:rFonts w:ascii="Times New Roman" w:hAnsi="Times New Roman" w:cs="Times New Roman"/>
                <w:sz w:val="18"/>
                <w:szCs w:val="18"/>
              </w:rPr>
              <w:t>ной программе переселения, в рамках которой предусмотрено софинансирование за счет средств Фонда содействия реформированию ЖКХ, в том числе:</w:t>
            </w:r>
          </w:p>
        </w:tc>
        <w:tc>
          <w:tcPr>
            <w:tcW w:w="1276"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r>
      <w:tr w:rsidR="00CA77B3" w:rsidRPr="00A777DE" w:rsidTr="00CA77B3">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r w:rsidRPr="00A777DE">
              <w:rPr>
                <w:rFonts w:ascii="Times New Roman" w:hAnsi="Times New Roman" w:cs="Times New Roman"/>
                <w:sz w:val="18"/>
                <w:szCs w:val="18"/>
              </w:rPr>
              <w:t>Всего по этапу 20___ года</w:t>
            </w:r>
          </w:p>
        </w:tc>
        <w:tc>
          <w:tcPr>
            <w:tcW w:w="1276"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A184B" w:rsidRPr="00A777DE" w:rsidRDefault="002A184B" w:rsidP="00A777DE">
            <w:pPr>
              <w:autoSpaceDE w:val="0"/>
              <w:autoSpaceDN w:val="0"/>
              <w:adjustRightInd w:val="0"/>
              <w:spacing w:after="0" w:line="240" w:lineRule="auto"/>
              <w:rPr>
                <w:rFonts w:ascii="Times New Roman" w:hAnsi="Times New Roman" w:cs="Times New Roman"/>
                <w:sz w:val="18"/>
                <w:szCs w:val="18"/>
              </w:rPr>
            </w:pPr>
          </w:p>
        </w:tc>
      </w:tr>
    </w:tbl>
    <w:p w:rsidR="002A184B" w:rsidRPr="00A777DE" w:rsidRDefault="002A184B" w:rsidP="00A777DE">
      <w:pPr>
        <w:autoSpaceDE w:val="0"/>
        <w:autoSpaceDN w:val="0"/>
        <w:adjustRightInd w:val="0"/>
        <w:spacing w:after="0" w:line="240" w:lineRule="auto"/>
        <w:jc w:val="both"/>
        <w:rPr>
          <w:rFonts w:ascii="Times New Roman" w:hAnsi="Times New Roman" w:cs="Times New Roman"/>
          <w:sz w:val="20"/>
          <w:szCs w:val="20"/>
        </w:rPr>
      </w:pPr>
    </w:p>
    <w:p w:rsidR="00A94291" w:rsidRPr="00A777DE" w:rsidRDefault="00A94291" w:rsidP="00A777DE">
      <w:pPr>
        <w:widowControl w:val="0"/>
        <w:autoSpaceDE w:val="0"/>
        <w:autoSpaceDN w:val="0"/>
        <w:spacing w:after="0" w:line="240" w:lineRule="auto"/>
        <w:ind w:right="-314"/>
        <w:jc w:val="right"/>
        <w:outlineLvl w:val="2"/>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 xml:space="preserve">Форма </w:t>
      </w:r>
      <w:r w:rsidR="00DD0056" w:rsidRPr="00A777DE">
        <w:rPr>
          <w:rFonts w:ascii="Times New Roman" w:eastAsia="Times New Roman" w:hAnsi="Times New Roman" w:cs="Times New Roman"/>
          <w:sz w:val="21"/>
          <w:szCs w:val="21"/>
          <w:lang w:eastAsia="ru-RU"/>
        </w:rPr>
        <w:t>5</w:t>
      </w:r>
    </w:p>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b/>
          <w:sz w:val="21"/>
          <w:szCs w:val="21"/>
          <w:lang w:eastAsia="ru-RU"/>
        </w:rPr>
      </w:pPr>
      <w:bookmarkStart w:id="20" w:name="P2907"/>
      <w:bookmarkEnd w:id="20"/>
      <w:r w:rsidRPr="00A777DE">
        <w:rPr>
          <w:rFonts w:ascii="Times New Roman" w:eastAsia="Times New Roman" w:hAnsi="Times New Roman" w:cs="Times New Roman"/>
          <w:b/>
          <w:sz w:val="21"/>
          <w:szCs w:val="21"/>
          <w:lang w:eastAsia="ru-RU"/>
        </w:rPr>
        <w:t xml:space="preserve">План-график реализации подпрограммы </w:t>
      </w:r>
    </w:p>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b/>
          <w:sz w:val="21"/>
          <w:szCs w:val="21"/>
          <w:lang w:eastAsia="ru-RU"/>
        </w:rPr>
      </w:pPr>
    </w:p>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b/>
          <w:sz w:val="21"/>
          <w:szCs w:val="21"/>
          <w:lang w:eastAsia="ru-RU"/>
        </w:rPr>
      </w:pPr>
      <w:r w:rsidRPr="00A777DE">
        <w:rPr>
          <w:rFonts w:ascii="Times New Roman" w:eastAsia="Times New Roman" w:hAnsi="Times New Roman" w:cs="Times New Roman"/>
          <w:b/>
          <w:sz w:val="21"/>
          <w:szCs w:val="21"/>
          <w:lang w:eastAsia="ru-RU"/>
        </w:rPr>
        <w:t xml:space="preserve">"________________________________________" </w:t>
      </w:r>
    </w:p>
    <w:p w:rsidR="00A94291" w:rsidRPr="00A777DE" w:rsidRDefault="00A94291" w:rsidP="00A777DE">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82"/>
        <w:gridCol w:w="709"/>
        <w:gridCol w:w="567"/>
        <w:gridCol w:w="708"/>
        <w:gridCol w:w="567"/>
        <w:gridCol w:w="851"/>
        <w:gridCol w:w="709"/>
        <w:gridCol w:w="850"/>
        <w:gridCol w:w="709"/>
        <w:gridCol w:w="850"/>
        <w:gridCol w:w="709"/>
        <w:gridCol w:w="709"/>
        <w:gridCol w:w="992"/>
        <w:gridCol w:w="709"/>
      </w:tblGrid>
      <w:tr w:rsidR="00A94291" w:rsidRPr="00A777DE" w:rsidTr="006113DE">
        <w:trPr>
          <w:cantSplit/>
          <w:trHeight w:val="3492"/>
        </w:trPr>
        <w:tc>
          <w:tcPr>
            <w:tcW w:w="567"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N п/п</w:t>
            </w:r>
          </w:p>
        </w:tc>
        <w:tc>
          <w:tcPr>
            <w:tcW w:w="4882" w:type="dxa"/>
          </w:tcPr>
          <w:p w:rsidR="006113DE" w:rsidRPr="00A777DE" w:rsidRDefault="006113DE"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p>
          <w:p w:rsidR="006113DE" w:rsidRPr="00A777DE" w:rsidRDefault="006113DE"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p>
          <w:p w:rsidR="006113DE" w:rsidRPr="00A777DE" w:rsidRDefault="006113DE"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p>
          <w:p w:rsidR="00A94291" w:rsidRPr="00A777DE" w:rsidRDefault="006113DE"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С</w:t>
            </w:r>
            <w:r w:rsidR="00A94291" w:rsidRPr="00A777DE">
              <w:rPr>
                <w:rFonts w:ascii="Times New Roman" w:eastAsia="Times New Roman" w:hAnsi="Times New Roman" w:cs="Times New Roman"/>
                <w:sz w:val="21"/>
                <w:szCs w:val="21"/>
                <w:lang w:eastAsia="ru-RU"/>
              </w:rPr>
              <w:t>пособ переселения</w:t>
            </w:r>
          </w:p>
        </w:tc>
        <w:tc>
          <w:tcPr>
            <w:tcW w:w="709"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Расселяемая площадь жилых помещений (кв. м)</w:t>
            </w:r>
          </w:p>
        </w:tc>
        <w:tc>
          <w:tcPr>
            <w:tcW w:w="567"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Количество помещений (ед.)</w:t>
            </w:r>
          </w:p>
        </w:tc>
        <w:tc>
          <w:tcPr>
            <w:tcW w:w="708"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Количество граждан (чел.)</w:t>
            </w:r>
          </w:p>
        </w:tc>
        <w:tc>
          <w:tcPr>
            <w:tcW w:w="567"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Предоставляемая площадь (кв. м)</w:t>
            </w:r>
          </w:p>
        </w:tc>
        <w:tc>
          <w:tcPr>
            <w:tcW w:w="851"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Образованы земельные участки под строительство</w:t>
            </w:r>
          </w:p>
        </w:tc>
        <w:tc>
          <w:tcPr>
            <w:tcW w:w="709"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Оформлены права застройщика на земельные участки</w:t>
            </w:r>
          </w:p>
        </w:tc>
        <w:tc>
          <w:tcPr>
            <w:tcW w:w="850"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Подготовлена проектная документация</w:t>
            </w:r>
          </w:p>
        </w:tc>
        <w:tc>
          <w:tcPr>
            <w:tcW w:w="709"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Объявлен конкурс на строительство (приобретение) жилых помещений</w:t>
            </w:r>
          </w:p>
        </w:tc>
        <w:tc>
          <w:tcPr>
            <w:tcW w:w="850"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Заключен контракт на строительство, договор на приобретение жилых помещений</w:t>
            </w:r>
          </w:p>
        </w:tc>
        <w:tc>
          <w:tcPr>
            <w:tcW w:w="709"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Получено разрешение на строительство</w:t>
            </w:r>
          </w:p>
        </w:tc>
        <w:tc>
          <w:tcPr>
            <w:tcW w:w="709"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Дом введен в эксплуатацию</w:t>
            </w:r>
          </w:p>
        </w:tc>
        <w:tc>
          <w:tcPr>
            <w:tcW w:w="992"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Зарегистрировано право собственности муниципального образования на жилые помещения</w:t>
            </w:r>
          </w:p>
        </w:tc>
        <w:tc>
          <w:tcPr>
            <w:tcW w:w="709" w:type="dxa"/>
            <w:textDirection w:val="btLr"/>
          </w:tcPr>
          <w:p w:rsidR="00A94291" w:rsidRPr="00A777DE" w:rsidRDefault="00A94291" w:rsidP="00A777DE">
            <w:pPr>
              <w:widowControl w:val="0"/>
              <w:autoSpaceDE w:val="0"/>
              <w:autoSpaceDN w:val="0"/>
              <w:spacing w:after="0" w:line="240" w:lineRule="auto"/>
              <w:ind w:left="113" w:right="113"/>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Завершено переселение</w:t>
            </w:r>
          </w:p>
        </w:tc>
      </w:tr>
      <w:tr w:rsidR="00A94291" w:rsidRPr="00A777DE" w:rsidTr="006113DE">
        <w:tc>
          <w:tcPr>
            <w:tcW w:w="567"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1</w:t>
            </w:r>
          </w:p>
        </w:tc>
        <w:tc>
          <w:tcPr>
            <w:tcW w:w="4882"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2</w:t>
            </w:r>
          </w:p>
        </w:tc>
        <w:tc>
          <w:tcPr>
            <w:tcW w:w="709"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3</w:t>
            </w:r>
          </w:p>
        </w:tc>
        <w:tc>
          <w:tcPr>
            <w:tcW w:w="567"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4</w:t>
            </w:r>
          </w:p>
        </w:tc>
        <w:tc>
          <w:tcPr>
            <w:tcW w:w="708"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5</w:t>
            </w:r>
          </w:p>
        </w:tc>
        <w:tc>
          <w:tcPr>
            <w:tcW w:w="567"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6</w:t>
            </w:r>
          </w:p>
        </w:tc>
        <w:tc>
          <w:tcPr>
            <w:tcW w:w="851"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7</w:t>
            </w:r>
          </w:p>
        </w:tc>
        <w:tc>
          <w:tcPr>
            <w:tcW w:w="709"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8</w:t>
            </w:r>
          </w:p>
        </w:tc>
        <w:tc>
          <w:tcPr>
            <w:tcW w:w="850"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9</w:t>
            </w:r>
          </w:p>
        </w:tc>
        <w:tc>
          <w:tcPr>
            <w:tcW w:w="709"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10</w:t>
            </w:r>
          </w:p>
        </w:tc>
        <w:tc>
          <w:tcPr>
            <w:tcW w:w="850"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11</w:t>
            </w:r>
          </w:p>
        </w:tc>
        <w:tc>
          <w:tcPr>
            <w:tcW w:w="709"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12</w:t>
            </w:r>
          </w:p>
        </w:tc>
        <w:tc>
          <w:tcPr>
            <w:tcW w:w="709"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13</w:t>
            </w:r>
          </w:p>
        </w:tc>
        <w:tc>
          <w:tcPr>
            <w:tcW w:w="992"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14</w:t>
            </w:r>
          </w:p>
        </w:tc>
        <w:tc>
          <w:tcPr>
            <w:tcW w:w="709" w:type="dxa"/>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15</w:t>
            </w:r>
          </w:p>
        </w:tc>
      </w:tr>
      <w:tr w:rsidR="00A94291" w:rsidRPr="00A777DE" w:rsidTr="00A94291">
        <w:tc>
          <w:tcPr>
            <w:tcW w:w="15088" w:type="dxa"/>
            <w:gridSpan w:val="15"/>
          </w:tcPr>
          <w:p w:rsidR="00A94291" w:rsidRPr="00A777DE" w:rsidRDefault="00A94291" w:rsidP="00A777DE">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Этап I: 20__-20__ года</w:t>
            </w:r>
          </w:p>
        </w:tc>
      </w:tr>
      <w:tr w:rsidR="00A94291" w:rsidRPr="00A777DE" w:rsidTr="006113DE">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488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Всего по этапу 20___ года</w:t>
            </w: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8"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1"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99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r>
      <w:tr w:rsidR="00A94291" w:rsidRPr="00A777DE" w:rsidTr="006113DE">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1</w:t>
            </w:r>
          </w:p>
        </w:tc>
        <w:tc>
          <w:tcPr>
            <w:tcW w:w="4882" w:type="dxa"/>
          </w:tcPr>
          <w:p w:rsidR="00A94291" w:rsidRPr="00A777DE" w:rsidRDefault="006113DE" w:rsidP="00A777DE">
            <w:pPr>
              <w:widowControl w:val="0"/>
              <w:autoSpaceDE w:val="0"/>
              <w:autoSpaceDN w:val="0"/>
              <w:spacing w:after="0" w:line="240" w:lineRule="auto"/>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Итого по Рузскому городскому округу:</w:t>
            </w: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8"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1"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99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r>
      <w:tr w:rsidR="00A94291" w:rsidRPr="00A777DE" w:rsidTr="006113DE">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488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строительство многоквартирных домов</w:t>
            </w: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8"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1"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99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r>
      <w:tr w:rsidR="00A94291" w:rsidRPr="00A777DE" w:rsidTr="006113DE">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488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Приобретение квартир у застройщика в построенных многоквартирных домах</w:t>
            </w: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8"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1"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99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r>
      <w:tr w:rsidR="00A94291" w:rsidRPr="00A777DE" w:rsidTr="006113DE">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488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Приобретение квартир у застройщика в строящихся многоквартирных домах</w:t>
            </w: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8"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1"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99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r>
      <w:tr w:rsidR="00A94291" w:rsidRPr="00A777DE" w:rsidTr="006113DE">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488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r w:rsidRPr="00A777DE">
              <w:rPr>
                <w:rFonts w:ascii="Times New Roman" w:eastAsia="Times New Roman" w:hAnsi="Times New Roman" w:cs="Times New Roman"/>
                <w:sz w:val="21"/>
                <w:szCs w:val="21"/>
                <w:lang w:eastAsia="ru-RU"/>
              </w:rPr>
              <w:t>Приобретение квартир у лиц, не являющихся застройщиком</w:t>
            </w: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8"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567"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1"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850"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992"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c>
          <w:tcPr>
            <w:tcW w:w="709" w:type="dxa"/>
          </w:tcPr>
          <w:p w:rsidR="00A94291" w:rsidRPr="00A777DE" w:rsidRDefault="00A94291" w:rsidP="00A777DE">
            <w:pPr>
              <w:widowControl w:val="0"/>
              <w:autoSpaceDE w:val="0"/>
              <w:autoSpaceDN w:val="0"/>
              <w:spacing w:after="0" w:line="240" w:lineRule="auto"/>
              <w:rPr>
                <w:rFonts w:ascii="Times New Roman" w:eastAsia="Times New Roman" w:hAnsi="Times New Roman" w:cs="Times New Roman"/>
                <w:sz w:val="21"/>
                <w:szCs w:val="21"/>
                <w:lang w:eastAsia="ru-RU"/>
              </w:rPr>
            </w:pPr>
          </w:p>
        </w:tc>
      </w:tr>
    </w:tbl>
    <w:p w:rsidR="00FA197F" w:rsidRPr="00A777DE" w:rsidRDefault="00FA197F" w:rsidP="00A777DE">
      <w:pPr>
        <w:autoSpaceDE w:val="0"/>
        <w:autoSpaceDN w:val="0"/>
        <w:adjustRightInd w:val="0"/>
        <w:spacing w:after="0" w:line="240" w:lineRule="auto"/>
        <w:jc w:val="both"/>
        <w:rPr>
          <w:rFonts w:ascii="Times New Roman" w:hAnsi="Times New Roman" w:cs="Times New Roman"/>
          <w:sz w:val="21"/>
          <w:szCs w:val="21"/>
        </w:rPr>
        <w:sectPr w:rsidR="00FA197F" w:rsidRPr="00A777DE" w:rsidSect="005B6DC5">
          <w:pgSz w:w="16838" w:h="11906" w:orient="landscape"/>
          <w:pgMar w:top="709" w:right="1134" w:bottom="1134" w:left="1134" w:header="0" w:footer="0" w:gutter="0"/>
          <w:cols w:space="720"/>
          <w:docGrid w:linePitch="360"/>
        </w:sectPr>
      </w:pPr>
    </w:p>
    <w:p w:rsidR="00C80882" w:rsidRPr="00A777DE" w:rsidRDefault="00C80882" w:rsidP="00A777DE">
      <w:pPr>
        <w:pStyle w:val="ConsPlusNormal"/>
        <w:ind w:left="426" w:right="-427"/>
        <w:jc w:val="right"/>
        <w:rPr>
          <w:rFonts w:ascii="Times New Roman" w:hAnsi="Times New Roman" w:cs="Times New Roman"/>
          <w:sz w:val="24"/>
          <w:szCs w:val="24"/>
        </w:rPr>
      </w:pPr>
      <w:r w:rsidRPr="00A777DE">
        <w:rPr>
          <w:rFonts w:ascii="Times New Roman" w:hAnsi="Times New Roman" w:cs="Times New Roman"/>
          <w:sz w:val="24"/>
          <w:szCs w:val="24"/>
        </w:rPr>
        <w:lastRenderedPageBreak/>
        <w:t>Приложение №</w:t>
      </w:r>
      <w:r w:rsidR="004F1E35" w:rsidRPr="00A777DE">
        <w:rPr>
          <w:rFonts w:ascii="Times New Roman" w:hAnsi="Times New Roman" w:cs="Times New Roman"/>
          <w:sz w:val="24"/>
          <w:szCs w:val="24"/>
        </w:rPr>
        <w:t>8</w:t>
      </w:r>
    </w:p>
    <w:p w:rsidR="00C80882" w:rsidRPr="00A777DE" w:rsidRDefault="00C80882" w:rsidP="00A777DE">
      <w:pPr>
        <w:pStyle w:val="ConsPlusNormal"/>
        <w:ind w:left="426" w:right="-427"/>
        <w:jc w:val="right"/>
        <w:rPr>
          <w:rFonts w:ascii="Times New Roman" w:hAnsi="Times New Roman" w:cs="Times New Roman"/>
          <w:sz w:val="24"/>
          <w:szCs w:val="24"/>
        </w:rPr>
      </w:pPr>
      <w:r w:rsidRPr="00A777DE">
        <w:rPr>
          <w:rFonts w:ascii="Times New Roman" w:hAnsi="Times New Roman" w:cs="Times New Roman"/>
          <w:sz w:val="24"/>
          <w:szCs w:val="24"/>
        </w:rPr>
        <w:t xml:space="preserve"> Порядку</w:t>
      </w:r>
    </w:p>
    <w:p w:rsidR="00C80882" w:rsidRPr="00A777DE" w:rsidRDefault="00C80882" w:rsidP="00A777DE">
      <w:pPr>
        <w:autoSpaceDE w:val="0"/>
        <w:autoSpaceDN w:val="0"/>
        <w:adjustRightInd w:val="0"/>
        <w:spacing w:after="0"/>
        <w:ind w:left="426" w:right="-427"/>
        <w:jc w:val="center"/>
        <w:rPr>
          <w:rFonts w:ascii="Times New Roman" w:hAnsi="Times New Roman"/>
          <w:sz w:val="24"/>
          <w:szCs w:val="24"/>
        </w:rPr>
      </w:pPr>
    </w:p>
    <w:p w:rsidR="00FA197F" w:rsidRPr="00A777DE" w:rsidRDefault="00C80882" w:rsidP="00A777DE">
      <w:pPr>
        <w:autoSpaceDE w:val="0"/>
        <w:autoSpaceDN w:val="0"/>
        <w:adjustRightInd w:val="0"/>
        <w:spacing w:after="0"/>
        <w:ind w:left="426" w:right="-427"/>
        <w:jc w:val="center"/>
        <w:rPr>
          <w:rFonts w:ascii="Times New Roman" w:hAnsi="Times New Roman"/>
          <w:b/>
          <w:sz w:val="24"/>
          <w:szCs w:val="24"/>
        </w:rPr>
      </w:pPr>
      <w:r w:rsidRPr="00A777DE">
        <w:rPr>
          <w:rFonts w:ascii="Times New Roman" w:hAnsi="Times New Roman"/>
          <w:b/>
          <w:sz w:val="24"/>
          <w:szCs w:val="24"/>
        </w:rPr>
        <w:t xml:space="preserve">МЕТОДИКА ОЦЕНКИ ЭФФЕКТИВНОСТИ </w:t>
      </w:r>
    </w:p>
    <w:p w:rsidR="00C80882" w:rsidRPr="00A777DE" w:rsidRDefault="00C80882" w:rsidP="00A777DE">
      <w:pPr>
        <w:autoSpaceDE w:val="0"/>
        <w:autoSpaceDN w:val="0"/>
        <w:adjustRightInd w:val="0"/>
        <w:spacing w:after="0"/>
        <w:ind w:left="426" w:right="-427"/>
        <w:jc w:val="center"/>
        <w:rPr>
          <w:rFonts w:ascii="Times New Roman" w:hAnsi="Times New Roman"/>
          <w:b/>
          <w:sz w:val="24"/>
          <w:szCs w:val="24"/>
        </w:rPr>
      </w:pPr>
      <w:r w:rsidRPr="00A777DE">
        <w:rPr>
          <w:rFonts w:ascii="Times New Roman" w:hAnsi="Times New Roman"/>
          <w:b/>
          <w:sz w:val="24"/>
          <w:szCs w:val="24"/>
        </w:rPr>
        <w:t>РЕАЛИЗАЦИИ МУНИЦИПАЛЬНОЙ ПРОГРАММЫ</w:t>
      </w:r>
    </w:p>
    <w:p w:rsidR="00C80882" w:rsidRPr="00A777DE" w:rsidRDefault="00C80882" w:rsidP="00A777DE">
      <w:pPr>
        <w:autoSpaceDE w:val="0"/>
        <w:autoSpaceDN w:val="0"/>
        <w:adjustRightInd w:val="0"/>
        <w:spacing w:after="0"/>
        <w:ind w:left="426" w:right="-427"/>
        <w:jc w:val="both"/>
        <w:outlineLvl w:val="0"/>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реализации и по ее итогам.</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Под оценкой результативности понимается определение степени достижения значений планируемых результатов реализации муниципальной программы.</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cs="Times New Roman"/>
          <w:sz w:val="24"/>
          <w:szCs w:val="28"/>
        </w:rPr>
      </w:pPr>
      <w:r w:rsidRPr="00A777DE">
        <w:rPr>
          <w:rFonts w:ascii="Times New Roman" w:hAnsi="Times New Roman" w:cs="Times New Roman"/>
          <w:sz w:val="24"/>
          <w:szCs w:val="28"/>
        </w:rPr>
        <w:t xml:space="preserve">Для оценки результативности </w:t>
      </w:r>
      <w:r w:rsidRPr="00A777DE">
        <w:rPr>
          <w:rFonts w:ascii="Times New Roman" w:hAnsi="Times New Roman"/>
          <w:sz w:val="24"/>
          <w:szCs w:val="24"/>
        </w:rPr>
        <w:t>муниципальной</w:t>
      </w:r>
      <w:r w:rsidRPr="00A777DE">
        <w:rPr>
          <w:rFonts w:ascii="Times New Roman" w:hAnsi="Times New Roman" w:cs="Times New Roman"/>
          <w:sz w:val="24"/>
          <w:szCs w:val="28"/>
        </w:rPr>
        <w:t xml:space="preserve"> программы должны быть использованы планируемые и фактические значения планируемых результатов реализации </w:t>
      </w:r>
      <w:r w:rsidRPr="00A777DE">
        <w:rPr>
          <w:rFonts w:ascii="Times New Roman" w:hAnsi="Times New Roman"/>
          <w:sz w:val="24"/>
          <w:szCs w:val="24"/>
        </w:rPr>
        <w:t>муниципальной</w:t>
      </w:r>
      <w:r w:rsidRPr="00A777DE">
        <w:rPr>
          <w:rFonts w:ascii="Times New Roman" w:hAnsi="Times New Roman" w:cs="Times New Roman"/>
          <w:sz w:val="24"/>
          <w:szCs w:val="28"/>
        </w:rPr>
        <w:t xml:space="preserve"> программы (далее – планируемое значение показателя, фактическое значение показателя) на конец отчетного периода.</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cs="Times New Roman"/>
          <w:sz w:val="24"/>
          <w:szCs w:val="28"/>
        </w:rPr>
      </w:pPr>
      <w:r w:rsidRPr="00A777DE">
        <w:rPr>
          <w:rFonts w:ascii="Times New Roman" w:hAnsi="Times New Roman" w:cs="Times New Roman"/>
          <w:sz w:val="24"/>
          <w:szCs w:val="28"/>
        </w:rPr>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планируемого значения показателя (для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 xml:space="preserve">Оценка результативности </w:t>
      </w:r>
      <w:r w:rsidR="005B38CA" w:rsidRPr="00A777DE">
        <w:rPr>
          <w:rFonts w:ascii="Times New Roman" w:hAnsi="Times New Roman"/>
          <w:sz w:val="24"/>
          <w:szCs w:val="24"/>
        </w:rPr>
        <w:t>муниципальной</w:t>
      </w:r>
      <w:r w:rsidRPr="00A777DE">
        <w:rPr>
          <w:rFonts w:ascii="Times New Roman" w:hAnsi="Times New Roman"/>
          <w:sz w:val="24"/>
          <w:szCs w:val="24"/>
        </w:rPr>
        <w:t xml:space="preserve"> программы (</w:t>
      </w:r>
      <w:r w:rsidRPr="00A777DE">
        <w:rPr>
          <w:rFonts w:ascii="Times New Roman" w:hAnsi="Times New Roman"/>
          <w:sz w:val="24"/>
          <w:szCs w:val="24"/>
          <w:lang w:val="en-US"/>
        </w:rPr>
        <w:t>I</w:t>
      </w:r>
      <w:r w:rsidRPr="00A777DE">
        <w:rPr>
          <w:rFonts w:ascii="Times New Roman" w:hAnsi="Times New Roman"/>
          <w:sz w:val="24"/>
          <w:szCs w:val="24"/>
          <w:vertAlign w:val="subscript"/>
          <w:lang w:val="en-US"/>
        </w:rPr>
        <w:t>pn</w:t>
      </w:r>
      <w:r w:rsidRPr="00A777DE">
        <w:rPr>
          <w:rFonts w:ascii="Times New Roman" w:hAnsi="Times New Roman"/>
          <w:sz w:val="24"/>
          <w:szCs w:val="24"/>
        </w:rPr>
        <w:t>) определяется по индексу результативности, который рассчитывается по следующей формуле:</w:t>
      </w:r>
    </w:p>
    <w:p w:rsidR="00153AE9" w:rsidRPr="00A777DE" w:rsidRDefault="00153AE9"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center"/>
        <w:rPr>
          <w:rFonts w:ascii="Times New Roman" w:hAnsi="Times New Roman"/>
          <w:sz w:val="28"/>
          <w:szCs w:val="24"/>
          <w:lang w:val="en-US"/>
        </w:rPr>
      </w:pPr>
      <w:r w:rsidRPr="00A777DE">
        <w:rPr>
          <w:rFonts w:ascii="Times New Roman" w:hAnsi="Times New Roman"/>
          <w:sz w:val="28"/>
          <w:szCs w:val="24"/>
          <w:lang w:val="en-US"/>
        </w:rPr>
        <w:t>I</w:t>
      </w:r>
      <w:r w:rsidRPr="00A777DE">
        <w:rPr>
          <w:rFonts w:ascii="Times New Roman" w:hAnsi="Times New Roman"/>
          <w:sz w:val="28"/>
          <w:szCs w:val="24"/>
          <w:vertAlign w:val="subscript"/>
          <w:lang w:val="en-US"/>
        </w:rPr>
        <w:t xml:space="preserve">pn = </w:t>
      </w:r>
      <w:r w:rsidRPr="00A777DE">
        <w:rPr>
          <w:rFonts w:ascii="Times New Roman" w:hAnsi="Times New Roman"/>
          <w:sz w:val="28"/>
          <w:szCs w:val="24"/>
          <w:lang w:val="en-US"/>
        </w:rPr>
        <w:t>∑ (M</w:t>
      </w:r>
      <w:r w:rsidRPr="00A777DE">
        <w:rPr>
          <w:rFonts w:ascii="Times New Roman" w:hAnsi="Times New Roman"/>
          <w:sz w:val="28"/>
          <w:szCs w:val="24"/>
          <w:vertAlign w:val="subscript"/>
        </w:rPr>
        <w:t>п</w:t>
      </w:r>
      <w:r w:rsidRPr="00A777DE">
        <w:rPr>
          <w:rFonts w:ascii="Times New Roman" w:hAnsi="Times New Roman"/>
          <w:sz w:val="28"/>
          <w:szCs w:val="24"/>
          <w:vertAlign w:val="subscript"/>
          <w:lang w:val="en-US"/>
        </w:rPr>
        <w:t xml:space="preserve">i </w:t>
      </w:r>
      <w:r w:rsidRPr="00A777DE">
        <w:rPr>
          <w:rFonts w:ascii="Times New Roman" w:hAnsi="Times New Roman"/>
          <w:sz w:val="28"/>
          <w:szCs w:val="24"/>
          <w:lang w:val="en-US"/>
        </w:rPr>
        <w:t>× S</w:t>
      </w:r>
      <w:r w:rsidRPr="00A777DE">
        <w:rPr>
          <w:rFonts w:ascii="Times New Roman" w:hAnsi="Times New Roman"/>
          <w:sz w:val="28"/>
          <w:szCs w:val="24"/>
          <w:vertAlign w:val="subscript"/>
          <w:lang w:val="en-US"/>
        </w:rPr>
        <w:t>i</w:t>
      </w:r>
      <w:r w:rsidRPr="00A777DE">
        <w:rPr>
          <w:rFonts w:ascii="Times New Roman" w:hAnsi="Times New Roman"/>
          <w:sz w:val="28"/>
          <w:szCs w:val="24"/>
          <w:lang w:val="en-US"/>
        </w:rPr>
        <w:t xml:space="preserve">), </w:t>
      </w:r>
      <w:r w:rsidRPr="00A777DE">
        <w:rPr>
          <w:rFonts w:ascii="Times New Roman" w:hAnsi="Times New Roman"/>
          <w:sz w:val="28"/>
          <w:szCs w:val="24"/>
        </w:rPr>
        <w:t>где</w:t>
      </w:r>
      <w:r w:rsidRPr="00A777DE">
        <w:rPr>
          <w:rFonts w:ascii="Times New Roman" w:hAnsi="Times New Roman"/>
          <w:sz w:val="28"/>
          <w:szCs w:val="24"/>
          <w:lang w:val="en-US"/>
        </w:rPr>
        <w:t>:</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8"/>
          <w:szCs w:val="24"/>
          <w:vertAlign w:val="superscript"/>
          <w:lang w:val="en-US"/>
        </w:rPr>
      </w:pPr>
      <w:r w:rsidRPr="00A777DE">
        <w:rPr>
          <w:rFonts w:ascii="Times New Roman" w:hAnsi="Times New Roman"/>
          <w:sz w:val="28"/>
          <w:szCs w:val="24"/>
          <w:lang w:val="en-US"/>
        </w:rPr>
        <w:t xml:space="preserve">      </w:t>
      </w:r>
      <w:r w:rsidRPr="00A777DE">
        <w:rPr>
          <w:rFonts w:ascii="Times New Roman" w:hAnsi="Times New Roman"/>
          <w:sz w:val="28"/>
          <w:szCs w:val="24"/>
          <w:lang w:val="en-US"/>
        </w:rPr>
        <w:tab/>
      </w:r>
      <w:r w:rsidRPr="00A777DE">
        <w:rPr>
          <w:rFonts w:ascii="Times New Roman" w:hAnsi="Times New Roman"/>
          <w:sz w:val="28"/>
          <w:szCs w:val="24"/>
          <w:lang w:val="en-US"/>
        </w:rPr>
        <w:tab/>
      </w:r>
      <w:r w:rsidRPr="00A777DE">
        <w:rPr>
          <w:rFonts w:ascii="Times New Roman" w:hAnsi="Times New Roman"/>
          <w:sz w:val="28"/>
          <w:szCs w:val="24"/>
          <w:lang w:val="en-US"/>
        </w:rPr>
        <w:tab/>
      </w:r>
      <w:r w:rsidRPr="00A777DE">
        <w:rPr>
          <w:rFonts w:ascii="Times New Roman" w:hAnsi="Times New Roman"/>
          <w:sz w:val="28"/>
          <w:szCs w:val="24"/>
          <w:lang w:val="en-US"/>
        </w:rPr>
        <w:tab/>
        <w:t xml:space="preserve">                    </w:t>
      </w:r>
      <w:r w:rsidR="00FA197F" w:rsidRPr="00056B10">
        <w:rPr>
          <w:rFonts w:ascii="Times New Roman" w:hAnsi="Times New Roman"/>
          <w:sz w:val="28"/>
          <w:szCs w:val="24"/>
          <w:lang w:val="en-US"/>
        </w:rPr>
        <w:t xml:space="preserve"> </w:t>
      </w:r>
      <w:r w:rsidRPr="00A777DE">
        <w:rPr>
          <w:rFonts w:ascii="Times New Roman" w:hAnsi="Times New Roman"/>
          <w:sz w:val="28"/>
          <w:szCs w:val="24"/>
          <w:vertAlign w:val="superscript"/>
          <w:lang w:val="en-US"/>
        </w:rPr>
        <w:t>i=n</w:t>
      </w:r>
    </w:p>
    <w:p w:rsidR="008B6DC3"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056B10">
        <w:rPr>
          <w:rFonts w:ascii="Times New Roman" w:hAnsi="Times New Roman"/>
          <w:sz w:val="24"/>
          <w:szCs w:val="24"/>
          <w:lang w:val="en-US"/>
        </w:rPr>
        <w:t xml:space="preserve"> </w:t>
      </w:r>
      <w:r w:rsidR="008B6DC3" w:rsidRPr="00A777DE">
        <w:rPr>
          <w:rFonts w:ascii="Times New Roman" w:hAnsi="Times New Roman"/>
          <w:sz w:val="24"/>
          <w:szCs w:val="24"/>
          <w:lang w:val="en-US"/>
        </w:rPr>
        <w:t>M</w:t>
      </w:r>
      <w:r w:rsidR="008B6DC3" w:rsidRPr="00A777DE">
        <w:rPr>
          <w:rFonts w:ascii="Times New Roman" w:hAnsi="Times New Roman"/>
          <w:sz w:val="24"/>
          <w:szCs w:val="24"/>
          <w:vertAlign w:val="subscript"/>
        </w:rPr>
        <w:t>п</w:t>
      </w:r>
      <w:r w:rsidR="008B6DC3" w:rsidRPr="00A777DE">
        <w:rPr>
          <w:rFonts w:ascii="Times New Roman" w:hAnsi="Times New Roman"/>
          <w:sz w:val="24"/>
          <w:szCs w:val="24"/>
          <w:vertAlign w:val="subscript"/>
          <w:lang w:val="en-US"/>
        </w:rPr>
        <w:t>i</w:t>
      </w:r>
      <w:r w:rsidR="008B6DC3" w:rsidRPr="00A777DE">
        <w:rPr>
          <w:rFonts w:ascii="Times New Roman" w:hAnsi="Times New Roman"/>
          <w:sz w:val="24"/>
          <w:szCs w:val="24"/>
        </w:rPr>
        <w:t xml:space="preserve"> - вес </w:t>
      </w:r>
      <w:r w:rsidR="008B6DC3" w:rsidRPr="00A777DE">
        <w:rPr>
          <w:rFonts w:ascii="Times New Roman" w:hAnsi="Times New Roman"/>
          <w:sz w:val="24"/>
          <w:szCs w:val="24"/>
          <w:lang w:val="en-US"/>
        </w:rPr>
        <w:t>i</w:t>
      </w:r>
      <w:r w:rsidR="008B6DC3" w:rsidRPr="00A777DE">
        <w:rPr>
          <w:rFonts w:ascii="Times New Roman" w:hAnsi="Times New Roman"/>
          <w:sz w:val="24"/>
          <w:szCs w:val="24"/>
        </w:rPr>
        <w:t>-го значения планируемого результата реализации муниципальной программы, которое рассчитывается по формуле:</w:t>
      </w:r>
    </w:p>
    <w:p w:rsidR="008B6DC3" w:rsidRPr="00A777DE" w:rsidRDefault="008B6DC3" w:rsidP="00A777DE">
      <w:pPr>
        <w:autoSpaceDE w:val="0"/>
        <w:autoSpaceDN w:val="0"/>
        <w:adjustRightInd w:val="0"/>
        <w:spacing w:after="0" w:line="240" w:lineRule="auto"/>
        <w:ind w:left="426" w:right="-427" w:firstLine="540"/>
        <w:jc w:val="both"/>
        <w:rPr>
          <w:rFonts w:ascii="Times New Roman" w:hAnsi="Times New Roman"/>
          <w:sz w:val="16"/>
          <w:szCs w:val="16"/>
        </w:rPr>
      </w:pPr>
    </w:p>
    <w:p w:rsidR="008B6DC3" w:rsidRPr="00A777DE" w:rsidRDefault="008B6DC3" w:rsidP="00A777DE">
      <w:pPr>
        <w:autoSpaceDE w:val="0"/>
        <w:autoSpaceDN w:val="0"/>
        <w:adjustRightInd w:val="0"/>
        <w:spacing w:after="0" w:line="240" w:lineRule="auto"/>
        <w:ind w:left="426" w:right="-427" w:firstLine="540"/>
        <w:jc w:val="center"/>
        <w:rPr>
          <w:rFonts w:ascii="Times New Roman" w:hAnsi="Times New Roman"/>
          <w:sz w:val="24"/>
          <w:szCs w:val="24"/>
        </w:rPr>
      </w:pPr>
      <w:r w:rsidRPr="00A777DE">
        <w:rPr>
          <w:rFonts w:ascii="Times New Roman" w:hAnsi="Times New Roman"/>
          <w:sz w:val="28"/>
          <w:szCs w:val="28"/>
          <w:lang w:val="en-US"/>
        </w:rPr>
        <w:t>M</w:t>
      </w:r>
      <w:r w:rsidRPr="00A777DE">
        <w:rPr>
          <w:rFonts w:ascii="Times New Roman" w:hAnsi="Times New Roman"/>
          <w:sz w:val="28"/>
          <w:szCs w:val="28"/>
          <w:vertAlign w:val="subscript"/>
        </w:rPr>
        <w:t>п</w:t>
      </w:r>
      <w:r w:rsidRPr="00A777DE">
        <w:rPr>
          <w:rFonts w:ascii="Times New Roman" w:hAnsi="Times New Roman"/>
          <w:sz w:val="28"/>
          <w:szCs w:val="28"/>
          <w:vertAlign w:val="subscript"/>
          <w:lang w:val="en-US"/>
        </w:rPr>
        <w:t>i</w:t>
      </w:r>
      <w:r w:rsidRPr="00A777DE">
        <w:rPr>
          <w:rFonts w:ascii="Times New Roman" w:hAnsi="Times New Roman"/>
          <w:sz w:val="28"/>
          <w:szCs w:val="28"/>
          <w:vertAlign w:val="subscript"/>
        </w:rPr>
        <w:t xml:space="preserve"> </w:t>
      </w:r>
      <w:r w:rsidRPr="00A777DE">
        <w:rPr>
          <w:rFonts w:ascii="Times New Roman" w:hAnsi="Times New Roman"/>
          <w:sz w:val="28"/>
          <w:szCs w:val="28"/>
        </w:rPr>
        <w:t xml:space="preserve">= 1 / </w:t>
      </w:r>
      <w:r w:rsidRPr="00A777DE">
        <w:rPr>
          <w:rFonts w:ascii="Times New Roman" w:hAnsi="Times New Roman"/>
          <w:sz w:val="28"/>
          <w:szCs w:val="28"/>
          <w:lang w:val="en-US"/>
        </w:rPr>
        <w:t>n</w:t>
      </w:r>
      <w:r w:rsidRPr="00A777DE">
        <w:rPr>
          <w:rFonts w:ascii="Times New Roman" w:hAnsi="Times New Roman"/>
          <w:sz w:val="28"/>
          <w:szCs w:val="28"/>
        </w:rPr>
        <w:t>,</w:t>
      </w:r>
      <w:r w:rsidRPr="00A777DE">
        <w:rPr>
          <w:rFonts w:ascii="Times New Roman" w:hAnsi="Times New Roman"/>
          <w:sz w:val="28"/>
          <w:szCs w:val="28"/>
          <w:vertAlign w:val="subscript"/>
        </w:rPr>
        <w:t xml:space="preserve"> </w:t>
      </w:r>
      <w:r w:rsidRPr="00A777DE">
        <w:rPr>
          <w:rFonts w:ascii="Times New Roman" w:hAnsi="Times New Roman"/>
          <w:sz w:val="24"/>
          <w:szCs w:val="24"/>
        </w:rPr>
        <w:t>где:</w:t>
      </w:r>
    </w:p>
    <w:p w:rsidR="008B6DC3" w:rsidRPr="00A777DE" w:rsidRDefault="008B6DC3" w:rsidP="00A777DE">
      <w:pPr>
        <w:autoSpaceDE w:val="0"/>
        <w:autoSpaceDN w:val="0"/>
        <w:adjustRightInd w:val="0"/>
        <w:spacing w:after="0" w:line="240" w:lineRule="auto"/>
        <w:ind w:left="426" w:right="-427"/>
        <w:jc w:val="both"/>
        <w:rPr>
          <w:rFonts w:ascii="Times New Roman" w:hAnsi="Times New Roman"/>
          <w:sz w:val="16"/>
          <w:szCs w:val="16"/>
        </w:rPr>
      </w:pPr>
    </w:p>
    <w:p w:rsidR="008B6DC3" w:rsidRPr="00A777DE" w:rsidRDefault="008B6DC3"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 xml:space="preserve"> </w:t>
      </w:r>
      <w:r w:rsidRPr="00A777DE">
        <w:rPr>
          <w:rFonts w:ascii="Times New Roman" w:hAnsi="Times New Roman"/>
          <w:sz w:val="24"/>
          <w:szCs w:val="24"/>
          <w:lang w:val="en-US"/>
        </w:rPr>
        <w:t>n</w:t>
      </w:r>
      <w:r w:rsidRPr="00A777DE">
        <w:rPr>
          <w:rFonts w:ascii="Times New Roman" w:hAnsi="Times New Roman"/>
          <w:sz w:val="24"/>
          <w:szCs w:val="24"/>
        </w:rPr>
        <w:t xml:space="preserve"> - общее число планируемых результатов реализации муниципальной программы;</w:t>
      </w:r>
    </w:p>
    <w:p w:rsidR="008B6DC3" w:rsidRPr="00A777DE" w:rsidRDefault="008B6DC3"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lang w:val="en-US"/>
        </w:rPr>
        <w:t>S</w:t>
      </w:r>
      <w:r w:rsidRPr="00A777DE">
        <w:rPr>
          <w:rFonts w:ascii="Times New Roman" w:hAnsi="Times New Roman"/>
          <w:sz w:val="24"/>
          <w:szCs w:val="24"/>
          <w:vertAlign w:val="subscript"/>
          <w:lang w:val="en-US"/>
        </w:rPr>
        <w:t>i</w:t>
      </w:r>
      <w:r w:rsidRPr="00A777DE">
        <w:rPr>
          <w:rFonts w:ascii="Times New Roman" w:hAnsi="Times New Roman"/>
          <w:sz w:val="24"/>
          <w:szCs w:val="24"/>
        </w:rPr>
        <w:t xml:space="preserve"> - отношение фактического </w:t>
      </w:r>
      <w:r w:rsidRPr="00A777DE">
        <w:rPr>
          <w:rFonts w:ascii="Times New Roman" w:hAnsi="Times New Roman"/>
          <w:sz w:val="24"/>
          <w:szCs w:val="24"/>
          <w:lang w:val="en-US"/>
        </w:rPr>
        <w:t>i</w:t>
      </w:r>
      <w:r w:rsidRPr="00A777DE">
        <w:rPr>
          <w:rFonts w:ascii="Times New Roman" w:hAnsi="Times New Roman"/>
          <w:sz w:val="24"/>
          <w:szCs w:val="24"/>
        </w:rPr>
        <w:t xml:space="preserve">-го значения показателя к планируемому </w:t>
      </w:r>
      <w:r w:rsidRPr="00A777DE">
        <w:rPr>
          <w:rFonts w:ascii="Times New Roman" w:hAnsi="Times New Roman"/>
          <w:sz w:val="24"/>
          <w:szCs w:val="24"/>
          <w:lang w:val="en-US"/>
        </w:rPr>
        <w:t>i</w:t>
      </w:r>
      <w:r w:rsidRPr="00A777DE">
        <w:rPr>
          <w:rFonts w:ascii="Times New Roman" w:hAnsi="Times New Roman"/>
          <w:sz w:val="24"/>
          <w:szCs w:val="24"/>
        </w:rPr>
        <w:t>-му значению показателя. Отношение рассчитывается по формуле:</w:t>
      </w:r>
    </w:p>
    <w:p w:rsidR="00FA197F" w:rsidRPr="00A777DE" w:rsidRDefault="00FA197F"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center"/>
        <w:rPr>
          <w:rFonts w:ascii="Times New Roman" w:hAnsi="Times New Roman"/>
          <w:sz w:val="28"/>
          <w:szCs w:val="28"/>
        </w:rPr>
      </w:pPr>
      <w:r w:rsidRPr="00A777DE">
        <w:rPr>
          <w:rFonts w:ascii="Times New Roman" w:hAnsi="Times New Roman"/>
          <w:sz w:val="28"/>
          <w:szCs w:val="28"/>
          <w:lang w:val="en-US"/>
        </w:rPr>
        <w:t>S</w:t>
      </w:r>
      <w:r w:rsidRPr="00A777DE">
        <w:rPr>
          <w:rFonts w:ascii="Times New Roman" w:hAnsi="Times New Roman"/>
          <w:sz w:val="28"/>
          <w:szCs w:val="28"/>
          <w:vertAlign w:val="subscript"/>
          <w:lang w:val="en-US"/>
        </w:rPr>
        <w:t>i</w:t>
      </w:r>
      <w:r w:rsidRPr="00A777DE">
        <w:rPr>
          <w:rFonts w:ascii="Times New Roman" w:hAnsi="Times New Roman"/>
          <w:sz w:val="28"/>
          <w:szCs w:val="28"/>
          <w:vertAlign w:val="subscript"/>
        </w:rPr>
        <w:t xml:space="preserve"> = </w:t>
      </w:r>
      <w:r w:rsidRPr="00A777DE">
        <w:rPr>
          <w:rFonts w:ascii="Times New Roman" w:hAnsi="Times New Roman"/>
          <w:sz w:val="28"/>
          <w:szCs w:val="28"/>
          <w:lang w:val="en-US"/>
        </w:rPr>
        <w:t>R</w:t>
      </w:r>
      <w:r w:rsidRPr="00A777DE">
        <w:rPr>
          <w:rFonts w:ascii="Times New Roman" w:hAnsi="Times New Roman"/>
          <w:sz w:val="28"/>
          <w:szCs w:val="28"/>
          <w:vertAlign w:val="subscript"/>
        </w:rPr>
        <w:t>ф</w:t>
      </w:r>
      <w:r w:rsidRPr="00A777DE">
        <w:rPr>
          <w:rFonts w:ascii="Times New Roman" w:hAnsi="Times New Roman"/>
          <w:sz w:val="28"/>
          <w:szCs w:val="28"/>
          <w:vertAlign w:val="subscript"/>
          <w:lang w:val="en-US"/>
        </w:rPr>
        <w:t>i</w:t>
      </w:r>
      <w:r w:rsidRPr="00A777DE">
        <w:rPr>
          <w:rFonts w:ascii="Times New Roman" w:hAnsi="Times New Roman"/>
          <w:sz w:val="28"/>
          <w:szCs w:val="28"/>
        </w:rPr>
        <w:t xml:space="preserve"> / </w:t>
      </w:r>
      <w:r w:rsidRPr="00A777DE">
        <w:rPr>
          <w:rFonts w:ascii="Times New Roman" w:hAnsi="Times New Roman"/>
          <w:sz w:val="28"/>
          <w:szCs w:val="28"/>
          <w:lang w:val="en-US"/>
        </w:rPr>
        <w:t>R</w:t>
      </w:r>
      <w:r w:rsidRPr="00A777DE">
        <w:rPr>
          <w:rFonts w:ascii="Times New Roman" w:hAnsi="Times New Roman"/>
          <w:sz w:val="28"/>
          <w:szCs w:val="28"/>
          <w:vertAlign w:val="subscript"/>
        </w:rPr>
        <w:t>п</w:t>
      </w:r>
      <w:r w:rsidRPr="00A777DE">
        <w:rPr>
          <w:rFonts w:ascii="Times New Roman" w:hAnsi="Times New Roman"/>
          <w:sz w:val="28"/>
          <w:szCs w:val="28"/>
          <w:vertAlign w:val="subscript"/>
          <w:lang w:val="en-US"/>
        </w:rPr>
        <w:t>i</w:t>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в случае увеличения значения планируемого результата реализации муниципальной программы;</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center"/>
        <w:rPr>
          <w:rFonts w:ascii="Times New Roman" w:hAnsi="Times New Roman"/>
          <w:sz w:val="28"/>
          <w:szCs w:val="28"/>
        </w:rPr>
      </w:pPr>
      <w:r w:rsidRPr="00A777DE">
        <w:rPr>
          <w:rFonts w:ascii="Times New Roman" w:hAnsi="Times New Roman"/>
          <w:sz w:val="28"/>
          <w:szCs w:val="28"/>
          <w:lang w:val="en-US"/>
        </w:rPr>
        <w:t>S</w:t>
      </w:r>
      <w:r w:rsidRPr="00A777DE">
        <w:rPr>
          <w:rFonts w:ascii="Times New Roman" w:hAnsi="Times New Roman"/>
          <w:sz w:val="28"/>
          <w:szCs w:val="28"/>
          <w:vertAlign w:val="subscript"/>
          <w:lang w:val="en-US"/>
        </w:rPr>
        <w:t>i</w:t>
      </w:r>
      <w:r w:rsidRPr="00A777DE">
        <w:rPr>
          <w:rFonts w:ascii="Times New Roman" w:hAnsi="Times New Roman"/>
          <w:sz w:val="28"/>
          <w:szCs w:val="28"/>
          <w:vertAlign w:val="subscript"/>
        </w:rPr>
        <w:t xml:space="preserve"> = </w:t>
      </w:r>
      <w:r w:rsidRPr="00A777DE">
        <w:rPr>
          <w:rFonts w:ascii="Times New Roman" w:hAnsi="Times New Roman"/>
          <w:sz w:val="28"/>
          <w:szCs w:val="28"/>
          <w:lang w:val="en-US"/>
        </w:rPr>
        <w:t>R</w:t>
      </w:r>
      <w:r w:rsidRPr="00A777DE">
        <w:rPr>
          <w:rFonts w:ascii="Times New Roman" w:hAnsi="Times New Roman"/>
          <w:sz w:val="28"/>
          <w:szCs w:val="28"/>
          <w:vertAlign w:val="subscript"/>
        </w:rPr>
        <w:t>п</w:t>
      </w:r>
      <w:r w:rsidRPr="00A777DE">
        <w:rPr>
          <w:rFonts w:ascii="Times New Roman" w:hAnsi="Times New Roman"/>
          <w:sz w:val="28"/>
          <w:szCs w:val="28"/>
          <w:vertAlign w:val="subscript"/>
          <w:lang w:val="en-US"/>
        </w:rPr>
        <w:t>i</w:t>
      </w:r>
      <w:r w:rsidRPr="00A777DE">
        <w:rPr>
          <w:rFonts w:ascii="Times New Roman" w:hAnsi="Times New Roman"/>
          <w:sz w:val="28"/>
          <w:szCs w:val="28"/>
        </w:rPr>
        <w:t xml:space="preserve"> / </w:t>
      </w:r>
      <w:r w:rsidRPr="00A777DE">
        <w:rPr>
          <w:rFonts w:ascii="Times New Roman" w:hAnsi="Times New Roman"/>
          <w:sz w:val="28"/>
          <w:szCs w:val="28"/>
          <w:lang w:val="en-US"/>
        </w:rPr>
        <w:t>R</w:t>
      </w:r>
      <w:r w:rsidRPr="00A777DE">
        <w:rPr>
          <w:rFonts w:ascii="Times New Roman" w:hAnsi="Times New Roman"/>
          <w:sz w:val="28"/>
          <w:szCs w:val="28"/>
          <w:vertAlign w:val="subscript"/>
        </w:rPr>
        <w:t>ф</w:t>
      </w:r>
      <w:r w:rsidRPr="00A777DE">
        <w:rPr>
          <w:rFonts w:ascii="Times New Roman" w:hAnsi="Times New Roman"/>
          <w:sz w:val="28"/>
          <w:szCs w:val="28"/>
          <w:vertAlign w:val="subscript"/>
          <w:lang w:val="en-US"/>
        </w:rPr>
        <w:t>i</w:t>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 xml:space="preserve">в случае снижения значения планируемого результата реализации муниципальной программы, </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где:</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lang w:val="en-US"/>
        </w:rPr>
        <w:t>R</w:t>
      </w:r>
      <w:r w:rsidRPr="00A777DE">
        <w:rPr>
          <w:rFonts w:ascii="Times New Roman" w:hAnsi="Times New Roman"/>
          <w:sz w:val="24"/>
          <w:szCs w:val="24"/>
          <w:vertAlign w:val="subscript"/>
        </w:rPr>
        <w:t>ф</w:t>
      </w:r>
      <w:r w:rsidRPr="00A777DE">
        <w:rPr>
          <w:rFonts w:ascii="Times New Roman" w:hAnsi="Times New Roman"/>
          <w:sz w:val="24"/>
          <w:szCs w:val="24"/>
          <w:vertAlign w:val="subscript"/>
          <w:lang w:val="en-US"/>
        </w:rPr>
        <w:t>i</w:t>
      </w:r>
      <w:r w:rsidRPr="00A777DE">
        <w:rPr>
          <w:rFonts w:ascii="Times New Roman" w:hAnsi="Times New Roman"/>
          <w:sz w:val="24"/>
          <w:szCs w:val="24"/>
        </w:rPr>
        <w:t xml:space="preserve"> - фактическое значение показателя;</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lang w:val="en-US"/>
        </w:rPr>
        <w:t>R</w:t>
      </w:r>
      <w:r w:rsidRPr="00A777DE">
        <w:rPr>
          <w:rFonts w:ascii="Times New Roman" w:hAnsi="Times New Roman"/>
          <w:sz w:val="24"/>
          <w:szCs w:val="24"/>
          <w:vertAlign w:val="subscript"/>
        </w:rPr>
        <w:t>п</w:t>
      </w:r>
      <w:r w:rsidRPr="00A777DE">
        <w:rPr>
          <w:rFonts w:ascii="Times New Roman" w:hAnsi="Times New Roman"/>
          <w:sz w:val="24"/>
          <w:szCs w:val="24"/>
          <w:vertAlign w:val="subscript"/>
          <w:lang w:val="en-US"/>
        </w:rPr>
        <w:t>i</w:t>
      </w:r>
      <w:r w:rsidRPr="00A777DE">
        <w:rPr>
          <w:rFonts w:ascii="Times New Roman" w:hAnsi="Times New Roman"/>
          <w:sz w:val="24"/>
          <w:szCs w:val="24"/>
        </w:rPr>
        <w:t xml:space="preserve"> - </w:t>
      </w:r>
      <w:r w:rsidR="00FA197F" w:rsidRPr="00A777DE">
        <w:rPr>
          <w:rFonts w:ascii="Times New Roman" w:hAnsi="Times New Roman"/>
          <w:sz w:val="24"/>
          <w:szCs w:val="24"/>
        </w:rPr>
        <w:t>планируемое значение показателя</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В случае превышения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lastRenderedPageBreak/>
        <w:t xml:space="preserve">Эффективность реализации муниципальной программы определяется как соотношение фактически достигнутого результата к расходам, обеспечившим его выполнение. </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Эффективность муниципальной программы (</w:t>
      </w:r>
      <w:r w:rsidRPr="00A777DE">
        <w:rPr>
          <w:rFonts w:ascii="Times New Roman" w:hAnsi="Times New Roman"/>
          <w:sz w:val="24"/>
          <w:szCs w:val="24"/>
          <w:lang w:val="en-US"/>
        </w:rPr>
        <w:t>I</w:t>
      </w:r>
      <w:r w:rsidRPr="00A777DE">
        <w:rPr>
          <w:rFonts w:ascii="Times New Roman" w:hAnsi="Times New Roman"/>
          <w:sz w:val="24"/>
          <w:szCs w:val="24"/>
          <w:vertAlign w:val="subscript"/>
        </w:rPr>
        <w:t>э</w:t>
      </w:r>
      <w:r w:rsidRPr="00A777DE">
        <w:rPr>
          <w:rFonts w:ascii="Times New Roman" w:hAnsi="Times New Roman"/>
          <w:sz w:val="24"/>
          <w:szCs w:val="24"/>
        </w:rPr>
        <w:t>) определяется по индексу эффективности и рассчитывается по следующей формуле:</w:t>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jc w:val="center"/>
        <w:rPr>
          <w:rFonts w:ascii="Times New Roman" w:hAnsi="Times New Roman"/>
          <w:sz w:val="24"/>
          <w:szCs w:val="24"/>
        </w:rPr>
      </w:pPr>
      <w:r w:rsidRPr="00A777DE">
        <w:rPr>
          <w:rFonts w:ascii="Times New Roman" w:hAnsi="Times New Roman"/>
          <w:noProof/>
          <w:position w:val="-14"/>
          <w:sz w:val="24"/>
          <w:szCs w:val="24"/>
          <w:lang w:eastAsia="ru-RU"/>
        </w:rPr>
        <w:drawing>
          <wp:inline distT="0" distB="0" distL="0" distR="0">
            <wp:extent cx="1661160" cy="289560"/>
            <wp:effectExtent l="1905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9" cstate="print"/>
                    <a:srcRect/>
                    <a:stretch>
                      <a:fillRect/>
                    </a:stretch>
                  </pic:blipFill>
                  <pic:spPr bwMode="auto">
                    <a:xfrm>
                      <a:off x="0" y="0"/>
                      <a:ext cx="1661160" cy="289560"/>
                    </a:xfrm>
                    <a:prstGeom prst="rect">
                      <a:avLst/>
                    </a:prstGeom>
                    <a:noFill/>
                    <a:ln w="9525">
                      <a:noFill/>
                      <a:miter lim="800000"/>
                      <a:headEnd/>
                      <a:tailEnd/>
                    </a:ln>
                  </pic:spPr>
                </pic:pic>
              </a:graphicData>
            </a:graphic>
          </wp:inline>
        </w:drawing>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noProof/>
          <w:position w:val="-14"/>
          <w:sz w:val="24"/>
          <w:szCs w:val="24"/>
          <w:lang w:eastAsia="ru-RU"/>
        </w:rPr>
        <w:drawing>
          <wp:inline distT="0" distB="0" distL="0" distR="0">
            <wp:extent cx="243840" cy="28956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0" cstate="print"/>
                    <a:srcRect/>
                    <a:stretch>
                      <a:fillRect/>
                    </a:stretch>
                  </pic:blipFill>
                  <pic:spPr bwMode="auto">
                    <a:xfrm>
                      <a:off x="0" y="0"/>
                      <a:ext cx="243840" cy="289560"/>
                    </a:xfrm>
                    <a:prstGeom prst="rect">
                      <a:avLst/>
                    </a:prstGeom>
                    <a:noFill/>
                    <a:ln w="9525">
                      <a:noFill/>
                      <a:miter lim="800000"/>
                      <a:headEnd/>
                      <a:tailEnd/>
                    </a:ln>
                  </pic:spPr>
                </pic:pic>
              </a:graphicData>
            </a:graphic>
          </wp:inline>
        </w:drawing>
      </w:r>
      <w:r w:rsidRPr="00A777DE">
        <w:rPr>
          <w:rFonts w:ascii="Times New Roman" w:hAnsi="Times New Roman"/>
          <w:sz w:val="24"/>
          <w:szCs w:val="24"/>
        </w:rPr>
        <w:t xml:space="preserve"> - общий объем фактически произведенных расходов на реализацию муниципальной программы в отчетном периоде;</w:t>
      </w:r>
    </w:p>
    <w:p w:rsidR="005B38CA" w:rsidRPr="00A777DE" w:rsidRDefault="005B38CA" w:rsidP="00A777DE">
      <w:pPr>
        <w:pStyle w:val="ConsPlusNormal"/>
        <w:ind w:left="426" w:right="-427" w:firstLine="540"/>
        <w:jc w:val="both"/>
        <w:rPr>
          <w:rFonts w:ascii="Times New Roman" w:hAnsi="Times New Roman" w:cs="Times New Roman"/>
          <w:sz w:val="24"/>
          <w:szCs w:val="24"/>
        </w:rPr>
      </w:pPr>
      <w:r w:rsidRPr="00A777DE">
        <w:rPr>
          <w:rFonts w:ascii="Times New Roman" w:hAnsi="Times New Roman" w:cs="Times New Roman"/>
          <w:noProof/>
          <w:position w:val="-14"/>
          <w:sz w:val="24"/>
          <w:szCs w:val="24"/>
        </w:rPr>
        <w:drawing>
          <wp:inline distT="0" distB="0" distL="0" distR="0">
            <wp:extent cx="174625" cy="278130"/>
            <wp:effectExtent l="19050" t="0" r="0" b="0"/>
            <wp:docPr id="5" name="Рисунок 1" descr="base_14_216155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16155_28"/>
                    <pic:cNvPicPr preferRelativeResize="0">
                      <a:picLocks noChangeArrowheads="1"/>
                    </pic:cNvPicPr>
                  </pic:nvPicPr>
                  <pic:blipFill>
                    <a:blip r:embed="rId31" cstate="print"/>
                    <a:srcRect/>
                    <a:stretch>
                      <a:fillRect/>
                    </a:stretch>
                  </pic:blipFill>
                  <pic:spPr bwMode="auto">
                    <a:xfrm>
                      <a:off x="0" y="0"/>
                      <a:ext cx="174625" cy="278130"/>
                    </a:xfrm>
                    <a:prstGeom prst="rect">
                      <a:avLst/>
                    </a:prstGeom>
                    <a:solidFill>
                      <a:srgbClr val="FFFFFF"/>
                    </a:solidFill>
                    <a:ln w="9525">
                      <a:noFill/>
                      <a:miter lim="800000"/>
                      <a:headEnd/>
                      <a:tailEnd/>
                    </a:ln>
                  </pic:spPr>
                </pic:pic>
              </a:graphicData>
            </a:graphic>
          </wp:inline>
        </w:drawing>
      </w:r>
      <w:r w:rsidRPr="00A777DE">
        <w:rPr>
          <w:rFonts w:ascii="Times New Roman" w:hAnsi="Times New Roman" w:cs="Times New Roman"/>
          <w:sz w:val="24"/>
          <w:szCs w:val="24"/>
        </w:rPr>
        <w:t xml:space="preserve"> - индекс результативности муниципальной программы;</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noProof/>
          <w:position w:val="-12"/>
          <w:sz w:val="24"/>
          <w:szCs w:val="24"/>
          <w:lang w:eastAsia="ru-RU"/>
        </w:rPr>
        <w:drawing>
          <wp:inline distT="0" distB="0" distL="0" distR="0">
            <wp:extent cx="228600" cy="274320"/>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 cstate="print"/>
                    <a:srcRect/>
                    <a:stretch>
                      <a:fillRect/>
                    </a:stretch>
                  </pic:blipFill>
                  <pic:spPr bwMode="auto">
                    <a:xfrm>
                      <a:off x="0" y="0"/>
                      <a:ext cx="228600" cy="274320"/>
                    </a:xfrm>
                    <a:prstGeom prst="rect">
                      <a:avLst/>
                    </a:prstGeom>
                    <a:noFill/>
                    <a:ln w="9525">
                      <a:noFill/>
                      <a:miter lim="800000"/>
                      <a:headEnd/>
                      <a:tailEnd/>
                    </a:ln>
                  </pic:spPr>
                </pic:pic>
              </a:graphicData>
            </a:graphic>
          </wp:inline>
        </w:drawing>
      </w:r>
      <w:r w:rsidRPr="00A777DE">
        <w:rPr>
          <w:rFonts w:ascii="Times New Roman" w:hAnsi="Times New Roman"/>
          <w:sz w:val="24"/>
          <w:szCs w:val="24"/>
        </w:rPr>
        <w:t xml:space="preserve"> - общий объем планируемых расходов на реализацию муниципальной программы.</w:t>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Если:</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12"/>
          <w:szCs w:val="12"/>
        </w:rPr>
      </w:pPr>
    </w:p>
    <w:p w:rsidR="00C80882" w:rsidRPr="00A777DE" w:rsidRDefault="00C80882" w:rsidP="00A777DE">
      <w:pPr>
        <w:numPr>
          <w:ilvl w:val="0"/>
          <w:numId w:val="6"/>
        </w:numPr>
        <w:autoSpaceDE w:val="0"/>
        <w:autoSpaceDN w:val="0"/>
        <w:adjustRightInd w:val="0"/>
        <w:spacing w:after="0" w:line="240" w:lineRule="auto"/>
        <w:ind w:left="426" w:right="-427" w:firstLine="0"/>
        <w:jc w:val="both"/>
        <w:rPr>
          <w:rFonts w:ascii="Times New Roman" w:hAnsi="Times New Roman"/>
          <w:sz w:val="24"/>
          <w:szCs w:val="24"/>
        </w:rPr>
      </w:pPr>
      <w:r w:rsidRPr="00A777DE">
        <w:rPr>
          <w:rFonts w:ascii="Times New Roman" w:hAnsi="Times New Roman"/>
          <w:sz w:val="24"/>
          <w:szCs w:val="24"/>
        </w:rPr>
        <w:t xml:space="preserve">Значение показателя </w:t>
      </w:r>
      <w:r w:rsidRPr="00A777DE">
        <w:rPr>
          <w:rFonts w:ascii="Times New Roman" w:hAnsi="Times New Roman"/>
          <w:sz w:val="24"/>
          <w:szCs w:val="24"/>
          <w:lang w:val="en-US"/>
        </w:rPr>
        <w:t>I</w:t>
      </w:r>
      <w:r w:rsidRPr="00A777DE">
        <w:rPr>
          <w:rFonts w:ascii="Times New Roman" w:hAnsi="Times New Roman"/>
          <w:sz w:val="24"/>
          <w:szCs w:val="24"/>
          <w:vertAlign w:val="subscript"/>
        </w:rPr>
        <w:t>э</w:t>
      </w:r>
      <w:r w:rsidRPr="00A777DE">
        <w:rPr>
          <w:rFonts w:ascii="Times New Roman" w:hAnsi="Times New Roman"/>
          <w:sz w:val="24"/>
          <w:szCs w:val="24"/>
        </w:rPr>
        <w:t>:</w:t>
      </w:r>
    </w:p>
    <w:p w:rsidR="00C80882" w:rsidRPr="00A777DE" w:rsidRDefault="00C80882" w:rsidP="00A777DE">
      <w:pPr>
        <w:autoSpaceDE w:val="0"/>
        <w:autoSpaceDN w:val="0"/>
        <w:adjustRightInd w:val="0"/>
        <w:spacing w:after="0" w:line="240" w:lineRule="auto"/>
        <w:ind w:left="426" w:right="-427"/>
        <w:jc w:val="center"/>
        <w:rPr>
          <w:rFonts w:ascii="Times New Roman" w:hAnsi="Times New Roman"/>
          <w:sz w:val="24"/>
          <w:szCs w:val="24"/>
        </w:rPr>
      </w:pPr>
      <w:r w:rsidRPr="00A777DE">
        <w:rPr>
          <w:rFonts w:ascii="Times New Roman" w:hAnsi="Times New Roman"/>
          <w:noProof/>
          <w:position w:val="-12"/>
          <w:sz w:val="24"/>
          <w:szCs w:val="24"/>
          <w:lang w:eastAsia="ru-RU"/>
        </w:rPr>
        <w:drawing>
          <wp:inline distT="0" distB="0" distL="0" distR="0">
            <wp:extent cx="640080" cy="274320"/>
            <wp:effectExtent l="0" t="0" r="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3" cstate="print"/>
                    <a:srcRect/>
                    <a:stretch>
                      <a:fillRect/>
                    </a:stretch>
                  </pic:blipFill>
                  <pic:spPr bwMode="auto">
                    <a:xfrm>
                      <a:off x="0" y="0"/>
                      <a:ext cx="640080" cy="274320"/>
                    </a:xfrm>
                    <a:prstGeom prst="rect">
                      <a:avLst/>
                    </a:prstGeom>
                    <a:noFill/>
                    <a:ln w="9525">
                      <a:noFill/>
                      <a:miter lim="800000"/>
                      <a:headEnd/>
                      <a:tailEnd/>
                    </a:ln>
                  </pic:spPr>
                </pic:pic>
              </a:graphicData>
            </a:graphic>
          </wp:inline>
        </w:drawing>
      </w:r>
    </w:p>
    <w:p w:rsidR="0078494E" w:rsidRPr="00A777DE" w:rsidRDefault="0078494E" w:rsidP="00A777DE">
      <w:pPr>
        <w:autoSpaceDE w:val="0"/>
        <w:autoSpaceDN w:val="0"/>
        <w:adjustRightInd w:val="0"/>
        <w:spacing w:after="0" w:line="240" w:lineRule="auto"/>
        <w:ind w:left="426" w:right="-427"/>
        <w:jc w:val="center"/>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Качественная оценка реализации муниципальной программы: эффективная.</w:t>
      </w:r>
    </w:p>
    <w:p w:rsidR="005B38CA" w:rsidRPr="00A777DE" w:rsidRDefault="005B38CA"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numPr>
          <w:ilvl w:val="0"/>
          <w:numId w:val="6"/>
        </w:numPr>
        <w:autoSpaceDE w:val="0"/>
        <w:autoSpaceDN w:val="0"/>
        <w:adjustRightInd w:val="0"/>
        <w:spacing w:after="0" w:line="240" w:lineRule="auto"/>
        <w:ind w:left="426" w:right="-427" w:firstLine="0"/>
        <w:jc w:val="both"/>
        <w:rPr>
          <w:rFonts w:ascii="Times New Roman" w:hAnsi="Times New Roman"/>
          <w:sz w:val="24"/>
          <w:szCs w:val="24"/>
        </w:rPr>
      </w:pPr>
      <w:r w:rsidRPr="00A777DE">
        <w:rPr>
          <w:rFonts w:ascii="Times New Roman" w:hAnsi="Times New Roman"/>
          <w:sz w:val="24"/>
          <w:szCs w:val="24"/>
        </w:rPr>
        <w:t>Значение показателя</w:t>
      </w:r>
      <w:r w:rsidRPr="00A777DE">
        <w:rPr>
          <w:rFonts w:ascii="Times New Roman" w:hAnsi="Times New Roman"/>
          <w:sz w:val="24"/>
          <w:szCs w:val="24"/>
          <w:lang w:val="en-US"/>
        </w:rPr>
        <w:t xml:space="preserve"> I</w:t>
      </w:r>
      <w:r w:rsidRPr="00A777DE">
        <w:rPr>
          <w:rFonts w:ascii="Times New Roman" w:hAnsi="Times New Roman"/>
          <w:sz w:val="24"/>
          <w:szCs w:val="24"/>
          <w:vertAlign w:val="subscript"/>
        </w:rPr>
        <w:t>э</w:t>
      </w:r>
      <w:r w:rsidRPr="00A777DE">
        <w:rPr>
          <w:rFonts w:ascii="Times New Roman" w:hAnsi="Times New Roman"/>
          <w:sz w:val="24"/>
          <w:szCs w:val="24"/>
        </w:rPr>
        <w:t>:</w:t>
      </w:r>
    </w:p>
    <w:p w:rsidR="00C80882" w:rsidRPr="00A777DE" w:rsidRDefault="00C80882" w:rsidP="00A777DE">
      <w:pPr>
        <w:autoSpaceDE w:val="0"/>
        <w:autoSpaceDN w:val="0"/>
        <w:adjustRightInd w:val="0"/>
        <w:spacing w:after="0" w:line="240" w:lineRule="auto"/>
        <w:ind w:left="426" w:right="-427"/>
        <w:jc w:val="center"/>
        <w:rPr>
          <w:rFonts w:ascii="Times New Roman" w:hAnsi="Times New Roman"/>
          <w:sz w:val="24"/>
          <w:szCs w:val="24"/>
        </w:rPr>
      </w:pPr>
      <w:r w:rsidRPr="00A777DE">
        <w:rPr>
          <w:rFonts w:ascii="Times New Roman" w:hAnsi="Times New Roman"/>
          <w:noProof/>
          <w:position w:val="-12"/>
          <w:sz w:val="24"/>
          <w:szCs w:val="24"/>
          <w:lang w:eastAsia="ru-RU"/>
        </w:rPr>
        <w:drawing>
          <wp:inline distT="0" distB="0" distL="0" distR="0">
            <wp:extent cx="1043940" cy="274320"/>
            <wp:effectExtent l="0" t="0" r="0" b="0"/>
            <wp:docPr id="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4" cstate="print"/>
                    <a:srcRect/>
                    <a:stretch>
                      <a:fillRect/>
                    </a:stretch>
                  </pic:blipFill>
                  <pic:spPr bwMode="auto">
                    <a:xfrm>
                      <a:off x="0" y="0"/>
                      <a:ext cx="1043940" cy="274320"/>
                    </a:xfrm>
                    <a:prstGeom prst="rect">
                      <a:avLst/>
                    </a:prstGeom>
                    <a:noFill/>
                    <a:ln w="9525">
                      <a:noFill/>
                      <a:miter lim="800000"/>
                      <a:headEnd/>
                      <a:tailEnd/>
                    </a:ln>
                  </pic:spPr>
                </pic:pic>
              </a:graphicData>
            </a:graphic>
          </wp:inline>
        </w:drawing>
      </w:r>
    </w:p>
    <w:p w:rsidR="0078494E" w:rsidRPr="00A777DE" w:rsidRDefault="0078494E" w:rsidP="00A777DE">
      <w:pPr>
        <w:autoSpaceDE w:val="0"/>
        <w:autoSpaceDN w:val="0"/>
        <w:adjustRightInd w:val="0"/>
        <w:spacing w:after="0" w:line="240" w:lineRule="auto"/>
        <w:ind w:left="426" w:right="-427"/>
        <w:jc w:val="center"/>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Качественная оценка реализации муниципальной программы: удовлетворительная.</w:t>
      </w:r>
    </w:p>
    <w:p w:rsidR="005B38CA" w:rsidRPr="00A777DE" w:rsidRDefault="005B38CA" w:rsidP="00A777DE">
      <w:pPr>
        <w:autoSpaceDE w:val="0"/>
        <w:autoSpaceDN w:val="0"/>
        <w:adjustRightInd w:val="0"/>
        <w:spacing w:after="0" w:line="240" w:lineRule="auto"/>
        <w:ind w:left="426" w:right="-427" w:firstLine="540"/>
        <w:jc w:val="both"/>
        <w:rPr>
          <w:rFonts w:ascii="Times New Roman" w:hAnsi="Times New Roman"/>
          <w:sz w:val="16"/>
          <w:szCs w:val="16"/>
        </w:rPr>
      </w:pPr>
    </w:p>
    <w:p w:rsidR="00C80882" w:rsidRPr="00A777DE" w:rsidRDefault="00C80882" w:rsidP="00A777DE">
      <w:pPr>
        <w:numPr>
          <w:ilvl w:val="0"/>
          <w:numId w:val="6"/>
        </w:numPr>
        <w:autoSpaceDE w:val="0"/>
        <w:autoSpaceDN w:val="0"/>
        <w:adjustRightInd w:val="0"/>
        <w:spacing w:after="0" w:line="240" w:lineRule="auto"/>
        <w:ind w:left="426" w:right="-427" w:firstLine="0"/>
        <w:jc w:val="both"/>
        <w:rPr>
          <w:rFonts w:ascii="Times New Roman" w:hAnsi="Times New Roman"/>
          <w:sz w:val="24"/>
          <w:szCs w:val="24"/>
        </w:rPr>
      </w:pPr>
      <w:r w:rsidRPr="00A777DE">
        <w:rPr>
          <w:rFonts w:ascii="Times New Roman" w:hAnsi="Times New Roman"/>
          <w:sz w:val="24"/>
          <w:szCs w:val="24"/>
        </w:rPr>
        <w:t>Значение показателя</w:t>
      </w:r>
      <w:r w:rsidRPr="00A777DE">
        <w:rPr>
          <w:rFonts w:ascii="Times New Roman" w:hAnsi="Times New Roman"/>
          <w:sz w:val="24"/>
          <w:szCs w:val="24"/>
          <w:lang w:val="en-US"/>
        </w:rPr>
        <w:t xml:space="preserve"> I</w:t>
      </w:r>
      <w:r w:rsidRPr="00A777DE">
        <w:rPr>
          <w:rFonts w:ascii="Times New Roman" w:hAnsi="Times New Roman"/>
          <w:sz w:val="24"/>
          <w:szCs w:val="24"/>
          <w:vertAlign w:val="subscript"/>
        </w:rPr>
        <w:t>э</w:t>
      </w:r>
      <w:r w:rsidRPr="00A777DE">
        <w:rPr>
          <w:rFonts w:ascii="Times New Roman" w:hAnsi="Times New Roman"/>
          <w:sz w:val="24"/>
          <w:szCs w:val="24"/>
        </w:rPr>
        <w:t>:</w:t>
      </w:r>
    </w:p>
    <w:p w:rsidR="00C80882" w:rsidRPr="00A777DE" w:rsidRDefault="00C80882" w:rsidP="00A777DE">
      <w:pPr>
        <w:autoSpaceDE w:val="0"/>
        <w:autoSpaceDN w:val="0"/>
        <w:adjustRightInd w:val="0"/>
        <w:spacing w:after="0" w:line="240" w:lineRule="auto"/>
        <w:ind w:left="426" w:right="-427"/>
        <w:jc w:val="center"/>
        <w:rPr>
          <w:rFonts w:ascii="Times New Roman" w:hAnsi="Times New Roman"/>
          <w:sz w:val="24"/>
          <w:szCs w:val="24"/>
        </w:rPr>
      </w:pPr>
      <w:r w:rsidRPr="00A777DE">
        <w:rPr>
          <w:rFonts w:ascii="Times New Roman" w:hAnsi="Times New Roman"/>
          <w:noProof/>
          <w:position w:val="-12"/>
          <w:sz w:val="24"/>
          <w:szCs w:val="24"/>
          <w:lang w:eastAsia="ru-RU"/>
        </w:rPr>
        <w:drawing>
          <wp:inline distT="0" distB="0" distL="0" distR="0">
            <wp:extent cx="640080" cy="274320"/>
            <wp:effectExtent l="19050" t="0" r="0" b="0"/>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5" cstate="print"/>
                    <a:srcRect/>
                    <a:stretch>
                      <a:fillRect/>
                    </a:stretch>
                  </pic:blipFill>
                  <pic:spPr bwMode="auto">
                    <a:xfrm>
                      <a:off x="0" y="0"/>
                      <a:ext cx="640080" cy="274320"/>
                    </a:xfrm>
                    <a:prstGeom prst="rect">
                      <a:avLst/>
                    </a:prstGeom>
                    <a:noFill/>
                    <a:ln w="9525">
                      <a:noFill/>
                      <a:miter lim="800000"/>
                      <a:headEnd/>
                      <a:tailEnd/>
                    </a:ln>
                  </pic:spPr>
                </pic:pic>
              </a:graphicData>
            </a:graphic>
          </wp:inline>
        </w:drawing>
      </w:r>
    </w:p>
    <w:p w:rsidR="00C80882" w:rsidRPr="00A777DE" w:rsidRDefault="00C80882" w:rsidP="00A777DE">
      <w:pPr>
        <w:autoSpaceDE w:val="0"/>
        <w:autoSpaceDN w:val="0"/>
        <w:adjustRightInd w:val="0"/>
        <w:spacing w:after="0" w:line="240" w:lineRule="auto"/>
        <w:ind w:left="426" w:right="-427"/>
        <w:jc w:val="both"/>
        <w:rPr>
          <w:rFonts w:ascii="Times New Roman" w:hAnsi="Times New Roman"/>
          <w:sz w:val="16"/>
          <w:szCs w:val="16"/>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Качественная оценка реализации муниципальной программы: низкоэффективная.</w:t>
      </w: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p>
    <w:p w:rsidR="00C80882" w:rsidRPr="00A777DE" w:rsidRDefault="00C80882" w:rsidP="00A777DE">
      <w:pPr>
        <w:autoSpaceDE w:val="0"/>
        <w:autoSpaceDN w:val="0"/>
        <w:adjustRightInd w:val="0"/>
        <w:spacing w:after="0" w:line="240" w:lineRule="auto"/>
        <w:ind w:left="426" w:right="-427" w:firstLine="540"/>
        <w:jc w:val="both"/>
        <w:rPr>
          <w:rFonts w:ascii="Times New Roman" w:hAnsi="Times New Roman"/>
          <w:sz w:val="24"/>
          <w:szCs w:val="24"/>
        </w:rPr>
      </w:pPr>
      <w:r w:rsidRPr="00A777DE">
        <w:rPr>
          <w:rFonts w:ascii="Times New Roman" w:hAnsi="Times New Roman"/>
          <w:sz w:val="24"/>
          <w:szCs w:val="24"/>
        </w:rPr>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 к его планируемому объему.</w:t>
      </w:r>
    </w:p>
    <w:sectPr w:rsidR="00C80882" w:rsidRPr="00A777DE" w:rsidSect="00FA197F">
      <w:pgSz w:w="11906" w:h="16838"/>
      <w:pgMar w:top="1134" w:right="1134" w:bottom="1134" w:left="709"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94" w:rsidRDefault="00274D94" w:rsidP="00D7734F">
      <w:pPr>
        <w:spacing w:after="0" w:line="240" w:lineRule="auto"/>
      </w:pPr>
      <w:r>
        <w:separator/>
      </w:r>
    </w:p>
  </w:endnote>
  <w:endnote w:type="continuationSeparator" w:id="0">
    <w:p w:rsidR="00274D94" w:rsidRDefault="00274D94" w:rsidP="00D7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906" w:rsidRDefault="00E1190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688"/>
      <w:docPartObj>
        <w:docPartGallery w:val="Page Numbers (Bottom of Page)"/>
        <w:docPartUnique/>
      </w:docPartObj>
    </w:sdtPr>
    <w:sdtContent>
      <w:p w:rsidR="00E11906" w:rsidRDefault="00E11906">
        <w:pPr>
          <w:pStyle w:val="a7"/>
          <w:jc w:val="center"/>
        </w:pPr>
        <w:r>
          <w:fldChar w:fldCharType="begin"/>
        </w:r>
        <w:r>
          <w:instrText xml:space="preserve"> PAGE   \* MERGEFORMAT </w:instrText>
        </w:r>
        <w:r>
          <w:fldChar w:fldCharType="separate"/>
        </w:r>
        <w:r w:rsidR="0081792F">
          <w:rPr>
            <w:noProof/>
          </w:rPr>
          <w:t>3</w:t>
        </w:r>
        <w:r>
          <w:rPr>
            <w:noProof/>
          </w:rPr>
          <w:fldChar w:fldCharType="end"/>
        </w:r>
      </w:p>
    </w:sdtContent>
  </w:sdt>
  <w:p w:rsidR="00E11906" w:rsidRDefault="00E1190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906" w:rsidRDefault="00E119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94" w:rsidRDefault="00274D94" w:rsidP="00D7734F">
      <w:pPr>
        <w:spacing w:after="0" w:line="240" w:lineRule="auto"/>
      </w:pPr>
      <w:r>
        <w:separator/>
      </w:r>
    </w:p>
  </w:footnote>
  <w:footnote w:type="continuationSeparator" w:id="0">
    <w:p w:rsidR="00274D94" w:rsidRDefault="00274D94" w:rsidP="00D77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906" w:rsidRDefault="00E1190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906" w:rsidRDefault="00E1190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906" w:rsidRDefault="00E1190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4203"/>
    <w:multiLevelType w:val="multilevel"/>
    <w:tmpl w:val="2ED4DE2E"/>
    <w:lvl w:ilvl="0">
      <w:start w:val="1"/>
      <w:numFmt w:val="decimal"/>
      <w:lvlText w:val="%1."/>
      <w:lvlJc w:val="left"/>
      <w:pPr>
        <w:ind w:left="3735" w:hanging="360"/>
      </w:pPr>
      <w:rPr>
        <w:rFonts w:eastAsia="Times New Roman" w:hint="default"/>
      </w:rPr>
    </w:lvl>
    <w:lvl w:ilvl="1">
      <w:start w:val="1"/>
      <w:numFmt w:val="decimal"/>
      <w:isLgl/>
      <w:lvlText w:val="%1.%2."/>
      <w:lvlJc w:val="left"/>
      <w:pPr>
        <w:ind w:left="4095" w:hanging="720"/>
      </w:pPr>
      <w:rPr>
        <w:rFonts w:eastAsia="Times New Roman" w:hint="default"/>
      </w:rPr>
    </w:lvl>
    <w:lvl w:ilvl="2">
      <w:start w:val="1"/>
      <w:numFmt w:val="decimal"/>
      <w:isLgl/>
      <w:lvlText w:val="%1.%2.%3."/>
      <w:lvlJc w:val="left"/>
      <w:pPr>
        <w:ind w:left="4095" w:hanging="720"/>
      </w:pPr>
      <w:rPr>
        <w:rFonts w:eastAsia="Times New Roman" w:hint="default"/>
      </w:rPr>
    </w:lvl>
    <w:lvl w:ilvl="3">
      <w:start w:val="1"/>
      <w:numFmt w:val="decimal"/>
      <w:isLgl/>
      <w:lvlText w:val="%1.%2.%3.%4."/>
      <w:lvlJc w:val="left"/>
      <w:pPr>
        <w:ind w:left="4455" w:hanging="1080"/>
      </w:pPr>
      <w:rPr>
        <w:rFonts w:eastAsia="Times New Roman" w:hint="default"/>
      </w:rPr>
    </w:lvl>
    <w:lvl w:ilvl="4">
      <w:start w:val="1"/>
      <w:numFmt w:val="decimal"/>
      <w:isLgl/>
      <w:lvlText w:val="%1.%2.%3.%4.%5."/>
      <w:lvlJc w:val="left"/>
      <w:pPr>
        <w:ind w:left="4455" w:hanging="1080"/>
      </w:pPr>
      <w:rPr>
        <w:rFonts w:eastAsia="Times New Roman" w:hint="default"/>
      </w:rPr>
    </w:lvl>
    <w:lvl w:ilvl="5">
      <w:start w:val="1"/>
      <w:numFmt w:val="decimal"/>
      <w:isLgl/>
      <w:lvlText w:val="%1.%2.%3.%4.%5.%6."/>
      <w:lvlJc w:val="left"/>
      <w:pPr>
        <w:ind w:left="4815" w:hanging="1440"/>
      </w:pPr>
      <w:rPr>
        <w:rFonts w:eastAsia="Times New Roman" w:hint="default"/>
      </w:rPr>
    </w:lvl>
    <w:lvl w:ilvl="6">
      <w:start w:val="1"/>
      <w:numFmt w:val="decimal"/>
      <w:isLgl/>
      <w:lvlText w:val="%1.%2.%3.%4.%5.%6.%7."/>
      <w:lvlJc w:val="left"/>
      <w:pPr>
        <w:ind w:left="5175" w:hanging="1800"/>
      </w:pPr>
      <w:rPr>
        <w:rFonts w:eastAsia="Times New Roman" w:hint="default"/>
      </w:rPr>
    </w:lvl>
    <w:lvl w:ilvl="7">
      <w:start w:val="1"/>
      <w:numFmt w:val="decimal"/>
      <w:isLgl/>
      <w:lvlText w:val="%1.%2.%3.%4.%5.%6.%7.%8."/>
      <w:lvlJc w:val="left"/>
      <w:pPr>
        <w:ind w:left="5175" w:hanging="1800"/>
      </w:pPr>
      <w:rPr>
        <w:rFonts w:eastAsia="Times New Roman" w:hint="default"/>
      </w:rPr>
    </w:lvl>
    <w:lvl w:ilvl="8">
      <w:start w:val="1"/>
      <w:numFmt w:val="decimal"/>
      <w:isLgl/>
      <w:lvlText w:val="%1.%2.%3.%4.%5.%6.%7.%8.%9."/>
      <w:lvlJc w:val="left"/>
      <w:pPr>
        <w:ind w:left="5535" w:hanging="2160"/>
      </w:pPr>
      <w:rPr>
        <w:rFonts w:eastAsia="Times New Roman" w:hint="default"/>
      </w:r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28F2CAA"/>
    <w:multiLevelType w:val="hybridMultilevel"/>
    <w:tmpl w:val="7ED081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1254A2E"/>
    <w:multiLevelType w:val="hybridMultilevel"/>
    <w:tmpl w:val="9BBCFD5C"/>
    <w:lvl w:ilvl="0" w:tplc="8278C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29D14C5"/>
    <w:multiLevelType w:val="hybridMultilevel"/>
    <w:tmpl w:val="1CFEBE1E"/>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5" w15:restartNumberingAfterBreak="0">
    <w:nsid w:val="621911BE"/>
    <w:multiLevelType w:val="hybridMultilevel"/>
    <w:tmpl w:val="9B5CA4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3427B8B"/>
    <w:multiLevelType w:val="hybridMultilevel"/>
    <w:tmpl w:val="CDDCEF2E"/>
    <w:lvl w:ilvl="0" w:tplc="CD6A09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4136"/>
    <w:rsid w:val="00000C3A"/>
    <w:rsid w:val="00001370"/>
    <w:rsid w:val="00001493"/>
    <w:rsid w:val="0000183C"/>
    <w:rsid w:val="00002E1E"/>
    <w:rsid w:val="000039A7"/>
    <w:rsid w:val="00004CFA"/>
    <w:rsid w:val="00005089"/>
    <w:rsid w:val="00005188"/>
    <w:rsid w:val="00005A43"/>
    <w:rsid w:val="00005ADA"/>
    <w:rsid w:val="000070FC"/>
    <w:rsid w:val="00011FFA"/>
    <w:rsid w:val="000129A0"/>
    <w:rsid w:val="00016013"/>
    <w:rsid w:val="00016892"/>
    <w:rsid w:val="00017551"/>
    <w:rsid w:val="00020E95"/>
    <w:rsid w:val="000225C0"/>
    <w:rsid w:val="00022A97"/>
    <w:rsid w:val="00023ED4"/>
    <w:rsid w:val="00024F2A"/>
    <w:rsid w:val="00025612"/>
    <w:rsid w:val="00025661"/>
    <w:rsid w:val="00027C11"/>
    <w:rsid w:val="00030658"/>
    <w:rsid w:val="0003159C"/>
    <w:rsid w:val="00031D8D"/>
    <w:rsid w:val="00032444"/>
    <w:rsid w:val="00032EC1"/>
    <w:rsid w:val="000336BD"/>
    <w:rsid w:val="00034A1C"/>
    <w:rsid w:val="00035189"/>
    <w:rsid w:val="00040497"/>
    <w:rsid w:val="000405F1"/>
    <w:rsid w:val="000416A4"/>
    <w:rsid w:val="000420B8"/>
    <w:rsid w:val="00042788"/>
    <w:rsid w:val="00042827"/>
    <w:rsid w:val="00044480"/>
    <w:rsid w:val="00046176"/>
    <w:rsid w:val="0004733D"/>
    <w:rsid w:val="000479F8"/>
    <w:rsid w:val="00047B25"/>
    <w:rsid w:val="00051670"/>
    <w:rsid w:val="00056B10"/>
    <w:rsid w:val="000672F9"/>
    <w:rsid w:val="00067835"/>
    <w:rsid w:val="00073DE8"/>
    <w:rsid w:val="00073EE2"/>
    <w:rsid w:val="0007432D"/>
    <w:rsid w:val="00074E39"/>
    <w:rsid w:val="0008007D"/>
    <w:rsid w:val="000801CE"/>
    <w:rsid w:val="000822D9"/>
    <w:rsid w:val="00082AAC"/>
    <w:rsid w:val="00084BB8"/>
    <w:rsid w:val="00085402"/>
    <w:rsid w:val="00090752"/>
    <w:rsid w:val="00090DDC"/>
    <w:rsid w:val="00091A70"/>
    <w:rsid w:val="00091B6C"/>
    <w:rsid w:val="000923C0"/>
    <w:rsid w:val="0009336F"/>
    <w:rsid w:val="000935C6"/>
    <w:rsid w:val="000949FD"/>
    <w:rsid w:val="0009622F"/>
    <w:rsid w:val="000976B1"/>
    <w:rsid w:val="000A048A"/>
    <w:rsid w:val="000A2F48"/>
    <w:rsid w:val="000A55DC"/>
    <w:rsid w:val="000A6D7B"/>
    <w:rsid w:val="000A79C0"/>
    <w:rsid w:val="000A7A2E"/>
    <w:rsid w:val="000B055C"/>
    <w:rsid w:val="000B13C6"/>
    <w:rsid w:val="000B15C8"/>
    <w:rsid w:val="000B163C"/>
    <w:rsid w:val="000B2BE1"/>
    <w:rsid w:val="000B3D31"/>
    <w:rsid w:val="000B58A4"/>
    <w:rsid w:val="000C00D7"/>
    <w:rsid w:val="000C4B78"/>
    <w:rsid w:val="000C4D61"/>
    <w:rsid w:val="000C5A9A"/>
    <w:rsid w:val="000C5D10"/>
    <w:rsid w:val="000C664B"/>
    <w:rsid w:val="000D1D0F"/>
    <w:rsid w:val="000D27B4"/>
    <w:rsid w:val="000D2FCF"/>
    <w:rsid w:val="000D3F6C"/>
    <w:rsid w:val="000D47BB"/>
    <w:rsid w:val="000D4B13"/>
    <w:rsid w:val="000D5B93"/>
    <w:rsid w:val="000D62E7"/>
    <w:rsid w:val="000E45C1"/>
    <w:rsid w:val="000E4871"/>
    <w:rsid w:val="000E5320"/>
    <w:rsid w:val="000E5C04"/>
    <w:rsid w:val="000E6F7B"/>
    <w:rsid w:val="000F3687"/>
    <w:rsid w:val="000F4313"/>
    <w:rsid w:val="000F4831"/>
    <w:rsid w:val="000F7AA8"/>
    <w:rsid w:val="0010044D"/>
    <w:rsid w:val="00103B16"/>
    <w:rsid w:val="001073CA"/>
    <w:rsid w:val="00110D39"/>
    <w:rsid w:val="0011197F"/>
    <w:rsid w:val="00111D8E"/>
    <w:rsid w:val="0011794C"/>
    <w:rsid w:val="00121E1C"/>
    <w:rsid w:val="001221C4"/>
    <w:rsid w:val="0012364F"/>
    <w:rsid w:val="00127136"/>
    <w:rsid w:val="001272DA"/>
    <w:rsid w:val="0013329A"/>
    <w:rsid w:val="00133FF1"/>
    <w:rsid w:val="001431E7"/>
    <w:rsid w:val="0014380A"/>
    <w:rsid w:val="0014388B"/>
    <w:rsid w:val="00144633"/>
    <w:rsid w:val="0014484A"/>
    <w:rsid w:val="001451E4"/>
    <w:rsid w:val="001471C8"/>
    <w:rsid w:val="001500F8"/>
    <w:rsid w:val="00150B28"/>
    <w:rsid w:val="00153AE9"/>
    <w:rsid w:val="00154088"/>
    <w:rsid w:val="00157FF6"/>
    <w:rsid w:val="0016149F"/>
    <w:rsid w:val="001615D4"/>
    <w:rsid w:val="00161E4B"/>
    <w:rsid w:val="0016245E"/>
    <w:rsid w:val="0016280E"/>
    <w:rsid w:val="00163B75"/>
    <w:rsid w:val="0016458E"/>
    <w:rsid w:val="0016765D"/>
    <w:rsid w:val="00170ADB"/>
    <w:rsid w:val="00170B9F"/>
    <w:rsid w:val="00173EFE"/>
    <w:rsid w:val="0017582E"/>
    <w:rsid w:val="00180CC8"/>
    <w:rsid w:val="00181CB9"/>
    <w:rsid w:val="00182B09"/>
    <w:rsid w:val="00182DB8"/>
    <w:rsid w:val="00183A00"/>
    <w:rsid w:val="0018665D"/>
    <w:rsid w:val="0018713D"/>
    <w:rsid w:val="001908B7"/>
    <w:rsid w:val="00193E67"/>
    <w:rsid w:val="00193F35"/>
    <w:rsid w:val="0019581C"/>
    <w:rsid w:val="00197533"/>
    <w:rsid w:val="001A1397"/>
    <w:rsid w:val="001A2C36"/>
    <w:rsid w:val="001A4C4C"/>
    <w:rsid w:val="001A5A7E"/>
    <w:rsid w:val="001A5B5E"/>
    <w:rsid w:val="001B3363"/>
    <w:rsid w:val="001B3986"/>
    <w:rsid w:val="001B5497"/>
    <w:rsid w:val="001C116F"/>
    <w:rsid w:val="001C2609"/>
    <w:rsid w:val="001C363F"/>
    <w:rsid w:val="001C5E5A"/>
    <w:rsid w:val="001C68A7"/>
    <w:rsid w:val="001D11F1"/>
    <w:rsid w:val="001D3E62"/>
    <w:rsid w:val="001D5679"/>
    <w:rsid w:val="001D6161"/>
    <w:rsid w:val="001D63EA"/>
    <w:rsid w:val="001D6F59"/>
    <w:rsid w:val="001E328A"/>
    <w:rsid w:val="001E3AEC"/>
    <w:rsid w:val="001E4264"/>
    <w:rsid w:val="001E4DFD"/>
    <w:rsid w:val="001E5414"/>
    <w:rsid w:val="001F0166"/>
    <w:rsid w:val="001F14EE"/>
    <w:rsid w:val="001F1A77"/>
    <w:rsid w:val="001F1FE9"/>
    <w:rsid w:val="001F321D"/>
    <w:rsid w:val="001F4184"/>
    <w:rsid w:val="001F7648"/>
    <w:rsid w:val="0020042C"/>
    <w:rsid w:val="00200593"/>
    <w:rsid w:val="0020430B"/>
    <w:rsid w:val="00207AF1"/>
    <w:rsid w:val="0021056C"/>
    <w:rsid w:val="00210A2D"/>
    <w:rsid w:val="00211170"/>
    <w:rsid w:val="00212004"/>
    <w:rsid w:val="002131BB"/>
    <w:rsid w:val="002205E1"/>
    <w:rsid w:val="002206E9"/>
    <w:rsid w:val="00220835"/>
    <w:rsid w:val="00221B0B"/>
    <w:rsid w:val="00223581"/>
    <w:rsid w:val="00224A00"/>
    <w:rsid w:val="002257DD"/>
    <w:rsid w:val="002266DA"/>
    <w:rsid w:val="00226CC7"/>
    <w:rsid w:val="00227B6E"/>
    <w:rsid w:val="002327A2"/>
    <w:rsid w:val="0023299F"/>
    <w:rsid w:val="002346D1"/>
    <w:rsid w:val="00234CBE"/>
    <w:rsid w:val="00236648"/>
    <w:rsid w:val="00236FBD"/>
    <w:rsid w:val="002375DC"/>
    <w:rsid w:val="002378F0"/>
    <w:rsid w:val="00241ED5"/>
    <w:rsid w:val="00244003"/>
    <w:rsid w:val="00245F1C"/>
    <w:rsid w:val="0024707F"/>
    <w:rsid w:val="0025104E"/>
    <w:rsid w:val="00251C4D"/>
    <w:rsid w:val="002550A0"/>
    <w:rsid w:val="00255277"/>
    <w:rsid w:val="00255C9A"/>
    <w:rsid w:val="00255E9D"/>
    <w:rsid w:val="00260824"/>
    <w:rsid w:val="00260D0E"/>
    <w:rsid w:val="002626F2"/>
    <w:rsid w:val="0027204B"/>
    <w:rsid w:val="0027289E"/>
    <w:rsid w:val="00274136"/>
    <w:rsid w:val="00274D94"/>
    <w:rsid w:val="00274F41"/>
    <w:rsid w:val="00281107"/>
    <w:rsid w:val="002811A9"/>
    <w:rsid w:val="00281739"/>
    <w:rsid w:val="00282833"/>
    <w:rsid w:val="00283332"/>
    <w:rsid w:val="00285171"/>
    <w:rsid w:val="0028587F"/>
    <w:rsid w:val="00285CD2"/>
    <w:rsid w:val="0028634E"/>
    <w:rsid w:val="002874FA"/>
    <w:rsid w:val="00293F7B"/>
    <w:rsid w:val="00294C8E"/>
    <w:rsid w:val="00297239"/>
    <w:rsid w:val="002A02B6"/>
    <w:rsid w:val="002A184B"/>
    <w:rsid w:val="002A34D8"/>
    <w:rsid w:val="002A3863"/>
    <w:rsid w:val="002A4704"/>
    <w:rsid w:val="002A5423"/>
    <w:rsid w:val="002A6012"/>
    <w:rsid w:val="002B1ED7"/>
    <w:rsid w:val="002B2177"/>
    <w:rsid w:val="002B4945"/>
    <w:rsid w:val="002B6750"/>
    <w:rsid w:val="002C075F"/>
    <w:rsid w:val="002C21DB"/>
    <w:rsid w:val="002C7FA6"/>
    <w:rsid w:val="002D23C5"/>
    <w:rsid w:val="002D5FC3"/>
    <w:rsid w:val="002D6FBB"/>
    <w:rsid w:val="002D7DBC"/>
    <w:rsid w:val="002E0CFE"/>
    <w:rsid w:val="002E11E6"/>
    <w:rsid w:val="002E26A7"/>
    <w:rsid w:val="002E3BF1"/>
    <w:rsid w:val="002E3C67"/>
    <w:rsid w:val="002E3F32"/>
    <w:rsid w:val="002E668A"/>
    <w:rsid w:val="002E6C9D"/>
    <w:rsid w:val="002F3BDC"/>
    <w:rsid w:val="002F51C9"/>
    <w:rsid w:val="002F531C"/>
    <w:rsid w:val="002F76F5"/>
    <w:rsid w:val="0030188C"/>
    <w:rsid w:val="00303BC1"/>
    <w:rsid w:val="00304D6E"/>
    <w:rsid w:val="00305B22"/>
    <w:rsid w:val="00307438"/>
    <w:rsid w:val="00307C19"/>
    <w:rsid w:val="00310878"/>
    <w:rsid w:val="00311872"/>
    <w:rsid w:val="00313386"/>
    <w:rsid w:val="00316C6D"/>
    <w:rsid w:val="003172BC"/>
    <w:rsid w:val="0032090E"/>
    <w:rsid w:val="0032131D"/>
    <w:rsid w:val="00323B86"/>
    <w:rsid w:val="00325CC2"/>
    <w:rsid w:val="00325E59"/>
    <w:rsid w:val="003272BA"/>
    <w:rsid w:val="00331A98"/>
    <w:rsid w:val="00332835"/>
    <w:rsid w:val="0033338D"/>
    <w:rsid w:val="0033384F"/>
    <w:rsid w:val="003344B3"/>
    <w:rsid w:val="003378F5"/>
    <w:rsid w:val="0034257D"/>
    <w:rsid w:val="0034312A"/>
    <w:rsid w:val="00344E55"/>
    <w:rsid w:val="00346E6E"/>
    <w:rsid w:val="00350CAD"/>
    <w:rsid w:val="00354217"/>
    <w:rsid w:val="00355CD0"/>
    <w:rsid w:val="00356757"/>
    <w:rsid w:val="00356D58"/>
    <w:rsid w:val="00357720"/>
    <w:rsid w:val="00363126"/>
    <w:rsid w:val="003632AB"/>
    <w:rsid w:val="003643E1"/>
    <w:rsid w:val="00366562"/>
    <w:rsid w:val="00367866"/>
    <w:rsid w:val="00371C17"/>
    <w:rsid w:val="00371D5C"/>
    <w:rsid w:val="00371FD6"/>
    <w:rsid w:val="003728A3"/>
    <w:rsid w:val="003737DC"/>
    <w:rsid w:val="00373C85"/>
    <w:rsid w:val="0037625C"/>
    <w:rsid w:val="00381FCA"/>
    <w:rsid w:val="00383289"/>
    <w:rsid w:val="00384D6B"/>
    <w:rsid w:val="0038587C"/>
    <w:rsid w:val="00385F19"/>
    <w:rsid w:val="003862E7"/>
    <w:rsid w:val="00386D58"/>
    <w:rsid w:val="00387982"/>
    <w:rsid w:val="00390319"/>
    <w:rsid w:val="003919C5"/>
    <w:rsid w:val="00393E05"/>
    <w:rsid w:val="00396140"/>
    <w:rsid w:val="003A256E"/>
    <w:rsid w:val="003A496F"/>
    <w:rsid w:val="003A4CB3"/>
    <w:rsid w:val="003A5BA6"/>
    <w:rsid w:val="003A63E4"/>
    <w:rsid w:val="003B0599"/>
    <w:rsid w:val="003B0A68"/>
    <w:rsid w:val="003B103B"/>
    <w:rsid w:val="003B40AF"/>
    <w:rsid w:val="003B6DBD"/>
    <w:rsid w:val="003C0A53"/>
    <w:rsid w:val="003C32F5"/>
    <w:rsid w:val="003C4AEF"/>
    <w:rsid w:val="003C60B1"/>
    <w:rsid w:val="003C6588"/>
    <w:rsid w:val="003F0278"/>
    <w:rsid w:val="003F105D"/>
    <w:rsid w:val="003F1194"/>
    <w:rsid w:val="003F245C"/>
    <w:rsid w:val="003F6F79"/>
    <w:rsid w:val="003F7079"/>
    <w:rsid w:val="00400A80"/>
    <w:rsid w:val="004034F7"/>
    <w:rsid w:val="004047B3"/>
    <w:rsid w:val="00404933"/>
    <w:rsid w:val="004073DF"/>
    <w:rsid w:val="0041045F"/>
    <w:rsid w:val="00411237"/>
    <w:rsid w:val="004116FF"/>
    <w:rsid w:val="0041341B"/>
    <w:rsid w:val="00414967"/>
    <w:rsid w:val="00415176"/>
    <w:rsid w:val="0041764F"/>
    <w:rsid w:val="0042134F"/>
    <w:rsid w:val="00425931"/>
    <w:rsid w:val="00427B00"/>
    <w:rsid w:val="00427B14"/>
    <w:rsid w:val="00434EE9"/>
    <w:rsid w:val="00436719"/>
    <w:rsid w:val="0043675B"/>
    <w:rsid w:val="00436DBF"/>
    <w:rsid w:val="00437010"/>
    <w:rsid w:val="0043721E"/>
    <w:rsid w:val="00437479"/>
    <w:rsid w:val="004432C3"/>
    <w:rsid w:val="0044408D"/>
    <w:rsid w:val="004440C0"/>
    <w:rsid w:val="004448B0"/>
    <w:rsid w:val="004475A4"/>
    <w:rsid w:val="004475C9"/>
    <w:rsid w:val="004479E9"/>
    <w:rsid w:val="0045061F"/>
    <w:rsid w:val="004506A4"/>
    <w:rsid w:val="00452179"/>
    <w:rsid w:val="00453E50"/>
    <w:rsid w:val="00454353"/>
    <w:rsid w:val="004546F4"/>
    <w:rsid w:val="00455B94"/>
    <w:rsid w:val="0046126B"/>
    <w:rsid w:val="0046175F"/>
    <w:rsid w:val="00463C18"/>
    <w:rsid w:val="00466BCD"/>
    <w:rsid w:val="00466E4E"/>
    <w:rsid w:val="004704C0"/>
    <w:rsid w:val="00471D75"/>
    <w:rsid w:val="00472363"/>
    <w:rsid w:val="004734E1"/>
    <w:rsid w:val="00476431"/>
    <w:rsid w:val="00477621"/>
    <w:rsid w:val="00480210"/>
    <w:rsid w:val="00480896"/>
    <w:rsid w:val="004928BB"/>
    <w:rsid w:val="00492C75"/>
    <w:rsid w:val="00492F1F"/>
    <w:rsid w:val="004972EF"/>
    <w:rsid w:val="004A3B53"/>
    <w:rsid w:val="004A5E52"/>
    <w:rsid w:val="004B0B98"/>
    <w:rsid w:val="004B3252"/>
    <w:rsid w:val="004B3F6A"/>
    <w:rsid w:val="004B4CE0"/>
    <w:rsid w:val="004B5DE5"/>
    <w:rsid w:val="004B5EAF"/>
    <w:rsid w:val="004B6DB1"/>
    <w:rsid w:val="004C01B2"/>
    <w:rsid w:val="004C0588"/>
    <w:rsid w:val="004C108B"/>
    <w:rsid w:val="004C1126"/>
    <w:rsid w:val="004C186B"/>
    <w:rsid w:val="004C1AD9"/>
    <w:rsid w:val="004C1D3A"/>
    <w:rsid w:val="004C431F"/>
    <w:rsid w:val="004C4813"/>
    <w:rsid w:val="004C58AE"/>
    <w:rsid w:val="004C5A2B"/>
    <w:rsid w:val="004C5F99"/>
    <w:rsid w:val="004C7EAD"/>
    <w:rsid w:val="004D0564"/>
    <w:rsid w:val="004D09B3"/>
    <w:rsid w:val="004D0BAD"/>
    <w:rsid w:val="004D231D"/>
    <w:rsid w:val="004D280E"/>
    <w:rsid w:val="004D5D68"/>
    <w:rsid w:val="004D6C97"/>
    <w:rsid w:val="004E105C"/>
    <w:rsid w:val="004E2384"/>
    <w:rsid w:val="004E57C0"/>
    <w:rsid w:val="004E733C"/>
    <w:rsid w:val="004F1E35"/>
    <w:rsid w:val="004F4898"/>
    <w:rsid w:val="005024BE"/>
    <w:rsid w:val="00503A90"/>
    <w:rsid w:val="00504D2A"/>
    <w:rsid w:val="00505E95"/>
    <w:rsid w:val="00505F9D"/>
    <w:rsid w:val="005062C6"/>
    <w:rsid w:val="00506D4A"/>
    <w:rsid w:val="00507437"/>
    <w:rsid w:val="005075E5"/>
    <w:rsid w:val="00513539"/>
    <w:rsid w:val="00516EB9"/>
    <w:rsid w:val="0052175D"/>
    <w:rsid w:val="005234E0"/>
    <w:rsid w:val="00524053"/>
    <w:rsid w:val="0052509F"/>
    <w:rsid w:val="005261DA"/>
    <w:rsid w:val="00526DB4"/>
    <w:rsid w:val="00530230"/>
    <w:rsid w:val="005322E2"/>
    <w:rsid w:val="00534C7A"/>
    <w:rsid w:val="00536657"/>
    <w:rsid w:val="005435F8"/>
    <w:rsid w:val="005462AF"/>
    <w:rsid w:val="00546E2D"/>
    <w:rsid w:val="00547AC3"/>
    <w:rsid w:val="00551ED0"/>
    <w:rsid w:val="005554F5"/>
    <w:rsid w:val="005557B3"/>
    <w:rsid w:val="0055688E"/>
    <w:rsid w:val="00556D1E"/>
    <w:rsid w:val="00557B83"/>
    <w:rsid w:val="00560E16"/>
    <w:rsid w:val="00560E55"/>
    <w:rsid w:val="00562FD0"/>
    <w:rsid w:val="005653D1"/>
    <w:rsid w:val="00570154"/>
    <w:rsid w:val="005717A9"/>
    <w:rsid w:val="00573D1D"/>
    <w:rsid w:val="00574982"/>
    <w:rsid w:val="005754C4"/>
    <w:rsid w:val="00575F5C"/>
    <w:rsid w:val="00577372"/>
    <w:rsid w:val="00577D2A"/>
    <w:rsid w:val="00581339"/>
    <w:rsid w:val="00587AB8"/>
    <w:rsid w:val="00590943"/>
    <w:rsid w:val="00591560"/>
    <w:rsid w:val="00593567"/>
    <w:rsid w:val="00597910"/>
    <w:rsid w:val="005A3633"/>
    <w:rsid w:val="005A6989"/>
    <w:rsid w:val="005B0827"/>
    <w:rsid w:val="005B2217"/>
    <w:rsid w:val="005B30EF"/>
    <w:rsid w:val="005B38CA"/>
    <w:rsid w:val="005B3E6B"/>
    <w:rsid w:val="005B5EB1"/>
    <w:rsid w:val="005B68FC"/>
    <w:rsid w:val="005B6DC5"/>
    <w:rsid w:val="005C2421"/>
    <w:rsid w:val="005C27DC"/>
    <w:rsid w:val="005C566C"/>
    <w:rsid w:val="005C59B9"/>
    <w:rsid w:val="005C6443"/>
    <w:rsid w:val="005D5102"/>
    <w:rsid w:val="005E0159"/>
    <w:rsid w:val="005E2A6A"/>
    <w:rsid w:val="005E4A9A"/>
    <w:rsid w:val="005F1065"/>
    <w:rsid w:val="005F175F"/>
    <w:rsid w:val="005F4AD9"/>
    <w:rsid w:val="005F4FEE"/>
    <w:rsid w:val="005F64BC"/>
    <w:rsid w:val="00602000"/>
    <w:rsid w:val="0060353E"/>
    <w:rsid w:val="00603F48"/>
    <w:rsid w:val="006052D0"/>
    <w:rsid w:val="006053F3"/>
    <w:rsid w:val="00605B2F"/>
    <w:rsid w:val="0061084F"/>
    <w:rsid w:val="00610F99"/>
    <w:rsid w:val="006113DE"/>
    <w:rsid w:val="006120CE"/>
    <w:rsid w:val="0061407A"/>
    <w:rsid w:val="00617973"/>
    <w:rsid w:val="006210EC"/>
    <w:rsid w:val="00621B85"/>
    <w:rsid w:val="00622AD9"/>
    <w:rsid w:val="00626413"/>
    <w:rsid w:val="00626799"/>
    <w:rsid w:val="00631ED4"/>
    <w:rsid w:val="00633555"/>
    <w:rsid w:val="00636714"/>
    <w:rsid w:val="00636A39"/>
    <w:rsid w:val="006402E6"/>
    <w:rsid w:val="00640C04"/>
    <w:rsid w:val="0064354E"/>
    <w:rsid w:val="00643AE7"/>
    <w:rsid w:val="006462B5"/>
    <w:rsid w:val="00646DA5"/>
    <w:rsid w:val="00647574"/>
    <w:rsid w:val="00650A3B"/>
    <w:rsid w:val="00652F1E"/>
    <w:rsid w:val="00652FB9"/>
    <w:rsid w:val="00653312"/>
    <w:rsid w:val="0065335F"/>
    <w:rsid w:val="00655BE5"/>
    <w:rsid w:val="00660002"/>
    <w:rsid w:val="00661D7B"/>
    <w:rsid w:val="00662D32"/>
    <w:rsid w:val="00663844"/>
    <w:rsid w:val="00663873"/>
    <w:rsid w:val="00663BF5"/>
    <w:rsid w:val="006651DC"/>
    <w:rsid w:val="006652D8"/>
    <w:rsid w:val="00665CFD"/>
    <w:rsid w:val="00667C5B"/>
    <w:rsid w:val="00671FAC"/>
    <w:rsid w:val="00672A50"/>
    <w:rsid w:val="006744C9"/>
    <w:rsid w:val="00674D69"/>
    <w:rsid w:val="00675F34"/>
    <w:rsid w:val="006777B1"/>
    <w:rsid w:val="00682CE1"/>
    <w:rsid w:val="00683905"/>
    <w:rsid w:val="00684D6C"/>
    <w:rsid w:val="0069065F"/>
    <w:rsid w:val="0069095E"/>
    <w:rsid w:val="00691435"/>
    <w:rsid w:val="00693726"/>
    <w:rsid w:val="0069435C"/>
    <w:rsid w:val="00695031"/>
    <w:rsid w:val="00696239"/>
    <w:rsid w:val="00697151"/>
    <w:rsid w:val="006A2ADA"/>
    <w:rsid w:val="006A30EA"/>
    <w:rsid w:val="006A4BA7"/>
    <w:rsid w:val="006A5DDF"/>
    <w:rsid w:val="006A60E8"/>
    <w:rsid w:val="006B216D"/>
    <w:rsid w:val="006B4D00"/>
    <w:rsid w:val="006B5488"/>
    <w:rsid w:val="006B5C61"/>
    <w:rsid w:val="006B6A8F"/>
    <w:rsid w:val="006C38B0"/>
    <w:rsid w:val="006C4ECE"/>
    <w:rsid w:val="006D38EE"/>
    <w:rsid w:val="006D57A4"/>
    <w:rsid w:val="006D5D6D"/>
    <w:rsid w:val="006D5DF4"/>
    <w:rsid w:val="006D62D4"/>
    <w:rsid w:val="006D7E23"/>
    <w:rsid w:val="006E0CCB"/>
    <w:rsid w:val="006E1581"/>
    <w:rsid w:val="006E15F0"/>
    <w:rsid w:val="006E1C5D"/>
    <w:rsid w:val="006E20A6"/>
    <w:rsid w:val="006E2A96"/>
    <w:rsid w:val="006E2D90"/>
    <w:rsid w:val="006E4E7B"/>
    <w:rsid w:val="006E70A0"/>
    <w:rsid w:val="006F0FFB"/>
    <w:rsid w:val="006F13F4"/>
    <w:rsid w:val="006F1D58"/>
    <w:rsid w:val="006F2ADE"/>
    <w:rsid w:val="006F5C2B"/>
    <w:rsid w:val="006F604D"/>
    <w:rsid w:val="006F726B"/>
    <w:rsid w:val="006F72B1"/>
    <w:rsid w:val="00700525"/>
    <w:rsid w:val="00700E26"/>
    <w:rsid w:val="00701F76"/>
    <w:rsid w:val="007060E3"/>
    <w:rsid w:val="00707CD4"/>
    <w:rsid w:val="0071102C"/>
    <w:rsid w:val="00713494"/>
    <w:rsid w:val="00713C28"/>
    <w:rsid w:val="00713C4F"/>
    <w:rsid w:val="007159F7"/>
    <w:rsid w:val="007174D1"/>
    <w:rsid w:val="007204AE"/>
    <w:rsid w:val="00721CC0"/>
    <w:rsid w:val="00723537"/>
    <w:rsid w:val="00724243"/>
    <w:rsid w:val="00725D50"/>
    <w:rsid w:val="007304C0"/>
    <w:rsid w:val="00731A61"/>
    <w:rsid w:val="00733FA9"/>
    <w:rsid w:val="0073550C"/>
    <w:rsid w:val="007370DE"/>
    <w:rsid w:val="00737351"/>
    <w:rsid w:val="00737A5B"/>
    <w:rsid w:val="00740987"/>
    <w:rsid w:val="007421D9"/>
    <w:rsid w:val="00743307"/>
    <w:rsid w:val="007441A6"/>
    <w:rsid w:val="007446C3"/>
    <w:rsid w:val="007518AE"/>
    <w:rsid w:val="00752526"/>
    <w:rsid w:val="00752CFE"/>
    <w:rsid w:val="007531C4"/>
    <w:rsid w:val="00757462"/>
    <w:rsid w:val="00757B89"/>
    <w:rsid w:val="00760F86"/>
    <w:rsid w:val="007615D8"/>
    <w:rsid w:val="00762DD7"/>
    <w:rsid w:val="007661E2"/>
    <w:rsid w:val="0076637D"/>
    <w:rsid w:val="00766EF9"/>
    <w:rsid w:val="007707B8"/>
    <w:rsid w:val="00771D32"/>
    <w:rsid w:val="00773270"/>
    <w:rsid w:val="0077413A"/>
    <w:rsid w:val="007755F8"/>
    <w:rsid w:val="00776D54"/>
    <w:rsid w:val="00777AF7"/>
    <w:rsid w:val="00777BB0"/>
    <w:rsid w:val="00777E62"/>
    <w:rsid w:val="00780EEB"/>
    <w:rsid w:val="00781C99"/>
    <w:rsid w:val="00783C28"/>
    <w:rsid w:val="0078494E"/>
    <w:rsid w:val="0078547C"/>
    <w:rsid w:val="0079217E"/>
    <w:rsid w:val="007928C0"/>
    <w:rsid w:val="00793C86"/>
    <w:rsid w:val="00797100"/>
    <w:rsid w:val="007A00D3"/>
    <w:rsid w:val="007A08FC"/>
    <w:rsid w:val="007A3361"/>
    <w:rsid w:val="007A4AB6"/>
    <w:rsid w:val="007A4F31"/>
    <w:rsid w:val="007A6362"/>
    <w:rsid w:val="007B1467"/>
    <w:rsid w:val="007B38D2"/>
    <w:rsid w:val="007B6D0C"/>
    <w:rsid w:val="007C0847"/>
    <w:rsid w:val="007C2960"/>
    <w:rsid w:val="007C4B35"/>
    <w:rsid w:val="007C6DD9"/>
    <w:rsid w:val="007C6EDB"/>
    <w:rsid w:val="007C73D7"/>
    <w:rsid w:val="007D00D3"/>
    <w:rsid w:val="007D1293"/>
    <w:rsid w:val="007D523B"/>
    <w:rsid w:val="007E1DEE"/>
    <w:rsid w:val="007E459B"/>
    <w:rsid w:val="007E616E"/>
    <w:rsid w:val="007E78FC"/>
    <w:rsid w:val="007E7FE0"/>
    <w:rsid w:val="007F0C71"/>
    <w:rsid w:val="007F5799"/>
    <w:rsid w:val="007F7B12"/>
    <w:rsid w:val="007F7D64"/>
    <w:rsid w:val="00801A1E"/>
    <w:rsid w:val="008023F9"/>
    <w:rsid w:val="0080288E"/>
    <w:rsid w:val="00804B9B"/>
    <w:rsid w:val="00810BD3"/>
    <w:rsid w:val="00810D74"/>
    <w:rsid w:val="00811ADC"/>
    <w:rsid w:val="008127EB"/>
    <w:rsid w:val="0081300D"/>
    <w:rsid w:val="008143F0"/>
    <w:rsid w:val="00816767"/>
    <w:rsid w:val="008176EB"/>
    <w:rsid w:val="0081792F"/>
    <w:rsid w:val="0082226D"/>
    <w:rsid w:val="0082254B"/>
    <w:rsid w:val="00825A75"/>
    <w:rsid w:val="00826637"/>
    <w:rsid w:val="0083114D"/>
    <w:rsid w:val="0083519B"/>
    <w:rsid w:val="00835B0B"/>
    <w:rsid w:val="008365B5"/>
    <w:rsid w:val="008407E8"/>
    <w:rsid w:val="008474CF"/>
    <w:rsid w:val="0085109D"/>
    <w:rsid w:val="00855778"/>
    <w:rsid w:val="00857C2A"/>
    <w:rsid w:val="0086073A"/>
    <w:rsid w:val="00863665"/>
    <w:rsid w:val="00866C50"/>
    <w:rsid w:val="0087374D"/>
    <w:rsid w:val="00873882"/>
    <w:rsid w:val="00875FBD"/>
    <w:rsid w:val="00880917"/>
    <w:rsid w:val="00881CAC"/>
    <w:rsid w:val="00881D74"/>
    <w:rsid w:val="008918BE"/>
    <w:rsid w:val="00891C68"/>
    <w:rsid w:val="00891C91"/>
    <w:rsid w:val="008949F9"/>
    <w:rsid w:val="008962ED"/>
    <w:rsid w:val="00897B45"/>
    <w:rsid w:val="008A59A9"/>
    <w:rsid w:val="008B2079"/>
    <w:rsid w:val="008B4A7D"/>
    <w:rsid w:val="008B5058"/>
    <w:rsid w:val="008B5264"/>
    <w:rsid w:val="008B5564"/>
    <w:rsid w:val="008B677D"/>
    <w:rsid w:val="008B6DC3"/>
    <w:rsid w:val="008C0540"/>
    <w:rsid w:val="008C7230"/>
    <w:rsid w:val="008D3727"/>
    <w:rsid w:val="008D3F6E"/>
    <w:rsid w:val="008D4BC4"/>
    <w:rsid w:val="008D5FC4"/>
    <w:rsid w:val="008E0BBA"/>
    <w:rsid w:val="008E1783"/>
    <w:rsid w:val="008E2777"/>
    <w:rsid w:val="008E3EDD"/>
    <w:rsid w:val="008E7B1F"/>
    <w:rsid w:val="008F1622"/>
    <w:rsid w:val="008F4BB5"/>
    <w:rsid w:val="008F55D3"/>
    <w:rsid w:val="008F5659"/>
    <w:rsid w:val="008F62E5"/>
    <w:rsid w:val="008F6647"/>
    <w:rsid w:val="009004E5"/>
    <w:rsid w:val="0090371A"/>
    <w:rsid w:val="00906A4B"/>
    <w:rsid w:val="00910576"/>
    <w:rsid w:val="009116E3"/>
    <w:rsid w:val="00912376"/>
    <w:rsid w:val="009139DE"/>
    <w:rsid w:val="009151F4"/>
    <w:rsid w:val="00915EE5"/>
    <w:rsid w:val="009165BD"/>
    <w:rsid w:val="00916E07"/>
    <w:rsid w:val="00925AAE"/>
    <w:rsid w:val="00926313"/>
    <w:rsid w:val="00926340"/>
    <w:rsid w:val="009303F6"/>
    <w:rsid w:val="009309F2"/>
    <w:rsid w:val="00930A09"/>
    <w:rsid w:val="00932CA8"/>
    <w:rsid w:val="009348A5"/>
    <w:rsid w:val="009361B0"/>
    <w:rsid w:val="00942953"/>
    <w:rsid w:val="00942987"/>
    <w:rsid w:val="00942A68"/>
    <w:rsid w:val="00944743"/>
    <w:rsid w:val="00951BC2"/>
    <w:rsid w:val="00951F57"/>
    <w:rsid w:val="00952F67"/>
    <w:rsid w:val="00954B85"/>
    <w:rsid w:val="0095581E"/>
    <w:rsid w:val="00955C48"/>
    <w:rsid w:val="0096090A"/>
    <w:rsid w:val="009626D8"/>
    <w:rsid w:val="00965AA6"/>
    <w:rsid w:val="00967AEF"/>
    <w:rsid w:val="00970C7D"/>
    <w:rsid w:val="009719CD"/>
    <w:rsid w:val="00972E4C"/>
    <w:rsid w:val="009734F9"/>
    <w:rsid w:val="0097397A"/>
    <w:rsid w:val="009749F6"/>
    <w:rsid w:val="0097592D"/>
    <w:rsid w:val="00976950"/>
    <w:rsid w:val="00976A6E"/>
    <w:rsid w:val="00977246"/>
    <w:rsid w:val="00977B8D"/>
    <w:rsid w:val="00982210"/>
    <w:rsid w:val="0098340C"/>
    <w:rsid w:val="009836C9"/>
    <w:rsid w:val="00984EA3"/>
    <w:rsid w:val="00987830"/>
    <w:rsid w:val="0099264A"/>
    <w:rsid w:val="00992DD9"/>
    <w:rsid w:val="00992FDF"/>
    <w:rsid w:val="0099444C"/>
    <w:rsid w:val="00995072"/>
    <w:rsid w:val="0099540E"/>
    <w:rsid w:val="00996AE4"/>
    <w:rsid w:val="0099792C"/>
    <w:rsid w:val="009A17F8"/>
    <w:rsid w:val="009A2407"/>
    <w:rsid w:val="009A4429"/>
    <w:rsid w:val="009A5E2E"/>
    <w:rsid w:val="009B048E"/>
    <w:rsid w:val="009B0EE5"/>
    <w:rsid w:val="009B1F07"/>
    <w:rsid w:val="009B3DCF"/>
    <w:rsid w:val="009B44C2"/>
    <w:rsid w:val="009B7518"/>
    <w:rsid w:val="009B7FE1"/>
    <w:rsid w:val="009C0ED1"/>
    <w:rsid w:val="009C17D6"/>
    <w:rsid w:val="009C1AB0"/>
    <w:rsid w:val="009C1F12"/>
    <w:rsid w:val="009C5E71"/>
    <w:rsid w:val="009C60C1"/>
    <w:rsid w:val="009C7371"/>
    <w:rsid w:val="009D15D4"/>
    <w:rsid w:val="009D193C"/>
    <w:rsid w:val="009D2F8D"/>
    <w:rsid w:val="009D343D"/>
    <w:rsid w:val="009D3D94"/>
    <w:rsid w:val="009D467B"/>
    <w:rsid w:val="009D55BD"/>
    <w:rsid w:val="009D6627"/>
    <w:rsid w:val="009D6FDF"/>
    <w:rsid w:val="009D7D8B"/>
    <w:rsid w:val="009E4649"/>
    <w:rsid w:val="009E5B14"/>
    <w:rsid w:val="009E696B"/>
    <w:rsid w:val="009E6E25"/>
    <w:rsid w:val="009F1FC2"/>
    <w:rsid w:val="009F4595"/>
    <w:rsid w:val="00A0056E"/>
    <w:rsid w:val="00A0137E"/>
    <w:rsid w:val="00A05BC9"/>
    <w:rsid w:val="00A06977"/>
    <w:rsid w:val="00A06A98"/>
    <w:rsid w:val="00A14091"/>
    <w:rsid w:val="00A15099"/>
    <w:rsid w:val="00A16AB3"/>
    <w:rsid w:val="00A17047"/>
    <w:rsid w:val="00A17539"/>
    <w:rsid w:val="00A22DBE"/>
    <w:rsid w:val="00A23711"/>
    <w:rsid w:val="00A24A44"/>
    <w:rsid w:val="00A26482"/>
    <w:rsid w:val="00A26ED9"/>
    <w:rsid w:val="00A27305"/>
    <w:rsid w:val="00A30509"/>
    <w:rsid w:val="00A34CCB"/>
    <w:rsid w:val="00A4176F"/>
    <w:rsid w:val="00A4199C"/>
    <w:rsid w:val="00A421EA"/>
    <w:rsid w:val="00A4354A"/>
    <w:rsid w:val="00A449C0"/>
    <w:rsid w:val="00A45AF3"/>
    <w:rsid w:val="00A45FDE"/>
    <w:rsid w:val="00A468B7"/>
    <w:rsid w:val="00A50B1E"/>
    <w:rsid w:val="00A5220E"/>
    <w:rsid w:val="00A5291E"/>
    <w:rsid w:val="00A529AF"/>
    <w:rsid w:val="00A644A4"/>
    <w:rsid w:val="00A66DE1"/>
    <w:rsid w:val="00A7003A"/>
    <w:rsid w:val="00A70E9B"/>
    <w:rsid w:val="00A71931"/>
    <w:rsid w:val="00A720D8"/>
    <w:rsid w:val="00A721E5"/>
    <w:rsid w:val="00A728B3"/>
    <w:rsid w:val="00A733B5"/>
    <w:rsid w:val="00A73E94"/>
    <w:rsid w:val="00A75231"/>
    <w:rsid w:val="00A767E3"/>
    <w:rsid w:val="00A76C1A"/>
    <w:rsid w:val="00A777DE"/>
    <w:rsid w:val="00A77B2A"/>
    <w:rsid w:val="00A85260"/>
    <w:rsid w:val="00A86E68"/>
    <w:rsid w:val="00A934E5"/>
    <w:rsid w:val="00A93AF3"/>
    <w:rsid w:val="00A94291"/>
    <w:rsid w:val="00AA0C36"/>
    <w:rsid w:val="00AA115E"/>
    <w:rsid w:val="00AA1A8E"/>
    <w:rsid w:val="00AA2107"/>
    <w:rsid w:val="00AA2A92"/>
    <w:rsid w:val="00AA2F2F"/>
    <w:rsid w:val="00AA35C5"/>
    <w:rsid w:val="00AA3949"/>
    <w:rsid w:val="00AA4CCE"/>
    <w:rsid w:val="00AA547A"/>
    <w:rsid w:val="00AA7007"/>
    <w:rsid w:val="00AA7232"/>
    <w:rsid w:val="00AA7813"/>
    <w:rsid w:val="00AA7DBA"/>
    <w:rsid w:val="00AB2FE7"/>
    <w:rsid w:val="00AB4B4F"/>
    <w:rsid w:val="00AB4E91"/>
    <w:rsid w:val="00AB79CB"/>
    <w:rsid w:val="00AC042D"/>
    <w:rsid w:val="00AC31A2"/>
    <w:rsid w:val="00AC378A"/>
    <w:rsid w:val="00AC396D"/>
    <w:rsid w:val="00AC43E6"/>
    <w:rsid w:val="00AC581A"/>
    <w:rsid w:val="00AC6415"/>
    <w:rsid w:val="00AC748A"/>
    <w:rsid w:val="00AD1330"/>
    <w:rsid w:val="00AD287E"/>
    <w:rsid w:val="00AD388A"/>
    <w:rsid w:val="00AD63E6"/>
    <w:rsid w:val="00AE084F"/>
    <w:rsid w:val="00AE2922"/>
    <w:rsid w:val="00AE3E57"/>
    <w:rsid w:val="00AE6A71"/>
    <w:rsid w:val="00AE6C79"/>
    <w:rsid w:val="00AE7362"/>
    <w:rsid w:val="00AE77AA"/>
    <w:rsid w:val="00AE7D96"/>
    <w:rsid w:val="00AF011D"/>
    <w:rsid w:val="00AF06E2"/>
    <w:rsid w:val="00AF19F3"/>
    <w:rsid w:val="00AF4671"/>
    <w:rsid w:val="00B00839"/>
    <w:rsid w:val="00B00F3A"/>
    <w:rsid w:val="00B026D8"/>
    <w:rsid w:val="00B03EF5"/>
    <w:rsid w:val="00B04C05"/>
    <w:rsid w:val="00B054BF"/>
    <w:rsid w:val="00B05B7B"/>
    <w:rsid w:val="00B07A11"/>
    <w:rsid w:val="00B1079D"/>
    <w:rsid w:val="00B12240"/>
    <w:rsid w:val="00B12DDC"/>
    <w:rsid w:val="00B13A01"/>
    <w:rsid w:val="00B14D38"/>
    <w:rsid w:val="00B17B0A"/>
    <w:rsid w:val="00B34F06"/>
    <w:rsid w:val="00B371B1"/>
    <w:rsid w:val="00B41C3C"/>
    <w:rsid w:val="00B504FC"/>
    <w:rsid w:val="00B5054E"/>
    <w:rsid w:val="00B508EF"/>
    <w:rsid w:val="00B517C2"/>
    <w:rsid w:val="00B5236D"/>
    <w:rsid w:val="00B5418C"/>
    <w:rsid w:val="00B636EE"/>
    <w:rsid w:val="00B66BD7"/>
    <w:rsid w:val="00B7182E"/>
    <w:rsid w:val="00B738FC"/>
    <w:rsid w:val="00B74670"/>
    <w:rsid w:val="00B76E4A"/>
    <w:rsid w:val="00B77084"/>
    <w:rsid w:val="00B8047D"/>
    <w:rsid w:val="00B8404A"/>
    <w:rsid w:val="00B92B4C"/>
    <w:rsid w:val="00B92BEE"/>
    <w:rsid w:val="00B92D48"/>
    <w:rsid w:val="00B94DAB"/>
    <w:rsid w:val="00B9519A"/>
    <w:rsid w:val="00BA15FA"/>
    <w:rsid w:val="00BA1FED"/>
    <w:rsid w:val="00BA255D"/>
    <w:rsid w:val="00BA418B"/>
    <w:rsid w:val="00BA4E1B"/>
    <w:rsid w:val="00BA5BAE"/>
    <w:rsid w:val="00BB03AC"/>
    <w:rsid w:val="00BB1472"/>
    <w:rsid w:val="00BB2325"/>
    <w:rsid w:val="00BB3DB6"/>
    <w:rsid w:val="00BB40C0"/>
    <w:rsid w:val="00BB478B"/>
    <w:rsid w:val="00BB5AE9"/>
    <w:rsid w:val="00BB62E9"/>
    <w:rsid w:val="00BC24A5"/>
    <w:rsid w:val="00BC35FA"/>
    <w:rsid w:val="00BC44BC"/>
    <w:rsid w:val="00BC4A6D"/>
    <w:rsid w:val="00BC7259"/>
    <w:rsid w:val="00BC73BA"/>
    <w:rsid w:val="00BD01A7"/>
    <w:rsid w:val="00BD23D0"/>
    <w:rsid w:val="00BD3F84"/>
    <w:rsid w:val="00BD546B"/>
    <w:rsid w:val="00BD7D30"/>
    <w:rsid w:val="00BE062D"/>
    <w:rsid w:val="00BE429C"/>
    <w:rsid w:val="00BE4304"/>
    <w:rsid w:val="00BE4781"/>
    <w:rsid w:val="00BE4E87"/>
    <w:rsid w:val="00BE510E"/>
    <w:rsid w:val="00BE5691"/>
    <w:rsid w:val="00BE699E"/>
    <w:rsid w:val="00BE6F06"/>
    <w:rsid w:val="00BF00A3"/>
    <w:rsid w:val="00BF1529"/>
    <w:rsid w:val="00BF21F7"/>
    <w:rsid w:val="00BF6851"/>
    <w:rsid w:val="00C00D4E"/>
    <w:rsid w:val="00C0141B"/>
    <w:rsid w:val="00C0169C"/>
    <w:rsid w:val="00C02346"/>
    <w:rsid w:val="00C030CD"/>
    <w:rsid w:val="00C037DE"/>
    <w:rsid w:val="00C10458"/>
    <w:rsid w:val="00C15847"/>
    <w:rsid w:val="00C15CDB"/>
    <w:rsid w:val="00C17306"/>
    <w:rsid w:val="00C173CC"/>
    <w:rsid w:val="00C20391"/>
    <w:rsid w:val="00C20B77"/>
    <w:rsid w:val="00C20DF2"/>
    <w:rsid w:val="00C2194D"/>
    <w:rsid w:val="00C2257B"/>
    <w:rsid w:val="00C247AB"/>
    <w:rsid w:val="00C24B48"/>
    <w:rsid w:val="00C27152"/>
    <w:rsid w:val="00C303E3"/>
    <w:rsid w:val="00C32E0B"/>
    <w:rsid w:val="00C34B37"/>
    <w:rsid w:val="00C36803"/>
    <w:rsid w:val="00C37E8F"/>
    <w:rsid w:val="00C45B65"/>
    <w:rsid w:val="00C45B8B"/>
    <w:rsid w:val="00C45DD7"/>
    <w:rsid w:val="00C466D4"/>
    <w:rsid w:val="00C52134"/>
    <w:rsid w:val="00C541D0"/>
    <w:rsid w:val="00C5661D"/>
    <w:rsid w:val="00C57065"/>
    <w:rsid w:val="00C57659"/>
    <w:rsid w:val="00C576E3"/>
    <w:rsid w:val="00C57A91"/>
    <w:rsid w:val="00C604F8"/>
    <w:rsid w:val="00C60C57"/>
    <w:rsid w:val="00C664B7"/>
    <w:rsid w:val="00C66572"/>
    <w:rsid w:val="00C73B7C"/>
    <w:rsid w:val="00C77BD4"/>
    <w:rsid w:val="00C80882"/>
    <w:rsid w:val="00C8220F"/>
    <w:rsid w:val="00C82588"/>
    <w:rsid w:val="00C82896"/>
    <w:rsid w:val="00C840B9"/>
    <w:rsid w:val="00C84CA8"/>
    <w:rsid w:val="00C86656"/>
    <w:rsid w:val="00C86AE9"/>
    <w:rsid w:val="00C86E8A"/>
    <w:rsid w:val="00C87002"/>
    <w:rsid w:val="00C87176"/>
    <w:rsid w:val="00C94D2E"/>
    <w:rsid w:val="00C9532F"/>
    <w:rsid w:val="00C956CA"/>
    <w:rsid w:val="00C96525"/>
    <w:rsid w:val="00CA4A9D"/>
    <w:rsid w:val="00CA4EFD"/>
    <w:rsid w:val="00CA54BF"/>
    <w:rsid w:val="00CA5D95"/>
    <w:rsid w:val="00CA76F6"/>
    <w:rsid w:val="00CA77B3"/>
    <w:rsid w:val="00CB1A83"/>
    <w:rsid w:val="00CB1D80"/>
    <w:rsid w:val="00CB35EA"/>
    <w:rsid w:val="00CB4C1B"/>
    <w:rsid w:val="00CB57C2"/>
    <w:rsid w:val="00CB6C9E"/>
    <w:rsid w:val="00CC10C4"/>
    <w:rsid w:val="00CC2618"/>
    <w:rsid w:val="00CC4F0F"/>
    <w:rsid w:val="00CC5C27"/>
    <w:rsid w:val="00CC68AD"/>
    <w:rsid w:val="00CC7C9B"/>
    <w:rsid w:val="00CD259D"/>
    <w:rsid w:val="00CD5093"/>
    <w:rsid w:val="00CD5D46"/>
    <w:rsid w:val="00CD774A"/>
    <w:rsid w:val="00CE0A72"/>
    <w:rsid w:val="00CE1705"/>
    <w:rsid w:val="00CE17CC"/>
    <w:rsid w:val="00CE3BFF"/>
    <w:rsid w:val="00CE3CAF"/>
    <w:rsid w:val="00CE4AC2"/>
    <w:rsid w:val="00CF304C"/>
    <w:rsid w:val="00D00165"/>
    <w:rsid w:val="00D00871"/>
    <w:rsid w:val="00D01104"/>
    <w:rsid w:val="00D01661"/>
    <w:rsid w:val="00D0275F"/>
    <w:rsid w:val="00D0289B"/>
    <w:rsid w:val="00D02E02"/>
    <w:rsid w:val="00D048A5"/>
    <w:rsid w:val="00D05E07"/>
    <w:rsid w:val="00D0667A"/>
    <w:rsid w:val="00D10252"/>
    <w:rsid w:val="00D10447"/>
    <w:rsid w:val="00D10E32"/>
    <w:rsid w:val="00D1200C"/>
    <w:rsid w:val="00D1232F"/>
    <w:rsid w:val="00D12B5D"/>
    <w:rsid w:val="00D1310C"/>
    <w:rsid w:val="00D17639"/>
    <w:rsid w:val="00D20119"/>
    <w:rsid w:val="00D22698"/>
    <w:rsid w:val="00D2426B"/>
    <w:rsid w:val="00D256C4"/>
    <w:rsid w:val="00D27D6F"/>
    <w:rsid w:val="00D328AC"/>
    <w:rsid w:val="00D33DFC"/>
    <w:rsid w:val="00D35548"/>
    <w:rsid w:val="00D416E5"/>
    <w:rsid w:val="00D43964"/>
    <w:rsid w:val="00D43BA1"/>
    <w:rsid w:val="00D44C5A"/>
    <w:rsid w:val="00D44D05"/>
    <w:rsid w:val="00D4656C"/>
    <w:rsid w:val="00D500E2"/>
    <w:rsid w:val="00D50BCA"/>
    <w:rsid w:val="00D50DB5"/>
    <w:rsid w:val="00D5195E"/>
    <w:rsid w:val="00D520FA"/>
    <w:rsid w:val="00D53C54"/>
    <w:rsid w:val="00D540A3"/>
    <w:rsid w:val="00D55B6E"/>
    <w:rsid w:val="00D603C8"/>
    <w:rsid w:val="00D6103F"/>
    <w:rsid w:val="00D61571"/>
    <w:rsid w:val="00D63D01"/>
    <w:rsid w:val="00D64C6F"/>
    <w:rsid w:val="00D73077"/>
    <w:rsid w:val="00D73177"/>
    <w:rsid w:val="00D747A1"/>
    <w:rsid w:val="00D7635A"/>
    <w:rsid w:val="00D77216"/>
    <w:rsid w:val="00D7734F"/>
    <w:rsid w:val="00D77F8F"/>
    <w:rsid w:val="00D80489"/>
    <w:rsid w:val="00D80553"/>
    <w:rsid w:val="00D81A9A"/>
    <w:rsid w:val="00D82D5D"/>
    <w:rsid w:val="00D83C50"/>
    <w:rsid w:val="00D8619A"/>
    <w:rsid w:val="00D91862"/>
    <w:rsid w:val="00D91AF7"/>
    <w:rsid w:val="00D92903"/>
    <w:rsid w:val="00D92E4D"/>
    <w:rsid w:val="00D94BC7"/>
    <w:rsid w:val="00D95517"/>
    <w:rsid w:val="00D958E5"/>
    <w:rsid w:val="00D95F99"/>
    <w:rsid w:val="00D95F9F"/>
    <w:rsid w:val="00D965FD"/>
    <w:rsid w:val="00D97279"/>
    <w:rsid w:val="00DA09A5"/>
    <w:rsid w:val="00DA31A3"/>
    <w:rsid w:val="00DA3ADA"/>
    <w:rsid w:val="00DA4438"/>
    <w:rsid w:val="00DB08AD"/>
    <w:rsid w:val="00DB0F1C"/>
    <w:rsid w:val="00DB643B"/>
    <w:rsid w:val="00DB6E5F"/>
    <w:rsid w:val="00DB73D4"/>
    <w:rsid w:val="00DC1852"/>
    <w:rsid w:val="00DC44EB"/>
    <w:rsid w:val="00DC6578"/>
    <w:rsid w:val="00DC6BD1"/>
    <w:rsid w:val="00DD0056"/>
    <w:rsid w:val="00DD0F66"/>
    <w:rsid w:val="00DD2563"/>
    <w:rsid w:val="00DD3597"/>
    <w:rsid w:val="00DD4A90"/>
    <w:rsid w:val="00DD6C76"/>
    <w:rsid w:val="00DE4790"/>
    <w:rsid w:val="00DE4A01"/>
    <w:rsid w:val="00DE5E26"/>
    <w:rsid w:val="00DE6848"/>
    <w:rsid w:val="00DE77A8"/>
    <w:rsid w:val="00DF0F01"/>
    <w:rsid w:val="00DF188D"/>
    <w:rsid w:val="00DF18D4"/>
    <w:rsid w:val="00DF6687"/>
    <w:rsid w:val="00DF70B2"/>
    <w:rsid w:val="00E00139"/>
    <w:rsid w:val="00E008D1"/>
    <w:rsid w:val="00E05AA5"/>
    <w:rsid w:val="00E11906"/>
    <w:rsid w:val="00E144E5"/>
    <w:rsid w:val="00E1659E"/>
    <w:rsid w:val="00E16B88"/>
    <w:rsid w:val="00E208F5"/>
    <w:rsid w:val="00E2132C"/>
    <w:rsid w:val="00E258C4"/>
    <w:rsid w:val="00E30942"/>
    <w:rsid w:val="00E31352"/>
    <w:rsid w:val="00E32C87"/>
    <w:rsid w:val="00E33031"/>
    <w:rsid w:val="00E331F3"/>
    <w:rsid w:val="00E35808"/>
    <w:rsid w:val="00E43EE4"/>
    <w:rsid w:val="00E47E28"/>
    <w:rsid w:val="00E51976"/>
    <w:rsid w:val="00E52818"/>
    <w:rsid w:val="00E5414C"/>
    <w:rsid w:val="00E549B0"/>
    <w:rsid w:val="00E55A53"/>
    <w:rsid w:val="00E57ABB"/>
    <w:rsid w:val="00E63FED"/>
    <w:rsid w:val="00E658F4"/>
    <w:rsid w:val="00E6591B"/>
    <w:rsid w:val="00E66041"/>
    <w:rsid w:val="00E66477"/>
    <w:rsid w:val="00E7438B"/>
    <w:rsid w:val="00E74B51"/>
    <w:rsid w:val="00E7713C"/>
    <w:rsid w:val="00E77E37"/>
    <w:rsid w:val="00E8215B"/>
    <w:rsid w:val="00E8562A"/>
    <w:rsid w:val="00E86957"/>
    <w:rsid w:val="00E86B19"/>
    <w:rsid w:val="00E86C91"/>
    <w:rsid w:val="00E92BA2"/>
    <w:rsid w:val="00E94B67"/>
    <w:rsid w:val="00E94B9B"/>
    <w:rsid w:val="00E95B31"/>
    <w:rsid w:val="00E95B57"/>
    <w:rsid w:val="00E969C0"/>
    <w:rsid w:val="00EA0C3D"/>
    <w:rsid w:val="00EA211E"/>
    <w:rsid w:val="00EA2756"/>
    <w:rsid w:val="00EA2C7C"/>
    <w:rsid w:val="00EA3753"/>
    <w:rsid w:val="00EA455F"/>
    <w:rsid w:val="00EA54E7"/>
    <w:rsid w:val="00EA75B9"/>
    <w:rsid w:val="00EA75CA"/>
    <w:rsid w:val="00EA788B"/>
    <w:rsid w:val="00EB0BE6"/>
    <w:rsid w:val="00EB428C"/>
    <w:rsid w:val="00EB562E"/>
    <w:rsid w:val="00EB62D4"/>
    <w:rsid w:val="00EC33E5"/>
    <w:rsid w:val="00EC3650"/>
    <w:rsid w:val="00EC4013"/>
    <w:rsid w:val="00EC5063"/>
    <w:rsid w:val="00EC65BB"/>
    <w:rsid w:val="00ED0DA5"/>
    <w:rsid w:val="00ED1426"/>
    <w:rsid w:val="00ED49A9"/>
    <w:rsid w:val="00ED55BE"/>
    <w:rsid w:val="00ED56BA"/>
    <w:rsid w:val="00ED6E1E"/>
    <w:rsid w:val="00ED7788"/>
    <w:rsid w:val="00EE0F3F"/>
    <w:rsid w:val="00EE1F02"/>
    <w:rsid w:val="00EE2350"/>
    <w:rsid w:val="00EE2CD4"/>
    <w:rsid w:val="00EE37E9"/>
    <w:rsid w:val="00EE5138"/>
    <w:rsid w:val="00EE54DE"/>
    <w:rsid w:val="00EE6524"/>
    <w:rsid w:val="00EF66BE"/>
    <w:rsid w:val="00F00045"/>
    <w:rsid w:val="00F01615"/>
    <w:rsid w:val="00F01D89"/>
    <w:rsid w:val="00F0317F"/>
    <w:rsid w:val="00F0352C"/>
    <w:rsid w:val="00F05912"/>
    <w:rsid w:val="00F06B99"/>
    <w:rsid w:val="00F102E6"/>
    <w:rsid w:val="00F10382"/>
    <w:rsid w:val="00F1209C"/>
    <w:rsid w:val="00F13F6F"/>
    <w:rsid w:val="00F15B34"/>
    <w:rsid w:val="00F17833"/>
    <w:rsid w:val="00F200FF"/>
    <w:rsid w:val="00F22AD1"/>
    <w:rsid w:val="00F240A1"/>
    <w:rsid w:val="00F27129"/>
    <w:rsid w:val="00F30ADB"/>
    <w:rsid w:val="00F33AB2"/>
    <w:rsid w:val="00F3786F"/>
    <w:rsid w:val="00F4030A"/>
    <w:rsid w:val="00F41375"/>
    <w:rsid w:val="00F43F1F"/>
    <w:rsid w:val="00F44C6C"/>
    <w:rsid w:val="00F44C92"/>
    <w:rsid w:val="00F51A2C"/>
    <w:rsid w:val="00F53419"/>
    <w:rsid w:val="00F55662"/>
    <w:rsid w:val="00F568BF"/>
    <w:rsid w:val="00F621F9"/>
    <w:rsid w:val="00F6246F"/>
    <w:rsid w:val="00F62536"/>
    <w:rsid w:val="00F62A74"/>
    <w:rsid w:val="00F65B7C"/>
    <w:rsid w:val="00F66E1B"/>
    <w:rsid w:val="00F72569"/>
    <w:rsid w:val="00F72C06"/>
    <w:rsid w:val="00F80F66"/>
    <w:rsid w:val="00F816B9"/>
    <w:rsid w:val="00F81B72"/>
    <w:rsid w:val="00F81CC7"/>
    <w:rsid w:val="00F8229A"/>
    <w:rsid w:val="00F8243B"/>
    <w:rsid w:val="00F8417A"/>
    <w:rsid w:val="00F84418"/>
    <w:rsid w:val="00F8626D"/>
    <w:rsid w:val="00F86F7F"/>
    <w:rsid w:val="00F90FD1"/>
    <w:rsid w:val="00F9572E"/>
    <w:rsid w:val="00F97199"/>
    <w:rsid w:val="00FA197F"/>
    <w:rsid w:val="00FA3266"/>
    <w:rsid w:val="00FA799B"/>
    <w:rsid w:val="00FB1D31"/>
    <w:rsid w:val="00FB1FC0"/>
    <w:rsid w:val="00FB2E74"/>
    <w:rsid w:val="00FB35BF"/>
    <w:rsid w:val="00FB46A8"/>
    <w:rsid w:val="00FB6C2C"/>
    <w:rsid w:val="00FB7F97"/>
    <w:rsid w:val="00FC38B2"/>
    <w:rsid w:val="00FC406C"/>
    <w:rsid w:val="00FC408B"/>
    <w:rsid w:val="00FC6626"/>
    <w:rsid w:val="00FC6880"/>
    <w:rsid w:val="00FC7788"/>
    <w:rsid w:val="00FC7B6C"/>
    <w:rsid w:val="00FD0838"/>
    <w:rsid w:val="00FD0A07"/>
    <w:rsid w:val="00FD1727"/>
    <w:rsid w:val="00FD5366"/>
    <w:rsid w:val="00FD6D8A"/>
    <w:rsid w:val="00FD71E7"/>
    <w:rsid w:val="00FE213B"/>
    <w:rsid w:val="00FE229B"/>
    <w:rsid w:val="00FE3BEE"/>
    <w:rsid w:val="00FF14F2"/>
    <w:rsid w:val="00FF1925"/>
    <w:rsid w:val="00FF38D7"/>
    <w:rsid w:val="00FF4A79"/>
    <w:rsid w:val="00FF4D8E"/>
    <w:rsid w:val="00FF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924F"/>
  <w15:docId w15:val="{7640FE9C-84A6-48ED-A92F-EE8F436E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1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41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136"/>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3">
    <w:name w:val="Основной текст_"/>
    <w:link w:val="2"/>
    <w:rsid w:val="00EA54E7"/>
    <w:rPr>
      <w:sz w:val="26"/>
      <w:szCs w:val="26"/>
      <w:shd w:val="clear" w:color="auto" w:fill="FFFFFF"/>
    </w:rPr>
  </w:style>
  <w:style w:type="paragraph" w:customStyle="1" w:styleId="2">
    <w:name w:val="Основной текст2"/>
    <w:basedOn w:val="a"/>
    <w:link w:val="a3"/>
    <w:rsid w:val="00EA54E7"/>
    <w:pPr>
      <w:widowControl w:val="0"/>
      <w:shd w:val="clear" w:color="auto" w:fill="FFFFFF"/>
      <w:spacing w:before="360" w:after="0" w:line="322" w:lineRule="exact"/>
      <w:jc w:val="both"/>
    </w:pPr>
    <w:rPr>
      <w:sz w:val="26"/>
      <w:szCs w:val="26"/>
    </w:rPr>
  </w:style>
  <w:style w:type="character" w:styleId="a4">
    <w:name w:val="Hyperlink"/>
    <w:basedOn w:val="a0"/>
    <w:uiPriority w:val="99"/>
    <w:unhideWhenUsed/>
    <w:rsid w:val="00530230"/>
    <w:rPr>
      <w:color w:val="0000FF"/>
      <w:u w:val="single"/>
    </w:rPr>
  </w:style>
  <w:style w:type="paragraph" w:styleId="a5">
    <w:name w:val="header"/>
    <w:basedOn w:val="a"/>
    <w:link w:val="a6"/>
    <w:uiPriority w:val="99"/>
    <w:semiHidden/>
    <w:unhideWhenUsed/>
    <w:rsid w:val="00D773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734F"/>
  </w:style>
  <w:style w:type="paragraph" w:styleId="a7">
    <w:name w:val="footer"/>
    <w:basedOn w:val="a"/>
    <w:link w:val="a8"/>
    <w:uiPriority w:val="99"/>
    <w:unhideWhenUsed/>
    <w:rsid w:val="00D773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34F"/>
  </w:style>
  <w:style w:type="paragraph" w:styleId="a9">
    <w:name w:val="Balloon Text"/>
    <w:basedOn w:val="a"/>
    <w:link w:val="aa"/>
    <w:uiPriority w:val="99"/>
    <w:semiHidden/>
    <w:unhideWhenUsed/>
    <w:rsid w:val="005B6D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DC5"/>
    <w:rPr>
      <w:rFonts w:ascii="Tahoma" w:hAnsi="Tahoma" w:cs="Tahoma"/>
      <w:sz w:val="16"/>
      <w:szCs w:val="16"/>
    </w:rPr>
  </w:style>
  <w:style w:type="table" w:styleId="ab">
    <w:name w:val="Table Grid"/>
    <w:basedOn w:val="a1"/>
    <w:uiPriority w:val="59"/>
    <w:rsid w:val="00EA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405F1"/>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925609">
      <w:bodyDiv w:val="1"/>
      <w:marLeft w:val="0"/>
      <w:marRight w:val="0"/>
      <w:marTop w:val="0"/>
      <w:marBottom w:val="0"/>
      <w:divBdr>
        <w:top w:val="none" w:sz="0" w:space="0" w:color="auto"/>
        <w:left w:val="none" w:sz="0" w:space="0" w:color="auto"/>
        <w:bottom w:val="none" w:sz="0" w:space="0" w:color="auto"/>
        <w:right w:val="none" w:sz="0" w:space="0" w:color="auto"/>
      </w:divBdr>
    </w:div>
    <w:div w:id="1004279697">
      <w:bodyDiv w:val="1"/>
      <w:marLeft w:val="0"/>
      <w:marRight w:val="0"/>
      <w:marTop w:val="0"/>
      <w:marBottom w:val="0"/>
      <w:divBdr>
        <w:top w:val="none" w:sz="0" w:space="0" w:color="auto"/>
        <w:left w:val="none" w:sz="0" w:space="0" w:color="auto"/>
        <w:bottom w:val="none" w:sz="0" w:space="0" w:color="auto"/>
        <w:right w:val="none" w:sz="0" w:space="0" w:color="auto"/>
      </w:divBdr>
    </w:div>
    <w:div w:id="1304963486">
      <w:bodyDiv w:val="1"/>
      <w:marLeft w:val="0"/>
      <w:marRight w:val="0"/>
      <w:marTop w:val="0"/>
      <w:marBottom w:val="0"/>
      <w:divBdr>
        <w:top w:val="none" w:sz="0" w:space="0" w:color="auto"/>
        <w:left w:val="none" w:sz="0" w:space="0" w:color="auto"/>
        <w:bottom w:val="none" w:sz="0" w:space="0" w:color="auto"/>
        <w:right w:val="none" w:sz="0" w:space="0" w:color="auto"/>
      </w:divBdr>
    </w:div>
    <w:div w:id="1473711632">
      <w:bodyDiv w:val="1"/>
      <w:marLeft w:val="0"/>
      <w:marRight w:val="0"/>
      <w:marTop w:val="0"/>
      <w:marBottom w:val="0"/>
      <w:divBdr>
        <w:top w:val="none" w:sz="0" w:space="0" w:color="auto"/>
        <w:left w:val="none" w:sz="0" w:space="0" w:color="auto"/>
        <w:bottom w:val="none" w:sz="0" w:space="0" w:color="auto"/>
        <w:right w:val="none" w:sz="0" w:space="0" w:color="auto"/>
      </w:divBdr>
    </w:div>
    <w:div w:id="21202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E:\&#1055;&#1088;&#1086;&#1077;&#1082;&#1090;%20&#1055;&#1086;&#1088;&#1103;&#1076;&#1082;&#1072;%20(&#1091;&#1090;&#1086;&#1095;&#1085;&#1077;&#1085;&#1085;&#1099;&#1081;).docx" TargetMode="External"/><Relationship Id="rId18" Type="http://schemas.openxmlformats.org/officeDocument/2006/relationships/hyperlink" Target="consultantplus://offline/ref=893BDD5F42C599B0D2A6223D1C60B6DAD9288FD6ED7BCB3C40ED6003C47DF44A6A675EC3747B4940445ABED62545B51341BAF05D87442196j5v3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file:///E:\&#1055;&#1088;&#1086;&#1077;&#1082;&#1090;%20&#1055;&#1086;&#1088;&#1103;&#1076;&#1082;&#1072;%20(&#1091;&#1090;&#1086;&#1095;&#1085;&#1077;&#1085;&#1085;&#1099;&#1081;).docx" TargetMode="External"/><Relationship Id="rId17" Type="http://schemas.openxmlformats.org/officeDocument/2006/relationships/hyperlink" Target="consultantplus://offline/ref=893BDD5F42C599B0D2A6223D1C60B6DAD9288FD6ED7BCB3C40ED6003C47DF44A6A675EC3747B4940445ABED62545B51341BAF05D87442196j5v3J" TargetMode="External"/><Relationship Id="rId25" Type="http://schemas.openxmlformats.org/officeDocument/2006/relationships/header" Target="header3.xml"/><Relationship Id="rId33"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consultantplus://offline/ref=20E7DB27B0AD7F16AE26C294B3637C8CDB6D3D3FDE5ECA0604540EC105FBB7C8AC7FD9663F2EE36C8087332085DF0B9DF2011E78F7238435P4yEJ" TargetMode="External"/><Relationship Id="rId20" Type="http://schemas.openxmlformats.org/officeDocument/2006/relationships/hyperlink" Target="file:///E:\&#1055;&#1088;&#1086;&#1077;&#1082;&#1090;%20&#1055;&#1086;&#1088;&#1103;&#1076;&#1082;&#1072;%20(&#1091;&#1090;&#1086;&#1095;&#1085;&#1077;&#1085;&#1085;&#1099;&#1081;).docx"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5;&#1088;&#1086;&#1077;&#1082;&#1090;%20&#1055;&#1086;&#1088;&#1103;&#1076;&#1082;&#1072;%20(&#1091;&#1090;&#1086;&#1095;&#1085;&#1077;&#1085;&#1085;&#1099;&#1081;).docx" TargetMode="External"/><Relationship Id="rId24" Type="http://schemas.openxmlformats.org/officeDocument/2006/relationships/footer" Target="footer2.xml"/><Relationship Id="rId32" Type="http://schemas.openxmlformats.org/officeDocument/2006/relationships/image" Target="media/image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B07F0BB880E828FF665EC96EF1157E8F97E4D88BAC1433BEC8A6F8CE97E2E9C6B89D1F4459EEB47C751530267D3DB94C08DE7E11E88033AZ5U3H" TargetMode="External"/><Relationship Id="rId23" Type="http://schemas.openxmlformats.org/officeDocument/2006/relationships/footer" Target="footer1.xml"/><Relationship Id="rId28" Type="http://schemas.openxmlformats.org/officeDocument/2006/relationships/hyperlink" Target="consultantplus://offline/ref=561328850471597DE9ECB6D368EAA340E84E36E75CEA0CD9C0EFB96B5BB18E2D79A2D0B6F9F7DB58w6S4H" TargetMode="External"/><Relationship Id="rId36" Type="http://schemas.openxmlformats.org/officeDocument/2006/relationships/fontTable" Target="fontTable.xml"/><Relationship Id="rId10" Type="http://schemas.openxmlformats.org/officeDocument/2006/relationships/hyperlink" Target="file:///E:\&#1055;&#1088;&#1086;&#1077;&#1082;&#1090;%20&#1055;&#1086;&#1088;&#1103;&#1076;&#1082;&#1072;%20(&#1091;&#1090;&#1086;&#1095;&#1085;&#1077;&#1085;&#1085;&#1099;&#1081;).docx" TargetMode="External"/><Relationship Id="rId19" Type="http://schemas.openxmlformats.org/officeDocument/2006/relationships/hyperlink" Target="consultantplus://offline/ref=8AA7EADB2D883107434B8E1CD2736FE9FEA652A2E0D1C116B250E3D5ECB695535E3A1C9301E17ADB9ECA77969AFEEFE5A62A8C1417TEx4J" TargetMode="Externa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ekonom413@ruzareg.ru" TargetMode="External"/><Relationship Id="rId14" Type="http://schemas.openxmlformats.org/officeDocument/2006/relationships/hyperlink" Target="consultantplus://offline/ref=DA1C0230FB10983C548816929EF92CBC12308D7957D4CC77930DBB1C06088C1AF8E82E91C23747D0FB7A2ADA19A38FB010A879B4EFD2z8L" TargetMode="External"/><Relationship Id="rId22" Type="http://schemas.openxmlformats.org/officeDocument/2006/relationships/header" Target="header2.xml"/><Relationship Id="rId27" Type="http://schemas.openxmlformats.org/officeDocument/2006/relationships/hyperlink" Target="consultantplus://offline/ref=561328850471597DE9ECB6D368EAA340E84E36E75CEA0CD9C0EFB96B5BB18E2D79A2D0B6F9F7DB58w6S4H" TargetMode="External"/><Relationship Id="rId30" Type="http://schemas.openxmlformats.org/officeDocument/2006/relationships/image" Target="media/image3.wmf"/><Relationship Id="rId35"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D205-87A1-4239-BF95-6663AEEC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1</Pages>
  <Words>8381</Words>
  <Characters>47778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564</cp:revision>
  <cp:lastPrinted>2017-11-08T08:57:00Z</cp:lastPrinted>
  <dcterms:created xsi:type="dcterms:W3CDTF">2015-10-06T20:32:00Z</dcterms:created>
  <dcterms:modified xsi:type="dcterms:W3CDTF">2019-09-13T12:17:00Z</dcterms:modified>
</cp:coreProperties>
</file>