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28BD" w14:textId="77777777" w:rsidR="0019501D" w:rsidRPr="00C3792D" w:rsidRDefault="0019501D" w:rsidP="0019501D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0"/>
          <w:szCs w:val="30"/>
        </w:rPr>
      </w:pPr>
      <w:r w:rsidRPr="00C3792D">
        <w:rPr>
          <w:rFonts w:ascii="Liberation Serif" w:hAnsi="Liberation Serif" w:cs="Times New Roman"/>
          <w:b/>
          <w:sz w:val="30"/>
          <w:szCs w:val="30"/>
        </w:rPr>
        <w:t>Оповещение о начале общественных обсуждений</w:t>
      </w:r>
    </w:p>
    <w:p w14:paraId="4E52C429" w14:textId="77777777" w:rsidR="0019501D" w:rsidRPr="00C3792D" w:rsidRDefault="0019501D" w:rsidP="0019501D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83C2924" w14:textId="376C4442" w:rsidR="0019501D" w:rsidRPr="00C3792D" w:rsidRDefault="0019501D" w:rsidP="00AF470E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Hlk93303369"/>
      <w:r w:rsidRPr="00C3792D">
        <w:rPr>
          <w:rFonts w:ascii="Liberation Serif" w:hAnsi="Liberation Serif" w:cs="Times New Roman"/>
          <w:spacing w:val="-4"/>
          <w:sz w:val="24"/>
          <w:szCs w:val="24"/>
        </w:rPr>
        <w:t>Администрация</w:t>
      </w:r>
      <w:r w:rsidR="00DF6D50">
        <w:rPr>
          <w:rFonts w:ascii="Liberation Serif" w:hAnsi="Liberation Serif" w:cs="Times New Roman"/>
          <w:spacing w:val="-4"/>
          <w:sz w:val="24"/>
          <w:szCs w:val="24"/>
        </w:rPr>
        <w:t xml:space="preserve"> Рузского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муниципального</w:t>
      </w:r>
      <w:r w:rsidR="00DF6D50">
        <w:rPr>
          <w:rFonts w:ascii="Liberation Serif" w:hAnsi="Liberation Serif" w:cs="Times New Roman"/>
          <w:spacing w:val="-4"/>
          <w:sz w:val="24"/>
          <w:szCs w:val="24"/>
        </w:rPr>
        <w:t xml:space="preserve"> округа Московской области </w:t>
      </w:r>
      <w:bookmarkEnd w:id="0"/>
      <w:r w:rsidR="001C7830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извещает </w:t>
      </w:r>
      <w:r w:rsidR="001C7830" w:rsidRPr="00C3792D">
        <w:rPr>
          <w:rFonts w:ascii="Liberation Serif" w:hAnsi="Liberation Serif"/>
          <w:sz w:val="24"/>
          <w:szCs w:val="24"/>
        </w:rPr>
        <w:t>о</w:t>
      </w:r>
      <w:r w:rsidR="00BE19E0" w:rsidRPr="00C3792D">
        <w:rPr>
          <w:rFonts w:ascii="Liberation Serif" w:hAnsi="Liberation Serif"/>
          <w:sz w:val="24"/>
          <w:szCs w:val="24"/>
        </w:rPr>
        <w:t xml:space="preserve"> провед</w:t>
      </w:r>
      <w:r w:rsidR="003B3B8C" w:rsidRPr="00C3792D">
        <w:rPr>
          <w:rFonts w:ascii="Liberation Serif" w:hAnsi="Liberation Serif"/>
          <w:sz w:val="24"/>
          <w:szCs w:val="24"/>
        </w:rPr>
        <w:t xml:space="preserve">ении общественных обсуждений </w:t>
      </w:r>
      <w:r w:rsidR="002C18D9">
        <w:rPr>
          <w:rFonts w:ascii="Liberation Serif" w:hAnsi="Liberation Serif"/>
          <w:sz w:val="24"/>
          <w:szCs w:val="24"/>
        </w:rPr>
        <w:t xml:space="preserve">проекта </w:t>
      </w:r>
      <w:r w:rsidR="00AF470E" w:rsidRPr="00AF470E">
        <w:rPr>
          <w:rFonts w:ascii="Liberation Serif" w:hAnsi="Liberation Serif"/>
          <w:sz w:val="24"/>
          <w:szCs w:val="24"/>
        </w:rPr>
        <w:t xml:space="preserve">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Администрацией Рузского </w:t>
      </w:r>
      <w:r w:rsidR="00E86D63">
        <w:rPr>
          <w:rFonts w:ascii="Liberation Serif" w:hAnsi="Liberation Serif"/>
          <w:sz w:val="24"/>
          <w:szCs w:val="24"/>
        </w:rPr>
        <w:t>муниципального</w:t>
      </w:r>
      <w:r w:rsidR="00AF470E" w:rsidRPr="00AF470E">
        <w:rPr>
          <w:rFonts w:ascii="Liberation Serif" w:hAnsi="Liberation Serif"/>
          <w:sz w:val="24"/>
          <w:szCs w:val="24"/>
        </w:rPr>
        <w:t xml:space="preserve"> округа Московской области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</w:t>
      </w:r>
      <w:r w:rsidR="00697B4A">
        <w:rPr>
          <w:rFonts w:ascii="Liberation Serif" w:hAnsi="Liberation Serif"/>
          <w:sz w:val="24"/>
          <w:szCs w:val="24"/>
        </w:rPr>
        <w:t xml:space="preserve"> (далее – </w:t>
      </w:r>
      <w:r w:rsidR="002C18D9">
        <w:rPr>
          <w:rFonts w:ascii="Liberation Serif" w:hAnsi="Liberation Serif"/>
          <w:sz w:val="24"/>
          <w:szCs w:val="24"/>
        </w:rPr>
        <w:t>проект п</w:t>
      </w:r>
      <w:r w:rsidR="00AF470E">
        <w:rPr>
          <w:rFonts w:ascii="Liberation Serif" w:hAnsi="Liberation Serif"/>
          <w:sz w:val="24"/>
          <w:szCs w:val="24"/>
        </w:rPr>
        <w:t>роверочн</w:t>
      </w:r>
      <w:r w:rsidR="002C18D9">
        <w:rPr>
          <w:rFonts w:ascii="Liberation Serif" w:hAnsi="Liberation Serif"/>
          <w:sz w:val="24"/>
          <w:szCs w:val="24"/>
        </w:rPr>
        <w:t>ого</w:t>
      </w:r>
      <w:r w:rsidR="00AF470E">
        <w:rPr>
          <w:rFonts w:ascii="Liberation Serif" w:hAnsi="Liberation Serif"/>
          <w:sz w:val="24"/>
          <w:szCs w:val="24"/>
        </w:rPr>
        <w:t xml:space="preserve"> лист</w:t>
      </w:r>
      <w:r w:rsidR="002C18D9">
        <w:rPr>
          <w:rFonts w:ascii="Liberation Serif" w:hAnsi="Liberation Serif"/>
          <w:sz w:val="24"/>
          <w:szCs w:val="24"/>
        </w:rPr>
        <w:t>а</w:t>
      </w:r>
      <w:r w:rsidR="00697B4A">
        <w:rPr>
          <w:rFonts w:ascii="Liberation Serif" w:hAnsi="Liberation Serif"/>
          <w:sz w:val="24"/>
          <w:szCs w:val="24"/>
        </w:rPr>
        <w:t>).</w:t>
      </w:r>
    </w:p>
    <w:p w14:paraId="719C3C7A" w14:textId="2DE01708" w:rsidR="00CF3D3A" w:rsidRPr="00C3792D" w:rsidRDefault="00AA518D" w:rsidP="00CF3D3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Обществ</w:t>
      </w:r>
      <w:r w:rsidR="00E45C5F" w:rsidRPr="00C3792D">
        <w:rPr>
          <w:rFonts w:ascii="Liberation Serif" w:hAnsi="Liberation Serif" w:cs="Times New Roman"/>
          <w:spacing w:val="-4"/>
          <w:sz w:val="24"/>
          <w:szCs w:val="24"/>
        </w:rPr>
        <w:t>енные обсуждения прово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>дятся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 xml:space="preserve"> с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 xml:space="preserve">11.02.2025 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по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21.02.2025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11C8FF52" w14:textId="321392B2" w:rsidR="00AA518D" w:rsidRPr="00C3792D" w:rsidRDefault="00BD73A6" w:rsidP="00CF3D3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Экспозиция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</w:t>
      </w:r>
      <w:r w:rsidR="003B3B8C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енных обсуждениях, </w:t>
      </w:r>
      <w:r w:rsidR="00937EAC" w:rsidRPr="00C3792D">
        <w:rPr>
          <w:rFonts w:ascii="Liberation Serif" w:hAnsi="Liberation Serif" w:cs="Times New Roman"/>
          <w:spacing w:val="-4"/>
          <w:sz w:val="24"/>
          <w:szCs w:val="24"/>
        </w:rPr>
        <w:t>откроется</w:t>
      </w:r>
      <w:r w:rsidR="0047634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24.02.2025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>в холле 2-го этажа здани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я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>Администраци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и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 xml:space="preserve"> Рузского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муниципального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 xml:space="preserve"> округа Московской области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 адресу:</w:t>
      </w:r>
      <w:bookmarkStart w:id="1" w:name="_Hlk93305390"/>
      <w:r w:rsidR="00697B4A">
        <w:rPr>
          <w:rFonts w:ascii="Liberation Serif" w:hAnsi="Liberation Serif" w:cs="Times New Roman"/>
          <w:spacing w:val="-4"/>
          <w:sz w:val="24"/>
          <w:szCs w:val="24"/>
        </w:rPr>
        <w:t>143100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Московская область, 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>г.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 Руза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ул. Солнцева</w:t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11</w:t>
      </w:r>
      <w:bookmarkEnd w:id="1"/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66F7AEF3" w14:textId="59048EC2" w:rsidR="00DB7139" w:rsidRPr="00C3792D" w:rsidRDefault="00DB7139" w:rsidP="00A3662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Общественные обсуждения </w:t>
      </w:r>
      <w:r w:rsidR="002C18D9">
        <w:rPr>
          <w:rFonts w:ascii="Liberation Serif" w:hAnsi="Liberation Serif"/>
          <w:sz w:val="24"/>
          <w:szCs w:val="24"/>
        </w:rPr>
        <w:t>проекта проверочного листа</w:t>
      </w:r>
      <w:r w:rsidR="002C18D9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проводятся с соблюдением дополнительных мер по защите населения от коронавирусной инфекции COVID-19 на территории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>Московской области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установленных </w:t>
      </w:r>
      <w:bookmarkStart w:id="2" w:name="_Hlk93305122"/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Постановлением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Губернатора 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Московской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области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от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bookmarkEnd w:id="2"/>
      <w:r w:rsidR="00A36626" w:rsidRPr="00A36626">
        <w:rPr>
          <w:rFonts w:ascii="Liberation Serif" w:hAnsi="Liberation Serif" w:cs="Times New Roman"/>
          <w:spacing w:val="-4"/>
          <w:sz w:val="24"/>
          <w:szCs w:val="24"/>
        </w:rPr>
        <w:t>13.06.2021 № 178-ПГ «О дополнительных мерах по предотвращению распространения новой коронавирусной инфекции (COVID-2019) на территории Московской области»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46FF8907" w14:textId="412BAC8D" w:rsidR="00773F83" w:rsidRPr="00C3792D" w:rsidRDefault="00773F83" w:rsidP="00C3792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3792D">
        <w:rPr>
          <w:rFonts w:ascii="Liberation Serif" w:hAnsi="Liberation Serif"/>
          <w:sz w:val="24"/>
          <w:szCs w:val="24"/>
        </w:rPr>
        <w:t>В соответствии с данным </w:t>
      </w:r>
      <w:r w:rsidR="00A36626" w:rsidRPr="00A36626">
        <w:rPr>
          <w:rFonts w:ascii="Liberation Serif" w:hAnsi="Liberation Serif"/>
          <w:sz w:val="24"/>
          <w:szCs w:val="24"/>
        </w:rPr>
        <w:t xml:space="preserve">Постановлением Губернатора Московской области от </w:t>
      </w:r>
      <w:r w:rsidRPr="00C3792D">
        <w:rPr>
          <w:rFonts w:ascii="Liberation Serif" w:hAnsi="Liberation Serif"/>
          <w:sz w:val="24"/>
          <w:szCs w:val="24"/>
        </w:rPr>
        <w:t xml:space="preserve">с </w:t>
      </w:r>
      <w:r w:rsidR="00A36626">
        <w:rPr>
          <w:rFonts w:ascii="Liberation Serif" w:hAnsi="Liberation Serif"/>
          <w:sz w:val="24"/>
          <w:szCs w:val="24"/>
        </w:rPr>
        <w:t>13</w:t>
      </w:r>
      <w:r w:rsidRPr="00C3792D">
        <w:rPr>
          <w:rFonts w:ascii="Liberation Serif" w:hAnsi="Liberation Serif"/>
          <w:sz w:val="24"/>
          <w:szCs w:val="24"/>
        </w:rPr>
        <w:t>.</w:t>
      </w:r>
      <w:r w:rsidR="00A36626">
        <w:rPr>
          <w:rFonts w:ascii="Liberation Serif" w:hAnsi="Liberation Serif"/>
          <w:sz w:val="24"/>
          <w:szCs w:val="24"/>
        </w:rPr>
        <w:t>06</w:t>
      </w:r>
      <w:r w:rsidRPr="00C3792D">
        <w:rPr>
          <w:rFonts w:ascii="Liberation Serif" w:hAnsi="Liberation Serif"/>
          <w:sz w:val="24"/>
          <w:szCs w:val="24"/>
        </w:rPr>
        <w:t>.2021 посещение гражданами здани</w:t>
      </w:r>
      <w:r w:rsidR="00A36626">
        <w:rPr>
          <w:rFonts w:ascii="Liberation Serif" w:hAnsi="Liberation Serif"/>
          <w:sz w:val="24"/>
          <w:szCs w:val="24"/>
        </w:rPr>
        <w:t>я</w:t>
      </w:r>
      <w:r w:rsidRPr="00C3792D">
        <w:rPr>
          <w:rFonts w:ascii="Liberation Serif" w:hAnsi="Liberation Serif"/>
          <w:sz w:val="24"/>
          <w:szCs w:val="24"/>
        </w:rPr>
        <w:t xml:space="preserve"> Администрации </w:t>
      </w:r>
      <w:r w:rsidR="00A36626">
        <w:rPr>
          <w:rFonts w:ascii="Liberation Serif" w:hAnsi="Liberation Serif"/>
          <w:sz w:val="24"/>
          <w:szCs w:val="24"/>
        </w:rPr>
        <w:t xml:space="preserve">Рузского городского округа </w:t>
      </w:r>
      <w:r w:rsidRPr="00C3792D">
        <w:rPr>
          <w:rFonts w:ascii="Liberation Serif" w:hAnsi="Liberation Serif"/>
          <w:sz w:val="24"/>
          <w:szCs w:val="24"/>
        </w:rPr>
        <w:t xml:space="preserve">допускается при наличии QR-кода или медицинского документа, подтверждающего, что гражданину проведена профилактическая прививка против новой коронавирусной инфекции (2019-nCoV) не более шести месяцев назад либо гражданин перенес новую коронавирусную инфекцию (2019-nCoV) не более шести месяцев назад, </w:t>
      </w:r>
      <w:r w:rsidR="00C3792D" w:rsidRPr="00C3792D">
        <w:rPr>
          <w:rFonts w:ascii="Liberation Serif" w:hAnsi="Liberation Serif"/>
          <w:sz w:val="24"/>
          <w:szCs w:val="24"/>
        </w:rPr>
        <w:t>или медицинского документа, подтверждающего наличие медицинских противопоказаний к проведению профилактической прививки против новой коронавирусной инфекции COVID-19, заверенного лечащим врачом и руководителем (заместителем руководителя) медицинской</w:t>
      </w:r>
      <w:r w:rsidR="00A36626">
        <w:rPr>
          <w:rFonts w:ascii="Liberation Serif" w:hAnsi="Liberation Serif"/>
          <w:sz w:val="24"/>
          <w:szCs w:val="24"/>
        </w:rPr>
        <w:t xml:space="preserve"> </w:t>
      </w:r>
      <w:r w:rsidR="00C3792D" w:rsidRPr="00C3792D">
        <w:rPr>
          <w:rFonts w:ascii="Liberation Serif" w:hAnsi="Liberation Serif"/>
          <w:sz w:val="24"/>
          <w:szCs w:val="24"/>
        </w:rPr>
        <w:t xml:space="preserve">организации, и медицинского документа, подтверждающего отрицательный результат лабораторного исследования на новую коронавирусную инфекцию COVID-19 методом полимеразной цепной реакции, проведенного не позднее чем за 72 часа, </w:t>
      </w:r>
      <w:r w:rsidRPr="00C3792D">
        <w:rPr>
          <w:rFonts w:ascii="Liberation Serif" w:hAnsi="Liberation Serif"/>
          <w:sz w:val="24"/>
          <w:szCs w:val="24"/>
        </w:rPr>
        <w:t>а также документа, удостоверяющего личность гражданина.</w:t>
      </w:r>
      <w:r w:rsidRPr="00C3792D">
        <w:rPr>
          <w:rFonts w:ascii="Liberation Serif" w:hAnsi="Liberation Serif" w:cs="Segoe UI"/>
          <w:color w:val="000000"/>
          <w:sz w:val="24"/>
          <w:szCs w:val="24"/>
        </w:rPr>
        <w:t xml:space="preserve"> </w:t>
      </w:r>
    </w:p>
    <w:p w14:paraId="5438A8D5" w14:textId="7E3509E2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Экспозицию возможно будет посетить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  <w:lang w:val="en-US"/>
        </w:rPr>
        <w:t>c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11.02.2025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t xml:space="preserve">по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21.02.2025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t xml:space="preserve"> включительно.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br/>
        <w:t>В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понедельн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>ик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-четверг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с 09.00 до 18.00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, в пятницу с 09.00 до 16:45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</w:p>
    <w:p w14:paraId="1CB1E4AC" w14:textId="0D5F225D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Участники общественных обсуждений, прошедшие идентификацию, имеют право вносить предложения </w:t>
      </w:r>
      <w:r w:rsidR="00B221AB" w:rsidRPr="00C3792D">
        <w:rPr>
          <w:rFonts w:ascii="Liberation Serif" w:hAnsi="Liberation Serif" w:cs="Times New Roman"/>
          <w:spacing w:val="-4"/>
          <w:sz w:val="24"/>
          <w:szCs w:val="24"/>
        </w:rPr>
        <w:t>и замечания, касающиес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я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общественных об</w:t>
      </w:r>
      <w:r w:rsidR="002244C6" w:rsidRPr="00C3792D">
        <w:rPr>
          <w:rFonts w:ascii="Liberation Serif" w:hAnsi="Liberation Serif" w:cs="Times New Roman"/>
          <w:spacing w:val="-4"/>
          <w:sz w:val="24"/>
          <w:szCs w:val="24"/>
        </w:rPr>
        <w:t>суждениях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:</w:t>
      </w:r>
    </w:p>
    <w:p w14:paraId="6F9E6689" w14:textId="74F362AF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посредством официального сайта (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https://ruzaregion.ru/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);</w:t>
      </w:r>
    </w:p>
    <w:p w14:paraId="2AD07D9F" w14:textId="36B2EE5C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в письменной форме в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 Общий отдел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Адми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нистрации 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Рузского 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>муниципальног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 округа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по адресу: 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143100, Московская область, г. Руза, ул. Солнцева, 11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;</w:t>
      </w:r>
    </w:p>
    <w:p w14:paraId="1B700D50" w14:textId="5F210EFB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посредством записи в книге (журнале) учета</w:t>
      </w:r>
      <w:r w:rsidR="006E7C6E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посетителей экспозиции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6E7C6E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общественных обсуждениях, в период проведения экспозиции по адресу: 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143100, Московская область, г. Руза, ул. Солнцева, 11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34BB73A8" w14:textId="1248ADD8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</w:t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ер, место нахождения </w:t>
      </w:r>
      <w:r w:rsidR="00C3792D">
        <w:rPr>
          <w:rFonts w:ascii="Liberation Serif" w:hAnsi="Liberation Serif" w:cs="Times New Roman"/>
          <w:spacing w:val="-4"/>
          <w:sz w:val="24"/>
          <w:szCs w:val="24"/>
        </w:rPr>
        <w:br/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и адрес –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для юридических лиц</w:t>
      </w:r>
      <w:r w:rsidR="00ED6A87" w:rsidRPr="00C3792D">
        <w:rPr>
          <w:rFonts w:ascii="Liberation Serif" w:hAnsi="Liberation Serif" w:cs="Times New Roman"/>
          <w:spacing w:val="-4"/>
          <w:sz w:val="24"/>
          <w:szCs w:val="24"/>
        </w:rPr>
        <w:t>)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с приложением документов, подтверждающих такие сведения. </w:t>
      </w:r>
    </w:p>
    <w:p w14:paraId="1650B359" w14:textId="5CB2D889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Проект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подлежащи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й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ю на общественных обсуждениях,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и инфо</w:t>
      </w:r>
      <w:r w:rsidR="00C3792D">
        <w:rPr>
          <w:rFonts w:ascii="Liberation Serif" w:hAnsi="Liberation Serif" w:cs="Times New Roman"/>
          <w:spacing w:val="-4"/>
          <w:sz w:val="24"/>
          <w:szCs w:val="24"/>
        </w:rPr>
        <w:t xml:space="preserve">рмационные 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материалы к не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м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у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размещен</w:t>
      </w:r>
      <w:r w:rsidR="00B221AB" w:rsidRPr="00C3792D">
        <w:rPr>
          <w:rFonts w:ascii="Liberation Serif" w:hAnsi="Liberation Serif" w:cs="Times New Roman"/>
          <w:spacing w:val="-4"/>
          <w:sz w:val="24"/>
          <w:szCs w:val="24"/>
        </w:rPr>
        <w:t>ы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на сайте Администрации 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Рузского городского округа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в информационно-телекоммуникационной сети «Интернет» (</w:t>
      </w:r>
      <w:hyperlink r:id="rId6" w:history="1">
        <w:r w:rsidR="00E86D63" w:rsidRPr="00E7222F">
          <w:rPr>
            <w:rStyle w:val="a7"/>
            <w:rFonts w:ascii="Liberation Serif" w:hAnsi="Liberation Serif" w:cs="Times New Roman"/>
            <w:spacing w:val="-4"/>
            <w:sz w:val="24"/>
            <w:szCs w:val="24"/>
          </w:rPr>
          <w:t>https://ruzaregion.ru/</w:t>
        </w:r>
      </w:hyperlink>
      <w:r w:rsidR="00CD2834" w:rsidRPr="00C3792D">
        <w:rPr>
          <w:rFonts w:ascii="Liberation Serif" w:hAnsi="Liberation Serif" w:cs="Times New Roman"/>
          <w:spacing w:val="-4"/>
          <w:sz w:val="24"/>
          <w:szCs w:val="24"/>
        </w:rPr>
        <w:t>)</w:t>
      </w:r>
      <w:r w:rsidR="00E86D63">
        <w:rPr>
          <w:rFonts w:ascii="Liberation Serif" w:hAnsi="Liberation Serif" w:cs="Times New Roman"/>
          <w:spacing w:val="-4"/>
          <w:sz w:val="24"/>
          <w:szCs w:val="24"/>
        </w:rPr>
        <w:t xml:space="preserve"> 11.02.2025.</w:t>
      </w:r>
      <w:bookmarkStart w:id="3" w:name="_GoBack"/>
      <w:bookmarkEnd w:id="3"/>
    </w:p>
    <w:sectPr w:rsidR="00AA518D" w:rsidRPr="00C3792D" w:rsidSect="00AD26B5">
      <w:footerReference w:type="default" r:id="rId7"/>
      <w:pgSz w:w="11906" w:h="16838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0C96" w14:textId="77777777" w:rsidR="00037741" w:rsidRDefault="00037741">
      <w:pPr>
        <w:spacing w:after="0" w:line="240" w:lineRule="auto"/>
      </w:pPr>
      <w:r>
        <w:separator/>
      </w:r>
    </w:p>
  </w:endnote>
  <w:endnote w:type="continuationSeparator" w:id="0">
    <w:p w14:paraId="771A6BD0" w14:textId="77777777" w:rsidR="00037741" w:rsidRDefault="0003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067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0DF72" w14:textId="77777777" w:rsidR="009A063C" w:rsidRPr="009A063C" w:rsidRDefault="00195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6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6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6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9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06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99C8" w14:textId="77777777" w:rsidR="00037741" w:rsidRDefault="00037741">
      <w:pPr>
        <w:spacing w:after="0" w:line="240" w:lineRule="auto"/>
      </w:pPr>
      <w:r>
        <w:separator/>
      </w:r>
    </w:p>
  </w:footnote>
  <w:footnote w:type="continuationSeparator" w:id="0">
    <w:p w14:paraId="4EEE63F6" w14:textId="77777777" w:rsidR="00037741" w:rsidRDefault="0003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D"/>
    <w:rsid w:val="00035905"/>
    <w:rsid w:val="00037741"/>
    <w:rsid w:val="00057144"/>
    <w:rsid w:val="000714A4"/>
    <w:rsid w:val="00094117"/>
    <w:rsid w:val="000B55F2"/>
    <w:rsid w:val="000C1E3F"/>
    <w:rsid w:val="000D0291"/>
    <w:rsid w:val="0010100F"/>
    <w:rsid w:val="001011C5"/>
    <w:rsid w:val="0014645C"/>
    <w:rsid w:val="00164B05"/>
    <w:rsid w:val="00173B2D"/>
    <w:rsid w:val="001741B9"/>
    <w:rsid w:val="0019501D"/>
    <w:rsid w:val="001A7B70"/>
    <w:rsid w:val="001C7830"/>
    <w:rsid w:val="001D4B3A"/>
    <w:rsid w:val="002049FE"/>
    <w:rsid w:val="00213B9C"/>
    <w:rsid w:val="002244C6"/>
    <w:rsid w:val="00224965"/>
    <w:rsid w:val="002670EC"/>
    <w:rsid w:val="002B6B68"/>
    <w:rsid w:val="002C18D9"/>
    <w:rsid w:val="002C47D9"/>
    <w:rsid w:val="002E6DB4"/>
    <w:rsid w:val="00357E82"/>
    <w:rsid w:val="003608E5"/>
    <w:rsid w:val="003660A8"/>
    <w:rsid w:val="003A4191"/>
    <w:rsid w:val="003B3B8C"/>
    <w:rsid w:val="003E6B0B"/>
    <w:rsid w:val="003F592A"/>
    <w:rsid w:val="004028E5"/>
    <w:rsid w:val="00413FDD"/>
    <w:rsid w:val="00416F5A"/>
    <w:rsid w:val="00437874"/>
    <w:rsid w:val="004742C9"/>
    <w:rsid w:val="004749C7"/>
    <w:rsid w:val="00476349"/>
    <w:rsid w:val="004A7D52"/>
    <w:rsid w:val="004E1FB3"/>
    <w:rsid w:val="00543486"/>
    <w:rsid w:val="0056737B"/>
    <w:rsid w:val="005966CE"/>
    <w:rsid w:val="005A2D0D"/>
    <w:rsid w:val="005B5332"/>
    <w:rsid w:val="005D39F0"/>
    <w:rsid w:val="006341BD"/>
    <w:rsid w:val="0065357A"/>
    <w:rsid w:val="006634AF"/>
    <w:rsid w:val="00692A26"/>
    <w:rsid w:val="00697B4A"/>
    <w:rsid w:val="006B498D"/>
    <w:rsid w:val="006E1527"/>
    <w:rsid w:val="006E7C6E"/>
    <w:rsid w:val="006F2E4E"/>
    <w:rsid w:val="006F5A22"/>
    <w:rsid w:val="00711D38"/>
    <w:rsid w:val="007149B0"/>
    <w:rsid w:val="00746F10"/>
    <w:rsid w:val="00747A89"/>
    <w:rsid w:val="00773F83"/>
    <w:rsid w:val="00777279"/>
    <w:rsid w:val="00793FE2"/>
    <w:rsid w:val="007B0EBF"/>
    <w:rsid w:val="007B6530"/>
    <w:rsid w:val="007D597F"/>
    <w:rsid w:val="007E49B2"/>
    <w:rsid w:val="007E6EBA"/>
    <w:rsid w:val="0084135C"/>
    <w:rsid w:val="008A21DB"/>
    <w:rsid w:val="008D19BD"/>
    <w:rsid w:val="008D55DE"/>
    <w:rsid w:val="00937EAC"/>
    <w:rsid w:val="0095494B"/>
    <w:rsid w:val="00982A63"/>
    <w:rsid w:val="009855CE"/>
    <w:rsid w:val="009A3D04"/>
    <w:rsid w:val="009C202D"/>
    <w:rsid w:val="009D0F55"/>
    <w:rsid w:val="00A06C7D"/>
    <w:rsid w:val="00A145F0"/>
    <w:rsid w:val="00A3069C"/>
    <w:rsid w:val="00A36626"/>
    <w:rsid w:val="00A452BE"/>
    <w:rsid w:val="00A9561D"/>
    <w:rsid w:val="00AA518D"/>
    <w:rsid w:val="00AD7040"/>
    <w:rsid w:val="00AF470E"/>
    <w:rsid w:val="00AF75A4"/>
    <w:rsid w:val="00B147D4"/>
    <w:rsid w:val="00B168AC"/>
    <w:rsid w:val="00B221AB"/>
    <w:rsid w:val="00B30EF4"/>
    <w:rsid w:val="00B329E1"/>
    <w:rsid w:val="00B40607"/>
    <w:rsid w:val="00B53754"/>
    <w:rsid w:val="00B57CBA"/>
    <w:rsid w:val="00B94EB0"/>
    <w:rsid w:val="00BD3009"/>
    <w:rsid w:val="00BD73A6"/>
    <w:rsid w:val="00BE19E0"/>
    <w:rsid w:val="00BF77B3"/>
    <w:rsid w:val="00C01498"/>
    <w:rsid w:val="00C16256"/>
    <w:rsid w:val="00C3792D"/>
    <w:rsid w:val="00C50814"/>
    <w:rsid w:val="00C7396E"/>
    <w:rsid w:val="00CA7E3C"/>
    <w:rsid w:val="00CC064C"/>
    <w:rsid w:val="00CD2834"/>
    <w:rsid w:val="00CE374F"/>
    <w:rsid w:val="00CF3D3A"/>
    <w:rsid w:val="00D00717"/>
    <w:rsid w:val="00D1118E"/>
    <w:rsid w:val="00D311F3"/>
    <w:rsid w:val="00D55BAE"/>
    <w:rsid w:val="00D57B5E"/>
    <w:rsid w:val="00D6287C"/>
    <w:rsid w:val="00D65871"/>
    <w:rsid w:val="00D91DCF"/>
    <w:rsid w:val="00DB7139"/>
    <w:rsid w:val="00DF4757"/>
    <w:rsid w:val="00DF6D50"/>
    <w:rsid w:val="00E0620B"/>
    <w:rsid w:val="00E107A7"/>
    <w:rsid w:val="00E13E2B"/>
    <w:rsid w:val="00E4454B"/>
    <w:rsid w:val="00E44DAD"/>
    <w:rsid w:val="00E45C5F"/>
    <w:rsid w:val="00E52701"/>
    <w:rsid w:val="00E5784F"/>
    <w:rsid w:val="00E62027"/>
    <w:rsid w:val="00E6385E"/>
    <w:rsid w:val="00E70ED5"/>
    <w:rsid w:val="00E86D63"/>
    <w:rsid w:val="00EA25DF"/>
    <w:rsid w:val="00EB4AF5"/>
    <w:rsid w:val="00EC565B"/>
    <w:rsid w:val="00ED6A87"/>
    <w:rsid w:val="00F34E8F"/>
    <w:rsid w:val="00F46678"/>
    <w:rsid w:val="00F9454B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5"/>
  <w15:chartTrackingRefBased/>
  <w15:docId w15:val="{D95BD6AD-B977-4125-8B82-568A6841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5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501D"/>
  </w:style>
  <w:style w:type="paragraph" w:styleId="a5">
    <w:name w:val="Balloon Text"/>
    <w:basedOn w:val="a"/>
    <w:link w:val="a6"/>
    <w:uiPriority w:val="99"/>
    <w:semiHidden/>
    <w:unhideWhenUsed/>
    <w:rsid w:val="0019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01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D73A6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8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za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Сергеевич</dc:creator>
  <cp:keywords/>
  <dc:description/>
  <cp:lastModifiedBy>USER-old-118</cp:lastModifiedBy>
  <cp:revision>3</cp:revision>
  <cp:lastPrinted>2021-12-03T04:50:00Z</cp:lastPrinted>
  <dcterms:created xsi:type="dcterms:W3CDTF">2025-02-11T08:28:00Z</dcterms:created>
  <dcterms:modified xsi:type="dcterms:W3CDTF">2025-02-11T08:31:00Z</dcterms:modified>
</cp:coreProperties>
</file>