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784D" w14:textId="1FABC2F2" w:rsidR="00E617AB" w:rsidRPr="00102730" w:rsidRDefault="00E617AB" w:rsidP="00E617AB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020"/>
          <w:kern w:val="36"/>
          <w:sz w:val="24"/>
          <w:szCs w:val="24"/>
          <w:lang w:eastAsia="ru-RU"/>
        </w:rPr>
      </w:pPr>
      <w:r w:rsidRPr="00102730">
        <w:rPr>
          <w:rFonts w:ascii="Times New Roman" w:eastAsia="Times New Roman" w:hAnsi="Times New Roman" w:cs="Times New Roman"/>
          <w:b/>
          <w:bCs/>
          <w:caps/>
          <w:color w:val="202020"/>
          <w:kern w:val="36"/>
          <w:sz w:val="24"/>
          <w:szCs w:val="24"/>
          <w:lang w:eastAsia="ru-RU"/>
        </w:rPr>
        <w:t>ИНФОРМАЦИЯ О РЕЗУЛЬТАТАХ ОТБОРА юридических лиц (за исключением государственных и муниципальных учреждений), индивидуальных предпринимателей, осуществляющих управление многоквартирными домами, расположенными на территории Рузского городского округа Московской области, на возмещение части затрат, связанных с выполненным ремонтом подъездов многоквартирных домов на территории Рузского городского округа</w:t>
      </w:r>
    </w:p>
    <w:p w14:paraId="700E8216" w14:textId="43E8CB0E" w:rsidR="00323D50" w:rsidRPr="00FD4EDD" w:rsidRDefault="00323D50" w:rsidP="0032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ru-RU"/>
        </w:rPr>
      </w:pPr>
      <w:r w:rsidRPr="00FD4EDD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ru-RU"/>
        </w:rPr>
        <w:t>13.09.2024</w:t>
      </w:r>
    </w:p>
    <w:p w14:paraId="65A8DB99" w14:textId="59AF177A" w:rsidR="00D73C5F" w:rsidRPr="00FD4EDD" w:rsidRDefault="00E617AB" w:rsidP="00323D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4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пунктом 2 </w:t>
      </w:r>
      <w:r w:rsidR="00BB1AE6" w:rsidRPr="00FD4EDD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Порядка предоставления из бюджета Рузского городского округа Московской области юридическим лицам (за исключением государственных и муниципальных учреждений), индивидуальным предпринимателям, осуществляющим управление многоквартирными домами, расположенными на территории Рузского городского округа Московской области, субсидий на возмещение части затрат, связанных с выполненным ремонтом подъездов многоквартирных домов на территории Рузского городского округа</w:t>
      </w:r>
      <w:r w:rsidRPr="00FD4EDD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</w:t>
      </w:r>
      <w:r w:rsidR="00D63DD5" w:rsidRPr="00FD4EDD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</w:t>
      </w:r>
      <w:r w:rsidRPr="00FD4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постановлением</w:t>
      </w:r>
      <w:r w:rsidR="00D63DD5" w:rsidRPr="00FD4EDD">
        <w:t xml:space="preserve"> </w:t>
      </w:r>
      <w:r w:rsidR="00D63DD5" w:rsidRPr="00FD4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Администрации Рузского городского округа Московской области от </w:t>
      </w:r>
      <w:r w:rsidR="007A16C0" w:rsidRPr="00FD4EDD">
        <w:rPr>
          <w:rFonts w:ascii="Times New Roman" w:eastAsia="Times New Roman" w:hAnsi="Times New Roman" w:cs="Times New Roman"/>
          <w:sz w:val="23"/>
          <w:szCs w:val="23"/>
          <w:lang w:eastAsia="ru-RU"/>
        </w:rPr>
        <w:t>18.07.2024</w:t>
      </w:r>
      <w:r w:rsidR="00AD210A" w:rsidRPr="00FD4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</w:t>
      </w:r>
      <w:r w:rsidR="007A16C0" w:rsidRPr="00FD4EDD">
        <w:rPr>
          <w:rFonts w:ascii="Times New Roman" w:eastAsia="Times New Roman" w:hAnsi="Times New Roman" w:cs="Times New Roman"/>
          <w:sz w:val="23"/>
          <w:szCs w:val="23"/>
          <w:lang w:eastAsia="ru-RU"/>
        </w:rPr>
        <w:t>4270</w:t>
      </w:r>
      <w:r w:rsidR="00B5083C" w:rsidRPr="00FD4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Администрация Рузского городского округа Московской области </w:t>
      </w:r>
      <w:r w:rsidRPr="00FD4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информирует о результатах </w:t>
      </w:r>
      <w:r w:rsidR="00D73C5F" w:rsidRPr="00FD4EDD">
        <w:rPr>
          <w:rFonts w:ascii="Times New Roman" w:eastAsia="Times New Roman" w:hAnsi="Times New Roman" w:cs="Times New Roman"/>
          <w:sz w:val="23"/>
          <w:szCs w:val="23"/>
          <w:lang w:eastAsia="ru-RU"/>
        </w:rPr>
        <w:t>отбора получателей субсидий из бюджета Рузского городского округа Московской области среди юридических лицам (за исключением государственных и муниципальных учреждений), индивидуальных предпринимателей, осуществляющих управление многоквартирными домами, расположенными на территории Рузского городского округа Московской области, на возмещение части затрат, связанных с выполненным ремонтом подъездов многоквартирных домов на территории Рузского городского округа (далее – отбор).</w:t>
      </w:r>
    </w:p>
    <w:p w14:paraId="751CA138" w14:textId="43997345" w:rsidR="00E617AB" w:rsidRPr="00FF17C3" w:rsidRDefault="00E617AB" w:rsidP="00FD4E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FF17C3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Дата, время и место проведения </w:t>
      </w:r>
      <w:r w:rsidR="00D73C5F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отбора</w:t>
      </w:r>
      <w:r w:rsidR="00456DCE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:</w:t>
      </w:r>
    </w:p>
    <w:p w14:paraId="6A00C36E" w14:textId="054B0E20" w:rsidR="00D73C5F" w:rsidRDefault="00E617AB" w:rsidP="00FD4ED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FF17C3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Срок проведения отбора:</w:t>
      </w:r>
      <w:r w:rsidR="00EB1AD0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с</w:t>
      </w:r>
      <w:r w:rsidRPr="00FF17C3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</w:t>
      </w:r>
      <w:r w:rsidR="000973F1">
        <w:rPr>
          <w:rFonts w:ascii="Times New Roman" w:hAnsi="Times New Roman" w:cs="Times New Roman"/>
          <w:bCs/>
        </w:rPr>
        <w:t>13.08.2024</w:t>
      </w:r>
      <w:r w:rsidR="00EB1AD0" w:rsidRPr="00445575">
        <w:rPr>
          <w:rFonts w:ascii="Times New Roman" w:hAnsi="Times New Roman" w:cs="Times New Roman"/>
          <w:bCs/>
        </w:rPr>
        <w:t xml:space="preserve"> до 9.00 ч </w:t>
      </w:r>
      <w:r w:rsidR="000973F1">
        <w:rPr>
          <w:rFonts w:ascii="Times New Roman" w:hAnsi="Times New Roman" w:cs="Times New Roman"/>
          <w:bCs/>
        </w:rPr>
        <w:t>13.09.2024</w:t>
      </w:r>
      <w:r w:rsidR="00A84B3F">
        <w:rPr>
          <w:rFonts w:ascii="Times New Roman" w:hAnsi="Times New Roman" w:cs="Times New Roman"/>
          <w:bCs/>
        </w:rPr>
        <w:t>.</w:t>
      </w:r>
    </w:p>
    <w:p w14:paraId="368DE320" w14:textId="77729866" w:rsidR="0044019D" w:rsidRDefault="00E46223" w:rsidP="0044019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Место проведения отбора: </w:t>
      </w:r>
      <w:r w:rsidR="0044019D" w:rsidRPr="0044019D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Администрации Рузского городского округа</w:t>
      </w:r>
      <w:r w:rsidR="0044019D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, расположенная</w:t>
      </w:r>
      <w:r w:rsidR="0044019D" w:rsidRPr="0044019D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по адресу: Московская область, г. Руза, ул. Солнцева, д.11, каб.219 </w:t>
      </w:r>
    </w:p>
    <w:p w14:paraId="508F20DA" w14:textId="70E7ECAA" w:rsidR="00E617AB" w:rsidRPr="00FF17C3" w:rsidRDefault="00E617AB" w:rsidP="0044019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FF17C3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Дата, время и место </w:t>
      </w:r>
      <w:r w:rsidR="0028617A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рассмотрения заявок участников отбора</w:t>
      </w:r>
      <w:r w:rsidR="00456DCE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:</w:t>
      </w:r>
    </w:p>
    <w:p w14:paraId="1DEC1C32" w14:textId="6ADD8932" w:rsidR="00E617AB" w:rsidRPr="00FF17C3" w:rsidRDefault="00E46223" w:rsidP="00E6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Дата и время рассмотрения заявок: </w:t>
      </w:r>
      <w:r w:rsidR="000973F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13.09.2024</w:t>
      </w:r>
      <w:r w:rsidR="0028617A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г. в 9-30</w:t>
      </w:r>
    </w:p>
    <w:p w14:paraId="06026B35" w14:textId="5C6E1A1E" w:rsidR="00E617AB" w:rsidRPr="00FF17C3" w:rsidRDefault="00E46223" w:rsidP="00E6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Место рассмотрения заявок: </w:t>
      </w:r>
      <w:r w:rsidR="00456DCE" w:rsidRPr="00456DC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Администрации Рузского городского округа, расположенная по адресу: Московская область, г. Руза, ул. Солнцева, д.11, каб.219</w:t>
      </w:r>
      <w:r w:rsidR="00E617AB" w:rsidRPr="00FF17C3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.</w:t>
      </w:r>
    </w:p>
    <w:p w14:paraId="25D776D8" w14:textId="5545F72A" w:rsidR="00E617AB" w:rsidRPr="00FF17C3" w:rsidRDefault="00E617AB" w:rsidP="00D2549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FF17C3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Информация об участниках отбора, заявки которых были рассмотрены</w:t>
      </w:r>
      <w:r w:rsidR="00D25490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6759"/>
        <w:gridCol w:w="1942"/>
      </w:tblGrid>
      <w:tr w:rsidR="00D06D1B" w:rsidRPr="00FF17C3" w14:paraId="241663E7" w14:textId="77777777" w:rsidTr="00E617AB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704D9" w14:textId="77777777" w:rsidR="00E617AB" w:rsidRPr="00FF17C3" w:rsidRDefault="00E617AB" w:rsidP="00E6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1E482" w14:textId="32994F79" w:rsidR="00E617AB" w:rsidRPr="00FF17C3" w:rsidRDefault="00E617AB" w:rsidP="00E6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80361" w14:textId="218E77EB" w:rsidR="00E617AB" w:rsidRPr="00FF17C3" w:rsidRDefault="00E617AB" w:rsidP="00E6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заявки</w:t>
            </w:r>
          </w:p>
        </w:tc>
      </w:tr>
      <w:tr w:rsidR="00D06D1B" w:rsidRPr="00FF17C3" w14:paraId="5E9516E4" w14:textId="77777777" w:rsidTr="00D61D8B">
        <w:trPr>
          <w:trHeight w:val="1081"/>
        </w:trPr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354B9" w14:textId="77777777" w:rsidR="00E617AB" w:rsidRPr="00FF17C3" w:rsidRDefault="00E617AB" w:rsidP="00E6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5F717" w14:textId="318B3CC8" w:rsidR="00E617AB" w:rsidRPr="00FF17C3" w:rsidRDefault="005005CD" w:rsidP="00E6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 w:rsidR="00D0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РеАл-Сервис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0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(ООО «</w:t>
            </w:r>
            <w:r w:rsidR="00D0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РеАл-Сервис</w:t>
            </w:r>
            <w:r w:rsidR="002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0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</w:t>
            </w:r>
            <w:r w:rsidR="002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B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50030" w14:textId="003A047E" w:rsidR="00E617AB" w:rsidRPr="00FF17C3" w:rsidRDefault="00D06D1B" w:rsidP="00E6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1 572 115, 31</w:t>
            </w:r>
          </w:p>
        </w:tc>
      </w:tr>
      <w:tr w:rsidR="00D06D1B" w:rsidRPr="00FF17C3" w14:paraId="5C142FF6" w14:textId="77777777" w:rsidTr="00E617AB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A120E" w14:textId="0D80C9D6" w:rsidR="000973F1" w:rsidRPr="00FF17C3" w:rsidRDefault="000973F1" w:rsidP="00E6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34FBE" w14:textId="4D0E3172" w:rsidR="000973F1" w:rsidRDefault="00D06D1B" w:rsidP="00E6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«ДНА-Эксплуатация» (ООО «ДНА Эксплуатация»)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A70FC1" w14:textId="0D14383D" w:rsidR="000973F1" w:rsidRDefault="00D61D8B" w:rsidP="00E6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  <w:r w:rsidR="0088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88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00</w:t>
            </w:r>
          </w:p>
        </w:tc>
      </w:tr>
      <w:tr w:rsidR="00561522" w:rsidRPr="00FF17C3" w14:paraId="661C2D78" w14:textId="77777777" w:rsidTr="00E617AB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88F201" w14:textId="62095219" w:rsidR="00561522" w:rsidRDefault="00561522" w:rsidP="00E6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B8B647" w14:textId="56ECE552" w:rsidR="00561522" w:rsidRDefault="00561522" w:rsidP="00E6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«ДЛК»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359830" w14:textId="5BBE2837" w:rsidR="00561522" w:rsidRDefault="00561522" w:rsidP="00E6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395 171,</w:t>
            </w:r>
            <w:r w:rsidR="0088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617AB" w:rsidRPr="00FF17C3" w14:paraId="1B2C4F33" w14:textId="77777777" w:rsidTr="00E617AB">
        <w:tc>
          <w:tcPr>
            <w:tcW w:w="0" w:type="auto"/>
            <w:gridSpan w:val="2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C0092" w14:textId="77777777" w:rsidR="00E617AB" w:rsidRPr="00FF17C3" w:rsidRDefault="00E617AB" w:rsidP="00E6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EAF6A" w14:textId="04918932" w:rsidR="00E617AB" w:rsidRPr="00FF17C3" w:rsidRDefault="00D61D8B" w:rsidP="00E6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56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6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14:paraId="2EFA97AB" w14:textId="77777777" w:rsidR="00D25490" w:rsidRDefault="00D25490" w:rsidP="00561522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</w:p>
    <w:p w14:paraId="0DE71B44" w14:textId="7827EEA1" w:rsidR="00E617AB" w:rsidRPr="00FF17C3" w:rsidRDefault="00E617AB" w:rsidP="00561522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FF17C3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lastRenderedPageBreak/>
        <w:br/>
      </w:r>
      <w:r w:rsidRPr="00FF17C3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760DBAF8" w14:textId="0CB9F0F2" w:rsidR="00E617AB" w:rsidRPr="00FF17C3" w:rsidRDefault="00E617AB" w:rsidP="00E6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FF17C3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Участников отбора, заявки которых были отклонены, не имеется</w:t>
      </w:r>
    </w:p>
    <w:p w14:paraId="07CAAFF0" w14:textId="258D8BE8" w:rsidR="00E617AB" w:rsidRDefault="00E617AB" w:rsidP="009E2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  <w:r w:rsidRPr="00FF17C3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Наименование получателя субсиди</w:t>
      </w:r>
      <w:r w:rsidR="0089240C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и</w:t>
      </w:r>
      <w:r w:rsidRPr="00FF17C3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 </w:t>
      </w:r>
      <w:r w:rsidR="001302EE" w:rsidRPr="00FF17C3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из бюджета Рузского городского округа Московской области среди юридических лицам (за исключением государственных и муниципальных учреждений), индивидуальных предпринимателей, осуществляющих управление многоквартирными домами, расположенными на территории Рузского городского округа Московской области, на возмещение части затрат, связанных с выполненным ремонтом подъездов многоквартирных домов на территории Рузского городского округа</w:t>
      </w:r>
      <w:r w:rsidRPr="00FF17C3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, с которыми</w:t>
      </w:r>
      <w:r w:rsidR="009E2670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 принято решение </w:t>
      </w:r>
      <w:r w:rsidRPr="00FF17C3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заключ</w:t>
      </w:r>
      <w:r w:rsidR="009E2670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ить</w:t>
      </w:r>
      <w:r w:rsidRPr="00FF17C3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 соглашение, и размер предоставляемой субсидии</w:t>
      </w:r>
    </w:p>
    <w:p w14:paraId="6A40FD6D" w14:textId="77777777" w:rsidR="00A619A8" w:rsidRPr="00FF17C3" w:rsidRDefault="00A619A8" w:rsidP="001302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</w:p>
    <w:tbl>
      <w:tblPr>
        <w:tblW w:w="97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064"/>
        <w:gridCol w:w="3118"/>
        <w:gridCol w:w="2834"/>
        <w:gridCol w:w="21"/>
      </w:tblGrid>
      <w:tr w:rsidR="00A619A8" w:rsidRPr="00FF17C3" w14:paraId="1F086D45" w14:textId="00574BF3" w:rsidTr="00D95272">
        <w:trPr>
          <w:gridAfter w:val="1"/>
          <w:wAfter w:w="21" w:type="dxa"/>
          <w:jc w:val="center"/>
        </w:trPr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C36C6" w14:textId="77777777" w:rsidR="00A619A8" w:rsidRPr="00FF17C3" w:rsidRDefault="00A619A8" w:rsidP="00E6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06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E0055" w14:textId="77777777" w:rsidR="00A619A8" w:rsidRPr="00FF17C3" w:rsidRDefault="00A619A8" w:rsidP="00E6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3118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F6B68" w14:textId="380784C7" w:rsidR="00A619A8" w:rsidRPr="00FF17C3" w:rsidRDefault="00A619A8" w:rsidP="00E6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FF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субсидии к перечислению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Рузского городского округа</w:t>
            </w:r>
            <w:r w:rsidRPr="00FF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рублей</w:t>
            </w:r>
          </w:p>
        </w:tc>
        <w:tc>
          <w:tcPr>
            <w:tcW w:w="28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</w:tcPr>
          <w:p w14:paraId="30095350" w14:textId="1B88B6D4" w:rsidR="00A619A8" w:rsidRPr="00FF17C3" w:rsidRDefault="00D95272" w:rsidP="00E6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FF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субсидии к перечислению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Московской области</w:t>
            </w:r>
            <w:r w:rsidRPr="00FF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рублей</w:t>
            </w:r>
          </w:p>
        </w:tc>
      </w:tr>
      <w:tr w:rsidR="00D61D8B" w:rsidRPr="00FF17C3" w14:paraId="70168D6C" w14:textId="70CDFA14" w:rsidTr="00D95272">
        <w:trPr>
          <w:gridAfter w:val="1"/>
          <w:wAfter w:w="21" w:type="dxa"/>
          <w:jc w:val="center"/>
        </w:trPr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4A68B" w14:textId="77777777" w:rsidR="00D61D8B" w:rsidRPr="00FF17C3" w:rsidRDefault="00D61D8B" w:rsidP="00D6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5D7FF" w14:textId="4AD02697" w:rsidR="00D61D8B" w:rsidRPr="00FF17C3" w:rsidRDefault="00D61D8B" w:rsidP="00D6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«РеАл-Сервис» УК (ООО «РеАл-Сервис» УК) </w:t>
            </w:r>
          </w:p>
        </w:tc>
        <w:tc>
          <w:tcPr>
            <w:tcW w:w="3118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C1FA2" w14:textId="22FDDF81" w:rsidR="00D61D8B" w:rsidRPr="00FF17C3" w:rsidRDefault="00D61D8B" w:rsidP="00D6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1 572 115, 31</w:t>
            </w:r>
          </w:p>
        </w:tc>
        <w:tc>
          <w:tcPr>
            <w:tcW w:w="28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</w:tcPr>
          <w:p w14:paraId="28FFCD93" w14:textId="2994C354" w:rsidR="00D61D8B" w:rsidRPr="00FF17C3" w:rsidRDefault="00D61D8B" w:rsidP="00D6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61D8B" w:rsidRPr="00FF17C3" w14:paraId="5AB634A1" w14:textId="77777777" w:rsidTr="00D95272">
        <w:trPr>
          <w:gridAfter w:val="1"/>
          <w:wAfter w:w="21" w:type="dxa"/>
          <w:jc w:val="center"/>
        </w:trPr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07476" w14:textId="1B0DDDA8" w:rsidR="00D61D8B" w:rsidRPr="00FF17C3" w:rsidRDefault="00D61D8B" w:rsidP="00D6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0C4E8" w14:textId="3C7A359F" w:rsidR="00D61D8B" w:rsidRDefault="00D61D8B" w:rsidP="00D6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«ДНА-Эксплуатация» (ООО «ДНА Эксплуатация»)</w:t>
            </w:r>
          </w:p>
        </w:tc>
        <w:tc>
          <w:tcPr>
            <w:tcW w:w="3118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EE3A7" w14:textId="01DCADD9" w:rsidR="00D61D8B" w:rsidRDefault="00D61D8B" w:rsidP="00D6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444 000</w:t>
            </w:r>
          </w:p>
        </w:tc>
        <w:tc>
          <w:tcPr>
            <w:tcW w:w="28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</w:tcPr>
          <w:p w14:paraId="266062AC" w14:textId="19D27BF1" w:rsidR="00D61D8B" w:rsidRDefault="00561522" w:rsidP="00D6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61522" w:rsidRPr="00FF17C3" w14:paraId="5C95D927" w14:textId="77777777" w:rsidTr="00D95272">
        <w:trPr>
          <w:gridAfter w:val="1"/>
          <w:wAfter w:w="21" w:type="dxa"/>
          <w:jc w:val="center"/>
        </w:trPr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EFDBED" w14:textId="7BB8A4E6" w:rsidR="00561522" w:rsidRDefault="00561522" w:rsidP="00D6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4F794" w14:textId="6EDA9D4D" w:rsidR="00561522" w:rsidRPr="00D61D8B" w:rsidRDefault="00561522" w:rsidP="00D6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«ДЛК»</w:t>
            </w:r>
            <w:r w:rsidR="0070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 «ДЛК»)</w:t>
            </w:r>
          </w:p>
        </w:tc>
        <w:tc>
          <w:tcPr>
            <w:tcW w:w="3118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2AB27E" w14:textId="0781C33A" w:rsidR="00561522" w:rsidRPr="00D61D8B" w:rsidRDefault="00561522" w:rsidP="00D6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395 171,38</w:t>
            </w:r>
          </w:p>
        </w:tc>
        <w:tc>
          <w:tcPr>
            <w:tcW w:w="28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</w:tcPr>
          <w:p w14:paraId="190E81CA" w14:textId="3AAE2384" w:rsidR="00561522" w:rsidRDefault="00561522" w:rsidP="00D6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61D8B" w:rsidRPr="00FF17C3" w14:paraId="286FD6DF" w14:textId="787E4110" w:rsidTr="00D95272">
        <w:trPr>
          <w:jc w:val="center"/>
        </w:trPr>
        <w:tc>
          <w:tcPr>
            <w:tcW w:w="3820" w:type="dxa"/>
            <w:gridSpan w:val="2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C66F1" w14:textId="77777777" w:rsidR="00D61D8B" w:rsidRPr="00FF17C3" w:rsidRDefault="00D61D8B" w:rsidP="00D6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52" w:type="dxa"/>
            <w:gridSpan w:val="2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5E506" w14:textId="5A7F965D" w:rsidR="00D61D8B" w:rsidRPr="00FF17C3" w:rsidRDefault="00561522" w:rsidP="00D6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2 411 286, 69</w:t>
            </w:r>
          </w:p>
        </w:tc>
        <w:tc>
          <w:tcPr>
            <w:tcW w:w="2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</w:tcPr>
          <w:p w14:paraId="1E92F9A7" w14:textId="77777777" w:rsidR="00D61D8B" w:rsidRPr="00FF17C3" w:rsidRDefault="00D61D8B" w:rsidP="00D6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661EF5" w14:textId="67D89A9C" w:rsidR="00E617AB" w:rsidRPr="00FF17C3" w:rsidRDefault="00E617AB" w:rsidP="00E617A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</w:p>
    <w:sectPr w:rsidR="00E617AB" w:rsidRPr="00FF17C3" w:rsidSect="00E4622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AF"/>
    <w:rsid w:val="000973F1"/>
    <w:rsid w:val="00102730"/>
    <w:rsid w:val="001302EE"/>
    <w:rsid w:val="00231A61"/>
    <w:rsid w:val="002754A9"/>
    <w:rsid w:val="0028617A"/>
    <w:rsid w:val="002F5E2E"/>
    <w:rsid w:val="003046B7"/>
    <w:rsid w:val="00314AA2"/>
    <w:rsid w:val="00323D50"/>
    <w:rsid w:val="0044019D"/>
    <w:rsid w:val="00456DCE"/>
    <w:rsid w:val="004716A4"/>
    <w:rsid w:val="004F2463"/>
    <w:rsid w:val="005005CD"/>
    <w:rsid w:val="00506488"/>
    <w:rsid w:val="005308BA"/>
    <w:rsid w:val="00561522"/>
    <w:rsid w:val="005B7774"/>
    <w:rsid w:val="00624F03"/>
    <w:rsid w:val="006833AF"/>
    <w:rsid w:val="00703BA7"/>
    <w:rsid w:val="00726235"/>
    <w:rsid w:val="007A16C0"/>
    <w:rsid w:val="007E174A"/>
    <w:rsid w:val="00803255"/>
    <w:rsid w:val="0085426F"/>
    <w:rsid w:val="00880736"/>
    <w:rsid w:val="0089240C"/>
    <w:rsid w:val="008E065A"/>
    <w:rsid w:val="009E2670"/>
    <w:rsid w:val="00A05606"/>
    <w:rsid w:val="00A34FAA"/>
    <w:rsid w:val="00A619A8"/>
    <w:rsid w:val="00A84B3F"/>
    <w:rsid w:val="00AD210A"/>
    <w:rsid w:val="00B5083C"/>
    <w:rsid w:val="00B81F3B"/>
    <w:rsid w:val="00BB1AE6"/>
    <w:rsid w:val="00BB1D1F"/>
    <w:rsid w:val="00C55C11"/>
    <w:rsid w:val="00D06D1B"/>
    <w:rsid w:val="00D25490"/>
    <w:rsid w:val="00D61D8B"/>
    <w:rsid w:val="00D63DD5"/>
    <w:rsid w:val="00D73C5F"/>
    <w:rsid w:val="00D95272"/>
    <w:rsid w:val="00E46223"/>
    <w:rsid w:val="00E617AB"/>
    <w:rsid w:val="00E64083"/>
    <w:rsid w:val="00E95F7B"/>
    <w:rsid w:val="00EB1AD0"/>
    <w:rsid w:val="00EF47C3"/>
    <w:rsid w:val="00EF64E4"/>
    <w:rsid w:val="00F21AA3"/>
    <w:rsid w:val="00F456C3"/>
    <w:rsid w:val="00FD4EDD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4ED7"/>
  <w15:chartTrackingRefBased/>
  <w15:docId w15:val="{E00E7085-5F8C-4675-83F0-08E4A97E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17AB"/>
  </w:style>
  <w:style w:type="paragraph" w:customStyle="1" w:styleId="msonormal0">
    <w:name w:val="msonormal"/>
    <w:basedOn w:val="a"/>
    <w:rsid w:val="00E6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7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17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9C9C9"/>
            <w:right w:val="none" w:sz="0" w:space="0" w:color="auto"/>
          </w:divBdr>
        </w:div>
        <w:div w:id="1505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USER-19-041</dc:creator>
  <cp:keywords/>
  <dc:description/>
  <cp:lastModifiedBy>К.А.Шерстнева</cp:lastModifiedBy>
  <cp:revision>16</cp:revision>
  <cp:lastPrinted>2021-04-06T07:17:00Z</cp:lastPrinted>
  <dcterms:created xsi:type="dcterms:W3CDTF">2021-10-01T14:11:00Z</dcterms:created>
  <dcterms:modified xsi:type="dcterms:W3CDTF">2024-09-13T06:26:00Z</dcterms:modified>
</cp:coreProperties>
</file>