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6D95F" w14:textId="5E055924" w:rsidR="000A37AB" w:rsidRPr="000A37AB" w:rsidRDefault="000A37AB" w:rsidP="00BE43E5">
      <w:pPr>
        <w:pStyle w:val="a3"/>
        <w:ind w:left="709" w:right="412"/>
        <w:jc w:val="both"/>
        <w:rPr>
          <w:b/>
          <w:color w:val="020C22"/>
          <w:sz w:val="28"/>
          <w:szCs w:val="28"/>
          <w:shd w:val="clear" w:color="auto" w:fill="FEFEFE"/>
        </w:rPr>
      </w:pPr>
      <w:r w:rsidRPr="000A37AB">
        <w:rPr>
          <w:b/>
          <w:color w:val="020C22"/>
          <w:sz w:val="28"/>
          <w:szCs w:val="28"/>
          <w:shd w:val="clear" w:color="auto" w:fill="FEFEFE"/>
        </w:rPr>
        <w:t>Сообщение о возможном установлении публичного сервитута</w:t>
      </w:r>
    </w:p>
    <w:p w14:paraId="7E4DBB51" w14:textId="77777777" w:rsidR="000A37AB" w:rsidRPr="000A37AB" w:rsidRDefault="000A37AB" w:rsidP="00BE43E5">
      <w:pPr>
        <w:pStyle w:val="a3"/>
        <w:ind w:left="709" w:right="412"/>
        <w:jc w:val="both"/>
        <w:rPr>
          <w:b/>
          <w:color w:val="020C22"/>
          <w:sz w:val="28"/>
          <w:szCs w:val="28"/>
          <w:shd w:val="clear" w:color="auto" w:fill="FEFEFE"/>
        </w:rPr>
      </w:pPr>
    </w:p>
    <w:p w14:paraId="07182045" w14:textId="77777777" w:rsidR="000A37AB" w:rsidRPr="000A37AB" w:rsidRDefault="000A37AB" w:rsidP="00BE43E5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В соответствии со статьей 39.42 Земельного кодекса Российской Федерации Администрация Рузского городского округа Московской области информирует о </w:t>
      </w:r>
      <w:r w:rsidRPr="000A37AB">
        <w:rPr>
          <w:color w:val="020C22"/>
          <w:sz w:val="28"/>
          <w:szCs w:val="28"/>
          <w:shd w:val="clear" w:color="auto" w:fill="FEFEFE"/>
        </w:rPr>
        <w:t>возможном установлении публичного сервитута на земельные участки</w:t>
      </w:r>
      <w:r w:rsidRPr="000A37AB">
        <w:rPr>
          <w:sz w:val="28"/>
          <w:szCs w:val="28"/>
        </w:rPr>
        <w:t>:</w:t>
      </w:r>
    </w:p>
    <w:p w14:paraId="35BEDA82" w14:textId="209AF92B" w:rsidR="00CE7009" w:rsidRDefault="000A37AB" w:rsidP="00CE7009">
      <w:pPr>
        <w:pStyle w:val="a3"/>
        <w:tabs>
          <w:tab w:val="left" w:pos="13593"/>
        </w:tabs>
        <w:ind w:left="709" w:right="412" w:firstLine="567"/>
        <w:jc w:val="both"/>
        <w:rPr>
          <w:sz w:val="28"/>
          <w:szCs w:val="28"/>
        </w:rPr>
      </w:pPr>
      <w:r w:rsidRPr="004564CF">
        <w:rPr>
          <w:sz w:val="28"/>
          <w:szCs w:val="28"/>
        </w:rPr>
        <w:t xml:space="preserve">Цель установления публичного сервитута: </w:t>
      </w:r>
      <w:r w:rsidR="00B41171" w:rsidRPr="00B41171">
        <w:rPr>
          <w:sz w:val="28"/>
          <w:szCs w:val="28"/>
        </w:rPr>
        <w:t xml:space="preserve">строительство и эксплуатация линейного объекта системы газоснабжения местного значения – «Газопровод высокого давления к д. </w:t>
      </w:r>
      <w:proofErr w:type="spellStart"/>
      <w:r w:rsidR="00B41171" w:rsidRPr="00B41171">
        <w:rPr>
          <w:sz w:val="28"/>
          <w:szCs w:val="28"/>
        </w:rPr>
        <w:t>Мишинка</w:t>
      </w:r>
      <w:proofErr w:type="spellEnd"/>
      <w:r w:rsidR="00B41171" w:rsidRPr="00B41171">
        <w:rPr>
          <w:sz w:val="28"/>
          <w:szCs w:val="28"/>
        </w:rPr>
        <w:t xml:space="preserve"> с последующей газификацией» Рузского городского округа Московской области</w:t>
      </w:r>
      <w:r w:rsidR="00A85B57" w:rsidRPr="00A85B57">
        <w:rPr>
          <w:sz w:val="28"/>
          <w:szCs w:val="28"/>
        </w:rPr>
        <w:t>.</w:t>
      </w:r>
    </w:p>
    <w:p w14:paraId="6BFA347A" w14:textId="77777777" w:rsidR="00B41171" w:rsidRDefault="00B41171" w:rsidP="00CE7009">
      <w:pPr>
        <w:pStyle w:val="a3"/>
        <w:tabs>
          <w:tab w:val="left" w:pos="13593"/>
        </w:tabs>
        <w:ind w:left="709" w:right="412" w:firstLine="567"/>
        <w:jc w:val="both"/>
        <w:rPr>
          <w:sz w:val="28"/>
          <w:szCs w:val="28"/>
        </w:rPr>
      </w:pPr>
    </w:p>
    <w:p w14:paraId="75D1856A" w14:textId="27599D18" w:rsidR="00CE7009" w:rsidRDefault="00CE7009" w:rsidP="00CE7009">
      <w:pPr>
        <w:pStyle w:val="a3"/>
        <w:tabs>
          <w:tab w:val="left" w:pos="13593"/>
        </w:tabs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Земельные участки в отношении, которых предполагается установить публичный сервитут: </w:t>
      </w:r>
    </w:p>
    <w:p w14:paraId="01F82BB2" w14:textId="77777777" w:rsidR="00CE7009" w:rsidRPr="000A37AB" w:rsidRDefault="00CE7009" w:rsidP="00CE7009">
      <w:pPr>
        <w:pStyle w:val="a3"/>
        <w:ind w:left="709" w:right="412" w:firstLine="567"/>
        <w:jc w:val="both"/>
        <w:rPr>
          <w:sz w:val="28"/>
          <w:szCs w:val="28"/>
        </w:rPr>
      </w:pPr>
    </w:p>
    <w:p w14:paraId="29DD557E" w14:textId="6967AC64" w:rsidR="00F24893" w:rsidRPr="00920FD7" w:rsidRDefault="00CE7009" w:rsidP="009852FD">
      <w:pPr>
        <w:pStyle w:val="a3"/>
        <w:tabs>
          <w:tab w:val="left" w:pos="13593"/>
        </w:tabs>
        <w:ind w:left="709" w:right="412" w:firstLine="567"/>
        <w:rPr>
          <w:sz w:val="28"/>
          <w:szCs w:val="28"/>
        </w:rPr>
      </w:pPr>
      <w:r w:rsidRPr="001D6120">
        <w:rPr>
          <w:sz w:val="28"/>
          <w:szCs w:val="28"/>
        </w:rPr>
        <w:t xml:space="preserve">- </w:t>
      </w:r>
      <w:r w:rsidR="00B41171" w:rsidRPr="00B41171">
        <w:rPr>
          <w:sz w:val="28"/>
          <w:szCs w:val="28"/>
        </w:rPr>
        <w:t>50:19:0060202:71</w:t>
      </w:r>
      <w:r w:rsidRPr="001D6120">
        <w:rPr>
          <w:sz w:val="28"/>
          <w:szCs w:val="28"/>
        </w:rPr>
        <w:t xml:space="preserve">, </w:t>
      </w:r>
      <w:r w:rsidRPr="00E01791">
        <w:rPr>
          <w:sz w:val="28"/>
          <w:szCs w:val="28"/>
        </w:rPr>
        <w:t xml:space="preserve">местоположение: </w:t>
      </w:r>
      <w:r w:rsidR="00B41171" w:rsidRPr="00B41171">
        <w:rPr>
          <w:sz w:val="28"/>
          <w:szCs w:val="28"/>
        </w:rPr>
        <w:t xml:space="preserve">Московская область, Рузский муниципальный район, с/п </w:t>
      </w:r>
      <w:proofErr w:type="spellStart"/>
      <w:r w:rsidR="00B41171" w:rsidRPr="00B41171">
        <w:rPr>
          <w:sz w:val="28"/>
          <w:szCs w:val="28"/>
        </w:rPr>
        <w:t>Дороховское</w:t>
      </w:r>
      <w:proofErr w:type="spellEnd"/>
      <w:r w:rsidR="00B41171" w:rsidRPr="00B41171">
        <w:rPr>
          <w:sz w:val="28"/>
          <w:szCs w:val="28"/>
        </w:rPr>
        <w:t xml:space="preserve">, вблизи дер. </w:t>
      </w:r>
      <w:proofErr w:type="spellStart"/>
      <w:r w:rsidR="00B41171" w:rsidRPr="00B41171">
        <w:rPr>
          <w:sz w:val="28"/>
          <w:szCs w:val="28"/>
        </w:rPr>
        <w:t>Усадково</w:t>
      </w:r>
      <w:proofErr w:type="spellEnd"/>
      <w:r w:rsidR="00F24893" w:rsidRPr="00920FD7">
        <w:rPr>
          <w:sz w:val="28"/>
          <w:szCs w:val="28"/>
        </w:rPr>
        <w:t>;</w:t>
      </w:r>
    </w:p>
    <w:p w14:paraId="09AF3B8E" w14:textId="21A8531D" w:rsidR="00F24893" w:rsidRPr="00920FD7" w:rsidRDefault="00F24893" w:rsidP="009852FD">
      <w:pPr>
        <w:pStyle w:val="a3"/>
        <w:tabs>
          <w:tab w:val="left" w:pos="13593"/>
        </w:tabs>
        <w:ind w:left="709" w:right="412" w:firstLine="567"/>
        <w:rPr>
          <w:sz w:val="28"/>
          <w:szCs w:val="28"/>
        </w:rPr>
      </w:pPr>
      <w:r w:rsidRPr="001D6120">
        <w:rPr>
          <w:sz w:val="28"/>
          <w:szCs w:val="28"/>
        </w:rPr>
        <w:t xml:space="preserve">- </w:t>
      </w:r>
      <w:r w:rsidR="00B41171" w:rsidRPr="00B41171">
        <w:rPr>
          <w:sz w:val="28"/>
          <w:szCs w:val="28"/>
        </w:rPr>
        <w:t>50:19:0000000:21216</w:t>
      </w:r>
      <w:r w:rsidRPr="001D6120">
        <w:rPr>
          <w:sz w:val="28"/>
          <w:szCs w:val="28"/>
        </w:rPr>
        <w:t xml:space="preserve">, </w:t>
      </w:r>
      <w:r w:rsidRPr="00E01791">
        <w:rPr>
          <w:sz w:val="28"/>
          <w:szCs w:val="28"/>
        </w:rPr>
        <w:t>местоположение:</w:t>
      </w:r>
      <w:r w:rsidR="00B41171">
        <w:rPr>
          <w:sz w:val="28"/>
          <w:szCs w:val="28"/>
        </w:rPr>
        <w:t xml:space="preserve"> </w:t>
      </w:r>
      <w:r w:rsidR="00B41171" w:rsidRPr="00B41171">
        <w:rPr>
          <w:sz w:val="28"/>
          <w:szCs w:val="28"/>
        </w:rPr>
        <w:t xml:space="preserve">Московская область, Рузский муниципальный район, сельское поселение </w:t>
      </w:r>
      <w:proofErr w:type="spellStart"/>
      <w:r w:rsidR="00B41171" w:rsidRPr="00B41171">
        <w:rPr>
          <w:sz w:val="28"/>
          <w:szCs w:val="28"/>
        </w:rPr>
        <w:t>Дороховское</w:t>
      </w:r>
      <w:proofErr w:type="spellEnd"/>
      <w:r w:rsidR="00B41171" w:rsidRPr="00B41171">
        <w:rPr>
          <w:sz w:val="28"/>
          <w:szCs w:val="28"/>
        </w:rPr>
        <w:t>, с. Архангельское</w:t>
      </w:r>
      <w:r w:rsidRPr="00920FD7">
        <w:rPr>
          <w:sz w:val="28"/>
          <w:szCs w:val="28"/>
        </w:rPr>
        <w:t>;</w:t>
      </w:r>
    </w:p>
    <w:p w14:paraId="28B10CA1" w14:textId="4B538A9E" w:rsidR="00CE7009" w:rsidRDefault="00F24893" w:rsidP="009852FD">
      <w:pPr>
        <w:pStyle w:val="a3"/>
        <w:tabs>
          <w:tab w:val="left" w:pos="13593"/>
        </w:tabs>
        <w:ind w:left="709" w:right="412" w:firstLine="567"/>
        <w:rPr>
          <w:sz w:val="28"/>
          <w:szCs w:val="28"/>
        </w:rPr>
      </w:pPr>
      <w:r w:rsidRPr="001D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41171" w:rsidRPr="00B41171">
        <w:rPr>
          <w:sz w:val="28"/>
          <w:szCs w:val="28"/>
        </w:rPr>
        <w:t>50:19:0000000:25801</w:t>
      </w:r>
      <w:r w:rsidRPr="001D6120">
        <w:rPr>
          <w:sz w:val="28"/>
          <w:szCs w:val="28"/>
        </w:rPr>
        <w:t xml:space="preserve">, </w:t>
      </w:r>
      <w:r w:rsidRPr="00E01791">
        <w:rPr>
          <w:sz w:val="28"/>
          <w:szCs w:val="28"/>
        </w:rPr>
        <w:t>местоположение:</w:t>
      </w:r>
      <w:r>
        <w:rPr>
          <w:sz w:val="28"/>
          <w:szCs w:val="28"/>
        </w:rPr>
        <w:t xml:space="preserve"> </w:t>
      </w:r>
      <w:r w:rsidR="00B94F30" w:rsidRPr="00E0782D">
        <w:rPr>
          <w:sz w:val="28"/>
          <w:szCs w:val="28"/>
        </w:rPr>
        <w:t>Московская</w:t>
      </w:r>
      <w:r w:rsidR="00B94F30">
        <w:rPr>
          <w:sz w:val="28"/>
          <w:szCs w:val="28"/>
        </w:rPr>
        <w:t xml:space="preserve"> область</w:t>
      </w:r>
      <w:r w:rsidR="00B94F30" w:rsidRPr="00E0782D">
        <w:rPr>
          <w:sz w:val="28"/>
          <w:szCs w:val="28"/>
        </w:rPr>
        <w:t>,</w:t>
      </w:r>
      <w:r w:rsidR="00B94F30">
        <w:rPr>
          <w:sz w:val="28"/>
          <w:szCs w:val="28"/>
        </w:rPr>
        <w:t xml:space="preserve"> </w:t>
      </w:r>
      <w:proofErr w:type="spellStart"/>
      <w:r w:rsidR="00B94F30">
        <w:rPr>
          <w:sz w:val="28"/>
          <w:szCs w:val="28"/>
        </w:rPr>
        <w:t>г.о</w:t>
      </w:r>
      <w:proofErr w:type="spellEnd"/>
      <w:r w:rsidR="00B94F30">
        <w:rPr>
          <w:sz w:val="28"/>
          <w:szCs w:val="28"/>
        </w:rPr>
        <w:t xml:space="preserve">. </w:t>
      </w:r>
      <w:r w:rsidR="00B94F30" w:rsidRPr="00E0782D">
        <w:rPr>
          <w:sz w:val="28"/>
          <w:szCs w:val="28"/>
        </w:rPr>
        <w:t>Руз</w:t>
      </w:r>
      <w:r w:rsidR="00B94F30">
        <w:rPr>
          <w:sz w:val="28"/>
          <w:szCs w:val="28"/>
        </w:rPr>
        <w:t>а</w:t>
      </w:r>
      <w:r w:rsidRPr="00920FD7">
        <w:rPr>
          <w:sz w:val="28"/>
          <w:szCs w:val="28"/>
        </w:rPr>
        <w:t>;</w:t>
      </w:r>
    </w:p>
    <w:p w14:paraId="3614045D" w14:textId="1178D72E" w:rsidR="00B41171" w:rsidRDefault="00B41171" w:rsidP="00B41171">
      <w:pPr>
        <w:pStyle w:val="a3"/>
        <w:tabs>
          <w:tab w:val="left" w:pos="13593"/>
        </w:tabs>
        <w:ind w:left="709" w:right="412" w:firstLine="567"/>
        <w:rPr>
          <w:sz w:val="28"/>
          <w:szCs w:val="28"/>
        </w:rPr>
      </w:pPr>
      <w:r w:rsidRPr="001D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1171">
        <w:rPr>
          <w:sz w:val="28"/>
          <w:szCs w:val="28"/>
        </w:rPr>
        <w:t>50:19:0000000:25789</w:t>
      </w:r>
      <w:r w:rsidRPr="001D6120">
        <w:rPr>
          <w:sz w:val="28"/>
          <w:szCs w:val="28"/>
        </w:rPr>
        <w:t xml:space="preserve">, </w:t>
      </w:r>
      <w:r w:rsidRPr="00E01791">
        <w:rPr>
          <w:sz w:val="28"/>
          <w:szCs w:val="28"/>
        </w:rPr>
        <w:t>местоположение:</w:t>
      </w:r>
      <w:r>
        <w:rPr>
          <w:sz w:val="28"/>
          <w:szCs w:val="28"/>
        </w:rPr>
        <w:t xml:space="preserve"> </w:t>
      </w:r>
      <w:r w:rsidR="00B94F30" w:rsidRPr="00E0782D">
        <w:rPr>
          <w:sz w:val="28"/>
          <w:szCs w:val="28"/>
        </w:rPr>
        <w:t>Московская</w:t>
      </w:r>
      <w:r w:rsidR="00B94F30">
        <w:rPr>
          <w:sz w:val="28"/>
          <w:szCs w:val="28"/>
        </w:rPr>
        <w:t xml:space="preserve"> область</w:t>
      </w:r>
      <w:r w:rsidR="00B94F30" w:rsidRPr="00E0782D">
        <w:rPr>
          <w:sz w:val="28"/>
          <w:szCs w:val="28"/>
        </w:rPr>
        <w:t>,</w:t>
      </w:r>
      <w:r w:rsidR="00B94F30">
        <w:rPr>
          <w:sz w:val="28"/>
          <w:szCs w:val="28"/>
        </w:rPr>
        <w:t xml:space="preserve"> </w:t>
      </w:r>
      <w:proofErr w:type="spellStart"/>
      <w:r w:rsidR="00B94F30">
        <w:rPr>
          <w:sz w:val="28"/>
          <w:szCs w:val="28"/>
        </w:rPr>
        <w:t>г.о</w:t>
      </w:r>
      <w:proofErr w:type="spellEnd"/>
      <w:r w:rsidR="00B94F30">
        <w:rPr>
          <w:sz w:val="28"/>
          <w:szCs w:val="28"/>
        </w:rPr>
        <w:t xml:space="preserve">. </w:t>
      </w:r>
      <w:r w:rsidR="00B94F30" w:rsidRPr="00E0782D">
        <w:rPr>
          <w:sz w:val="28"/>
          <w:szCs w:val="28"/>
        </w:rPr>
        <w:t>Руз</w:t>
      </w:r>
      <w:r w:rsidR="00B94F30">
        <w:rPr>
          <w:sz w:val="28"/>
          <w:szCs w:val="28"/>
        </w:rPr>
        <w:t>а</w:t>
      </w:r>
      <w:r w:rsidRPr="00920FD7">
        <w:rPr>
          <w:sz w:val="28"/>
          <w:szCs w:val="28"/>
        </w:rPr>
        <w:t>;</w:t>
      </w:r>
    </w:p>
    <w:p w14:paraId="1F5F8C3D" w14:textId="54FB4888" w:rsidR="00B41171" w:rsidRPr="00920FD7" w:rsidRDefault="00B41171" w:rsidP="00B41171">
      <w:pPr>
        <w:pStyle w:val="a3"/>
        <w:tabs>
          <w:tab w:val="left" w:pos="13593"/>
        </w:tabs>
        <w:ind w:left="709" w:right="412" w:firstLine="567"/>
        <w:rPr>
          <w:sz w:val="28"/>
          <w:szCs w:val="28"/>
        </w:rPr>
      </w:pPr>
      <w:r w:rsidRPr="001D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1171">
        <w:rPr>
          <w:sz w:val="28"/>
          <w:szCs w:val="28"/>
        </w:rPr>
        <w:t>50:19:0060207:80</w:t>
      </w:r>
      <w:r w:rsidRPr="001D6120">
        <w:rPr>
          <w:sz w:val="28"/>
          <w:szCs w:val="28"/>
        </w:rPr>
        <w:t xml:space="preserve">, </w:t>
      </w:r>
      <w:r w:rsidRPr="00E01791">
        <w:rPr>
          <w:sz w:val="28"/>
          <w:szCs w:val="28"/>
        </w:rPr>
        <w:t>местоположение:</w:t>
      </w:r>
      <w:r>
        <w:rPr>
          <w:sz w:val="28"/>
          <w:szCs w:val="28"/>
        </w:rPr>
        <w:t xml:space="preserve"> </w:t>
      </w:r>
      <w:r w:rsidRPr="00B41171">
        <w:rPr>
          <w:sz w:val="28"/>
          <w:szCs w:val="28"/>
        </w:rPr>
        <w:t xml:space="preserve">Московская область, Рузский муниципальный район, сельское поселение </w:t>
      </w:r>
      <w:proofErr w:type="spellStart"/>
      <w:r w:rsidRPr="00B41171">
        <w:rPr>
          <w:sz w:val="28"/>
          <w:szCs w:val="28"/>
        </w:rPr>
        <w:t>Дороховское</w:t>
      </w:r>
      <w:proofErr w:type="spellEnd"/>
      <w:r w:rsidRPr="00B41171">
        <w:rPr>
          <w:sz w:val="28"/>
          <w:szCs w:val="28"/>
        </w:rPr>
        <w:t xml:space="preserve">, деревня </w:t>
      </w:r>
      <w:proofErr w:type="spellStart"/>
      <w:r w:rsidRPr="00B41171">
        <w:rPr>
          <w:sz w:val="28"/>
          <w:szCs w:val="28"/>
        </w:rPr>
        <w:t>Мишинка</w:t>
      </w:r>
      <w:proofErr w:type="spellEnd"/>
      <w:r w:rsidRPr="00B41171">
        <w:rPr>
          <w:sz w:val="28"/>
          <w:szCs w:val="28"/>
        </w:rPr>
        <w:t>, улица Сосновая, дом 70, строение 4;</w:t>
      </w:r>
    </w:p>
    <w:p w14:paraId="37DC98A8" w14:textId="66512B40" w:rsidR="00171CE0" w:rsidRPr="00920FD7" w:rsidRDefault="00B41171" w:rsidP="00171CE0">
      <w:pPr>
        <w:pStyle w:val="a3"/>
        <w:tabs>
          <w:tab w:val="left" w:pos="13593"/>
        </w:tabs>
        <w:ind w:left="709" w:right="412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171">
        <w:rPr>
          <w:sz w:val="28"/>
          <w:szCs w:val="28"/>
        </w:rPr>
        <w:t>50:19:0000000:20959</w:t>
      </w:r>
      <w:r w:rsidR="00171CE0">
        <w:rPr>
          <w:sz w:val="28"/>
          <w:szCs w:val="28"/>
        </w:rPr>
        <w:t xml:space="preserve">, </w:t>
      </w:r>
      <w:r w:rsidR="00171CE0" w:rsidRPr="00E01791">
        <w:rPr>
          <w:sz w:val="28"/>
          <w:szCs w:val="28"/>
        </w:rPr>
        <w:t>местоположение:</w:t>
      </w:r>
      <w:r w:rsidR="00171CE0">
        <w:rPr>
          <w:sz w:val="28"/>
          <w:szCs w:val="28"/>
        </w:rPr>
        <w:t xml:space="preserve"> </w:t>
      </w:r>
      <w:r w:rsidR="00171CE0" w:rsidRPr="00171CE0">
        <w:rPr>
          <w:sz w:val="28"/>
          <w:szCs w:val="28"/>
        </w:rPr>
        <w:t>обл. Московская, р-н Рузский</w:t>
      </w:r>
      <w:r w:rsidR="00171CE0" w:rsidRPr="00B41171">
        <w:rPr>
          <w:sz w:val="28"/>
          <w:szCs w:val="28"/>
        </w:rPr>
        <w:t>;</w:t>
      </w:r>
    </w:p>
    <w:p w14:paraId="35B02940" w14:textId="4940D2D7" w:rsidR="00171CE0" w:rsidRPr="00920FD7" w:rsidRDefault="00171CE0" w:rsidP="00171CE0">
      <w:pPr>
        <w:pStyle w:val="a3"/>
        <w:tabs>
          <w:tab w:val="left" w:pos="13593"/>
        </w:tabs>
        <w:ind w:left="709" w:right="412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1CE0">
        <w:rPr>
          <w:sz w:val="28"/>
          <w:szCs w:val="28"/>
        </w:rPr>
        <w:t>50:19:0000000:20984</w:t>
      </w:r>
      <w:r>
        <w:rPr>
          <w:sz w:val="28"/>
          <w:szCs w:val="28"/>
        </w:rPr>
        <w:t xml:space="preserve">, </w:t>
      </w:r>
      <w:r w:rsidRPr="00E01791">
        <w:rPr>
          <w:sz w:val="28"/>
          <w:szCs w:val="28"/>
        </w:rPr>
        <w:t>местоположение:</w:t>
      </w:r>
      <w:r>
        <w:rPr>
          <w:sz w:val="28"/>
          <w:szCs w:val="28"/>
        </w:rPr>
        <w:t xml:space="preserve"> </w:t>
      </w:r>
      <w:r w:rsidRPr="00171CE0">
        <w:rPr>
          <w:sz w:val="28"/>
          <w:szCs w:val="28"/>
        </w:rPr>
        <w:t>обл. Московская, р-н Рузский</w:t>
      </w:r>
      <w:r w:rsidRPr="00B41171">
        <w:rPr>
          <w:sz w:val="28"/>
          <w:szCs w:val="28"/>
        </w:rPr>
        <w:t>;</w:t>
      </w:r>
    </w:p>
    <w:p w14:paraId="433A7E81" w14:textId="15B307E7" w:rsidR="00B41171" w:rsidRPr="00920FD7" w:rsidRDefault="00171CE0" w:rsidP="009852FD">
      <w:pPr>
        <w:pStyle w:val="a3"/>
        <w:tabs>
          <w:tab w:val="left" w:pos="13593"/>
        </w:tabs>
        <w:ind w:left="709" w:right="412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1CE0">
        <w:rPr>
          <w:sz w:val="28"/>
          <w:szCs w:val="28"/>
        </w:rPr>
        <w:t>50:19:0000000:25825</w:t>
      </w:r>
      <w:r>
        <w:rPr>
          <w:sz w:val="28"/>
          <w:szCs w:val="28"/>
        </w:rPr>
        <w:t xml:space="preserve">, </w:t>
      </w:r>
      <w:r w:rsidRPr="00E01791">
        <w:rPr>
          <w:sz w:val="28"/>
          <w:szCs w:val="28"/>
        </w:rPr>
        <w:t>местоположение:</w:t>
      </w:r>
      <w:r>
        <w:rPr>
          <w:sz w:val="28"/>
          <w:szCs w:val="28"/>
        </w:rPr>
        <w:t xml:space="preserve"> </w:t>
      </w:r>
      <w:r w:rsidRPr="00171CE0">
        <w:rPr>
          <w:sz w:val="28"/>
          <w:szCs w:val="28"/>
        </w:rPr>
        <w:t>обл. Московская, р-н Рузский</w:t>
      </w:r>
      <w:r w:rsidRPr="00B41171">
        <w:rPr>
          <w:sz w:val="28"/>
          <w:szCs w:val="28"/>
        </w:rPr>
        <w:t>;</w:t>
      </w:r>
    </w:p>
    <w:p w14:paraId="3EEA07F2" w14:textId="1FCEB4B6" w:rsidR="00F24893" w:rsidRPr="00920FD7" w:rsidRDefault="00F24893" w:rsidP="009852FD">
      <w:pPr>
        <w:pStyle w:val="a3"/>
        <w:tabs>
          <w:tab w:val="left" w:pos="13593"/>
        </w:tabs>
        <w:ind w:left="709" w:right="412" w:firstLine="567"/>
        <w:rPr>
          <w:sz w:val="28"/>
          <w:szCs w:val="28"/>
        </w:rPr>
      </w:pPr>
      <w:r w:rsidRPr="001D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41171" w:rsidRPr="00B41171">
        <w:rPr>
          <w:sz w:val="28"/>
          <w:szCs w:val="28"/>
        </w:rPr>
        <w:t>50:19:0000000:21035</w:t>
      </w:r>
      <w:r w:rsidRPr="001D6120">
        <w:rPr>
          <w:sz w:val="28"/>
          <w:szCs w:val="28"/>
        </w:rPr>
        <w:t xml:space="preserve">, </w:t>
      </w:r>
      <w:r w:rsidRPr="00E01791">
        <w:rPr>
          <w:sz w:val="28"/>
          <w:szCs w:val="28"/>
        </w:rPr>
        <w:t>местоположение:</w:t>
      </w:r>
      <w:r w:rsidRPr="00920FD7">
        <w:rPr>
          <w:sz w:val="28"/>
          <w:szCs w:val="28"/>
        </w:rPr>
        <w:t xml:space="preserve"> </w:t>
      </w:r>
      <w:r w:rsidR="00B41171" w:rsidRPr="00B41171">
        <w:rPr>
          <w:sz w:val="28"/>
          <w:szCs w:val="28"/>
        </w:rPr>
        <w:t>обл. Московская, р-н Рузский</w:t>
      </w:r>
      <w:r w:rsidR="00920FD7" w:rsidRPr="00920FD7">
        <w:rPr>
          <w:sz w:val="28"/>
          <w:szCs w:val="28"/>
        </w:rPr>
        <w:t>.</w:t>
      </w:r>
    </w:p>
    <w:p w14:paraId="019EA9F0" w14:textId="77777777" w:rsidR="00F24893" w:rsidRDefault="00F24893" w:rsidP="00CE7009">
      <w:pPr>
        <w:pStyle w:val="a3"/>
        <w:ind w:left="709" w:right="412" w:firstLine="567"/>
        <w:jc w:val="both"/>
      </w:pPr>
    </w:p>
    <w:p w14:paraId="5958EF2A" w14:textId="2DEC7A59" w:rsidR="000A37AB" w:rsidRPr="000A37AB" w:rsidRDefault="000A37AB" w:rsidP="00BE43E5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Действие публичного сервитута определено в схеме границ сервитута на кадастровом плане территории.  </w:t>
      </w:r>
    </w:p>
    <w:p w14:paraId="2718FD61" w14:textId="55A04D68" w:rsidR="00730110" w:rsidRDefault="000A37AB" w:rsidP="00730110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Ознакомиться со схемой границ публичного сервитута на кадастровом плане территории, ходатайством об установлении публичного сервитута и прилагаемыми к нему документами, обосновывающими установление публичного сервитута, возможно </w:t>
      </w:r>
      <w:r w:rsidRPr="0079525A">
        <w:rPr>
          <w:sz w:val="28"/>
          <w:szCs w:val="28"/>
        </w:rPr>
        <w:t xml:space="preserve">с </w:t>
      </w:r>
      <w:r w:rsidR="00802DF6">
        <w:rPr>
          <w:sz w:val="28"/>
          <w:szCs w:val="28"/>
        </w:rPr>
        <w:t>15</w:t>
      </w:r>
      <w:r w:rsidR="00C07C3F" w:rsidRPr="0079525A">
        <w:rPr>
          <w:sz w:val="28"/>
          <w:szCs w:val="28"/>
        </w:rPr>
        <w:t>.</w:t>
      </w:r>
      <w:r w:rsidR="00802DF6">
        <w:rPr>
          <w:sz w:val="28"/>
          <w:szCs w:val="28"/>
        </w:rPr>
        <w:t>11</w:t>
      </w:r>
      <w:r w:rsidR="00730110" w:rsidRPr="0079525A">
        <w:rPr>
          <w:sz w:val="28"/>
          <w:szCs w:val="28"/>
        </w:rPr>
        <w:t>.202</w:t>
      </w:r>
      <w:r w:rsidR="00A85B57">
        <w:rPr>
          <w:sz w:val="28"/>
          <w:szCs w:val="28"/>
        </w:rPr>
        <w:t>4</w:t>
      </w:r>
      <w:r w:rsidR="00DD3CFE">
        <w:rPr>
          <w:sz w:val="28"/>
          <w:szCs w:val="28"/>
        </w:rPr>
        <w:t xml:space="preserve">г. по </w:t>
      </w:r>
      <w:r w:rsidR="00802DF6">
        <w:rPr>
          <w:sz w:val="28"/>
          <w:szCs w:val="28"/>
        </w:rPr>
        <w:t>29</w:t>
      </w:r>
      <w:r w:rsidR="00C07C3F" w:rsidRPr="0079525A">
        <w:rPr>
          <w:sz w:val="28"/>
          <w:szCs w:val="28"/>
        </w:rPr>
        <w:t>.</w:t>
      </w:r>
      <w:r w:rsidR="00072166">
        <w:rPr>
          <w:sz w:val="28"/>
          <w:szCs w:val="28"/>
        </w:rPr>
        <w:t>1</w:t>
      </w:r>
      <w:r w:rsidR="00802DF6">
        <w:rPr>
          <w:sz w:val="28"/>
          <w:szCs w:val="28"/>
        </w:rPr>
        <w:t>1</w:t>
      </w:r>
      <w:r w:rsidRPr="0079525A">
        <w:rPr>
          <w:sz w:val="28"/>
          <w:szCs w:val="28"/>
        </w:rPr>
        <w:t>.20</w:t>
      </w:r>
      <w:r w:rsidR="00730110" w:rsidRPr="0079525A">
        <w:rPr>
          <w:sz w:val="28"/>
          <w:szCs w:val="28"/>
        </w:rPr>
        <w:t>2</w:t>
      </w:r>
      <w:r w:rsidR="00A85B57">
        <w:rPr>
          <w:sz w:val="28"/>
          <w:szCs w:val="28"/>
        </w:rPr>
        <w:t>4</w:t>
      </w:r>
      <w:r w:rsidRPr="0079525A">
        <w:rPr>
          <w:sz w:val="28"/>
          <w:szCs w:val="28"/>
        </w:rPr>
        <w:t>г</w:t>
      </w:r>
      <w:r w:rsidRPr="000A37AB">
        <w:rPr>
          <w:sz w:val="28"/>
          <w:szCs w:val="28"/>
        </w:rPr>
        <w:t xml:space="preserve">. (кроме выходных и праздничных дней) по адресу: Московская область, Рузский район, г. Руза, ул. Солнцева, д. 11, в холле первого этажа Администрации Рузского городского округа, пригласив сотрудников из </w:t>
      </w:r>
      <w:proofErr w:type="spellStart"/>
      <w:r w:rsidRPr="000A37AB">
        <w:rPr>
          <w:sz w:val="28"/>
          <w:szCs w:val="28"/>
        </w:rPr>
        <w:t>каб</w:t>
      </w:r>
      <w:proofErr w:type="spellEnd"/>
      <w:r w:rsidRPr="000A37AB">
        <w:rPr>
          <w:sz w:val="28"/>
          <w:szCs w:val="28"/>
        </w:rPr>
        <w:t xml:space="preserve">. 103 (вт.-чт., с 9.00 до 18.00, обеденный перерыв 13.00 – 14.00), тел. 8 (496-27) 50-359, на официальном сайте Администрации Рузского городского округа в информационно-телекоммуникационной сети «Интернет» http://www.ruzaregion.ru в разделе «Документы», </w:t>
      </w:r>
      <w:r w:rsidR="00730110" w:rsidRPr="00730110">
        <w:rPr>
          <w:sz w:val="28"/>
          <w:szCs w:val="28"/>
        </w:rPr>
        <w:t xml:space="preserve">а также в  официальном периодическом печатном издании, распространяемом в Рузском городском округе. </w:t>
      </w:r>
    </w:p>
    <w:p w14:paraId="6809116B" w14:textId="335D8DE3" w:rsidR="000A37AB" w:rsidRPr="000A37AB" w:rsidRDefault="000A37AB" w:rsidP="00730110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  <w:shd w:val="clear" w:color="auto" w:fill="FFFFFF"/>
        </w:rPr>
        <w:t>Подать заявления об учете прав на земельный участок, в отношении которого</w:t>
      </w:r>
      <w:r w:rsidRPr="000A37AB">
        <w:rPr>
          <w:sz w:val="28"/>
          <w:szCs w:val="28"/>
        </w:rPr>
        <w:t xml:space="preserve"> поступило ходатайство об установлении публичного сервитута,</w:t>
      </w:r>
      <w:r w:rsidRPr="000A37AB">
        <w:rPr>
          <w:sz w:val="28"/>
          <w:szCs w:val="28"/>
          <w:shd w:val="clear" w:color="auto" w:fill="FFFFFF"/>
        </w:rPr>
        <w:t xml:space="preserve"> возможно в </w:t>
      </w:r>
      <w:r w:rsidRPr="000A37AB">
        <w:rPr>
          <w:sz w:val="28"/>
          <w:szCs w:val="28"/>
        </w:rPr>
        <w:t>Администрацию Рузского городского округа Московской области.</w:t>
      </w:r>
    </w:p>
    <w:p w14:paraId="3EEE16D4" w14:textId="77777777" w:rsidR="000A37AB" w:rsidRPr="000A37AB" w:rsidRDefault="000A37AB" w:rsidP="00BE43E5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Способ подачи заявления: </w:t>
      </w:r>
    </w:p>
    <w:p w14:paraId="4EEE9E81" w14:textId="77777777" w:rsidR="000A37AB" w:rsidRPr="000A37AB" w:rsidRDefault="000A37AB" w:rsidP="00BE43E5">
      <w:pPr>
        <w:pStyle w:val="a3"/>
        <w:ind w:left="709" w:right="412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 - в виде бумажного документа без контакта с работниками через установленный бокс для приема входящей корреспонденции на первом этаже Администрации Рузского городского округа по адресу: Московская область, Рузский район, г. Руза, ул. Солнцева, д. 11;</w:t>
      </w:r>
    </w:p>
    <w:p w14:paraId="33438C63" w14:textId="77777777" w:rsidR="000A37AB" w:rsidRPr="000A37AB" w:rsidRDefault="000A37AB" w:rsidP="00BE43E5">
      <w:pPr>
        <w:pStyle w:val="a3"/>
        <w:ind w:left="709" w:right="412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 - в виде заявления на электронную почту Администрации Рузского городского округа </w:t>
      </w:r>
      <w:hyperlink r:id="rId8" w:history="1">
        <w:r w:rsidRPr="000A37AB">
          <w:rPr>
            <w:rStyle w:val="a5"/>
            <w:sz w:val="28"/>
            <w:szCs w:val="28"/>
          </w:rPr>
          <w:t>og.argo@ruzareg.ru</w:t>
        </w:r>
      </w:hyperlink>
      <w:r w:rsidRPr="000A37AB">
        <w:rPr>
          <w:sz w:val="28"/>
          <w:szCs w:val="28"/>
        </w:rPr>
        <w:t xml:space="preserve">. </w:t>
      </w:r>
    </w:p>
    <w:p w14:paraId="47184B28" w14:textId="371BC09C" w:rsidR="00505D0F" w:rsidRDefault="000A37AB" w:rsidP="00BE43E5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Срок приема заявлений с </w:t>
      </w:r>
      <w:r w:rsidR="00802DF6">
        <w:rPr>
          <w:sz w:val="28"/>
          <w:szCs w:val="28"/>
        </w:rPr>
        <w:t>15</w:t>
      </w:r>
      <w:r w:rsidR="00802DF6" w:rsidRPr="0079525A">
        <w:rPr>
          <w:sz w:val="28"/>
          <w:szCs w:val="28"/>
        </w:rPr>
        <w:t>.</w:t>
      </w:r>
      <w:r w:rsidR="00802DF6">
        <w:rPr>
          <w:sz w:val="28"/>
          <w:szCs w:val="28"/>
        </w:rPr>
        <w:t>11</w:t>
      </w:r>
      <w:r w:rsidR="00802DF6" w:rsidRPr="0079525A">
        <w:rPr>
          <w:sz w:val="28"/>
          <w:szCs w:val="28"/>
        </w:rPr>
        <w:t>.202</w:t>
      </w:r>
      <w:r w:rsidR="00802DF6">
        <w:rPr>
          <w:sz w:val="28"/>
          <w:szCs w:val="28"/>
        </w:rPr>
        <w:t>4г. по 29</w:t>
      </w:r>
      <w:r w:rsidR="00802DF6" w:rsidRPr="0079525A">
        <w:rPr>
          <w:sz w:val="28"/>
          <w:szCs w:val="28"/>
        </w:rPr>
        <w:t>.</w:t>
      </w:r>
      <w:r w:rsidR="00802DF6">
        <w:rPr>
          <w:sz w:val="28"/>
          <w:szCs w:val="28"/>
        </w:rPr>
        <w:t>11</w:t>
      </w:r>
      <w:r w:rsidR="00802DF6" w:rsidRPr="0079525A">
        <w:rPr>
          <w:sz w:val="28"/>
          <w:szCs w:val="28"/>
        </w:rPr>
        <w:t>.202</w:t>
      </w:r>
      <w:r w:rsidR="00802DF6">
        <w:rPr>
          <w:sz w:val="28"/>
          <w:szCs w:val="28"/>
        </w:rPr>
        <w:t>4</w:t>
      </w:r>
      <w:r w:rsidR="00802DF6" w:rsidRPr="0079525A">
        <w:rPr>
          <w:sz w:val="28"/>
          <w:szCs w:val="28"/>
        </w:rPr>
        <w:t>г</w:t>
      </w:r>
      <w:r w:rsidR="00802DF6" w:rsidRPr="000A37AB">
        <w:rPr>
          <w:sz w:val="28"/>
          <w:szCs w:val="28"/>
        </w:rPr>
        <w:t>.</w:t>
      </w:r>
    </w:p>
    <w:p w14:paraId="35C4C776" w14:textId="77777777" w:rsidR="00C07C3F" w:rsidRDefault="00C07C3F" w:rsidP="00BE43E5">
      <w:pPr>
        <w:pStyle w:val="a3"/>
        <w:ind w:left="709" w:right="412" w:firstLine="567"/>
        <w:jc w:val="both"/>
        <w:rPr>
          <w:sz w:val="28"/>
          <w:szCs w:val="28"/>
        </w:rPr>
      </w:pPr>
    </w:p>
    <w:p w14:paraId="654308F1" w14:textId="77777777" w:rsidR="002A160F" w:rsidRDefault="002A160F" w:rsidP="00BE43E5">
      <w:pPr>
        <w:pStyle w:val="a3"/>
        <w:ind w:left="709" w:right="412" w:firstLine="567"/>
        <w:jc w:val="both"/>
        <w:rPr>
          <w:sz w:val="28"/>
          <w:szCs w:val="28"/>
        </w:rPr>
      </w:pPr>
    </w:p>
    <w:p w14:paraId="1CE3EE41" w14:textId="77777777" w:rsidR="003A581A" w:rsidRDefault="003A581A" w:rsidP="00BE43E5">
      <w:pPr>
        <w:pStyle w:val="a3"/>
        <w:ind w:left="709" w:right="412" w:firstLine="567"/>
        <w:jc w:val="both"/>
        <w:rPr>
          <w:sz w:val="28"/>
          <w:szCs w:val="28"/>
        </w:rPr>
      </w:pPr>
    </w:p>
    <w:p w14:paraId="33FD9D1F" w14:textId="1EEE79F5" w:rsidR="00BE689D" w:rsidRPr="005F5A68" w:rsidRDefault="00BE689D" w:rsidP="00BE43E5">
      <w:pPr>
        <w:spacing w:before="5"/>
        <w:ind w:left="39" w:right="412"/>
        <w:jc w:val="both"/>
        <w:rPr>
          <w:b/>
          <w:bCs/>
          <w:i/>
          <w:iCs/>
          <w:sz w:val="24"/>
        </w:rPr>
      </w:pPr>
    </w:p>
    <w:sectPr w:rsidR="00BE689D" w:rsidRPr="005F5A68" w:rsidSect="00B41171">
      <w:headerReference w:type="default" r:id="rId9"/>
      <w:type w:val="continuous"/>
      <w:pgSz w:w="16840" w:h="23820"/>
      <w:pgMar w:top="851" w:right="964" w:bottom="1134" w:left="1134" w:header="720" w:footer="720" w:gutter="0"/>
      <w:cols w:space="26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1AEC8" w14:textId="77777777" w:rsidR="00AB4795" w:rsidRDefault="00AB4795">
      <w:r>
        <w:separator/>
      </w:r>
    </w:p>
  </w:endnote>
  <w:endnote w:type="continuationSeparator" w:id="0">
    <w:p w14:paraId="2F030D56" w14:textId="77777777" w:rsidR="00AB4795" w:rsidRDefault="00AB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AF33F" w14:textId="77777777" w:rsidR="00AB4795" w:rsidRDefault="00AB4795">
      <w:r>
        <w:separator/>
      </w:r>
    </w:p>
  </w:footnote>
  <w:footnote w:type="continuationSeparator" w:id="0">
    <w:p w14:paraId="3242D785" w14:textId="77777777" w:rsidR="00AB4795" w:rsidRDefault="00AB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D97D1" w14:textId="77777777" w:rsidR="00704B40" w:rsidRDefault="00704B4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30F02"/>
    <w:multiLevelType w:val="hybridMultilevel"/>
    <w:tmpl w:val="F548825E"/>
    <w:lvl w:ilvl="0" w:tplc="E7428BE8">
      <w:numFmt w:val="bullet"/>
      <w:lvlText w:val="-"/>
      <w:lvlJc w:val="left"/>
      <w:pPr>
        <w:ind w:left="217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1CDEAC">
      <w:numFmt w:val="bullet"/>
      <w:lvlText w:val="•"/>
      <w:lvlJc w:val="left"/>
      <w:pPr>
        <w:ind w:left="3859" w:hanging="125"/>
      </w:pPr>
      <w:rPr>
        <w:rFonts w:hint="default"/>
        <w:lang w:val="ru-RU" w:eastAsia="en-US" w:bidi="ar-SA"/>
      </w:rPr>
    </w:lvl>
    <w:lvl w:ilvl="2" w:tplc="EF923F66">
      <w:numFmt w:val="bullet"/>
      <w:lvlText w:val="•"/>
      <w:lvlJc w:val="left"/>
      <w:pPr>
        <w:ind w:left="5538" w:hanging="125"/>
      </w:pPr>
      <w:rPr>
        <w:rFonts w:hint="default"/>
        <w:lang w:val="ru-RU" w:eastAsia="en-US" w:bidi="ar-SA"/>
      </w:rPr>
    </w:lvl>
    <w:lvl w:ilvl="3" w:tplc="ADE6C994">
      <w:numFmt w:val="bullet"/>
      <w:lvlText w:val="•"/>
      <w:lvlJc w:val="left"/>
      <w:pPr>
        <w:ind w:left="7217" w:hanging="125"/>
      </w:pPr>
      <w:rPr>
        <w:rFonts w:hint="default"/>
        <w:lang w:val="ru-RU" w:eastAsia="en-US" w:bidi="ar-SA"/>
      </w:rPr>
    </w:lvl>
    <w:lvl w:ilvl="4" w:tplc="A8C05DFA">
      <w:numFmt w:val="bullet"/>
      <w:lvlText w:val="•"/>
      <w:lvlJc w:val="left"/>
      <w:pPr>
        <w:ind w:left="8897" w:hanging="125"/>
      </w:pPr>
      <w:rPr>
        <w:rFonts w:hint="default"/>
        <w:lang w:val="ru-RU" w:eastAsia="en-US" w:bidi="ar-SA"/>
      </w:rPr>
    </w:lvl>
    <w:lvl w:ilvl="5" w:tplc="CBF87CCC">
      <w:numFmt w:val="bullet"/>
      <w:lvlText w:val="•"/>
      <w:lvlJc w:val="left"/>
      <w:pPr>
        <w:ind w:left="10576" w:hanging="125"/>
      </w:pPr>
      <w:rPr>
        <w:rFonts w:hint="default"/>
        <w:lang w:val="ru-RU" w:eastAsia="en-US" w:bidi="ar-SA"/>
      </w:rPr>
    </w:lvl>
    <w:lvl w:ilvl="6" w:tplc="2C08A72A">
      <w:numFmt w:val="bullet"/>
      <w:lvlText w:val="•"/>
      <w:lvlJc w:val="left"/>
      <w:pPr>
        <w:ind w:left="12255" w:hanging="125"/>
      </w:pPr>
      <w:rPr>
        <w:rFonts w:hint="default"/>
        <w:lang w:val="ru-RU" w:eastAsia="en-US" w:bidi="ar-SA"/>
      </w:rPr>
    </w:lvl>
    <w:lvl w:ilvl="7" w:tplc="62EC69D4">
      <w:numFmt w:val="bullet"/>
      <w:lvlText w:val="•"/>
      <w:lvlJc w:val="left"/>
      <w:pPr>
        <w:ind w:left="13934" w:hanging="125"/>
      </w:pPr>
      <w:rPr>
        <w:rFonts w:hint="default"/>
        <w:lang w:val="ru-RU" w:eastAsia="en-US" w:bidi="ar-SA"/>
      </w:rPr>
    </w:lvl>
    <w:lvl w:ilvl="8" w:tplc="79423A62">
      <w:numFmt w:val="bullet"/>
      <w:lvlText w:val="•"/>
      <w:lvlJc w:val="left"/>
      <w:pPr>
        <w:ind w:left="15614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420C768E"/>
    <w:multiLevelType w:val="hybridMultilevel"/>
    <w:tmpl w:val="07ACC32C"/>
    <w:lvl w:ilvl="0" w:tplc="1FE0189E">
      <w:numFmt w:val="bullet"/>
      <w:lvlText w:val="-"/>
      <w:lvlJc w:val="left"/>
      <w:pPr>
        <w:ind w:left="205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7AAC26">
      <w:numFmt w:val="bullet"/>
      <w:lvlText w:val="•"/>
      <w:lvlJc w:val="left"/>
      <w:pPr>
        <w:ind w:left="3209" w:hanging="125"/>
      </w:pPr>
      <w:rPr>
        <w:rFonts w:hint="default"/>
        <w:lang w:val="ru-RU" w:eastAsia="en-US" w:bidi="ar-SA"/>
      </w:rPr>
    </w:lvl>
    <w:lvl w:ilvl="2" w:tplc="AC908D2E">
      <w:numFmt w:val="bullet"/>
      <w:lvlText w:val="•"/>
      <w:lvlJc w:val="left"/>
      <w:pPr>
        <w:ind w:left="4359" w:hanging="125"/>
      </w:pPr>
      <w:rPr>
        <w:rFonts w:hint="default"/>
        <w:lang w:val="ru-RU" w:eastAsia="en-US" w:bidi="ar-SA"/>
      </w:rPr>
    </w:lvl>
    <w:lvl w:ilvl="3" w:tplc="8E74960A">
      <w:numFmt w:val="bullet"/>
      <w:lvlText w:val="•"/>
      <w:lvlJc w:val="left"/>
      <w:pPr>
        <w:ind w:left="5509" w:hanging="125"/>
      </w:pPr>
      <w:rPr>
        <w:rFonts w:hint="default"/>
        <w:lang w:val="ru-RU" w:eastAsia="en-US" w:bidi="ar-SA"/>
      </w:rPr>
    </w:lvl>
    <w:lvl w:ilvl="4" w:tplc="90545C60">
      <w:numFmt w:val="bullet"/>
      <w:lvlText w:val="•"/>
      <w:lvlJc w:val="left"/>
      <w:pPr>
        <w:ind w:left="6659" w:hanging="125"/>
      </w:pPr>
      <w:rPr>
        <w:rFonts w:hint="default"/>
        <w:lang w:val="ru-RU" w:eastAsia="en-US" w:bidi="ar-SA"/>
      </w:rPr>
    </w:lvl>
    <w:lvl w:ilvl="5" w:tplc="394CABC4">
      <w:numFmt w:val="bullet"/>
      <w:lvlText w:val="•"/>
      <w:lvlJc w:val="left"/>
      <w:pPr>
        <w:ind w:left="7809" w:hanging="125"/>
      </w:pPr>
      <w:rPr>
        <w:rFonts w:hint="default"/>
        <w:lang w:val="ru-RU" w:eastAsia="en-US" w:bidi="ar-SA"/>
      </w:rPr>
    </w:lvl>
    <w:lvl w:ilvl="6" w:tplc="166A392E">
      <w:numFmt w:val="bullet"/>
      <w:lvlText w:val="•"/>
      <w:lvlJc w:val="left"/>
      <w:pPr>
        <w:ind w:left="8959" w:hanging="125"/>
      </w:pPr>
      <w:rPr>
        <w:rFonts w:hint="default"/>
        <w:lang w:val="ru-RU" w:eastAsia="en-US" w:bidi="ar-SA"/>
      </w:rPr>
    </w:lvl>
    <w:lvl w:ilvl="7" w:tplc="E5BE63B4">
      <w:numFmt w:val="bullet"/>
      <w:lvlText w:val="•"/>
      <w:lvlJc w:val="left"/>
      <w:pPr>
        <w:ind w:left="10108" w:hanging="125"/>
      </w:pPr>
      <w:rPr>
        <w:rFonts w:hint="default"/>
        <w:lang w:val="ru-RU" w:eastAsia="en-US" w:bidi="ar-SA"/>
      </w:rPr>
    </w:lvl>
    <w:lvl w:ilvl="8" w:tplc="75D254FE">
      <w:numFmt w:val="bullet"/>
      <w:lvlText w:val="•"/>
      <w:lvlJc w:val="left"/>
      <w:pPr>
        <w:ind w:left="11258" w:hanging="125"/>
      </w:pPr>
      <w:rPr>
        <w:rFonts w:hint="default"/>
        <w:lang w:val="ru-RU" w:eastAsia="en-US" w:bidi="ar-SA"/>
      </w:rPr>
    </w:lvl>
  </w:abstractNum>
  <w:num w:numId="1" w16cid:durableId="1168256283">
    <w:abstractNumId w:val="1"/>
  </w:num>
  <w:num w:numId="2" w16cid:durableId="138595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40"/>
    <w:rsid w:val="000048D5"/>
    <w:rsid w:val="000303F9"/>
    <w:rsid w:val="00032EB1"/>
    <w:rsid w:val="00041CC9"/>
    <w:rsid w:val="000421C1"/>
    <w:rsid w:val="00051F88"/>
    <w:rsid w:val="00071B54"/>
    <w:rsid w:val="00072166"/>
    <w:rsid w:val="000759CF"/>
    <w:rsid w:val="0008163C"/>
    <w:rsid w:val="00087D76"/>
    <w:rsid w:val="000A1193"/>
    <w:rsid w:val="000A37AB"/>
    <w:rsid w:val="000B3E4A"/>
    <w:rsid w:val="000C5C9E"/>
    <w:rsid w:val="000F2EFA"/>
    <w:rsid w:val="00106BF0"/>
    <w:rsid w:val="001206F6"/>
    <w:rsid w:val="00131360"/>
    <w:rsid w:val="00171CE0"/>
    <w:rsid w:val="001A521C"/>
    <w:rsid w:val="001A5E49"/>
    <w:rsid w:val="001D6120"/>
    <w:rsid w:val="001F6EA0"/>
    <w:rsid w:val="00203825"/>
    <w:rsid w:val="0020473E"/>
    <w:rsid w:val="0021139B"/>
    <w:rsid w:val="002526D9"/>
    <w:rsid w:val="00253E05"/>
    <w:rsid w:val="002547C3"/>
    <w:rsid w:val="00254F6B"/>
    <w:rsid w:val="00264650"/>
    <w:rsid w:val="002668F7"/>
    <w:rsid w:val="00266A70"/>
    <w:rsid w:val="00267F36"/>
    <w:rsid w:val="0027049C"/>
    <w:rsid w:val="00282822"/>
    <w:rsid w:val="002844E2"/>
    <w:rsid w:val="002A160F"/>
    <w:rsid w:val="002A3B88"/>
    <w:rsid w:val="002A5DC9"/>
    <w:rsid w:val="002C17F0"/>
    <w:rsid w:val="002C3304"/>
    <w:rsid w:val="002C6816"/>
    <w:rsid w:val="002E2F7E"/>
    <w:rsid w:val="002E48DF"/>
    <w:rsid w:val="002E73DB"/>
    <w:rsid w:val="002F4F3E"/>
    <w:rsid w:val="00313E27"/>
    <w:rsid w:val="00334BCB"/>
    <w:rsid w:val="00355D81"/>
    <w:rsid w:val="00367F34"/>
    <w:rsid w:val="00371C81"/>
    <w:rsid w:val="00375166"/>
    <w:rsid w:val="003A0AEC"/>
    <w:rsid w:val="003A581A"/>
    <w:rsid w:val="003C0E6B"/>
    <w:rsid w:val="003C4DA8"/>
    <w:rsid w:val="003C7251"/>
    <w:rsid w:val="003D379F"/>
    <w:rsid w:val="003E2389"/>
    <w:rsid w:val="003E276A"/>
    <w:rsid w:val="00430A21"/>
    <w:rsid w:val="0043291A"/>
    <w:rsid w:val="004416A3"/>
    <w:rsid w:val="00444DF9"/>
    <w:rsid w:val="004564CF"/>
    <w:rsid w:val="00467A39"/>
    <w:rsid w:val="00483BB7"/>
    <w:rsid w:val="004A1D55"/>
    <w:rsid w:val="004A6B9A"/>
    <w:rsid w:val="004A6D60"/>
    <w:rsid w:val="004B03CF"/>
    <w:rsid w:val="004D655F"/>
    <w:rsid w:val="004F4680"/>
    <w:rsid w:val="004F7A7C"/>
    <w:rsid w:val="00505D0F"/>
    <w:rsid w:val="00506715"/>
    <w:rsid w:val="00541121"/>
    <w:rsid w:val="00586DC3"/>
    <w:rsid w:val="00587912"/>
    <w:rsid w:val="00592525"/>
    <w:rsid w:val="005A516C"/>
    <w:rsid w:val="005E2902"/>
    <w:rsid w:val="005F5A68"/>
    <w:rsid w:val="00657461"/>
    <w:rsid w:val="00662686"/>
    <w:rsid w:val="00670726"/>
    <w:rsid w:val="00682D6F"/>
    <w:rsid w:val="006904BE"/>
    <w:rsid w:val="00691DDD"/>
    <w:rsid w:val="006A06BD"/>
    <w:rsid w:val="006B5D81"/>
    <w:rsid w:val="006D6BF4"/>
    <w:rsid w:val="0070035C"/>
    <w:rsid w:val="00704B40"/>
    <w:rsid w:val="0070549C"/>
    <w:rsid w:val="00716C53"/>
    <w:rsid w:val="00730110"/>
    <w:rsid w:val="00731271"/>
    <w:rsid w:val="00742FA6"/>
    <w:rsid w:val="007519CB"/>
    <w:rsid w:val="0075313E"/>
    <w:rsid w:val="00757D0C"/>
    <w:rsid w:val="007743D4"/>
    <w:rsid w:val="007771A9"/>
    <w:rsid w:val="007853B4"/>
    <w:rsid w:val="0079525A"/>
    <w:rsid w:val="007A48CC"/>
    <w:rsid w:val="007B09C4"/>
    <w:rsid w:val="007C6BFC"/>
    <w:rsid w:val="007E0AEB"/>
    <w:rsid w:val="007E0F1C"/>
    <w:rsid w:val="007E1D34"/>
    <w:rsid w:val="007E3711"/>
    <w:rsid w:val="00802DF6"/>
    <w:rsid w:val="0080347C"/>
    <w:rsid w:val="00810B1C"/>
    <w:rsid w:val="00816D67"/>
    <w:rsid w:val="00825EEB"/>
    <w:rsid w:val="00831A9E"/>
    <w:rsid w:val="00831BFF"/>
    <w:rsid w:val="00847764"/>
    <w:rsid w:val="008601B2"/>
    <w:rsid w:val="00863E6E"/>
    <w:rsid w:val="00872A29"/>
    <w:rsid w:val="0087556D"/>
    <w:rsid w:val="00883A82"/>
    <w:rsid w:val="008A1616"/>
    <w:rsid w:val="008B0D74"/>
    <w:rsid w:val="008C3C5D"/>
    <w:rsid w:val="008F4CA3"/>
    <w:rsid w:val="00913CB8"/>
    <w:rsid w:val="00920FD7"/>
    <w:rsid w:val="00922295"/>
    <w:rsid w:val="00936DE3"/>
    <w:rsid w:val="00945F0F"/>
    <w:rsid w:val="00974BE4"/>
    <w:rsid w:val="009852FD"/>
    <w:rsid w:val="0099446C"/>
    <w:rsid w:val="00995253"/>
    <w:rsid w:val="009A3296"/>
    <w:rsid w:val="009A3E75"/>
    <w:rsid w:val="009A458E"/>
    <w:rsid w:val="009C11D8"/>
    <w:rsid w:val="009C2261"/>
    <w:rsid w:val="009C662E"/>
    <w:rsid w:val="009F3A56"/>
    <w:rsid w:val="00A131D8"/>
    <w:rsid w:val="00A2162D"/>
    <w:rsid w:val="00A26BD6"/>
    <w:rsid w:val="00A32B88"/>
    <w:rsid w:val="00A57F11"/>
    <w:rsid w:val="00A66484"/>
    <w:rsid w:val="00A711B4"/>
    <w:rsid w:val="00A83DAD"/>
    <w:rsid w:val="00A85B57"/>
    <w:rsid w:val="00A961B7"/>
    <w:rsid w:val="00AA659E"/>
    <w:rsid w:val="00AB4795"/>
    <w:rsid w:val="00AD3188"/>
    <w:rsid w:val="00AE4328"/>
    <w:rsid w:val="00AF252F"/>
    <w:rsid w:val="00B13BBE"/>
    <w:rsid w:val="00B14B95"/>
    <w:rsid w:val="00B1731C"/>
    <w:rsid w:val="00B30632"/>
    <w:rsid w:val="00B342C2"/>
    <w:rsid w:val="00B41171"/>
    <w:rsid w:val="00B94F30"/>
    <w:rsid w:val="00BA551F"/>
    <w:rsid w:val="00BB7A49"/>
    <w:rsid w:val="00BE43E5"/>
    <w:rsid w:val="00BE689D"/>
    <w:rsid w:val="00BE7F29"/>
    <w:rsid w:val="00BF5B8F"/>
    <w:rsid w:val="00C046F6"/>
    <w:rsid w:val="00C07C3F"/>
    <w:rsid w:val="00C15CB5"/>
    <w:rsid w:val="00C226B3"/>
    <w:rsid w:val="00C2604C"/>
    <w:rsid w:val="00C37EE2"/>
    <w:rsid w:val="00C41BA0"/>
    <w:rsid w:val="00C42156"/>
    <w:rsid w:val="00C71D36"/>
    <w:rsid w:val="00C753F2"/>
    <w:rsid w:val="00CA4325"/>
    <w:rsid w:val="00CC06AF"/>
    <w:rsid w:val="00CC16A7"/>
    <w:rsid w:val="00CC5760"/>
    <w:rsid w:val="00CC7D95"/>
    <w:rsid w:val="00CE7009"/>
    <w:rsid w:val="00CF7D32"/>
    <w:rsid w:val="00D2332C"/>
    <w:rsid w:val="00D257CB"/>
    <w:rsid w:val="00D41B48"/>
    <w:rsid w:val="00D44AF9"/>
    <w:rsid w:val="00D46910"/>
    <w:rsid w:val="00D56E12"/>
    <w:rsid w:val="00D77C83"/>
    <w:rsid w:val="00DA19E1"/>
    <w:rsid w:val="00DA5EC9"/>
    <w:rsid w:val="00DB003E"/>
    <w:rsid w:val="00DD34D3"/>
    <w:rsid w:val="00DD3CFE"/>
    <w:rsid w:val="00DE1B39"/>
    <w:rsid w:val="00DE7EB5"/>
    <w:rsid w:val="00DF22EA"/>
    <w:rsid w:val="00E042FD"/>
    <w:rsid w:val="00E07264"/>
    <w:rsid w:val="00E22DE5"/>
    <w:rsid w:val="00E35A31"/>
    <w:rsid w:val="00E4735E"/>
    <w:rsid w:val="00E62F3F"/>
    <w:rsid w:val="00E655E5"/>
    <w:rsid w:val="00E71509"/>
    <w:rsid w:val="00E86B26"/>
    <w:rsid w:val="00EC6FC0"/>
    <w:rsid w:val="00ED01EB"/>
    <w:rsid w:val="00ED2D66"/>
    <w:rsid w:val="00F10CF7"/>
    <w:rsid w:val="00F24893"/>
    <w:rsid w:val="00F476B3"/>
    <w:rsid w:val="00F521C5"/>
    <w:rsid w:val="00F63205"/>
    <w:rsid w:val="00F7107A"/>
    <w:rsid w:val="00F72D27"/>
    <w:rsid w:val="00F851C5"/>
    <w:rsid w:val="00FA54FD"/>
    <w:rsid w:val="00FA6026"/>
    <w:rsid w:val="00FB1052"/>
    <w:rsid w:val="00FB534B"/>
    <w:rsid w:val="00FC4E13"/>
    <w:rsid w:val="00FE7391"/>
    <w:rsid w:val="00FF421C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FC25593"/>
  <w15:docId w15:val="{33383ECE-6021-4B4A-B2A3-B31688CB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4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4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51" w:hanging="126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jc w:val="center"/>
    </w:pPr>
  </w:style>
  <w:style w:type="character" w:styleId="a5">
    <w:name w:val="Hyperlink"/>
    <w:uiPriority w:val="99"/>
    <w:unhideWhenUsed/>
    <w:rsid w:val="000A37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64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64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.argo@ruza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D754-D1DC-459E-8C60-418065B3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Alina</dc:creator>
  <cp:lastModifiedBy>ARGO-18-020</cp:lastModifiedBy>
  <cp:revision>64</cp:revision>
  <dcterms:created xsi:type="dcterms:W3CDTF">2023-04-25T12:21:00Z</dcterms:created>
  <dcterms:modified xsi:type="dcterms:W3CDTF">2024-11-14T12:19:00Z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