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E20717" w:rsidRDefault="00011AC4" w:rsidP="00B5313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8471BE" w:rsidRPr="00E20717" w:rsidRDefault="00C929F8" w:rsidP="008471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 xml:space="preserve">камеральной проверки </w:t>
      </w:r>
      <w:r w:rsidR="00801065" w:rsidRPr="00E207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71BE" w:rsidRPr="00E20717">
        <w:rPr>
          <w:rFonts w:ascii="Times New Roman" w:hAnsi="Times New Roman" w:cs="Times New Roman"/>
          <w:b/>
          <w:sz w:val="24"/>
          <w:szCs w:val="24"/>
        </w:rPr>
        <w:t xml:space="preserve"> муниципальном </w:t>
      </w:r>
      <w:r w:rsidR="00CA3B89">
        <w:rPr>
          <w:rFonts w:ascii="Times New Roman" w:hAnsi="Times New Roman" w:cs="Times New Roman"/>
          <w:b/>
          <w:sz w:val="24"/>
          <w:szCs w:val="24"/>
        </w:rPr>
        <w:t>казенн</w:t>
      </w:r>
      <w:r w:rsidR="008471BE" w:rsidRPr="00E20717">
        <w:rPr>
          <w:rFonts w:ascii="Times New Roman" w:hAnsi="Times New Roman" w:cs="Times New Roman"/>
          <w:b/>
          <w:sz w:val="24"/>
          <w:szCs w:val="24"/>
        </w:rPr>
        <w:t xml:space="preserve">ом учреждении </w:t>
      </w:r>
    </w:p>
    <w:p w:rsidR="008471BE" w:rsidRPr="00E20717" w:rsidRDefault="008471BE" w:rsidP="008471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>«</w:t>
      </w:r>
      <w:r w:rsidR="00CA3B89">
        <w:rPr>
          <w:rFonts w:ascii="Times New Roman" w:hAnsi="Times New Roman" w:cs="Times New Roman"/>
          <w:b/>
          <w:sz w:val="24"/>
          <w:szCs w:val="24"/>
        </w:rPr>
        <w:t>Центр закупок Рузского муниципального округа</w:t>
      </w:r>
      <w:r w:rsidRPr="00E20717">
        <w:rPr>
          <w:rFonts w:ascii="Times New Roman" w:hAnsi="Times New Roman" w:cs="Times New Roman"/>
          <w:b/>
          <w:sz w:val="24"/>
          <w:szCs w:val="24"/>
        </w:rPr>
        <w:t>»</w:t>
      </w:r>
    </w:p>
    <w:p w:rsidR="008471BE" w:rsidRPr="00E20717" w:rsidRDefault="008471BE" w:rsidP="008471B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>(сокращенное наименование - М</w:t>
      </w:r>
      <w:r w:rsidR="00CA3B89">
        <w:rPr>
          <w:rFonts w:ascii="Times New Roman" w:hAnsi="Times New Roman" w:cs="Times New Roman"/>
          <w:b/>
          <w:sz w:val="24"/>
          <w:szCs w:val="24"/>
        </w:rPr>
        <w:t>К</w:t>
      </w:r>
      <w:r w:rsidRPr="00E20717">
        <w:rPr>
          <w:rFonts w:ascii="Times New Roman" w:hAnsi="Times New Roman" w:cs="Times New Roman"/>
          <w:b/>
          <w:sz w:val="24"/>
          <w:szCs w:val="24"/>
        </w:rPr>
        <w:t>У «</w:t>
      </w:r>
      <w:r w:rsidR="00CA3B89">
        <w:rPr>
          <w:rFonts w:ascii="Times New Roman" w:hAnsi="Times New Roman" w:cs="Times New Roman"/>
          <w:b/>
          <w:sz w:val="24"/>
          <w:szCs w:val="24"/>
        </w:rPr>
        <w:t>ЦЗ РМО</w:t>
      </w:r>
      <w:r w:rsidRPr="00E20717">
        <w:rPr>
          <w:rFonts w:ascii="Times New Roman" w:hAnsi="Times New Roman" w:cs="Times New Roman"/>
          <w:b/>
          <w:sz w:val="24"/>
          <w:szCs w:val="24"/>
        </w:rPr>
        <w:t>»)</w:t>
      </w:r>
    </w:p>
    <w:p w:rsidR="008471BE" w:rsidRPr="00E20717" w:rsidRDefault="008471BE" w:rsidP="00B531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61D" w:rsidRPr="00E20717" w:rsidRDefault="00C41CE8" w:rsidP="00C41CE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01065" w:rsidRPr="00E20717">
        <w:rPr>
          <w:rFonts w:ascii="Times New Roman" w:hAnsi="Times New Roman" w:cs="Times New Roman"/>
          <w:sz w:val="24"/>
          <w:szCs w:val="24"/>
        </w:rPr>
        <w:t>1</w:t>
      </w:r>
      <w:r w:rsidR="00CA3B89">
        <w:rPr>
          <w:rFonts w:ascii="Times New Roman" w:hAnsi="Times New Roman" w:cs="Times New Roman"/>
          <w:sz w:val="24"/>
          <w:szCs w:val="24"/>
        </w:rPr>
        <w:t>3</w:t>
      </w:r>
      <w:r w:rsidR="00801065" w:rsidRPr="00E20717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2025 год, утвержденного приказом Финансового управления Администрации Рузского городского округа от 17.12.2024 № 492</w:t>
      </w:r>
      <w:r w:rsidR="005A361D" w:rsidRPr="00E20717">
        <w:rPr>
          <w:rFonts w:ascii="Times New Roman" w:hAnsi="Times New Roman" w:cs="Times New Roman"/>
          <w:sz w:val="24"/>
          <w:szCs w:val="24"/>
        </w:rPr>
        <w:t>;</w:t>
      </w:r>
    </w:p>
    <w:p w:rsidR="005A361D" w:rsidRPr="00E20717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</w:t>
      </w:r>
      <w:r w:rsidR="00250480" w:rsidRPr="00E20717">
        <w:rPr>
          <w:rFonts w:ascii="Times New Roman" w:hAnsi="Times New Roman" w:cs="Times New Roman"/>
          <w:sz w:val="24"/>
          <w:szCs w:val="24"/>
        </w:rPr>
        <w:t>муниципального</w:t>
      </w:r>
      <w:r w:rsidR="005A361D" w:rsidRPr="00E20717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CA3B89">
        <w:rPr>
          <w:rFonts w:ascii="Times New Roman" w:hAnsi="Times New Roman" w:cs="Times New Roman"/>
          <w:sz w:val="24"/>
          <w:szCs w:val="24"/>
        </w:rPr>
        <w:t>1</w:t>
      </w:r>
      <w:r w:rsidR="008471BE" w:rsidRPr="00E20717">
        <w:rPr>
          <w:rFonts w:ascii="Times New Roman" w:hAnsi="Times New Roman" w:cs="Times New Roman"/>
          <w:sz w:val="24"/>
          <w:szCs w:val="24"/>
        </w:rPr>
        <w:t>4</w:t>
      </w:r>
      <w:r w:rsidR="00250480" w:rsidRPr="00E20717">
        <w:rPr>
          <w:rFonts w:ascii="Times New Roman" w:hAnsi="Times New Roman" w:cs="Times New Roman"/>
          <w:sz w:val="24"/>
          <w:szCs w:val="24"/>
        </w:rPr>
        <w:t>.0</w:t>
      </w:r>
      <w:r w:rsidR="00CA3B89">
        <w:rPr>
          <w:rFonts w:ascii="Times New Roman" w:hAnsi="Times New Roman" w:cs="Times New Roman"/>
          <w:sz w:val="24"/>
          <w:szCs w:val="24"/>
        </w:rPr>
        <w:t>4</w:t>
      </w:r>
      <w:r w:rsidR="00250480" w:rsidRPr="00E20717">
        <w:rPr>
          <w:rFonts w:ascii="Times New Roman" w:hAnsi="Times New Roman" w:cs="Times New Roman"/>
          <w:sz w:val="24"/>
          <w:szCs w:val="24"/>
        </w:rPr>
        <w:t xml:space="preserve">.2025 № </w:t>
      </w:r>
      <w:r w:rsidR="00CA3B89">
        <w:rPr>
          <w:rFonts w:ascii="Times New Roman" w:hAnsi="Times New Roman" w:cs="Times New Roman"/>
          <w:sz w:val="24"/>
          <w:szCs w:val="24"/>
        </w:rPr>
        <w:t>131</w:t>
      </w:r>
      <w:r w:rsidR="005A361D" w:rsidRPr="00E20717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20717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 w:rsidRPr="00E20717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1D" w:rsidRPr="00E20717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E55761" w:rsidRPr="00CA3B89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E20717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E20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B89">
        <w:rPr>
          <w:rFonts w:ascii="Times New Roman" w:hAnsi="Times New Roman" w:cs="Times New Roman"/>
          <w:b/>
          <w:sz w:val="24"/>
          <w:szCs w:val="24"/>
        </w:rPr>
        <w:t>М</w:t>
      </w:r>
      <w:r w:rsidR="00CA3B89" w:rsidRPr="00CA3B89">
        <w:rPr>
          <w:rFonts w:ascii="Times New Roman" w:hAnsi="Times New Roman" w:cs="Times New Roman"/>
          <w:sz w:val="24"/>
          <w:szCs w:val="24"/>
        </w:rPr>
        <w:t>униципальное казенное учреждение «Центр закупок Рузского муниципального округа», сокращенное наименование - МКУ «ЦЗ РМО» (далее - МКУ «ЦЗ РМО», Учреждение, Заказчик), ИНН 5075023766, КПП 507501001, ОГРН 1125075002997, код организации 463ИЧQ38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8471BE" w:rsidRPr="00E20717">
        <w:rPr>
          <w:rFonts w:ascii="Times New Roman" w:hAnsi="Times New Roman" w:cs="Times New Roman"/>
          <w:sz w:val="24"/>
          <w:szCs w:val="24"/>
        </w:rPr>
        <w:t xml:space="preserve">, </w:t>
      </w:r>
      <w:r w:rsidR="00250480" w:rsidRPr="00E20717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AF6FB6" w:rsidRPr="00E20717">
        <w:rPr>
          <w:rFonts w:ascii="Times New Roman" w:hAnsi="Times New Roman" w:cs="Times New Roman"/>
          <w:sz w:val="24"/>
          <w:szCs w:val="24"/>
        </w:rPr>
        <w:t>Российская Федерация, 1431</w:t>
      </w:r>
      <w:r w:rsidR="008471BE" w:rsidRPr="00E20717">
        <w:rPr>
          <w:rFonts w:ascii="Times New Roman" w:hAnsi="Times New Roman" w:cs="Times New Roman"/>
          <w:sz w:val="24"/>
          <w:szCs w:val="24"/>
        </w:rPr>
        <w:t>0</w:t>
      </w:r>
      <w:r w:rsidR="00AF6FB6" w:rsidRPr="00E20717">
        <w:rPr>
          <w:rFonts w:ascii="Times New Roman" w:hAnsi="Times New Roman" w:cs="Times New Roman"/>
          <w:sz w:val="24"/>
          <w:szCs w:val="24"/>
        </w:rPr>
        <w:t xml:space="preserve">3, Московская обл., г. Руза, улица </w:t>
      </w:r>
      <w:r w:rsidR="00CA3B89">
        <w:rPr>
          <w:rFonts w:ascii="Times New Roman" w:hAnsi="Times New Roman" w:cs="Times New Roman"/>
          <w:sz w:val="24"/>
          <w:szCs w:val="24"/>
        </w:rPr>
        <w:t>Солнцева</w:t>
      </w:r>
      <w:r w:rsidR="008471BE" w:rsidRPr="00E20717">
        <w:rPr>
          <w:rFonts w:ascii="Times New Roman" w:hAnsi="Times New Roman" w:cs="Times New Roman"/>
          <w:sz w:val="24"/>
          <w:szCs w:val="24"/>
        </w:rPr>
        <w:t xml:space="preserve">, дом </w:t>
      </w:r>
      <w:r w:rsidR="00CA3B89">
        <w:rPr>
          <w:rFonts w:ascii="Times New Roman" w:hAnsi="Times New Roman" w:cs="Times New Roman"/>
          <w:sz w:val="24"/>
          <w:szCs w:val="24"/>
        </w:rPr>
        <w:t>11</w:t>
      </w:r>
      <w:r w:rsidR="00AF6FB6" w:rsidRPr="00E20717">
        <w:rPr>
          <w:rFonts w:ascii="Times New Roman" w:hAnsi="Times New Roman" w:cs="Times New Roman"/>
          <w:sz w:val="24"/>
          <w:szCs w:val="24"/>
        </w:rPr>
        <w:t>.</w:t>
      </w:r>
    </w:p>
    <w:p w:rsidR="00033F3F" w:rsidRPr="00E20717" w:rsidRDefault="005A361D" w:rsidP="00C41CE8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</w:rPr>
      </w:pPr>
      <w:r w:rsidRPr="00E20717">
        <w:rPr>
          <w:b/>
          <w:color w:val="323232"/>
        </w:rPr>
        <w:tab/>
      </w:r>
      <w:r w:rsidR="00033F3F" w:rsidRPr="00E20717">
        <w:rPr>
          <w:b/>
          <w:color w:val="323232"/>
        </w:rPr>
        <w:t>4.</w:t>
      </w:r>
      <w:r w:rsidRPr="00E20717">
        <w:rPr>
          <w:b/>
          <w:color w:val="323232"/>
        </w:rPr>
        <w:t xml:space="preserve"> Срок проведения контрольного мероприятия: </w:t>
      </w:r>
      <w:r w:rsidR="00033F3F" w:rsidRPr="00E20717">
        <w:rPr>
          <w:color w:val="323232"/>
        </w:rPr>
        <w:t xml:space="preserve">с </w:t>
      </w:r>
      <w:r w:rsidR="008471BE" w:rsidRPr="00E20717">
        <w:rPr>
          <w:color w:val="323232"/>
        </w:rPr>
        <w:t>1</w:t>
      </w:r>
      <w:r w:rsidR="00CA3B89">
        <w:rPr>
          <w:color w:val="323232"/>
        </w:rPr>
        <w:t>7</w:t>
      </w:r>
      <w:r w:rsidR="00C46685" w:rsidRPr="00E20717">
        <w:rPr>
          <w:color w:val="323232"/>
        </w:rPr>
        <w:t>.0</w:t>
      </w:r>
      <w:r w:rsidR="00CA3B89">
        <w:rPr>
          <w:color w:val="323232"/>
        </w:rPr>
        <w:t>4</w:t>
      </w:r>
      <w:r w:rsidR="00C46685" w:rsidRPr="00E20717">
        <w:rPr>
          <w:color w:val="323232"/>
        </w:rPr>
        <w:t>.202</w:t>
      </w:r>
      <w:r w:rsidR="00AF6FB6" w:rsidRPr="00E20717">
        <w:rPr>
          <w:color w:val="323232"/>
        </w:rPr>
        <w:t>5</w:t>
      </w:r>
      <w:r w:rsidR="00C46685" w:rsidRPr="00E20717">
        <w:rPr>
          <w:color w:val="323232"/>
        </w:rPr>
        <w:t xml:space="preserve"> по </w:t>
      </w:r>
      <w:r w:rsidR="00CA3B89">
        <w:rPr>
          <w:color w:val="323232"/>
        </w:rPr>
        <w:t>18</w:t>
      </w:r>
      <w:r w:rsidR="00C46685" w:rsidRPr="00E20717">
        <w:rPr>
          <w:color w:val="323232"/>
        </w:rPr>
        <w:t>.0</w:t>
      </w:r>
      <w:r w:rsidR="00CA3B89">
        <w:rPr>
          <w:color w:val="323232"/>
        </w:rPr>
        <w:t>4</w:t>
      </w:r>
      <w:r w:rsidR="00C46685" w:rsidRPr="00E20717">
        <w:rPr>
          <w:color w:val="323232"/>
        </w:rPr>
        <w:t>.202</w:t>
      </w:r>
      <w:r w:rsidR="00AF6FB6" w:rsidRPr="00E20717">
        <w:rPr>
          <w:color w:val="323232"/>
        </w:rPr>
        <w:t>5</w:t>
      </w:r>
      <w:r w:rsidR="00033F3F" w:rsidRPr="00E20717">
        <w:t xml:space="preserve">. </w:t>
      </w:r>
    </w:p>
    <w:p w:rsidR="00033F3F" w:rsidRPr="00E20717" w:rsidRDefault="008427AD" w:rsidP="00C41CE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E20717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E20717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E20717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8471BE" w:rsidRPr="00E20717">
        <w:rPr>
          <w:rFonts w:ascii="Times New Roman" w:hAnsi="Times New Roman" w:cs="Times New Roman"/>
          <w:sz w:val="24"/>
          <w:szCs w:val="24"/>
        </w:rPr>
        <w:t xml:space="preserve">01.01.2024 - </w:t>
      </w:r>
      <w:r w:rsidR="00AF6FB6" w:rsidRPr="00E20717">
        <w:rPr>
          <w:rFonts w:ascii="Times New Roman" w:hAnsi="Times New Roman" w:cs="Times New Roman"/>
          <w:sz w:val="24"/>
          <w:szCs w:val="24"/>
        </w:rPr>
        <w:t>1</w:t>
      </w:r>
      <w:r w:rsidR="00CA3B89">
        <w:rPr>
          <w:rFonts w:ascii="Times New Roman" w:hAnsi="Times New Roman" w:cs="Times New Roman"/>
          <w:sz w:val="24"/>
          <w:szCs w:val="24"/>
        </w:rPr>
        <w:t>7</w:t>
      </w:r>
      <w:r w:rsidR="00AF6FB6" w:rsidRPr="00E20717">
        <w:rPr>
          <w:rFonts w:ascii="Times New Roman" w:hAnsi="Times New Roman" w:cs="Times New Roman"/>
          <w:sz w:val="24"/>
          <w:szCs w:val="24"/>
        </w:rPr>
        <w:t>.0</w:t>
      </w:r>
      <w:r w:rsidR="00CA3B89">
        <w:rPr>
          <w:rFonts w:ascii="Times New Roman" w:hAnsi="Times New Roman" w:cs="Times New Roman"/>
          <w:sz w:val="24"/>
          <w:szCs w:val="24"/>
        </w:rPr>
        <w:t>4</w:t>
      </w:r>
      <w:r w:rsidR="00AF6FB6" w:rsidRPr="00E20717">
        <w:rPr>
          <w:rFonts w:ascii="Times New Roman" w:hAnsi="Times New Roman" w:cs="Times New Roman"/>
          <w:sz w:val="24"/>
          <w:szCs w:val="24"/>
        </w:rPr>
        <w:t>.2025</w:t>
      </w:r>
      <w:r w:rsidR="00033F3F" w:rsidRPr="00E20717">
        <w:rPr>
          <w:rFonts w:ascii="Times New Roman" w:hAnsi="Times New Roman" w:cs="Times New Roman"/>
          <w:sz w:val="24"/>
          <w:szCs w:val="24"/>
        </w:rPr>
        <w:t>.</w:t>
      </w:r>
    </w:p>
    <w:p w:rsidR="005A361D" w:rsidRPr="00E20717" w:rsidRDefault="008427AD" w:rsidP="00C41CE8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</w:rPr>
      </w:pPr>
      <w:r w:rsidRPr="00E20717">
        <w:rPr>
          <w:b/>
          <w:color w:val="323232"/>
        </w:rPr>
        <w:tab/>
      </w:r>
      <w:r w:rsidR="00033F3F" w:rsidRPr="00E20717">
        <w:rPr>
          <w:b/>
          <w:color w:val="323232"/>
        </w:rPr>
        <w:t>6</w:t>
      </w:r>
      <w:r w:rsidR="005A361D" w:rsidRPr="00E20717">
        <w:rPr>
          <w:b/>
          <w:color w:val="323232"/>
        </w:rPr>
        <w:t>.</w:t>
      </w:r>
      <w:r w:rsidR="005A361D" w:rsidRPr="00E20717">
        <w:rPr>
          <w:color w:val="323232"/>
        </w:rPr>
        <w:t xml:space="preserve"> </w:t>
      </w:r>
      <w:r w:rsidR="005A361D" w:rsidRPr="00E20717">
        <w:rPr>
          <w:b/>
          <w:color w:val="323232"/>
        </w:rPr>
        <w:t>Способ проверки:</w:t>
      </w:r>
      <w:r w:rsidR="005A361D" w:rsidRPr="00E20717">
        <w:rPr>
          <w:color w:val="323232"/>
        </w:rPr>
        <w:t xml:space="preserve"> </w:t>
      </w:r>
      <w:proofErr w:type="gramStart"/>
      <w:r w:rsidR="005A361D" w:rsidRPr="00E20717">
        <w:rPr>
          <w:color w:val="323232"/>
        </w:rPr>
        <w:t>выборочная</w:t>
      </w:r>
      <w:proofErr w:type="gramEnd"/>
      <w:r w:rsidR="005A361D" w:rsidRPr="00E20717">
        <w:rPr>
          <w:color w:val="323232"/>
        </w:rPr>
        <w:t xml:space="preserve">. </w:t>
      </w:r>
    </w:p>
    <w:p w:rsidR="005A361D" w:rsidRPr="00E20717" w:rsidRDefault="00412668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717"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E20717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E20717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8471BE" w:rsidRPr="00E20717" w:rsidRDefault="008471BE" w:rsidP="00F5237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>М</w:t>
      </w:r>
      <w:r w:rsidR="00CA3B89">
        <w:rPr>
          <w:rFonts w:ascii="Times New Roman" w:hAnsi="Times New Roman" w:cs="Times New Roman"/>
          <w:sz w:val="24"/>
          <w:szCs w:val="24"/>
        </w:rPr>
        <w:t>К</w:t>
      </w:r>
      <w:r w:rsidRPr="00E20717">
        <w:rPr>
          <w:rFonts w:ascii="Times New Roman" w:hAnsi="Times New Roman" w:cs="Times New Roman"/>
          <w:sz w:val="24"/>
          <w:szCs w:val="24"/>
        </w:rPr>
        <w:t>У «</w:t>
      </w:r>
      <w:r w:rsidR="00CA3B89">
        <w:rPr>
          <w:rFonts w:ascii="Times New Roman" w:hAnsi="Times New Roman" w:cs="Times New Roman"/>
          <w:sz w:val="24"/>
          <w:szCs w:val="24"/>
        </w:rPr>
        <w:t>ЦЗ РМО</w:t>
      </w:r>
      <w:r w:rsidRPr="00E20717">
        <w:rPr>
          <w:rFonts w:ascii="Times New Roman" w:hAnsi="Times New Roman" w:cs="Times New Roman"/>
          <w:sz w:val="24"/>
          <w:szCs w:val="24"/>
        </w:rPr>
        <w:t xml:space="preserve">» в проверяемом периоде допускались нарушения законодательства Российской Федерации в сфере закупок товаров, работ, услуг и иных нормативно-правовых актов, а именно: </w:t>
      </w:r>
    </w:p>
    <w:p w:rsidR="008471BE" w:rsidRPr="00E20717" w:rsidRDefault="008471BE" w:rsidP="008471BE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2071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52373" w:rsidRPr="00E2071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412" w:type="dxa"/>
        <w:jc w:val="center"/>
        <w:tblInd w:w="-76" w:type="dxa"/>
        <w:shd w:val="clear" w:color="auto" w:fill="FFFFFF" w:themeFill="background1"/>
        <w:tblLayout w:type="fixed"/>
        <w:tblLook w:val="04A0"/>
      </w:tblPr>
      <w:tblGrid>
        <w:gridCol w:w="671"/>
        <w:gridCol w:w="2382"/>
        <w:gridCol w:w="3893"/>
        <w:gridCol w:w="1494"/>
        <w:gridCol w:w="1972"/>
      </w:tblGrid>
      <w:tr w:rsidR="008471BE" w:rsidRPr="00E20717" w:rsidTr="00CA3B89">
        <w:trPr>
          <w:trHeight w:val="1993"/>
          <w:tblHeader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2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471BE" w:rsidRPr="00E20717" w:rsidRDefault="008471BE" w:rsidP="009B4F8A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 по </w:t>
            </w:r>
            <w:proofErr w:type="spellStart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>КоАП</w:t>
            </w:r>
            <w:proofErr w:type="spellEnd"/>
            <w:r w:rsidRPr="00E20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</w:t>
            </w:r>
          </w:p>
        </w:tc>
      </w:tr>
      <w:tr w:rsidR="00CA3B89" w:rsidRPr="00E20717" w:rsidTr="00CA3B89">
        <w:trPr>
          <w:cantSplit/>
          <w:trHeight w:val="960"/>
          <w:jc w:val="center"/>
        </w:trPr>
        <w:tc>
          <w:tcPr>
            <w:tcW w:w="671" w:type="dxa"/>
            <w:shd w:val="clear" w:color="auto" w:fill="FFFFFF" w:themeFill="background1"/>
            <w:vAlign w:val="center"/>
          </w:tcPr>
          <w:p w:rsidR="00CA3B89" w:rsidRPr="00E20717" w:rsidRDefault="00CA3B89" w:rsidP="009B4F8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CA3B89" w:rsidRPr="00C657D6" w:rsidRDefault="00CA3B89" w:rsidP="00CA3B89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C657D6">
              <w:rPr>
                <w:rFonts w:ascii="Times New Roman" w:hAnsi="Times New Roman" w:cs="Times New Roman"/>
              </w:rPr>
              <w:t xml:space="preserve">П. 3. ч. 2 и  </w:t>
            </w:r>
            <w:proofErr w:type="gramStart"/>
            <w:r w:rsidRPr="00C657D6">
              <w:rPr>
                <w:rFonts w:ascii="Times New Roman" w:hAnsi="Times New Roman" w:cs="Times New Roman"/>
              </w:rPr>
              <w:t>ч</w:t>
            </w:r>
            <w:proofErr w:type="gramEnd"/>
            <w:r w:rsidRPr="00C657D6">
              <w:rPr>
                <w:rFonts w:ascii="Times New Roman" w:hAnsi="Times New Roman" w:cs="Times New Roman"/>
              </w:rPr>
              <w:t>. 5 ст. 16 № 44-ФЗ и п. 7, 9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CA3B89" w:rsidRPr="00C657D6" w:rsidRDefault="00CA3B89" w:rsidP="00CA3B8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657D6">
              <w:rPr>
                <w:rFonts w:ascii="Times New Roman" w:hAnsi="Times New Roman" w:cs="Times New Roman"/>
              </w:rPr>
              <w:t>Несоответствие сумм на закупки  плана-графика закупок на 2024 год с учетом планируемых закупок на 2024 год, размещенных в плане-графике закупок на 2023 год и бюджетной сметы на 2024 год.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A3B89" w:rsidRPr="00C657D6" w:rsidRDefault="00CA3B89" w:rsidP="00CA3B89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5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CA3B89" w:rsidRPr="00C657D6" w:rsidRDefault="00CA3B89" w:rsidP="00CA3B89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  <w:r w:rsidRPr="00C657D6">
              <w:rPr>
                <w:rFonts w:ascii="Times New Roman" w:hAnsi="Times New Roman" w:cs="Times New Roman"/>
              </w:rPr>
              <w:t>ч. 1 ст. 7.30.1</w:t>
            </w:r>
          </w:p>
          <w:p w:rsidR="00CA3B89" w:rsidRPr="00C657D6" w:rsidRDefault="00CA3B89" w:rsidP="00CA3B89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</w:rPr>
            </w:pPr>
          </w:p>
          <w:p w:rsidR="00CA3B89" w:rsidRDefault="00CA3B89" w:rsidP="00CA3B89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i/>
              </w:rPr>
            </w:pPr>
            <w:r w:rsidRPr="00C657D6">
              <w:rPr>
                <w:rFonts w:ascii="Times New Roman" w:hAnsi="Times New Roman" w:cs="Times New Roman"/>
                <w:i/>
              </w:rPr>
              <w:t>Срок давности привлечения к административной ответственности истек</w:t>
            </w:r>
          </w:p>
          <w:p w:rsidR="00CA3B89" w:rsidRPr="00C657D6" w:rsidRDefault="00CA3B89" w:rsidP="00CA3B89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CA3B89" w:rsidRPr="00E20717" w:rsidTr="00CA3B89">
        <w:trPr>
          <w:cantSplit/>
          <w:trHeight w:val="1713"/>
          <w:jc w:val="center"/>
        </w:trPr>
        <w:tc>
          <w:tcPr>
            <w:tcW w:w="671" w:type="dxa"/>
            <w:shd w:val="clear" w:color="auto" w:fill="FFFFFF" w:themeFill="background1"/>
            <w:vAlign w:val="center"/>
          </w:tcPr>
          <w:p w:rsidR="00CA3B89" w:rsidRPr="00E20717" w:rsidRDefault="00CA3B89" w:rsidP="009B4F8A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2" w:type="dxa"/>
            <w:shd w:val="clear" w:color="auto" w:fill="FFFFFF" w:themeFill="background1"/>
            <w:vAlign w:val="center"/>
          </w:tcPr>
          <w:p w:rsidR="00CA3B89" w:rsidRPr="00C657D6" w:rsidRDefault="00CA3B89" w:rsidP="00B47358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657D6">
              <w:rPr>
                <w:rFonts w:ascii="Times New Roman" w:hAnsi="Times New Roman" w:cs="Times New Roman"/>
              </w:rPr>
              <w:t xml:space="preserve">П. 3. ч. 2 и  </w:t>
            </w:r>
            <w:proofErr w:type="gramStart"/>
            <w:r w:rsidRPr="00C657D6">
              <w:rPr>
                <w:rFonts w:ascii="Times New Roman" w:hAnsi="Times New Roman" w:cs="Times New Roman"/>
              </w:rPr>
              <w:t>ч</w:t>
            </w:r>
            <w:proofErr w:type="gramEnd"/>
            <w:r w:rsidRPr="00C657D6">
              <w:rPr>
                <w:rFonts w:ascii="Times New Roman" w:hAnsi="Times New Roman" w:cs="Times New Roman"/>
              </w:rPr>
              <w:t>. 5 ст. 16 № 44-ФЗ и п. 7, 9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CA3B89" w:rsidRDefault="00CA3B89" w:rsidP="00B4735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657D6">
              <w:rPr>
                <w:rFonts w:ascii="Times New Roman" w:hAnsi="Times New Roman" w:cs="Times New Roman"/>
              </w:rPr>
              <w:t>Несоответствие сумм на закупки  плана-графика закупок на 2025 год с учетом планируемых закупок на 2025 год, размещенных в плане-графике закупок на 2024 год и бюджетной сметы на 2025 год. Сумма нарушения 5 784,29 руб.</w:t>
            </w:r>
          </w:p>
          <w:p w:rsidR="00CA3B89" w:rsidRPr="00C657D6" w:rsidRDefault="00CA3B89" w:rsidP="00B47358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A3B89" w:rsidRPr="00C657D6" w:rsidRDefault="00CA3B89" w:rsidP="00B47358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5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CA3B89" w:rsidRPr="00C657D6" w:rsidRDefault="00CA3B89" w:rsidP="00B47358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</w:rPr>
            </w:pPr>
            <w:r w:rsidRPr="00C657D6">
              <w:rPr>
                <w:rFonts w:ascii="Times New Roman" w:hAnsi="Times New Roman" w:cs="Times New Roman"/>
              </w:rPr>
              <w:t>ч. 1 ст. 7.30.1</w:t>
            </w:r>
          </w:p>
          <w:p w:rsidR="00CA3B89" w:rsidRPr="00C657D6" w:rsidRDefault="00CA3B89" w:rsidP="00B47358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</w:rPr>
            </w:pPr>
          </w:p>
          <w:p w:rsidR="00CA3B89" w:rsidRPr="00C657D6" w:rsidRDefault="00CA3B89" w:rsidP="00B47358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657D6">
              <w:rPr>
                <w:rFonts w:ascii="Times New Roman" w:hAnsi="Times New Roman" w:cs="Times New Roman"/>
                <w:i/>
              </w:rPr>
              <w:t>Нарушение признано малозначительным</w:t>
            </w:r>
          </w:p>
        </w:tc>
      </w:tr>
    </w:tbl>
    <w:p w:rsidR="00CA3B89" w:rsidRDefault="00CA3B89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361D" w:rsidRPr="00710279" w:rsidRDefault="001762C2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B53134" w:rsidRPr="00250480">
        <w:rPr>
          <w:rFonts w:ascii="Times New Roman" w:hAnsi="Times New Roman" w:cs="Times New Roman"/>
          <w:sz w:val="24"/>
          <w:szCs w:val="24"/>
        </w:rPr>
        <w:t>М</w:t>
      </w:r>
      <w:r w:rsidR="00CA3B89">
        <w:rPr>
          <w:rFonts w:ascii="Times New Roman" w:hAnsi="Times New Roman" w:cs="Times New Roman"/>
          <w:sz w:val="24"/>
          <w:szCs w:val="24"/>
        </w:rPr>
        <w:t>К</w:t>
      </w:r>
      <w:r w:rsidR="00B53134" w:rsidRPr="00250480">
        <w:rPr>
          <w:rFonts w:ascii="Times New Roman" w:hAnsi="Times New Roman" w:cs="Times New Roman"/>
          <w:sz w:val="24"/>
          <w:szCs w:val="24"/>
        </w:rPr>
        <w:t>У «</w:t>
      </w:r>
      <w:r w:rsidR="00CA3B89">
        <w:rPr>
          <w:rFonts w:ascii="Times New Roman" w:hAnsi="Times New Roman" w:cs="Times New Roman"/>
          <w:sz w:val="24"/>
          <w:szCs w:val="24"/>
        </w:rPr>
        <w:t>ЦЗ РМО</w:t>
      </w:r>
      <w:r w:rsidR="00B53134" w:rsidRPr="00250480">
        <w:rPr>
          <w:rFonts w:ascii="Times New Roman" w:hAnsi="Times New Roman" w:cs="Times New Roman"/>
          <w:sz w:val="24"/>
          <w:szCs w:val="24"/>
        </w:rPr>
        <w:t>»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Pr="00710279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B53134" w:rsidRDefault="00B53134" w:rsidP="00E301DB">
      <w:pPr>
        <w:spacing w:after="0"/>
        <w:ind w:firstLine="708"/>
        <w:jc w:val="both"/>
        <w:rPr>
          <w:sz w:val="18"/>
          <w:szCs w:val="18"/>
        </w:rPr>
      </w:pPr>
    </w:p>
    <w:sectPr w:rsidR="00B53134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B6" w:rsidRDefault="00AF6FB6" w:rsidP="002C3A09">
      <w:pPr>
        <w:spacing w:after="0" w:line="240" w:lineRule="auto"/>
      </w:pPr>
      <w:r>
        <w:separator/>
      </w:r>
    </w:p>
    <w:p w:rsidR="00AF6FB6" w:rsidRDefault="00AF6FB6"/>
  </w:endnote>
  <w:endnote w:type="continuationSeparator" w:id="0">
    <w:p w:rsidR="00AF6FB6" w:rsidRDefault="00AF6FB6" w:rsidP="002C3A09">
      <w:pPr>
        <w:spacing w:after="0" w:line="240" w:lineRule="auto"/>
      </w:pPr>
      <w:r>
        <w:continuationSeparator/>
      </w:r>
    </w:p>
    <w:p w:rsidR="00AF6FB6" w:rsidRDefault="00AF6F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B6" w:rsidRDefault="00AF6FB6" w:rsidP="002C3A09">
      <w:pPr>
        <w:spacing w:after="0" w:line="240" w:lineRule="auto"/>
      </w:pPr>
      <w:r>
        <w:separator/>
      </w:r>
    </w:p>
    <w:p w:rsidR="00AF6FB6" w:rsidRDefault="00AF6FB6"/>
  </w:footnote>
  <w:footnote w:type="continuationSeparator" w:id="0">
    <w:p w:rsidR="00AF6FB6" w:rsidRDefault="00AF6FB6" w:rsidP="002C3A09">
      <w:pPr>
        <w:spacing w:after="0" w:line="240" w:lineRule="auto"/>
      </w:pPr>
      <w:r>
        <w:continuationSeparator/>
      </w:r>
    </w:p>
    <w:p w:rsidR="00AF6FB6" w:rsidRDefault="00AF6F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AF6FB6" w:rsidRDefault="00DE61AF" w:rsidP="002D7CF1">
        <w:pPr>
          <w:pStyle w:val="a6"/>
          <w:jc w:val="center"/>
        </w:pPr>
        <w:fldSimple w:instr=" PAGE   \* MERGEFORMAT ">
          <w:r w:rsidR="00CA3B8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57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480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1D9A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A47"/>
    <w:rsid w:val="00390B3C"/>
    <w:rsid w:val="003913A4"/>
    <w:rsid w:val="00391613"/>
    <w:rsid w:val="00392197"/>
    <w:rsid w:val="0039235A"/>
    <w:rsid w:val="00393F53"/>
    <w:rsid w:val="00394703"/>
    <w:rsid w:val="00394BC1"/>
    <w:rsid w:val="00394EF2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17A62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58B2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077F6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037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65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1BE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027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40B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AF6FB6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134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685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3B8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16C0"/>
    <w:rsid w:val="00D12D01"/>
    <w:rsid w:val="00D12FEE"/>
    <w:rsid w:val="00D131A6"/>
    <w:rsid w:val="00D14EB4"/>
    <w:rsid w:val="00D14FC5"/>
    <w:rsid w:val="00D15413"/>
    <w:rsid w:val="00D158B8"/>
    <w:rsid w:val="00D15C30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A92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1AF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17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373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27D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DA6DF-4D26-45E8-9ED5-2F15798C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647</cp:revision>
  <cp:lastPrinted>2023-02-03T12:32:00Z</cp:lastPrinted>
  <dcterms:created xsi:type="dcterms:W3CDTF">2022-10-17T13:22:00Z</dcterms:created>
  <dcterms:modified xsi:type="dcterms:W3CDTF">2025-04-18T11:42:00Z</dcterms:modified>
</cp:coreProperties>
</file>