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BC4F" w14:textId="77777777" w:rsidR="00C622DA" w:rsidRPr="00FD5F52" w:rsidRDefault="002716FC" w:rsidP="00C622D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</w:pPr>
      <w:r w:rsidRPr="00FD5F52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ИНФОРМАЦИЯ об устранении нарушений, установленных Актом проверки соблюдения законности, эффективности и целевого использования средств, выделенных из бюджета Рузского городского округа, средств от предпринимательской и иной приносящей доход деятельности, а также порядка управления и распоряжения имуществом, находящимся в собственности Рузского городского округа, закрепленным за </w:t>
      </w:r>
    </w:p>
    <w:p w14:paraId="672B3BD2" w14:textId="0A9FB117" w:rsidR="00C622DA" w:rsidRPr="00FD5F52" w:rsidRDefault="00EF7ACF" w:rsidP="00C622DA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F7ACF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Муниципальным автономным учреждением культуры Рузского городского округа «Рузский краеведческий музей» (далее - МАУК РГО «РКМ» или Учреждение).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747"/>
        <w:gridCol w:w="5485"/>
        <w:gridCol w:w="3261"/>
      </w:tblGrid>
      <w:tr w:rsidR="002716FC" w:rsidRPr="00FD5F52" w14:paraId="3D61913B" w14:textId="77777777" w:rsidTr="007702F3">
        <w:tc>
          <w:tcPr>
            <w:tcW w:w="747" w:type="dxa"/>
          </w:tcPr>
          <w:p w14:paraId="19C33AEB" w14:textId="0A419F2A" w:rsidR="002716FC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485" w:type="dxa"/>
          </w:tcPr>
          <w:p w14:paraId="71B81665" w14:textId="514FCBEF" w:rsidR="002716FC" w:rsidRPr="00FD5F52" w:rsidRDefault="00FD5F52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Требования</w:t>
            </w:r>
            <w:r w:rsidR="00772AAF" w:rsidRPr="00FD5F5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по Акту проверки от </w:t>
            </w:r>
            <w:r w:rsidR="008A3DDA" w:rsidRPr="00FD5F5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06.07.2023</w:t>
            </w:r>
          </w:p>
        </w:tc>
        <w:tc>
          <w:tcPr>
            <w:tcW w:w="3261" w:type="dxa"/>
          </w:tcPr>
          <w:p w14:paraId="1D55FB6E" w14:textId="77777777" w:rsidR="008A3DDA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Устранение по состоянию</w:t>
            </w:r>
          </w:p>
          <w:p w14:paraId="3E4021E8" w14:textId="03A99F6E" w:rsidR="002716FC" w:rsidRPr="00FD5F5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на 01.</w:t>
            </w:r>
            <w:r w:rsidR="008A3DDA" w:rsidRPr="00FD5F5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11</w:t>
            </w:r>
            <w:r w:rsidRPr="00FD5F5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202</w:t>
            </w:r>
            <w:r w:rsidR="008A3DDA" w:rsidRPr="00FD5F5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</w:tr>
      <w:tr w:rsidR="002716FC" w:rsidRPr="00FD5F52" w14:paraId="72DE5F4C" w14:textId="77777777" w:rsidTr="007702F3">
        <w:tc>
          <w:tcPr>
            <w:tcW w:w="747" w:type="dxa"/>
          </w:tcPr>
          <w:p w14:paraId="630D5701" w14:textId="6167976E" w:rsidR="002716FC" w:rsidRPr="00036BB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5485" w:type="dxa"/>
          </w:tcPr>
          <w:p w14:paraId="11CFA1A6" w14:textId="66C78752" w:rsidR="002716FC" w:rsidRPr="00036BB2" w:rsidRDefault="00EF7ACF" w:rsidP="00EF7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7AC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Направить необходимую информацию в отдел муниципальной собственности об имуществе, приобретенном за счет средств бюджета и числящемся на балансе Учреждения для последующего внесения соответствующих изменений в заключенный (действующий) договор о закреплении муниципального имущества на праве оперативного управления на общую сумму 1 344,1 тыс. рублей. Предоставить в КСП РГО копию Постановления Администрации и Договора о закреплении имущества в оперативное управление. </w:t>
            </w:r>
          </w:p>
        </w:tc>
        <w:tc>
          <w:tcPr>
            <w:tcW w:w="3261" w:type="dxa"/>
          </w:tcPr>
          <w:p w14:paraId="65792070" w14:textId="62D0D561" w:rsidR="002716FC" w:rsidRPr="00036BB2" w:rsidRDefault="007E1089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Имущество закреплено в полном объеме на праве оперативного управления</w:t>
            </w:r>
            <w:r w:rsidR="00EF7ACF"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</w:t>
            </w:r>
          </w:p>
        </w:tc>
      </w:tr>
      <w:tr w:rsidR="002716FC" w:rsidRPr="00FD5F52" w14:paraId="5EBCD163" w14:textId="77777777" w:rsidTr="007702F3">
        <w:tc>
          <w:tcPr>
            <w:tcW w:w="747" w:type="dxa"/>
          </w:tcPr>
          <w:p w14:paraId="57FAD50D" w14:textId="5E295211" w:rsidR="002716FC" w:rsidRPr="00036BB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</w:p>
        </w:tc>
        <w:tc>
          <w:tcPr>
            <w:tcW w:w="5485" w:type="dxa"/>
          </w:tcPr>
          <w:p w14:paraId="4CCC4A09" w14:textId="7458F8AE" w:rsidR="002716FC" w:rsidRPr="00036BB2" w:rsidRDefault="00263063" w:rsidP="00FD5F52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Провести анализ всего движимого имущества, числящегося за учреждением и приобретённого за счет бюджетных средств и утвердить приказом руководителя Учреждения Перечень особо ценного имущества, учитывая, что к категории особо ценного имущества относится движимое имущество, балансовая стоимость которого превышает 55,0 тыс. рублей и иное движимое имущество </w:t>
            </w:r>
            <w:r w:rsidRPr="00036BB2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независимо от стоимости</w:t>
            </w:r>
            <w:r w:rsidRPr="00036BB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но без которого осуществление основных видов деятельности будет существенно затруднено на сумму </w:t>
            </w:r>
            <w:r w:rsidR="00EF7ACF" w:rsidRPr="00036BB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886,60</w:t>
            </w:r>
            <w:r w:rsidRPr="00036BB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тыс. рублей (или более).</w:t>
            </w:r>
            <w:r w:rsidRPr="00036BB2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 xml:space="preserve"> Копию Договора о закреплении особо ценного имущества предоставить в КСП.</w:t>
            </w:r>
          </w:p>
        </w:tc>
        <w:tc>
          <w:tcPr>
            <w:tcW w:w="3261" w:type="dxa"/>
          </w:tcPr>
          <w:p w14:paraId="54410DD7" w14:textId="111FE3B2" w:rsidR="002716FC" w:rsidRPr="00036BB2" w:rsidRDefault="007B11AF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Имущество</w:t>
            </w:r>
            <w:r w:rsidR="00EF7ACF"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отнесено к категории «особо ценное»</w:t>
            </w:r>
          </w:p>
        </w:tc>
      </w:tr>
      <w:tr w:rsidR="002716FC" w:rsidRPr="00FD5F52" w14:paraId="2F65B601" w14:textId="77777777" w:rsidTr="007702F3">
        <w:tc>
          <w:tcPr>
            <w:tcW w:w="747" w:type="dxa"/>
          </w:tcPr>
          <w:p w14:paraId="0CB9AC78" w14:textId="723E40B9" w:rsidR="002716FC" w:rsidRPr="00036BB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</w:t>
            </w:r>
          </w:p>
        </w:tc>
        <w:tc>
          <w:tcPr>
            <w:tcW w:w="5485" w:type="dxa"/>
          </w:tcPr>
          <w:p w14:paraId="4A1A217A" w14:textId="2F9941D0" w:rsidR="002716FC" w:rsidRPr="00036BB2" w:rsidRDefault="00EF7ACF" w:rsidP="00FD5F52">
            <w:pPr>
              <w:tabs>
                <w:tab w:val="left" w:pos="0"/>
                <w:tab w:val="left" w:pos="426"/>
              </w:tabs>
              <w:spacing w:line="276" w:lineRule="auto"/>
              <w:ind w:right="-71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x-none"/>
                <w14:ligatures w14:val="none"/>
              </w:rPr>
            </w:pPr>
            <w:r w:rsidRPr="00EF7ACF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 xml:space="preserve">Предоставить Главному распорядителю бюджетных средств экономически обоснованный расчет для выделения целевых субсидий на </w:t>
            </w:r>
            <w:r w:rsidRPr="00EF7ACF">
              <w:rPr>
                <w:rFonts w:ascii="Times New Roman" w:eastAsia="Times New Roman" w:hAnsi="Times New Roman" w:cs="Times New Roman"/>
                <w:bCs/>
                <w:iCs/>
                <w:kern w:val="0"/>
                <w:lang w:eastAsia="x-none"/>
                <w14:ligatures w14:val="none"/>
              </w:rPr>
              <w:t>проведение комплекса мер по консервации здания Усадьбы «</w:t>
            </w:r>
            <w:proofErr w:type="spellStart"/>
            <w:r w:rsidRPr="00EF7ACF">
              <w:rPr>
                <w:rFonts w:ascii="Times New Roman" w:eastAsia="Times New Roman" w:hAnsi="Times New Roman" w:cs="Times New Roman"/>
                <w:bCs/>
                <w:iCs/>
                <w:kern w:val="0"/>
                <w:lang w:eastAsia="x-none"/>
                <w14:ligatures w14:val="none"/>
              </w:rPr>
              <w:t>Любвино</w:t>
            </w:r>
            <w:proofErr w:type="spellEnd"/>
            <w:r w:rsidRPr="00EF7ACF">
              <w:rPr>
                <w:rFonts w:ascii="Times New Roman" w:eastAsia="Times New Roman" w:hAnsi="Times New Roman" w:cs="Times New Roman"/>
                <w:bCs/>
                <w:iCs/>
                <w:kern w:val="0"/>
                <w:lang w:eastAsia="x-none"/>
                <w14:ligatures w14:val="none"/>
              </w:rPr>
              <w:t>», представляющего собой объект памятника истории и культуры, а также на содержание земельного участка Усадьбы «</w:t>
            </w:r>
            <w:proofErr w:type="spellStart"/>
            <w:r w:rsidRPr="00EF7ACF">
              <w:rPr>
                <w:rFonts w:ascii="Times New Roman" w:eastAsia="Times New Roman" w:hAnsi="Times New Roman" w:cs="Times New Roman"/>
                <w:bCs/>
                <w:iCs/>
                <w:kern w:val="0"/>
                <w:lang w:eastAsia="x-none"/>
                <w14:ligatures w14:val="none"/>
              </w:rPr>
              <w:t>Любвино</w:t>
            </w:r>
            <w:proofErr w:type="spellEnd"/>
            <w:r w:rsidRPr="00EF7ACF">
              <w:rPr>
                <w:rFonts w:ascii="Times New Roman" w:eastAsia="Times New Roman" w:hAnsi="Times New Roman" w:cs="Times New Roman"/>
                <w:bCs/>
                <w:iCs/>
                <w:kern w:val="0"/>
                <w:lang w:eastAsia="x-none"/>
                <w14:ligatures w14:val="none"/>
              </w:rPr>
              <w:t>», находящегося в муниципальной собственности.</w:t>
            </w:r>
          </w:p>
        </w:tc>
        <w:tc>
          <w:tcPr>
            <w:tcW w:w="3261" w:type="dxa"/>
          </w:tcPr>
          <w:p w14:paraId="4772FFB9" w14:textId="77777777" w:rsidR="007D10EB" w:rsidRPr="007D10EB" w:rsidRDefault="007D10EB" w:rsidP="007D10EB">
            <w:pPr>
              <w:rPr>
                <w:rFonts w:ascii="Times New Roman" w:hAnsi="Times New Roman" w:cs="Times New Roman"/>
              </w:rPr>
            </w:pPr>
            <w:r w:rsidRPr="007D10EB">
              <w:rPr>
                <w:rFonts w:ascii="Times New Roman" w:hAnsi="Times New Roman" w:cs="Times New Roman"/>
              </w:rPr>
              <w:t>Служебная записка от 19.06.2024 г. №145МУК-03Исх-84, с предоставлением сметных расчетов, рассчитанных ранее Управлением капитального строительства Администрации Рузского городского округа: смета на демонтаж старой и устройство новой кровли здания усадьбы «</w:t>
            </w:r>
            <w:proofErr w:type="spellStart"/>
            <w:r w:rsidRPr="007D10EB">
              <w:rPr>
                <w:rFonts w:ascii="Times New Roman" w:hAnsi="Times New Roman" w:cs="Times New Roman"/>
              </w:rPr>
              <w:t>Любвино</w:t>
            </w:r>
            <w:proofErr w:type="spellEnd"/>
            <w:r w:rsidRPr="007D10EB">
              <w:rPr>
                <w:rFonts w:ascii="Times New Roman" w:hAnsi="Times New Roman" w:cs="Times New Roman"/>
              </w:rPr>
              <w:t>» на общую сумму 6 997 469 рублей 00 копеек,  обустройство площадки для одного мусорного контейнера на территории усадьбы на сумму 54 449 рублей 06 копеек. Также направлена смета на оказание услуг по разработке проектно-сметной документации, включая инженерные изыскания усадьбы «</w:t>
            </w:r>
            <w:proofErr w:type="spellStart"/>
            <w:r w:rsidRPr="007D10EB">
              <w:rPr>
                <w:rFonts w:ascii="Times New Roman" w:hAnsi="Times New Roman" w:cs="Times New Roman"/>
              </w:rPr>
              <w:t>Любвино</w:t>
            </w:r>
            <w:proofErr w:type="spellEnd"/>
            <w:r w:rsidRPr="007D10EB">
              <w:rPr>
                <w:rFonts w:ascii="Times New Roman" w:hAnsi="Times New Roman" w:cs="Times New Roman"/>
              </w:rPr>
              <w:t xml:space="preserve">» в сумме 38 836 489 рублей 51 копейка, и обоснование начальной (максимальной) </w:t>
            </w:r>
            <w:r w:rsidRPr="007D10EB">
              <w:rPr>
                <w:rFonts w:ascii="Times New Roman" w:hAnsi="Times New Roman" w:cs="Times New Roman"/>
              </w:rPr>
              <w:lastRenderedPageBreak/>
              <w:t>цены договора на услуги физической охраны объекта усадьбы «</w:t>
            </w:r>
            <w:proofErr w:type="spellStart"/>
            <w:r w:rsidRPr="007D10EB">
              <w:rPr>
                <w:rFonts w:ascii="Times New Roman" w:hAnsi="Times New Roman" w:cs="Times New Roman"/>
              </w:rPr>
              <w:t>Любвино</w:t>
            </w:r>
            <w:proofErr w:type="spellEnd"/>
            <w:r w:rsidRPr="007D10EB">
              <w:rPr>
                <w:rFonts w:ascii="Times New Roman" w:hAnsi="Times New Roman" w:cs="Times New Roman"/>
              </w:rPr>
              <w:t xml:space="preserve">» в сумме 4 280 000 рублей 00 копеек.  </w:t>
            </w:r>
          </w:p>
          <w:p w14:paraId="678333C3" w14:textId="77777777" w:rsidR="002716FC" w:rsidRPr="00036BB2" w:rsidRDefault="002716FC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</w:tr>
      <w:tr w:rsidR="002716FC" w:rsidRPr="00FD5F52" w14:paraId="595CA92D" w14:textId="77777777" w:rsidTr="007702F3">
        <w:tc>
          <w:tcPr>
            <w:tcW w:w="747" w:type="dxa"/>
          </w:tcPr>
          <w:p w14:paraId="6C0408FF" w14:textId="5945DE49" w:rsidR="002716FC" w:rsidRPr="00036BB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4</w:t>
            </w:r>
          </w:p>
        </w:tc>
        <w:tc>
          <w:tcPr>
            <w:tcW w:w="5485" w:type="dxa"/>
          </w:tcPr>
          <w:p w14:paraId="71DA0729" w14:textId="28C9355E" w:rsidR="002716FC" w:rsidRPr="00036BB2" w:rsidRDefault="00263063" w:rsidP="00F159C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</w:pPr>
            <w:r w:rsidRPr="00036BB2"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  <w:t xml:space="preserve">Возместить в бюджет Рузского городского округа сумму </w:t>
            </w:r>
            <w:r w:rsidRPr="00036BB2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 xml:space="preserve">нецелевого расходования бюджетных средств в части излишне начисленной и выплаченной заработной платы </w:t>
            </w:r>
            <w:r w:rsidRPr="00036BB2"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  <w:t xml:space="preserve">в размере  </w:t>
            </w:r>
            <w:r w:rsidR="00F159C3" w:rsidRPr="00036BB2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 xml:space="preserve">259 875,69 </w:t>
            </w:r>
            <w:r w:rsidRPr="00036BB2"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  <w:t>рублей.</w:t>
            </w:r>
          </w:p>
        </w:tc>
        <w:tc>
          <w:tcPr>
            <w:tcW w:w="3261" w:type="dxa"/>
          </w:tcPr>
          <w:p w14:paraId="545198B8" w14:textId="75048100" w:rsidR="002716FC" w:rsidRPr="00036BB2" w:rsidRDefault="00263063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Сумма неправомерно выплаченной заработной платы </w:t>
            </w:r>
            <w:r w:rsidR="00F159C3"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259 875,69 </w:t>
            </w: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рулей полностью возмещена в бюджет</w:t>
            </w:r>
          </w:p>
        </w:tc>
      </w:tr>
      <w:tr w:rsidR="002716FC" w:rsidRPr="00FD5F52" w14:paraId="3E4BA4B6" w14:textId="77777777" w:rsidTr="007702F3">
        <w:tc>
          <w:tcPr>
            <w:tcW w:w="747" w:type="dxa"/>
          </w:tcPr>
          <w:p w14:paraId="52D3177C" w14:textId="686D71B5" w:rsidR="002716FC" w:rsidRPr="00036BB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</w:t>
            </w:r>
          </w:p>
        </w:tc>
        <w:tc>
          <w:tcPr>
            <w:tcW w:w="5485" w:type="dxa"/>
          </w:tcPr>
          <w:p w14:paraId="0738DEB8" w14:textId="3A89A280" w:rsidR="002716FC" w:rsidRPr="00036BB2" w:rsidRDefault="00F159C3" w:rsidP="00C622DA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</w:rPr>
              <w:t>Внести изменения в Коллективный договор Учреждения, устранив                             противоречия с трудовым</w:t>
            </w:r>
            <w:r w:rsidRPr="00036BB2">
              <w:rPr>
                <w:rFonts w:ascii="Times New Roman" w:hAnsi="Times New Roman" w:cs="Times New Roman"/>
              </w:rPr>
              <w:tab/>
              <w:t>законодательство</w:t>
            </w:r>
            <w:r w:rsidRPr="00036BB2">
              <w:rPr>
                <w:rFonts w:ascii="Times New Roman" w:hAnsi="Times New Roman" w:cs="Times New Roman"/>
              </w:rPr>
              <w:tab/>
              <w:t>РФ, законодательством Московской области и нормативными правовыми актами Рузского городского округа</w:t>
            </w:r>
          </w:p>
        </w:tc>
        <w:tc>
          <w:tcPr>
            <w:tcW w:w="3261" w:type="dxa"/>
          </w:tcPr>
          <w:p w14:paraId="6946EE22" w14:textId="3762BFBF" w:rsidR="00FD5F52" w:rsidRPr="00036BB2" w:rsidRDefault="006153B0" w:rsidP="00B34FCC">
            <w:pPr>
              <w:jc w:val="both"/>
              <w:rPr>
                <w:rFonts w:ascii="Times New Roman" w:hAnsi="Times New Roman" w:cs="Times New Roman"/>
              </w:rPr>
            </w:pPr>
            <w:r w:rsidRPr="00036BB2">
              <w:rPr>
                <w:rFonts w:ascii="Times New Roman" w:hAnsi="Times New Roman" w:cs="Times New Roman"/>
              </w:rPr>
              <w:t>Коллективный договор утвержден в новой редакции</w:t>
            </w:r>
          </w:p>
          <w:p w14:paraId="2BC4F730" w14:textId="77777777" w:rsidR="002716FC" w:rsidRPr="00036BB2" w:rsidRDefault="002716FC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</w:tr>
      <w:tr w:rsidR="002716FC" w:rsidRPr="00FD5F52" w14:paraId="73E1BA38" w14:textId="77777777" w:rsidTr="007702F3">
        <w:tc>
          <w:tcPr>
            <w:tcW w:w="747" w:type="dxa"/>
          </w:tcPr>
          <w:p w14:paraId="76FA9D66" w14:textId="49B008C4" w:rsidR="002716FC" w:rsidRPr="00036BB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</w:t>
            </w:r>
          </w:p>
        </w:tc>
        <w:tc>
          <w:tcPr>
            <w:tcW w:w="5485" w:type="dxa"/>
          </w:tcPr>
          <w:p w14:paraId="0775569B" w14:textId="6754AFF9" w:rsidR="002716FC" w:rsidRPr="00036BB2" w:rsidRDefault="006153B0" w:rsidP="006153B0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</w:pPr>
            <w:r w:rsidRPr="006153B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Предоставлять в МКУ «ЦБ МУ» распорядительные документы для начисления заработной платы работникам строго в соответствии с законодательством и локальными актами в целях недопущения случаев неправомерно выплаченной заработной платы либо не доначисления заработной платы.</w:t>
            </w:r>
          </w:p>
        </w:tc>
        <w:tc>
          <w:tcPr>
            <w:tcW w:w="3261" w:type="dxa"/>
          </w:tcPr>
          <w:p w14:paraId="3B883839" w14:textId="52D09867" w:rsidR="002716FC" w:rsidRPr="00036BB2" w:rsidRDefault="006153B0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</w:rPr>
              <w:t>Учреждение обязу</w:t>
            </w:r>
            <w:r w:rsidR="00F025D5" w:rsidRPr="00036BB2">
              <w:rPr>
                <w:rFonts w:ascii="Times New Roman" w:hAnsi="Times New Roman" w:cs="Times New Roman"/>
              </w:rPr>
              <w:t>ется</w:t>
            </w:r>
            <w:r w:rsidRPr="00036BB2">
              <w:rPr>
                <w:rFonts w:ascii="Times New Roman" w:hAnsi="Times New Roman" w:cs="Times New Roman"/>
              </w:rPr>
              <w:t xml:space="preserve"> постоянно представлять в централизованную бухгалтерию приказы в полном соответствии с критериями, предусмотренными для стимулирования сотрудников.</w:t>
            </w:r>
          </w:p>
        </w:tc>
      </w:tr>
      <w:tr w:rsidR="002716FC" w:rsidRPr="00FD5F52" w14:paraId="26C7E673" w14:textId="77777777" w:rsidTr="007702F3">
        <w:tc>
          <w:tcPr>
            <w:tcW w:w="747" w:type="dxa"/>
          </w:tcPr>
          <w:p w14:paraId="35B1FC8B" w14:textId="2D1DEDD8" w:rsidR="002716FC" w:rsidRPr="00036BB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7</w:t>
            </w:r>
          </w:p>
        </w:tc>
        <w:tc>
          <w:tcPr>
            <w:tcW w:w="5485" w:type="dxa"/>
          </w:tcPr>
          <w:p w14:paraId="08322044" w14:textId="37801D61" w:rsidR="002716FC" w:rsidRPr="00036BB2" w:rsidRDefault="006153B0" w:rsidP="006153B0">
            <w:pPr>
              <w:tabs>
                <w:tab w:val="left" w:pos="211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212529"/>
                <w:shd w:val="clear" w:color="auto" w:fill="FFFFFF"/>
              </w:rPr>
            </w:pPr>
            <w:r w:rsidRPr="006153B0">
              <w:rPr>
                <w:rFonts w:ascii="Times New Roman" w:hAnsi="Times New Roman" w:cs="Times New Roman"/>
                <w:bCs/>
                <w:iCs/>
                <w:color w:val="212529"/>
                <w:shd w:val="clear" w:color="auto" w:fill="FFFFFF"/>
              </w:rPr>
              <w:t xml:space="preserve">Разработать и утвердить Положение о системе нормирования труда МАКУ РГО "РКМ" в соответствии с </w:t>
            </w:r>
            <w:r w:rsidRPr="006153B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Методическими рекомендациями Минкультуры России от 03.07.2015г. № 231-01-39-НМ</w:t>
            </w:r>
            <w:r w:rsidRPr="006153B0">
              <w:rPr>
                <w:rFonts w:ascii="Times New Roman" w:hAnsi="Times New Roman" w:cs="Times New Roman"/>
                <w:bCs/>
                <w:iCs/>
                <w:color w:val="212529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14:paraId="060C73EC" w14:textId="0F4414FF" w:rsidR="002716FC" w:rsidRPr="00036BB2" w:rsidRDefault="009A5255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</w:rPr>
              <w:t xml:space="preserve">положение разработано, вносятся корректировки по нормированию труда. </w:t>
            </w:r>
          </w:p>
        </w:tc>
      </w:tr>
      <w:tr w:rsidR="00772AAF" w:rsidRPr="00FD5F52" w14:paraId="2AC6A898" w14:textId="77777777" w:rsidTr="007702F3">
        <w:tc>
          <w:tcPr>
            <w:tcW w:w="747" w:type="dxa"/>
          </w:tcPr>
          <w:p w14:paraId="3B0CE5CF" w14:textId="64403E9F" w:rsidR="00772AAF" w:rsidRPr="00036BB2" w:rsidRDefault="005F27F1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8</w:t>
            </w:r>
          </w:p>
        </w:tc>
        <w:tc>
          <w:tcPr>
            <w:tcW w:w="5485" w:type="dxa"/>
          </w:tcPr>
          <w:p w14:paraId="78D90279" w14:textId="493DD383" w:rsidR="00772AAF" w:rsidRPr="00036BB2" w:rsidRDefault="006153B0" w:rsidP="006153B0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153B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Рассмотреть вопрос о внесении изменений в штатное расписание Учреждения в части пересмотра количества и наименования штатных единиц с учетом </w:t>
            </w:r>
            <w:r w:rsidRPr="006153B0">
              <w:rPr>
                <w:rFonts w:ascii="Times New Roman" w:hAnsi="Times New Roman" w:cs="Times New Roman"/>
                <w:bCs/>
                <w:iCs/>
                <w:color w:val="212529"/>
                <w:shd w:val="clear" w:color="auto" w:fill="FFFFFF"/>
              </w:rPr>
              <w:t>нормирования труда работников Учреждения, показателей трудозатрат и нормативной численности по видам норм</w:t>
            </w:r>
            <w:r w:rsidRPr="006153B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14:paraId="3840D8B7" w14:textId="7FF70352" w:rsidR="00772AAF" w:rsidRPr="00036BB2" w:rsidRDefault="009A5255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Новое штатное </w:t>
            </w:r>
            <w:proofErr w:type="spellStart"/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утвержнено</w:t>
            </w:r>
            <w:proofErr w:type="spellEnd"/>
          </w:p>
        </w:tc>
      </w:tr>
      <w:tr w:rsidR="00772AAF" w:rsidRPr="00FD5F52" w14:paraId="7437346E" w14:textId="77777777" w:rsidTr="007702F3">
        <w:tc>
          <w:tcPr>
            <w:tcW w:w="747" w:type="dxa"/>
          </w:tcPr>
          <w:p w14:paraId="2434B4A3" w14:textId="4B7B51D1" w:rsidR="00772AAF" w:rsidRPr="00036BB2" w:rsidRDefault="005F27F1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9</w:t>
            </w:r>
          </w:p>
        </w:tc>
        <w:tc>
          <w:tcPr>
            <w:tcW w:w="5485" w:type="dxa"/>
          </w:tcPr>
          <w:p w14:paraId="4ECC8943" w14:textId="77777777" w:rsidR="009A5255" w:rsidRPr="009A5255" w:rsidRDefault="009A5255" w:rsidP="009A52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</w:pPr>
            <w:r w:rsidRPr="009A5255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>Пересмотреть должностные обязанности работников. Привести их в соответствие с законодательством и деятельностью по занимаемой должности.</w:t>
            </w:r>
          </w:p>
          <w:p w14:paraId="1502940E" w14:textId="51AD420F" w:rsidR="00772AAF" w:rsidRPr="00036BB2" w:rsidRDefault="00772AAF" w:rsidP="00FD5F52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3261" w:type="dxa"/>
          </w:tcPr>
          <w:p w14:paraId="1EF69177" w14:textId="472D32BF" w:rsidR="00772AAF" w:rsidRPr="00036BB2" w:rsidRDefault="009A5255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>Должностные обязанности сотрудников приведены в соответствие с выполняемыми обязанностями и штатным расписанием.</w:t>
            </w:r>
          </w:p>
        </w:tc>
      </w:tr>
      <w:tr w:rsidR="009A5255" w:rsidRPr="00FD5F52" w14:paraId="2A51FD60" w14:textId="77777777" w:rsidTr="007702F3">
        <w:tc>
          <w:tcPr>
            <w:tcW w:w="747" w:type="dxa"/>
          </w:tcPr>
          <w:p w14:paraId="4FC01030" w14:textId="494B0570" w:rsidR="009A5255" w:rsidRPr="00036BB2" w:rsidRDefault="009A5255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 w:rsidR="005F27F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</w:t>
            </w:r>
          </w:p>
        </w:tc>
        <w:tc>
          <w:tcPr>
            <w:tcW w:w="5485" w:type="dxa"/>
          </w:tcPr>
          <w:p w14:paraId="1639DEE0" w14:textId="18FAA14E" w:rsidR="009A5255" w:rsidRPr="00036BB2" w:rsidRDefault="009A5255" w:rsidP="00FD5F52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Не допускать нарушений трудового законодательства в части вменения работы сотрудникам, не предусмотренной трудовым договором (соглашением), заключенным между работодателем и работником. В случае необходимости работы за временно отсутствующего работника в обязательном порядке заключать дополнительное соглашение к трудовому договору</w:t>
            </w:r>
          </w:p>
        </w:tc>
        <w:tc>
          <w:tcPr>
            <w:tcW w:w="3261" w:type="dxa"/>
          </w:tcPr>
          <w:p w14:paraId="4527FE42" w14:textId="312FDAC9" w:rsidR="009A5255" w:rsidRPr="00036BB2" w:rsidRDefault="009A5255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Учреждением учтено в работе.</w:t>
            </w:r>
          </w:p>
        </w:tc>
      </w:tr>
      <w:tr w:rsidR="009A5255" w:rsidRPr="00FD5F52" w14:paraId="52B2454F" w14:textId="77777777" w:rsidTr="007702F3">
        <w:tc>
          <w:tcPr>
            <w:tcW w:w="747" w:type="dxa"/>
          </w:tcPr>
          <w:p w14:paraId="6D6A29BE" w14:textId="07B92EFD" w:rsidR="009A5255" w:rsidRPr="00036BB2" w:rsidRDefault="00784BD4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 w:rsidR="005F27F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5485" w:type="dxa"/>
          </w:tcPr>
          <w:p w14:paraId="1CD03F48" w14:textId="65C8CD88" w:rsidR="009A5255" w:rsidRPr="00036BB2" w:rsidRDefault="009A5255" w:rsidP="009A5255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9A5255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В соответствии с положениями Трудового кодекса РФ в Трудовом договоре с работником предусмотреть </w:t>
            </w:r>
            <w:r w:rsidRPr="009A5255">
              <w:rPr>
                <w:rFonts w:ascii="Times New Roman" w:hAnsi="Times New Roman" w:cs="Times New Roman"/>
                <w:bCs/>
                <w:iCs/>
                <w:color w:val="212529"/>
                <w:shd w:val="clear" w:color="auto" w:fill="FFFFFF"/>
              </w:rPr>
              <w:t>элементы эффективного контракта,</w:t>
            </w:r>
            <w:r w:rsidRPr="009A525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а именно факторы, обуславливающие получение выплат стимулирующего характера, показатели и критерии оценки эффективности деятельности для выплат стимулирующего характера и условия, периодичность и размер таких выплат для каждого сотрудника.</w:t>
            </w:r>
            <w:r w:rsidRPr="009A5255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А также для работников, режим рабочего времени которых </w:t>
            </w:r>
            <w:r w:rsidRPr="009A5255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lastRenderedPageBreak/>
              <w:t>отличается от общих правил, установленных у данного работодателя, предусмотреть в трудовом договоре особенности режима рабочего времени.</w:t>
            </w:r>
          </w:p>
        </w:tc>
        <w:tc>
          <w:tcPr>
            <w:tcW w:w="3261" w:type="dxa"/>
          </w:tcPr>
          <w:p w14:paraId="08D4539E" w14:textId="77777777" w:rsidR="00784BD4" w:rsidRPr="00036BB2" w:rsidRDefault="00784BD4" w:rsidP="00784BD4">
            <w:pPr>
              <w:jc w:val="both"/>
              <w:rPr>
                <w:rFonts w:ascii="Times New Roman" w:hAnsi="Times New Roman" w:cs="Times New Roman"/>
              </w:rPr>
            </w:pPr>
            <w:r w:rsidRPr="00036BB2">
              <w:rPr>
                <w:rFonts w:ascii="Times New Roman" w:hAnsi="Times New Roman" w:cs="Times New Roman"/>
              </w:rPr>
              <w:lastRenderedPageBreak/>
              <w:t>Исполнено в полном объеме</w:t>
            </w:r>
          </w:p>
          <w:p w14:paraId="7C187E4D" w14:textId="77777777" w:rsidR="009A5255" w:rsidRPr="00036BB2" w:rsidRDefault="009A5255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</w:tr>
      <w:tr w:rsidR="00772AAF" w:rsidRPr="00FD5F52" w14:paraId="0FE63778" w14:textId="77777777" w:rsidTr="007702F3">
        <w:tc>
          <w:tcPr>
            <w:tcW w:w="747" w:type="dxa"/>
          </w:tcPr>
          <w:p w14:paraId="3EBB1716" w14:textId="1BEAEED3" w:rsidR="00772AAF" w:rsidRPr="00036BB2" w:rsidRDefault="00772AAF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 w:rsidR="005F27F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</w:p>
        </w:tc>
        <w:tc>
          <w:tcPr>
            <w:tcW w:w="5485" w:type="dxa"/>
          </w:tcPr>
          <w:p w14:paraId="2A71785E" w14:textId="7F948126" w:rsidR="00772AAF" w:rsidRPr="00036BB2" w:rsidRDefault="00784BD4" w:rsidP="00784BD4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</w:pP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Осуществлять прием сотрудников на штатные должности </w:t>
            </w:r>
            <w:r w:rsidRPr="00784BD4">
              <w:rPr>
                <w:rFonts w:ascii="Times New Roman" w:hAnsi="Times New Roman" w:cs="Times New Roman"/>
                <w:bCs/>
                <w:iCs/>
                <w:color w:val="212529"/>
                <w:shd w:val="clear" w:color="auto" w:fill="FFFFFF"/>
                <w:lang w:val="x-none"/>
              </w:rPr>
              <w:t>МАКУ РГО "РКМ"</w:t>
            </w:r>
            <w:r w:rsidRPr="00784BD4">
              <w:rPr>
                <w:rFonts w:ascii="Times New Roman" w:hAnsi="Times New Roman" w:cs="Times New Roman"/>
                <w:bCs/>
                <w:iCs/>
                <w:color w:val="212529"/>
                <w:shd w:val="clear" w:color="auto" w:fill="FFFFFF"/>
              </w:rPr>
              <w:t xml:space="preserve"> с учетом 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 xml:space="preserve">необходимой по занимаемым должностям квалификации в соответствии 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с 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>Един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ы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 xml:space="preserve">м 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квалификационным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 xml:space="preserve"> справочник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ом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 xml:space="preserve"> должностей руководителей, специалистов и служащих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утвержденным 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>Приказом Министерства здравоохранения и социального развития РФ от 30.03.2011 г. № 251н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14:paraId="5E236BAA" w14:textId="7E58C7E2" w:rsidR="00772AAF" w:rsidRPr="00036BB2" w:rsidRDefault="00784BD4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Учреждением учтено в работе.</w:t>
            </w:r>
          </w:p>
        </w:tc>
      </w:tr>
      <w:tr w:rsidR="009A5255" w:rsidRPr="00FD5F52" w14:paraId="76D4FCE1" w14:textId="77777777" w:rsidTr="007702F3">
        <w:tc>
          <w:tcPr>
            <w:tcW w:w="747" w:type="dxa"/>
          </w:tcPr>
          <w:p w14:paraId="1DF794A5" w14:textId="00BE466B" w:rsidR="009A5255" w:rsidRPr="00036BB2" w:rsidRDefault="00784BD4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>1</w:t>
            </w:r>
            <w:r w:rsidR="005F27F1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>3</w:t>
            </w:r>
          </w:p>
        </w:tc>
        <w:tc>
          <w:tcPr>
            <w:tcW w:w="5485" w:type="dxa"/>
          </w:tcPr>
          <w:p w14:paraId="3E0E48B8" w14:textId="60BB5A5E" w:rsidR="009A5255" w:rsidRPr="00036BB2" w:rsidRDefault="00784BD4" w:rsidP="00784BD4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</w:pP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 xml:space="preserve">Табель учета использования рабочего времени 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вести в соответствии с требованиями 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>ст. 91 ТК РФ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, отражая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 xml:space="preserve"> 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достоверные данные по фактическому 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>режим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 xml:space="preserve"> работы сотрудников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, в целях недопущения отклонений при начислении заработной платы (недоплаты или переплаты).</w:t>
            </w:r>
          </w:p>
        </w:tc>
        <w:tc>
          <w:tcPr>
            <w:tcW w:w="3261" w:type="dxa"/>
          </w:tcPr>
          <w:p w14:paraId="45089F53" w14:textId="5EF86D75" w:rsidR="009A5255" w:rsidRPr="00036BB2" w:rsidRDefault="00784BD4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Учреждением учтено в работе.</w:t>
            </w:r>
          </w:p>
        </w:tc>
      </w:tr>
      <w:tr w:rsidR="009A5255" w:rsidRPr="00FD5F52" w14:paraId="286FA5C6" w14:textId="77777777" w:rsidTr="007702F3">
        <w:tc>
          <w:tcPr>
            <w:tcW w:w="747" w:type="dxa"/>
          </w:tcPr>
          <w:p w14:paraId="63F639C0" w14:textId="01D026A6" w:rsidR="009A5255" w:rsidRPr="00036BB2" w:rsidRDefault="00784BD4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 w:rsidR="005F27F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</w:p>
        </w:tc>
        <w:tc>
          <w:tcPr>
            <w:tcW w:w="5485" w:type="dxa"/>
          </w:tcPr>
          <w:p w14:paraId="781257E2" w14:textId="2F4ACEF5" w:rsidR="009A5255" w:rsidRPr="00036BB2" w:rsidRDefault="00784BD4" w:rsidP="00784B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В случае заключения трудового договора с работником на условиях 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>дистанционной работы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, в обязательном порядке предусматривать в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 xml:space="preserve"> Трудов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ом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 xml:space="preserve"> договор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 xml:space="preserve"> особенности дистанционной работы, в том числе каким образом работодатель должен вести учет рабочего времени дистанционного сотрудника и контролировать исполнение его должностных обязанностей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14:paraId="72C270D6" w14:textId="28F27127" w:rsidR="009A5255" w:rsidRPr="00036BB2" w:rsidRDefault="00784BD4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Учреждением учтено в работе.</w:t>
            </w:r>
          </w:p>
        </w:tc>
      </w:tr>
      <w:tr w:rsidR="00784BD4" w:rsidRPr="00FD5F52" w14:paraId="56EB2BE3" w14:textId="77777777" w:rsidTr="007702F3">
        <w:tc>
          <w:tcPr>
            <w:tcW w:w="747" w:type="dxa"/>
          </w:tcPr>
          <w:p w14:paraId="64E7AC05" w14:textId="7B37F8C2" w:rsidR="00784BD4" w:rsidRPr="00036BB2" w:rsidRDefault="00784BD4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 w:rsidR="005F27F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</w:t>
            </w:r>
          </w:p>
        </w:tc>
        <w:tc>
          <w:tcPr>
            <w:tcW w:w="5485" w:type="dxa"/>
          </w:tcPr>
          <w:p w14:paraId="26BF1595" w14:textId="48BE4D13" w:rsidR="00784BD4" w:rsidRPr="00036BB2" w:rsidRDefault="00784BD4" w:rsidP="00784BD4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</w:pP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Не допускать неправомерного расходования бюджетных средств. 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 xml:space="preserve">Производить начисление стимулирующих 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вы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>плат строго в соответствии с критериями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и в размерах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 xml:space="preserve">, утвержденными 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Локальными актами Учреждения, а именно за конкретные результаты по итогам ежемесячно выполняемый сотрудниками работы. </w:t>
            </w:r>
          </w:p>
        </w:tc>
        <w:tc>
          <w:tcPr>
            <w:tcW w:w="3261" w:type="dxa"/>
          </w:tcPr>
          <w:p w14:paraId="09518179" w14:textId="77777777" w:rsidR="00784BD4" w:rsidRPr="00036BB2" w:rsidRDefault="00784BD4" w:rsidP="00784BD4">
            <w:pPr>
              <w:jc w:val="both"/>
              <w:rPr>
                <w:rFonts w:ascii="Times New Roman" w:hAnsi="Times New Roman" w:cs="Times New Roman"/>
              </w:rPr>
            </w:pPr>
            <w:r w:rsidRPr="00036BB2">
              <w:rPr>
                <w:rFonts w:ascii="Times New Roman" w:hAnsi="Times New Roman" w:cs="Times New Roman"/>
              </w:rPr>
              <w:t>Исполнено в полном объеме</w:t>
            </w:r>
          </w:p>
          <w:p w14:paraId="0BABBFD6" w14:textId="77777777" w:rsidR="00784BD4" w:rsidRPr="00036BB2" w:rsidRDefault="00784BD4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</w:tr>
      <w:tr w:rsidR="00784BD4" w:rsidRPr="00FD5F52" w14:paraId="270EFFE0" w14:textId="77777777" w:rsidTr="007702F3">
        <w:tc>
          <w:tcPr>
            <w:tcW w:w="747" w:type="dxa"/>
          </w:tcPr>
          <w:p w14:paraId="1748390C" w14:textId="5051E06D" w:rsidR="00784BD4" w:rsidRPr="00036BB2" w:rsidRDefault="00784BD4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 w:rsidR="005F27F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</w:t>
            </w:r>
          </w:p>
        </w:tc>
        <w:tc>
          <w:tcPr>
            <w:tcW w:w="5485" w:type="dxa"/>
          </w:tcPr>
          <w:p w14:paraId="48C141DF" w14:textId="6004AB0D" w:rsidR="00784BD4" w:rsidRPr="00036BB2" w:rsidRDefault="00784BD4" w:rsidP="00784BD4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</w:pP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Исполнять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 xml:space="preserve"> обязанность 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Учреждения </w:t>
            </w: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  <w:lang w:val="x-none"/>
              </w:rPr>
              <w:t>по обеспечению достижения показателей качества и объема, установленных муниципальным заданием.</w:t>
            </w:r>
          </w:p>
        </w:tc>
        <w:tc>
          <w:tcPr>
            <w:tcW w:w="3261" w:type="dxa"/>
          </w:tcPr>
          <w:p w14:paraId="3908F0E9" w14:textId="4B932B83" w:rsidR="00784BD4" w:rsidRPr="00036BB2" w:rsidRDefault="00784BD4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Учреждением учтено в работе.</w:t>
            </w:r>
          </w:p>
        </w:tc>
      </w:tr>
      <w:tr w:rsidR="00784BD4" w:rsidRPr="00FD5F52" w14:paraId="19471607" w14:textId="77777777" w:rsidTr="007702F3">
        <w:tc>
          <w:tcPr>
            <w:tcW w:w="747" w:type="dxa"/>
          </w:tcPr>
          <w:p w14:paraId="1C312298" w14:textId="6C352F0A" w:rsidR="00784BD4" w:rsidRPr="00036BB2" w:rsidRDefault="00784BD4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 w:rsidR="005F27F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7</w:t>
            </w:r>
          </w:p>
        </w:tc>
        <w:tc>
          <w:tcPr>
            <w:tcW w:w="5485" w:type="dxa"/>
          </w:tcPr>
          <w:p w14:paraId="50CF2965" w14:textId="77777777" w:rsidR="00784BD4" w:rsidRPr="00784BD4" w:rsidRDefault="00784BD4" w:rsidP="00784BD4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Отражать достоверные данные об исполненных объемных показателях в отчетах о выполнении муниципального задания. </w:t>
            </w:r>
          </w:p>
          <w:p w14:paraId="2408DBF7" w14:textId="691C93A9" w:rsidR="00784BD4" w:rsidRPr="00036BB2" w:rsidRDefault="00784BD4" w:rsidP="00FD5F5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212529"/>
                <w:shd w:val="clear" w:color="auto" w:fill="FFFFFF"/>
              </w:rPr>
            </w:pPr>
            <w:r w:rsidRPr="00784BD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В кратчайшие сроки провести работу по списанию </w:t>
            </w:r>
            <w:r w:rsidRPr="00784BD4">
              <w:rPr>
                <w:rFonts w:ascii="Times New Roman" w:hAnsi="Times New Roman" w:cs="Times New Roman"/>
                <w:bCs/>
                <w:iCs/>
                <w:color w:val="212529"/>
                <w:shd w:val="clear" w:color="auto" w:fill="FFFFFF"/>
              </w:rPr>
              <w:t xml:space="preserve">отсутствующих музейных предметов и музейных коллекций, значащихся в книгах поступления основного музейного фонда. </w:t>
            </w:r>
          </w:p>
        </w:tc>
        <w:tc>
          <w:tcPr>
            <w:tcW w:w="3261" w:type="dxa"/>
          </w:tcPr>
          <w:p w14:paraId="02EB55CC" w14:textId="7B29E86F" w:rsidR="00784BD4" w:rsidRPr="00036BB2" w:rsidRDefault="00784BD4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Учреждением учтено в работе.</w:t>
            </w:r>
            <w:r w:rsidR="00685863" w:rsidRPr="00036BB2">
              <w:rPr>
                <w:rFonts w:ascii="Times New Roman" w:eastAsia="Times New Roman" w:hAnsi="Times New Roman" w:cs="Times New Roman"/>
              </w:rPr>
              <w:t xml:space="preserve"> </w:t>
            </w:r>
            <w:r w:rsidR="00685863"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Провести работу по списанию отсутствующих музейных предметов и музейных коллекций не предоставляется возможным согласно пояснениям сотрудника Министерства Культуры Московской области исключение из музейного фонда коллекций и предметов проводится только по 4 причинам (ст. 9 ФЗ от 26.05.1996 №54-</w:t>
            </w:r>
            <w:proofErr w:type="gramStart"/>
            <w:r w:rsidR="00685863"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ФЗ)(</w:t>
            </w:r>
            <w:proofErr w:type="gramEnd"/>
            <w:r w:rsidR="00685863"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не случаи учреждения). Таким образом, музейные предметы и коллекции внесены в реестр отсутствующих предметов.</w:t>
            </w:r>
          </w:p>
        </w:tc>
      </w:tr>
      <w:tr w:rsidR="00784BD4" w:rsidRPr="00FD5F52" w14:paraId="0419B8E9" w14:textId="77777777" w:rsidTr="007702F3">
        <w:tc>
          <w:tcPr>
            <w:tcW w:w="747" w:type="dxa"/>
          </w:tcPr>
          <w:p w14:paraId="372B2ADC" w14:textId="5D395619" w:rsidR="00784BD4" w:rsidRPr="00036BB2" w:rsidRDefault="00685863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 w:rsidR="005F27F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8</w:t>
            </w:r>
          </w:p>
        </w:tc>
        <w:tc>
          <w:tcPr>
            <w:tcW w:w="5485" w:type="dxa"/>
          </w:tcPr>
          <w:p w14:paraId="0E1802AE" w14:textId="2137EC2B" w:rsidR="00784BD4" w:rsidRPr="00036BB2" w:rsidRDefault="00685863" w:rsidP="006858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212529"/>
                <w:shd w:val="clear" w:color="auto" w:fill="FFFFFF"/>
              </w:rPr>
            </w:pPr>
            <w:r w:rsidRPr="00685863">
              <w:rPr>
                <w:rFonts w:ascii="Times New Roman" w:hAnsi="Times New Roman" w:cs="Times New Roman"/>
                <w:bCs/>
                <w:iCs/>
                <w:color w:val="212529"/>
                <w:shd w:val="clear" w:color="auto" w:fill="FFFFFF"/>
              </w:rPr>
              <w:t xml:space="preserve">Устранить нарушение ч. 3 ст. 269 ГК РФ, а также нарушение Решения Наблюдательного совета от 01 </w:t>
            </w:r>
            <w:r w:rsidRPr="00685863">
              <w:rPr>
                <w:rFonts w:ascii="Times New Roman" w:hAnsi="Times New Roman" w:cs="Times New Roman"/>
                <w:bCs/>
                <w:iCs/>
                <w:color w:val="212529"/>
                <w:shd w:val="clear" w:color="auto" w:fill="FFFFFF"/>
              </w:rPr>
              <w:lastRenderedPageBreak/>
              <w:t xml:space="preserve">июля 2022г, в части заключения Учреждением Соглашения с ООО «ЛЕЗ ОЛЕ» «О предоставлении лесного участка в пользование» по лесному участку площадью 13,7513 га </w:t>
            </w:r>
            <w:proofErr w:type="spellStart"/>
            <w:r w:rsidRPr="00685863">
              <w:rPr>
                <w:rFonts w:ascii="Times New Roman" w:hAnsi="Times New Roman" w:cs="Times New Roman"/>
                <w:bCs/>
                <w:iCs/>
                <w:color w:val="212529"/>
                <w:shd w:val="clear" w:color="auto" w:fill="FFFFFF"/>
              </w:rPr>
              <w:t>Дороховского</w:t>
            </w:r>
            <w:proofErr w:type="spellEnd"/>
            <w:r w:rsidRPr="00685863">
              <w:rPr>
                <w:rFonts w:ascii="Times New Roman" w:hAnsi="Times New Roman" w:cs="Times New Roman"/>
                <w:bCs/>
                <w:iCs/>
                <w:color w:val="212529"/>
                <w:shd w:val="clear" w:color="auto" w:fill="FFFFFF"/>
              </w:rPr>
              <w:t xml:space="preserve"> лесничества.</w:t>
            </w:r>
          </w:p>
        </w:tc>
        <w:tc>
          <w:tcPr>
            <w:tcW w:w="3261" w:type="dxa"/>
          </w:tcPr>
          <w:p w14:paraId="4E13D8B1" w14:textId="54A5DB81" w:rsidR="00685863" w:rsidRPr="00685863" w:rsidRDefault="00685863" w:rsidP="00685863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В КСП предоставлена</w:t>
            </w:r>
            <w:r w:rsidRPr="0068586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копия протокола наблюдательного </w:t>
            </w:r>
            <w:r w:rsidRPr="0068586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совета №4 от 07.06.2024 г., копия соглашения о расторжении с ООО «Лез Оле» от 19.02.2024 г.</w:t>
            </w:r>
          </w:p>
          <w:p w14:paraId="4A2B8EFF" w14:textId="77777777" w:rsidR="00784BD4" w:rsidRPr="00036BB2" w:rsidRDefault="00784BD4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</w:tr>
      <w:tr w:rsidR="00784BD4" w:rsidRPr="00FD5F52" w14:paraId="5EAE5587" w14:textId="77777777" w:rsidTr="007702F3">
        <w:tc>
          <w:tcPr>
            <w:tcW w:w="747" w:type="dxa"/>
          </w:tcPr>
          <w:p w14:paraId="2D23AAE0" w14:textId="34B4B3BD" w:rsidR="00784BD4" w:rsidRPr="00036BB2" w:rsidRDefault="005F27F1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19</w:t>
            </w:r>
          </w:p>
        </w:tc>
        <w:tc>
          <w:tcPr>
            <w:tcW w:w="5485" w:type="dxa"/>
          </w:tcPr>
          <w:p w14:paraId="4C5F122A" w14:textId="1577BFFE" w:rsidR="00784BD4" w:rsidRPr="00036BB2" w:rsidRDefault="00685863" w:rsidP="00685863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8586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Зарегистрировать ОКВЭД 91.04.4 «Деятельность природных парков» в налоговом органе, включающая в себя создание условий для отдыха (в том числе массового) и сохранение рекреационных ресурсов в целях правомерного осуществления уставной деятельности в </w:t>
            </w:r>
            <w:r w:rsidRPr="00685863">
              <w:rPr>
                <w:rFonts w:ascii="Times New Roman" w:hAnsi="Times New Roman" w:cs="Times New Roman"/>
                <w:bCs/>
                <w:iCs/>
                <w:color w:val="212529"/>
                <w:shd w:val="clear" w:color="auto" w:fill="FFFFFF"/>
              </w:rPr>
              <w:t>Усадьбе «</w:t>
            </w:r>
            <w:proofErr w:type="spellStart"/>
            <w:r w:rsidRPr="00685863">
              <w:rPr>
                <w:rFonts w:ascii="Times New Roman" w:hAnsi="Times New Roman" w:cs="Times New Roman"/>
                <w:bCs/>
                <w:iCs/>
                <w:color w:val="212529"/>
                <w:shd w:val="clear" w:color="auto" w:fill="FFFFFF"/>
              </w:rPr>
              <w:t>Любвино</w:t>
            </w:r>
            <w:proofErr w:type="spellEnd"/>
            <w:r w:rsidRPr="00685863">
              <w:rPr>
                <w:rFonts w:ascii="Times New Roman" w:hAnsi="Times New Roman" w:cs="Times New Roman"/>
                <w:bCs/>
                <w:iCs/>
                <w:color w:val="212529"/>
                <w:shd w:val="clear" w:color="auto" w:fill="FFFFFF"/>
              </w:rPr>
              <w:t>»</w:t>
            </w:r>
            <w:r w:rsidRPr="0068586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14:paraId="7648B756" w14:textId="1F393BB2" w:rsidR="00784BD4" w:rsidRPr="00036BB2" w:rsidRDefault="007702F3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Устранено, предоставлена выписка из ЕГРЮЛ</w:t>
            </w:r>
          </w:p>
        </w:tc>
      </w:tr>
      <w:tr w:rsidR="00685863" w:rsidRPr="00FD5F52" w14:paraId="64475CEA" w14:textId="77777777" w:rsidTr="007702F3">
        <w:tc>
          <w:tcPr>
            <w:tcW w:w="747" w:type="dxa"/>
          </w:tcPr>
          <w:p w14:paraId="4E18CB46" w14:textId="6DD53976" w:rsidR="00685863" w:rsidRPr="00036BB2" w:rsidRDefault="00685863" w:rsidP="00C622DA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  <w:r w:rsidR="005F27F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</w:t>
            </w:r>
          </w:p>
        </w:tc>
        <w:tc>
          <w:tcPr>
            <w:tcW w:w="5485" w:type="dxa"/>
          </w:tcPr>
          <w:p w14:paraId="3825C726" w14:textId="77777777" w:rsidR="00685863" w:rsidRPr="00685863" w:rsidRDefault="00685863" w:rsidP="00685863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8586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Рассмотреть вопрос о правомерном пользовании Учреждением трех земельных участков лесного фонда общей площадью 52,5 га, полученных для осуществления рекреационной деятельности, тогда как они не отнесены к историко-культурному заповеднику или ансамблю и какие-либо виды деятельности народных художественных промыслов и ремесел на данной территории не осуществляются.  </w:t>
            </w:r>
          </w:p>
          <w:p w14:paraId="283B2362" w14:textId="77777777" w:rsidR="00685863" w:rsidRPr="00036BB2" w:rsidRDefault="00685863" w:rsidP="00FD5F52">
            <w:pPr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3261" w:type="dxa"/>
          </w:tcPr>
          <w:p w14:paraId="08E7F7CA" w14:textId="79DDFA2F" w:rsidR="007702F3" w:rsidRPr="00036BB2" w:rsidRDefault="007702F3" w:rsidP="007702F3">
            <w:pPr>
              <w:widowControl w:val="0"/>
              <w:spacing w:before="2"/>
              <w:ind w:right="-18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Учреждение предос</w:t>
            </w:r>
            <w:r w:rsidR="00B3407E"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тавило сведения, что з</w:t>
            </w: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емельные участки, находящиеся в бессрочном пользовании у учреждения необходимы в следующих целях:</w:t>
            </w:r>
          </w:p>
          <w:p w14:paraId="4619B548" w14:textId="77777777" w:rsidR="007702F3" w:rsidRPr="00036BB2" w:rsidRDefault="007702F3" w:rsidP="00C14953">
            <w:pPr>
              <w:pStyle w:val="a5"/>
              <w:widowControl w:val="0"/>
              <w:numPr>
                <w:ilvl w:val="0"/>
                <w:numId w:val="3"/>
              </w:numPr>
              <w:spacing w:before="2"/>
              <w:ind w:left="175" w:right="-18" w:hanging="282"/>
              <w:jc w:val="both"/>
              <w:rPr>
                <w:rFonts w:eastAsiaTheme="minorHAnsi"/>
                <w:color w:val="212529"/>
                <w:kern w:val="2"/>
                <w:sz w:val="22"/>
                <w:szCs w:val="22"/>
                <w:shd w:val="clear" w:color="auto" w:fill="FFFFFF"/>
                <w:lang w:val="ru-RU" w:eastAsia="en-US"/>
                <w14:ligatures w14:val="standardContextual"/>
              </w:rPr>
            </w:pPr>
            <w:r w:rsidRPr="00036BB2">
              <w:rPr>
                <w:rFonts w:eastAsiaTheme="minorHAnsi"/>
                <w:color w:val="212529"/>
                <w:kern w:val="2"/>
                <w:sz w:val="22"/>
                <w:szCs w:val="22"/>
                <w:shd w:val="clear" w:color="auto" w:fill="FFFFFF"/>
                <w:lang w:val="ru-RU" w:eastAsia="en-US"/>
                <w14:ligatures w14:val="standardContextual"/>
              </w:rPr>
              <w:t>развития популяризации народных промыслов в Рузском городском округе;</w:t>
            </w:r>
          </w:p>
          <w:p w14:paraId="634C6E22" w14:textId="77777777" w:rsidR="007702F3" w:rsidRPr="00036BB2" w:rsidRDefault="007702F3" w:rsidP="00B3407E">
            <w:pPr>
              <w:pStyle w:val="a5"/>
              <w:widowControl w:val="0"/>
              <w:numPr>
                <w:ilvl w:val="0"/>
                <w:numId w:val="3"/>
              </w:numPr>
              <w:spacing w:before="2"/>
              <w:ind w:left="177" w:right="-18" w:hanging="284"/>
              <w:jc w:val="both"/>
              <w:rPr>
                <w:rFonts w:eastAsiaTheme="minorHAnsi"/>
                <w:color w:val="212529"/>
                <w:kern w:val="2"/>
                <w:sz w:val="22"/>
                <w:szCs w:val="22"/>
                <w:shd w:val="clear" w:color="auto" w:fill="FFFFFF"/>
                <w:lang w:val="ru-RU" w:eastAsia="en-US"/>
                <w14:ligatures w14:val="standardContextual"/>
              </w:rPr>
            </w:pPr>
            <w:r w:rsidRPr="00036BB2">
              <w:rPr>
                <w:rFonts w:eastAsiaTheme="minorHAnsi"/>
                <w:color w:val="212529"/>
                <w:kern w:val="2"/>
                <w:sz w:val="22"/>
                <w:szCs w:val="22"/>
                <w:shd w:val="clear" w:color="auto" w:fill="FFFFFF"/>
                <w:lang w:val="ru-RU" w:eastAsia="en-US"/>
                <w14:ligatures w14:val="standardContextual"/>
              </w:rPr>
              <w:t>создание исторического парка, исторической деревни, в которой будут отражены народные промыслы и ремесла Рузского городского округа;</w:t>
            </w:r>
          </w:p>
          <w:p w14:paraId="062A0C89" w14:textId="77777777" w:rsidR="007702F3" w:rsidRPr="00036BB2" w:rsidRDefault="007702F3" w:rsidP="00B3407E">
            <w:pPr>
              <w:pStyle w:val="a5"/>
              <w:widowControl w:val="0"/>
              <w:numPr>
                <w:ilvl w:val="0"/>
                <w:numId w:val="3"/>
              </w:numPr>
              <w:spacing w:before="2"/>
              <w:ind w:left="177" w:right="-18" w:hanging="284"/>
              <w:jc w:val="both"/>
              <w:rPr>
                <w:rFonts w:eastAsiaTheme="minorHAnsi"/>
                <w:color w:val="212529"/>
                <w:kern w:val="2"/>
                <w:sz w:val="22"/>
                <w:szCs w:val="22"/>
                <w:shd w:val="clear" w:color="auto" w:fill="FFFFFF"/>
                <w:lang w:val="ru-RU" w:eastAsia="en-US"/>
                <w14:ligatures w14:val="standardContextual"/>
              </w:rPr>
            </w:pPr>
            <w:r w:rsidRPr="00036BB2">
              <w:rPr>
                <w:rFonts w:eastAsiaTheme="minorHAnsi"/>
                <w:color w:val="212529"/>
                <w:kern w:val="2"/>
                <w:sz w:val="22"/>
                <w:szCs w:val="22"/>
                <w:shd w:val="clear" w:color="auto" w:fill="FFFFFF"/>
                <w:lang w:val="ru-RU" w:eastAsia="en-US"/>
                <w14:ligatures w14:val="standardContextual"/>
              </w:rPr>
              <w:t>организации активного отдыха и спортивных мероприятий в природных условиях;</w:t>
            </w:r>
          </w:p>
          <w:p w14:paraId="162F92C1" w14:textId="2B55D6E9" w:rsidR="007702F3" w:rsidRPr="00036BB2" w:rsidRDefault="00B3407E" w:rsidP="00C14953">
            <w:pPr>
              <w:widowControl w:val="0"/>
              <w:spacing w:before="2"/>
              <w:ind w:left="175" w:right="-18" w:hanging="282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</w:t>
            </w:r>
            <w:r w:rsidR="00C1495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</w:t>
            </w:r>
            <w:r w:rsidR="007702F3"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увеличение привлекательности для жителей и гостей Рузского городского округа с помощью создания новых парковых и туристических зон.            </w:t>
            </w:r>
          </w:p>
          <w:p w14:paraId="7FC9301A" w14:textId="77777777" w:rsidR="00685863" w:rsidRPr="00036BB2" w:rsidRDefault="00685863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</w:tr>
      <w:tr w:rsidR="00685863" w:rsidRPr="00FD5F52" w14:paraId="35A577E6" w14:textId="77777777" w:rsidTr="007702F3">
        <w:trPr>
          <w:trHeight w:val="725"/>
        </w:trPr>
        <w:tc>
          <w:tcPr>
            <w:tcW w:w="747" w:type="dxa"/>
          </w:tcPr>
          <w:p w14:paraId="7DE89117" w14:textId="2F6372AB" w:rsidR="00685863" w:rsidRPr="00036BB2" w:rsidRDefault="00685863" w:rsidP="00FD5F52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  <w:r w:rsidR="005F27F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5485" w:type="dxa"/>
          </w:tcPr>
          <w:p w14:paraId="5E131EF5" w14:textId="625B7A6A" w:rsidR="00685863" w:rsidRPr="00036BB2" w:rsidRDefault="00685863" w:rsidP="00685863">
            <w:pPr>
              <w:rPr>
                <w:rFonts w:ascii="Times New Roman" w:hAnsi="Times New Roman" w:cs="Times New Roman"/>
              </w:rPr>
            </w:pPr>
            <w:r w:rsidRPr="00685863">
              <w:rPr>
                <w:rFonts w:ascii="Times New Roman" w:hAnsi="Times New Roman" w:cs="Times New Roman"/>
              </w:rPr>
              <w:t>Не допускать нецелевого и неэффективного расходования бюджетных средств.</w:t>
            </w:r>
          </w:p>
        </w:tc>
        <w:tc>
          <w:tcPr>
            <w:tcW w:w="3261" w:type="dxa"/>
          </w:tcPr>
          <w:p w14:paraId="1E9783BC" w14:textId="5AAB961F" w:rsidR="00685863" w:rsidRPr="00036BB2" w:rsidRDefault="00FF4BDD" w:rsidP="00B34FCC">
            <w:pPr>
              <w:jc w:val="both"/>
              <w:rPr>
                <w:rFonts w:ascii="Times New Roman" w:hAnsi="Times New Roman" w:cs="Times New Roman"/>
              </w:rPr>
            </w:pPr>
            <w:r w:rsidRPr="00036BB2">
              <w:rPr>
                <w:rFonts w:ascii="Times New Roman" w:hAnsi="Times New Roman" w:cs="Times New Roman"/>
              </w:rPr>
              <w:t>Учреждением учтено в работе.</w:t>
            </w:r>
          </w:p>
        </w:tc>
      </w:tr>
      <w:tr w:rsidR="00FD5F52" w:rsidRPr="00FD5F52" w14:paraId="6EB1CFD8" w14:textId="77777777" w:rsidTr="00FF4BDD">
        <w:trPr>
          <w:trHeight w:val="563"/>
        </w:trPr>
        <w:tc>
          <w:tcPr>
            <w:tcW w:w="747" w:type="dxa"/>
          </w:tcPr>
          <w:p w14:paraId="7B9C9919" w14:textId="5CDBC07A" w:rsidR="00FD5F52" w:rsidRPr="00036BB2" w:rsidRDefault="00685863" w:rsidP="00FD5F52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  <w:r w:rsidR="005F27F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</w:p>
        </w:tc>
        <w:tc>
          <w:tcPr>
            <w:tcW w:w="5485" w:type="dxa"/>
          </w:tcPr>
          <w:p w14:paraId="41AA4752" w14:textId="65E85AFF" w:rsidR="00FD5F52" w:rsidRPr="00036BB2" w:rsidRDefault="00685863" w:rsidP="00685863">
            <w:pPr>
              <w:rPr>
                <w:rFonts w:ascii="Times New Roman" w:hAnsi="Times New Roman" w:cs="Times New Roman"/>
                <w:bCs/>
                <w:iCs/>
              </w:rPr>
            </w:pPr>
            <w:r w:rsidRPr="00685863">
              <w:rPr>
                <w:rFonts w:ascii="Times New Roman" w:hAnsi="Times New Roman" w:cs="Times New Roman"/>
              </w:rPr>
              <w:t xml:space="preserve">В муниципальной программе Рузского городского округа 02 «Культура и туризм», утвержденной постановлением Администрации Рузского городского округа от 11.11.2022г. № 5487 </w:t>
            </w:r>
            <w:bookmarkStart w:id="0" w:name="_Hlk161667294"/>
            <w:r w:rsidRPr="00685863">
              <w:rPr>
                <w:rFonts w:ascii="Times New Roman" w:hAnsi="Times New Roman" w:cs="Times New Roman"/>
              </w:rPr>
              <w:t>(с изменениями) по отраслевому показателю «</w:t>
            </w:r>
            <w:r w:rsidRPr="00685863">
              <w:rPr>
                <w:rFonts w:ascii="Times New Roman" w:hAnsi="Times New Roman" w:cs="Times New Roman"/>
                <w:i/>
                <w:iCs/>
              </w:rPr>
              <w:t>увеличение туристского и экскурсионного потока</w:t>
            </w:r>
            <w:r w:rsidRPr="00685863">
              <w:rPr>
                <w:rFonts w:ascii="Times New Roman" w:hAnsi="Times New Roman" w:cs="Times New Roman"/>
              </w:rPr>
              <w:t xml:space="preserve">» предусмотреть методику определения результатов выполнения мероприятий. А также предусмотреть </w:t>
            </w:r>
            <w:r w:rsidRPr="00685863">
              <w:rPr>
                <w:rFonts w:ascii="Times New Roman" w:hAnsi="Times New Roman" w:cs="Times New Roman"/>
                <w:bCs/>
                <w:iCs/>
              </w:rPr>
              <w:t>Мероприятия в части осуществления рекреационной деятельности на землях лесного фонда, в том числе за счет внебюджетных средств.</w:t>
            </w:r>
            <w:bookmarkEnd w:id="0"/>
          </w:p>
        </w:tc>
        <w:tc>
          <w:tcPr>
            <w:tcW w:w="3261" w:type="dxa"/>
          </w:tcPr>
          <w:p w14:paraId="43BCBF77" w14:textId="77777777" w:rsidR="00FF4BDD" w:rsidRPr="00036BB2" w:rsidRDefault="00FD5F52" w:rsidP="00FF4BDD">
            <w:pPr>
              <w:jc w:val="both"/>
              <w:rPr>
                <w:rFonts w:ascii="Times New Roman" w:hAnsi="Times New Roman" w:cs="Times New Roman"/>
              </w:rPr>
            </w:pPr>
            <w:r w:rsidRPr="00036BB2">
              <w:rPr>
                <w:rFonts w:ascii="Times New Roman" w:hAnsi="Times New Roman" w:cs="Times New Roman"/>
              </w:rPr>
              <w:t xml:space="preserve">Исполнено </w:t>
            </w:r>
            <w:r w:rsidR="00FF4BDD" w:rsidRPr="00036BB2">
              <w:rPr>
                <w:rFonts w:ascii="Times New Roman" w:hAnsi="Times New Roman" w:cs="Times New Roman"/>
              </w:rPr>
              <w:t xml:space="preserve">частично. В муниципальную программу Рузского городского округа </w:t>
            </w:r>
            <w:bookmarkStart w:id="1" w:name="_Hlk175826855"/>
            <w:r w:rsidR="00FF4BDD" w:rsidRPr="00036BB2">
              <w:rPr>
                <w:rFonts w:ascii="Times New Roman" w:hAnsi="Times New Roman" w:cs="Times New Roman"/>
              </w:rPr>
              <w:t>«Культура и туризм»</w:t>
            </w:r>
            <w:bookmarkEnd w:id="1"/>
            <w:r w:rsidR="00FF4BDD" w:rsidRPr="00036BB2">
              <w:rPr>
                <w:rFonts w:ascii="Times New Roman" w:hAnsi="Times New Roman" w:cs="Times New Roman"/>
              </w:rPr>
              <w:t xml:space="preserve"> подпрограмма 7. «Развитие туризма» внесены изменения по отраслевому показателю «увеличение туристского и экскурсионного потока» единица измерения «тысяч человек» заменена на «человек». </w:t>
            </w:r>
          </w:p>
          <w:p w14:paraId="3C7EFCB7" w14:textId="31288919" w:rsidR="00FD5F52" w:rsidRPr="00036BB2" w:rsidRDefault="00FF4BDD" w:rsidP="00B34FCC">
            <w:pPr>
              <w:jc w:val="both"/>
              <w:rPr>
                <w:rFonts w:ascii="Times New Roman" w:hAnsi="Times New Roman" w:cs="Times New Roman"/>
              </w:rPr>
            </w:pPr>
            <w:r w:rsidRPr="00FF4BDD">
              <w:rPr>
                <w:rFonts w:ascii="Times New Roman" w:hAnsi="Times New Roman" w:cs="Times New Roman"/>
              </w:rPr>
              <w:t xml:space="preserve">  Прилагается копия муниципальной программы Рузского городского округа «Культура и туризм». Предусмотреть в муниципальной программе «Культура и туризм» мероприятия по осуществлению рекреационной деятельности на землях лесного фонда в </w:t>
            </w:r>
            <w:r w:rsidRPr="00FF4BDD">
              <w:rPr>
                <w:rFonts w:ascii="Times New Roman" w:hAnsi="Times New Roman" w:cs="Times New Roman"/>
              </w:rPr>
              <w:lastRenderedPageBreak/>
              <w:t xml:space="preserve">настоящее время не предоставляется возможным. </w:t>
            </w:r>
            <w:r w:rsidRPr="00036BB2">
              <w:rPr>
                <w:rFonts w:ascii="Times New Roman" w:hAnsi="Times New Roman" w:cs="Times New Roman"/>
              </w:rPr>
              <w:t>Учреждением</w:t>
            </w:r>
            <w:r w:rsidR="00036BB2" w:rsidRPr="00036BB2">
              <w:rPr>
                <w:rFonts w:ascii="Times New Roman" w:hAnsi="Times New Roman" w:cs="Times New Roman"/>
              </w:rPr>
              <w:t xml:space="preserve"> р</w:t>
            </w:r>
            <w:r w:rsidRPr="00FF4BDD">
              <w:rPr>
                <w:rFonts w:ascii="Times New Roman" w:hAnsi="Times New Roman" w:cs="Times New Roman"/>
              </w:rPr>
              <w:t>ассматрива</w:t>
            </w:r>
            <w:r w:rsidRPr="00036BB2">
              <w:rPr>
                <w:rFonts w:ascii="Times New Roman" w:hAnsi="Times New Roman" w:cs="Times New Roman"/>
              </w:rPr>
              <w:t>ется</w:t>
            </w:r>
            <w:r w:rsidRPr="00FF4BDD">
              <w:rPr>
                <w:rFonts w:ascii="Times New Roman" w:hAnsi="Times New Roman" w:cs="Times New Roman"/>
              </w:rPr>
              <w:t xml:space="preserve"> вопрос о направлении запроса в Министерство культуры и туризма Московской области в целях разъяснения сложившейся ситуации и поиска путей ее решения.</w:t>
            </w:r>
          </w:p>
        </w:tc>
      </w:tr>
      <w:tr w:rsidR="00685863" w:rsidRPr="00FD5F52" w14:paraId="036B4FE7" w14:textId="77777777" w:rsidTr="007702F3">
        <w:trPr>
          <w:trHeight w:val="1747"/>
        </w:trPr>
        <w:tc>
          <w:tcPr>
            <w:tcW w:w="747" w:type="dxa"/>
          </w:tcPr>
          <w:p w14:paraId="44537DB6" w14:textId="7BD7581F" w:rsidR="00685863" w:rsidRPr="00036BB2" w:rsidRDefault="00685863" w:rsidP="00FD5F52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2</w:t>
            </w:r>
            <w:r w:rsidR="005F27F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</w:t>
            </w:r>
          </w:p>
        </w:tc>
        <w:tc>
          <w:tcPr>
            <w:tcW w:w="5485" w:type="dxa"/>
          </w:tcPr>
          <w:p w14:paraId="520A7600" w14:textId="1E5622FE" w:rsidR="00685863" w:rsidRPr="00036BB2" w:rsidRDefault="00685863" w:rsidP="00685863">
            <w:pPr>
              <w:rPr>
                <w:rFonts w:ascii="Times New Roman" w:hAnsi="Times New Roman" w:cs="Times New Roman"/>
              </w:rPr>
            </w:pPr>
            <w:r w:rsidRPr="00685863">
              <w:rPr>
                <w:rFonts w:ascii="Times New Roman" w:hAnsi="Times New Roman" w:cs="Times New Roman"/>
              </w:rPr>
              <w:t>Сформировать состав Наблюдательного совета Учреждения строго в соответствии с условиями ч. 1 ст. 10 Закона № 174-ФЗ «Об автономных учреждениях», а именно количество представителей органов местного самоуправления в составе наблюдательного совета, не превышая одну треть от общего числа членов наблюдательного совета автономного учреждения.</w:t>
            </w:r>
          </w:p>
        </w:tc>
        <w:tc>
          <w:tcPr>
            <w:tcW w:w="3261" w:type="dxa"/>
          </w:tcPr>
          <w:p w14:paraId="3BC2A6DB" w14:textId="77777777" w:rsidR="00036BB2" w:rsidRPr="00036BB2" w:rsidRDefault="00036BB2" w:rsidP="00036BB2">
            <w:pPr>
              <w:jc w:val="both"/>
              <w:rPr>
                <w:rFonts w:ascii="Times New Roman" w:hAnsi="Times New Roman" w:cs="Times New Roman"/>
              </w:rPr>
            </w:pPr>
            <w:r w:rsidRPr="00036BB2">
              <w:rPr>
                <w:rFonts w:ascii="Times New Roman" w:hAnsi="Times New Roman" w:cs="Times New Roman"/>
              </w:rPr>
              <w:t>Исполнено в полном объеме</w:t>
            </w:r>
          </w:p>
          <w:p w14:paraId="765DB164" w14:textId="77777777" w:rsidR="00685863" w:rsidRPr="00036BB2" w:rsidRDefault="00685863" w:rsidP="00B34F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5863" w:rsidRPr="00FD5F52" w14:paraId="5F9E81CA" w14:textId="77777777" w:rsidTr="007702F3">
        <w:trPr>
          <w:trHeight w:val="1395"/>
        </w:trPr>
        <w:tc>
          <w:tcPr>
            <w:tcW w:w="747" w:type="dxa"/>
          </w:tcPr>
          <w:p w14:paraId="2E86792B" w14:textId="6D45C4AB" w:rsidR="00685863" w:rsidRPr="00036BB2" w:rsidRDefault="00685863" w:rsidP="00FD5F52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  <w:r w:rsidR="005F27F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</w:p>
        </w:tc>
        <w:tc>
          <w:tcPr>
            <w:tcW w:w="5485" w:type="dxa"/>
          </w:tcPr>
          <w:p w14:paraId="77E3263B" w14:textId="2CAEE43E" w:rsidR="00685863" w:rsidRPr="00036BB2" w:rsidRDefault="00685863" w:rsidP="00685863">
            <w:pPr>
              <w:rPr>
                <w:rFonts w:ascii="Times New Roman" w:hAnsi="Times New Roman" w:cs="Times New Roman"/>
              </w:rPr>
            </w:pPr>
            <w:r w:rsidRPr="00685863">
              <w:rPr>
                <w:rFonts w:ascii="Times New Roman" w:hAnsi="Times New Roman" w:cs="Times New Roman"/>
              </w:rPr>
              <w:t>Направлять на рассмотрение и принятие решений Наблюдательному совету документы и информацию по вопросам, относящимся к компетенции Наблюдательного совета в соответствии с законодательством.</w:t>
            </w:r>
          </w:p>
        </w:tc>
        <w:tc>
          <w:tcPr>
            <w:tcW w:w="3261" w:type="dxa"/>
          </w:tcPr>
          <w:p w14:paraId="603EADCD" w14:textId="16325780" w:rsidR="00685863" w:rsidRPr="00036BB2" w:rsidRDefault="00036BB2" w:rsidP="00B34FCC">
            <w:pPr>
              <w:jc w:val="both"/>
              <w:rPr>
                <w:rFonts w:ascii="Times New Roman" w:hAnsi="Times New Roman" w:cs="Times New Roman"/>
              </w:rPr>
            </w:pPr>
            <w:r w:rsidRPr="00036BB2">
              <w:rPr>
                <w:rFonts w:ascii="Times New Roman" w:hAnsi="Times New Roman" w:cs="Times New Roman"/>
              </w:rPr>
              <w:t>Учреждением учтено в работе.</w:t>
            </w:r>
          </w:p>
        </w:tc>
      </w:tr>
      <w:tr w:rsidR="00685863" w:rsidRPr="00FD5F52" w14:paraId="5E91FE28" w14:textId="77777777" w:rsidTr="007702F3">
        <w:trPr>
          <w:trHeight w:val="1260"/>
        </w:trPr>
        <w:tc>
          <w:tcPr>
            <w:tcW w:w="747" w:type="dxa"/>
          </w:tcPr>
          <w:p w14:paraId="11D7C494" w14:textId="39AA9086" w:rsidR="00685863" w:rsidRPr="00036BB2" w:rsidRDefault="00685863" w:rsidP="00FD5F52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36BB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  <w:r w:rsidR="005F27F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</w:t>
            </w:r>
          </w:p>
        </w:tc>
        <w:tc>
          <w:tcPr>
            <w:tcW w:w="5485" w:type="dxa"/>
          </w:tcPr>
          <w:p w14:paraId="1D9D2A13" w14:textId="48FA1ACB" w:rsidR="00685863" w:rsidRPr="00036BB2" w:rsidRDefault="00036BB2" w:rsidP="00685863">
            <w:pPr>
              <w:rPr>
                <w:rFonts w:ascii="Times New Roman" w:hAnsi="Times New Roman" w:cs="Times New Roman"/>
              </w:rPr>
            </w:pPr>
            <w:r w:rsidRPr="00036BB2">
              <w:rPr>
                <w:rFonts w:ascii="Times New Roman" w:hAnsi="Times New Roman" w:cs="Times New Roman"/>
              </w:rPr>
              <w:t>Предоставить необходимые документы и сведения для постановки на бухгалтерский учет музейные предметы и музейные коллекции, включенные в состав государственной части Музейного фонда Российской Федерации, которые не учтены на забалансовом счете 01 "Имущество, полученное в пользование" в количестве 20 445 музейных предметов и музейных коллекций в соответствии с п. 332 и п. 333 Приказа Минфина России от 01.12.2010 N 157н</w:t>
            </w:r>
          </w:p>
        </w:tc>
        <w:tc>
          <w:tcPr>
            <w:tcW w:w="3261" w:type="dxa"/>
          </w:tcPr>
          <w:p w14:paraId="049F7DC6" w14:textId="77777777" w:rsidR="00036BB2" w:rsidRPr="00036BB2" w:rsidRDefault="00036BB2" w:rsidP="00036BB2">
            <w:pPr>
              <w:jc w:val="both"/>
              <w:rPr>
                <w:rFonts w:ascii="Times New Roman" w:hAnsi="Times New Roman" w:cs="Times New Roman"/>
              </w:rPr>
            </w:pPr>
            <w:r w:rsidRPr="00036BB2">
              <w:rPr>
                <w:rFonts w:ascii="Times New Roman" w:hAnsi="Times New Roman" w:cs="Times New Roman"/>
              </w:rPr>
              <w:t>Исполнено в полном объеме</w:t>
            </w:r>
          </w:p>
          <w:p w14:paraId="3163D93E" w14:textId="77777777" w:rsidR="00685863" w:rsidRPr="00036BB2" w:rsidRDefault="00685863" w:rsidP="00B34F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4953" w:rsidRPr="00FD5F52" w14:paraId="19C9CAA5" w14:textId="77777777" w:rsidTr="007702F3">
        <w:tc>
          <w:tcPr>
            <w:tcW w:w="747" w:type="dxa"/>
          </w:tcPr>
          <w:p w14:paraId="77A2ECAA" w14:textId="7AE2FA4A" w:rsidR="00C14953" w:rsidRPr="00036BB2" w:rsidRDefault="005F27F1" w:rsidP="00FD5F52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26</w:t>
            </w:r>
          </w:p>
        </w:tc>
        <w:tc>
          <w:tcPr>
            <w:tcW w:w="5485" w:type="dxa"/>
          </w:tcPr>
          <w:p w14:paraId="405E34C3" w14:textId="1464507E" w:rsidR="00C14953" w:rsidRPr="00C14953" w:rsidRDefault="00C14953" w:rsidP="00C14953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</w:pP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>Внести изменения в муниципальное задание на 2024 год и плановый период, с отражением показателей качества, предусмотренных перечнем муниципальных услуг, а также устранить другие нарушения в части несоответствия данных в Муниципальном задании с Постановлением правительства от 30.08.2017г.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лицам», утвержденных Приказом Минфина РФ от 14.10.2017г. № 185н, а также Региональным перечнем муниципальных услуг (работ).</w:t>
            </w:r>
          </w:p>
        </w:tc>
        <w:tc>
          <w:tcPr>
            <w:tcW w:w="3261" w:type="dxa"/>
          </w:tcPr>
          <w:p w14:paraId="4B04E450" w14:textId="77777777" w:rsidR="00C14953" w:rsidRPr="00C14953" w:rsidRDefault="00C14953" w:rsidP="00C14953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C1495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Исполнено в полном объеме</w:t>
            </w:r>
          </w:p>
          <w:p w14:paraId="791AF22E" w14:textId="77777777" w:rsidR="00C14953" w:rsidRPr="00036BB2" w:rsidRDefault="00C14953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</w:tr>
      <w:tr w:rsidR="00C14953" w:rsidRPr="00FD5F52" w14:paraId="2F64CDED" w14:textId="77777777" w:rsidTr="007702F3">
        <w:tc>
          <w:tcPr>
            <w:tcW w:w="747" w:type="dxa"/>
          </w:tcPr>
          <w:p w14:paraId="6D6FE033" w14:textId="1A2B2C5E" w:rsidR="00C14953" w:rsidRPr="00036BB2" w:rsidRDefault="005F27F1" w:rsidP="00FD5F52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27</w:t>
            </w:r>
          </w:p>
        </w:tc>
        <w:tc>
          <w:tcPr>
            <w:tcW w:w="5485" w:type="dxa"/>
          </w:tcPr>
          <w:p w14:paraId="77F8F092" w14:textId="75A8F545" w:rsidR="00C14953" w:rsidRPr="00C14953" w:rsidRDefault="00C14953" w:rsidP="00C14953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</w:pP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>По муниципальной услуге «</w:t>
            </w:r>
            <w:r w:rsidRPr="00C14953">
              <w:rPr>
                <w:rFonts w:ascii="Times New Roman" w:eastAsia="Times New Roman" w:hAnsi="Times New Roman" w:cs="Times New Roman"/>
                <w:i/>
                <w:iCs/>
                <w:kern w:val="0"/>
                <w:lang w:eastAsia="x-none"/>
                <w14:ligatures w14:val="none"/>
              </w:rPr>
              <w:t>Публичный показ музейных предметов, музейных коллекций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 xml:space="preserve">» определить объем финансового обеспечения выполнения муниципального задания с учетом обоснованного расчета и утверждения нормативных затрат на оказание муниципальной услуги на 2024 год. Утвержденные нормативные затраты и расчеты к ним предоставить в КСП. </w:t>
            </w:r>
          </w:p>
        </w:tc>
        <w:tc>
          <w:tcPr>
            <w:tcW w:w="3261" w:type="dxa"/>
          </w:tcPr>
          <w:p w14:paraId="6D686E08" w14:textId="77777777" w:rsidR="00C14953" w:rsidRPr="00C14953" w:rsidRDefault="00C14953" w:rsidP="00C14953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C1495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Исполнено в полном объеме</w:t>
            </w:r>
          </w:p>
          <w:p w14:paraId="24320E8C" w14:textId="77777777" w:rsidR="00C14953" w:rsidRPr="00036BB2" w:rsidRDefault="00C14953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</w:tr>
      <w:tr w:rsidR="00C14953" w:rsidRPr="00FD5F52" w14:paraId="72C2E223" w14:textId="77777777" w:rsidTr="007702F3">
        <w:tc>
          <w:tcPr>
            <w:tcW w:w="747" w:type="dxa"/>
          </w:tcPr>
          <w:p w14:paraId="493CD85C" w14:textId="2D5C59B2" w:rsidR="00C14953" w:rsidRPr="00036BB2" w:rsidRDefault="005F27F1" w:rsidP="00FD5F52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28</w:t>
            </w:r>
          </w:p>
        </w:tc>
        <w:tc>
          <w:tcPr>
            <w:tcW w:w="5485" w:type="dxa"/>
          </w:tcPr>
          <w:p w14:paraId="3E452467" w14:textId="07B7179E" w:rsidR="00C14953" w:rsidRPr="00C14953" w:rsidRDefault="00C14953" w:rsidP="00C14953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</w:pP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>При изменении объема финансового обеспечения муниципального задания утверждать измененные нормативные затраты.</w:t>
            </w:r>
          </w:p>
        </w:tc>
        <w:tc>
          <w:tcPr>
            <w:tcW w:w="3261" w:type="dxa"/>
          </w:tcPr>
          <w:p w14:paraId="7D925B3B" w14:textId="6C138BA4" w:rsidR="00C14953" w:rsidRPr="00036BB2" w:rsidRDefault="00C14953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ГРБС учел в работе</w:t>
            </w:r>
          </w:p>
        </w:tc>
      </w:tr>
      <w:tr w:rsidR="00C14953" w:rsidRPr="00FD5F52" w14:paraId="0DFE6EBB" w14:textId="77777777" w:rsidTr="007702F3">
        <w:tc>
          <w:tcPr>
            <w:tcW w:w="747" w:type="dxa"/>
          </w:tcPr>
          <w:p w14:paraId="396A54B9" w14:textId="05329C98" w:rsidR="00C14953" w:rsidRPr="00036BB2" w:rsidRDefault="005F27F1" w:rsidP="00FD5F52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29</w:t>
            </w:r>
          </w:p>
        </w:tc>
        <w:tc>
          <w:tcPr>
            <w:tcW w:w="5485" w:type="dxa"/>
          </w:tcPr>
          <w:p w14:paraId="3F41085C" w14:textId="375F6987" w:rsidR="00C14953" w:rsidRPr="00C14953" w:rsidRDefault="00C14953" w:rsidP="00C14953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</w:pP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 xml:space="preserve">Рассмотреть вопрос об изменении вида музея на Музей-заповедник, который наряду с деятельностью по показу и хранению музейных предметов и коллекций, может осуществлять обеспечение режима содержания достопримечательного места, отнесенного к историко-культурному заповеднику или ансамбля, сохранение в 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lastRenderedPageBreak/>
              <w:t>границах территории музея-заповедника исторически сложившихся видов деятельности (в том числе поддержание традиционного образа жизни и природопользования), осуществляемых сложившимися, характерными для данной территории способами, народных художественных промыслов и ремесел, осуществление экскурсионного обслуживания, предоставление информационных услуг, а также создание условий для туристской деятельности.</w:t>
            </w:r>
          </w:p>
        </w:tc>
        <w:tc>
          <w:tcPr>
            <w:tcW w:w="3261" w:type="dxa"/>
          </w:tcPr>
          <w:p w14:paraId="3CEA9261" w14:textId="5DDDCF29" w:rsidR="00C14953" w:rsidRPr="00036BB2" w:rsidRDefault="00C14953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ГРБС принял решение о нецелесообразности изменения вида музея на музей-заповедник в связи с ненадлежащим состоянии памятника истории и культуры Усадьбы «</w:t>
            </w:r>
            <w:proofErr w:type="spellStart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Любвино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»</w:t>
            </w:r>
            <w:r w:rsidR="00386B0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и </w:t>
            </w:r>
            <w:r w:rsidR="00386B0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не позволяет осуществлять на территории усадьбы экскурсионное обслуживание и создавать условия для туристической деятельности.</w:t>
            </w:r>
          </w:p>
        </w:tc>
      </w:tr>
      <w:tr w:rsidR="00C14953" w:rsidRPr="00FD5F52" w14:paraId="0943CA05" w14:textId="77777777" w:rsidTr="007702F3">
        <w:tc>
          <w:tcPr>
            <w:tcW w:w="747" w:type="dxa"/>
          </w:tcPr>
          <w:p w14:paraId="74EAA717" w14:textId="1387AFE3" w:rsidR="00C14953" w:rsidRPr="00036BB2" w:rsidRDefault="005F27F1" w:rsidP="00FD5F52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30</w:t>
            </w:r>
          </w:p>
        </w:tc>
        <w:tc>
          <w:tcPr>
            <w:tcW w:w="5485" w:type="dxa"/>
          </w:tcPr>
          <w:p w14:paraId="69190F2B" w14:textId="5AEF6347" w:rsidR="00C14953" w:rsidRPr="00C14953" w:rsidRDefault="00C14953" w:rsidP="00C1495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x-none"/>
                <w14:ligatures w14:val="none"/>
              </w:rPr>
            </w:pPr>
            <w:r w:rsidRPr="00C14953">
              <w:rPr>
                <w:rFonts w:ascii="Times New Roman" w:eastAsia="Times New Roman" w:hAnsi="Times New Roman" w:cs="Times New Roman"/>
                <w:bCs/>
                <w:iCs/>
                <w:kern w:val="0"/>
                <w:lang w:eastAsia="x-none"/>
                <w14:ligatures w14:val="none"/>
              </w:rPr>
              <w:t>Предусмотреть целевые субсидии МАУК РГО «РКМ» на проведение комплекса мер по консервации здания Усадьбы «</w:t>
            </w:r>
            <w:proofErr w:type="spellStart"/>
            <w:r w:rsidRPr="00C14953">
              <w:rPr>
                <w:rFonts w:ascii="Times New Roman" w:eastAsia="Times New Roman" w:hAnsi="Times New Roman" w:cs="Times New Roman"/>
                <w:bCs/>
                <w:iCs/>
                <w:kern w:val="0"/>
                <w:lang w:eastAsia="x-none"/>
                <w14:ligatures w14:val="none"/>
              </w:rPr>
              <w:t>Любвино</w:t>
            </w:r>
            <w:proofErr w:type="spellEnd"/>
            <w:r w:rsidRPr="00C14953">
              <w:rPr>
                <w:rFonts w:ascii="Times New Roman" w:eastAsia="Times New Roman" w:hAnsi="Times New Roman" w:cs="Times New Roman"/>
                <w:bCs/>
                <w:iCs/>
                <w:kern w:val="0"/>
                <w:lang w:eastAsia="x-none"/>
                <w14:ligatures w14:val="none"/>
              </w:rPr>
              <w:t>», представляющего собой объект памятник истории и культуры, а также на содержание земельного участка Усадьбы «</w:t>
            </w:r>
            <w:proofErr w:type="spellStart"/>
            <w:r w:rsidRPr="00C14953">
              <w:rPr>
                <w:rFonts w:ascii="Times New Roman" w:eastAsia="Times New Roman" w:hAnsi="Times New Roman" w:cs="Times New Roman"/>
                <w:bCs/>
                <w:iCs/>
                <w:kern w:val="0"/>
                <w:lang w:eastAsia="x-none"/>
                <w14:ligatures w14:val="none"/>
              </w:rPr>
              <w:t>Любвино</w:t>
            </w:r>
            <w:proofErr w:type="spellEnd"/>
            <w:r w:rsidRPr="00C14953">
              <w:rPr>
                <w:rFonts w:ascii="Times New Roman" w:eastAsia="Times New Roman" w:hAnsi="Times New Roman" w:cs="Times New Roman"/>
                <w:bCs/>
                <w:iCs/>
                <w:kern w:val="0"/>
                <w:lang w:eastAsia="x-none"/>
                <w14:ligatures w14:val="none"/>
              </w:rPr>
              <w:t>», находящегося в муниципальной собственности.</w:t>
            </w:r>
          </w:p>
        </w:tc>
        <w:tc>
          <w:tcPr>
            <w:tcW w:w="3261" w:type="dxa"/>
          </w:tcPr>
          <w:p w14:paraId="0167E188" w14:textId="0425F971" w:rsidR="00C14953" w:rsidRPr="00036BB2" w:rsidRDefault="00386B0F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Направлен запрос в финансовое управление на финансирование в проект бюджета</w:t>
            </w:r>
          </w:p>
        </w:tc>
      </w:tr>
      <w:tr w:rsidR="00FD5F52" w:rsidRPr="00FD5F52" w14:paraId="4F341E68" w14:textId="77777777" w:rsidTr="007702F3">
        <w:tc>
          <w:tcPr>
            <w:tcW w:w="747" w:type="dxa"/>
          </w:tcPr>
          <w:p w14:paraId="26468B04" w14:textId="7F1A10AF" w:rsidR="00FD5F52" w:rsidRPr="00036BB2" w:rsidRDefault="005F27F1" w:rsidP="00FD5F52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31</w:t>
            </w:r>
          </w:p>
        </w:tc>
        <w:tc>
          <w:tcPr>
            <w:tcW w:w="5485" w:type="dxa"/>
          </w:tcPr>
          <w:p w14:paraId="7B4FE4E0" w14:textId="0173C399" w:rsidR="00FD5F52" w:rsidRPr="00C14953" w:rsidRDefault="00C14953" w:rsidP="00C14953">
            <w:pPr>
              <w:jc w:val="both"/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</w:pP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>Осуществлять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  <w:t xml:space="preserve"> 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 xml:space="preserve">своевременный и качественный 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  <w:t>контроль за достоверностью отчетных данных о выполнении муниципального задания на оказание муниципальных услуг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>.</w:t>
            </w:r>
          </w:p>
        </w:tc>
        <w:tc>
          <w:tcPr>
            <w:tcW w:w="3261" w:type="dxa"/>
          </w:tcPr>
          <w:p w14:paraId="430C7011" w14:textId="26261E56" w:rsidR="00FD5F52" w:rsidRPr="00036BB2" w:rsidRDefault="00386B0F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ГРБС учтено в работе.</w:t>
            </w:r>
          </w:p>
        </w:tc>
      </w:tr>
      <w:tr w:rsidR="00356912" w:rsidRPr="00FD5F52" w14:paraId="4B5E14EA" w14:textId="77777777" w:rsidTr="007702F3">
        <w:tc>
          <w:tcPr>
            <w:tcW w:w="747" w:type="dxa"/>
          </w:tcPr>
          <w:p w14:paraId="140E9349" w14:textId="454EFBCB" w:rsidR="00356912" w:rsidRPr="00036BB2" w:rsidRDefault="005F27F1" w:rsidP="00FD5F52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32</w:t>
            </w:r>
          </w:p>
        </w:tc>
        <w:tc>
          <w:tcPr>
            <w:tcW w:w="5485" w:type="dxa"/>
          </w:tcPr>
          <w:p w14:paraId="0E352479" w14:textId="549F7207" w:rsidR="00356912" w:rsidRPr="00C14953" w:rsidRDefault="00C14953" w:rsidP="00C14953">
            <w:pPr>
              <w:jc w:val="both"/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</w:pP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 xml:space="preserve">Внести изменение в Устав МАУК РГО «РКМ» в части формирования состава Наблюдательного совета в соответствии с </w:t>
            </w:r>
            <w:bookmarkStart w:id="2" w:name="_Hlk162259016"/>
            <w:r w:rsidRPr="00C14953"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  <w:t>ч. 1 ст. 10 Закона № 174-ФЗ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>, где</w:t>
            </w:r>
            <w:r w:rsidRPr="00C1495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x-none" w:eastAsia="x-none"/>
                <w14:ligatures w14:val="none"/>
              </w:rPr>
              <w:t xml:space="preserve"> </w:t>
            </w:r>
            <w:bookmarkStart w:id="3" w:name="_Hlk162259105"/>
            <w:bookmarkEnd w:id="2"/>
            <w:r w:rsidRPr="00C14953"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  <w:t>количество представителей органов местного самоуправления в составе наблюдательного совета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 xml:space="preserve"> не будет</w:t>
            </w:r>
            <w:bookmarkEnd w:id="3"/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 xml:space="preserve"> 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  <w:t>превыша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>ть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  <w:t xml:space="preserve"> </w:t>
            </w:r>
            <w:bookmarkStart w:id="4" w:name="_Hlk162259060"/>
            <w:r w:rsidRPr="00C14953"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  <w:t>одну треть от общего числа членов наблюдательного совета автономного учреждения</w:t>
            </w:r>
            <w:bookmarkEnd w:id="4"/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>.</w:t>
            </w:r>
          </w:p>
        </w:tc>
        <w:tc>
          <w:tcPr>
            <w:tcW w:w="3261" w:type="dxa"/>
          </w:tcPr>
          <w:p w14:paraId="76FA7D5B" w14:textId="77777777" w:rsidR="00386B0F" w:rsidRPr="00386B0F" w:rsidRDefault="00386B0F" w:rsidP="00386B0F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386B0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Исполнено в полном объеме</w:t>
            </w:r>
          </w:p>
          <w:p w14:paraId="27C4FE57" w14:textId="77777777" w:rsidR="00356912" w:rsidRPr="00036BB2" w:rsidRDefault="00356912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</w:tr>
      <w:tr w:rsidR="00356912" w:rsidRPr="00FD5F52" w14:paraId="1022AA9E" w14:textId="77777777" w:rsidTr="007702F3">
        <w:tc>
          <w:tcPr>
            <w:tcW w:w="747" w:type="dxa"/>
          </w:tcPr>
          <w:p w14:paraId="55791A7B" w14:textId="6711FD27" w:rsidR="00356912" w:rsidRPr="00036BB2" w:rsidRDefault="005F27F1" w:rsidP="00FD5F52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33</w:t>
            </w:r>
          </w:p>
        </w:tc>
        <w:tc>
          <w:tcPr>
            <w:tcW w:w="5485" w:type="dxa"/>
          </w:tcPr>
          <w:p w14:paraId="21F9B4AE" w14:textId="2558DED2" w:rsidR="00356912" w:rsidRPr="00C14953" w:rsidRDefault="00C14953" w:rsidP="00C1495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x-none"/>
                <w14:ligatures w14:val="none"/>
              </w:rPr>
            </w:pP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 xml:space="preserve">Не допускать превышения полномочий учредителя и (или) главного распорядителя бюджетных средств в части 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  <w:t xml:space="preserve">согласования суммы выплаты 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 xml:space="preserve">стимулирующего характера 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  <w:t>по каждому штатному работнику, включая   должности уборщиц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>ы и дворника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  <w:t xml:space="preserve">, методистов, 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>хранителей фондов, экскурсоводов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  <w:t xml:space="preserve"> и др</w:t>
            </w:r>
            <w:r w:rsidRPr="00C14953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>. (за исключением должности руководителя).</w:t>
            </w:r>
          </w:p>
        </w:tc>
        <w:tc>
          <w:tcPr>
            <w:tcW w:w="3261" w:type="dxa"/>
          </w:tcPr>
          <w:p w14:paraId="03954271" w14:textId="5D06011E" w:rsidR="00356912" w:rsidRPr="00036BB2" w:rsidRDefault="00386B0F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386B0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ГРБС учтено в работе.</w:t>
            </w:r>
          </w:p>
        </w:tc>
      </w:tr>
      <w:tr w:rsidR="00356912" w:rsidRPr="00FD5F52" w14:paraId="424D8432" w14:textId="77777777" w:rsidTr="007702F3">
        <w:tc>
          <w:tcPr>
            <w:tcW w:w="747" w:type="dxa"/>
          </w:tcPr>
          <w:p w14:paraId="09FD5F8A" w14:textId="304ED757" w:rsidR="00356912" w:rsidRPr="00036BB2" w:rsidRDefault="005F27F1" w:rsidP="00FD5F52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34</w:t>
            </w:r>
          </w:p>
        </w:tc>
        <w:tc>
          <w:tcPr>
            <w:tcW w:w="5485" w:type="dxa"/>
          </w:tcPr>
          <w:p w14:paraId="5846D912" w14:textId="181B5B8C" w:rsidR="00356912" w:rsidRPr="00036BB2" w:rsidRDefault="005F27F1" w:rsidP="00FD5F52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</w:pPr>
            <w:r w:rsidRPr="005F27F1"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  <w:t>Привлечь к дисциплинарной ответственности виновных лиц, за нарушения, установленные Актом проверки (копию приказа предоставить в КСП).</w:t>
            </w:r>
          </w:p>
        </w:tc>
        <w:tc>
          <w:tcPr>
            <w:tcW w:w="3261" w:type="dxa"/>
          </w:tcPr>
          <w:p w14:paraId="31025A43" w14:textId="1036EC92" w:rsidR="00356912" w:rsidRPr="00036BB2" w:rsidRDefault="005F27F1" w:rsidP="00B34FCC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F27F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Применены меры дисциплинарного взыскания в виде замечания трем сотрудникам</w:t>
            </w:r>
          </w:p>
        </w:tc>
      </w:tr>
    </w:tbl>
    <w:p w14:paraId="2C5CD919" w14:textId="200D8B5C" w:rsidR="002716FC" w:rsidRPr="00FD5F52" w:rsidRDefault="002716FC" w:rsidP="00C622DA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5236A027" w14:textId="77777777" w:rsidR="007B11AF" w:rsidRDefault="007B11AF" w:rsidP="00C622DA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66BC90D6" w14:textId="77777777" w:rsidR="004931DB" w:rsidRPr="004931DB" w:rsidRDefault="004931DB" w:rsidP="004931DB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931D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Председатель Контрольно-счетной</w:t>
      </w:r>
    </w:p>
    <w:p w14:paraId="6B0D4F49" w14:textId="77777777" w:rsidR="004931DB" w:rsidRPr="004931DB" w:rsidRDefault="004931DB" w:rsidP="004931DB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931D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палаты Рузского муниципального округа</w:t>
      </w:r>
    </w:p>
    <w:p w14:paraId="78A792C9" w14:textId="77777777" w:rsidR="004931DB" w:rsidRPr="004931DB" w:rsidRDefault="004931DB" w:rsidP="004931DB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931D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Московской области                                                                                    Л.М. Бурова</w:t>
      </w:r>
    </w:p>
    <w:p w14:paraId="597234C7" w14:textId="77777777" w:rsidR="004931DB" w:rsidRPr="00FD5F52" w:rsidRDefault="004931DB" w:rsidP="004931DB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sectPr w:rsidR="004931DB" w:rsidRPr="00FD5F52" w:rsidSect="002716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706CE"/>
    <w:multiLevelType w:val="hybridMultilevel"/>
    <w:tmpl w:val="E9B6A064"/>
    <w:lvl w:ilvl="0" w:tplc="7F98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9191523"/>
    <w:multiLevelType w:val="hybridMultilevel"/>
    <w:tmpl w:val="1BD63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71652"/>
    <w:multiLevelType w:val="hybridMultilevel"/>
    <w:tmpl w:val="E4320232"/>
    <w:lvl w:ilvl="0" w:tplc="6B42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847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963518">
    <w:abstractNumId w:val="1"/>
  </w:num>
  <w:num w:numId="3" w16cid:durableId="1747994851">
    <w:abstractNumId w:val="2"/>
  </w:num>
  <w:num w:numId="4" w16cid:durableId="1148280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FC"/>
    <w:rsid w:val="00036BB2"/>
    <w:rsid w:val="00192AD3"/>
    <w:rsid w:val="00263063"/>
    <w:rsid w:val="002716FC"/>
    <w:rsid w:val="00356912"/>
    <w:rsid w:val="00386B0F"/>
    <w:rsid w:val="004931DB"/>
    <w:rsid w:val="005D3994"/>
    <w:rsid w:val="005F27F1"/>
    <w:rsid w:val="006153B0"/>
    <w:rsid w:val="00685863"/>
    <w:rsid w:val="007702F3"/>
    <w:rsid w:val="00772AAF"/>
    <w:rsid w:val="007807DC"/>
    <w:rsid w:val="00784BD4"/>
    <w:rsid w:val="007B11AF"/>
    <w:rsid w:val="007D10EB"/>
    <w:rsid w:val="007E1089"/>
    <w:rsid w:val="00855369"/>
    <w:rsid w:val="008A3DDA"/>
    <w:rsid w:val="009A5255"/>
    <w:rsid w:val="009F3887"/>
    <w:rsid w:val="00B3407E"/>
    <w:rsid w:val="00B34FCC"/>
    <w:rsid w:val="00C14953"/>
    <w:rsid w:val="00C622DA"/>
    <w:rsid w:val="00CD3390"/>
    <w:rsid w:val="00E20F09"/>
    <w:rsid w:val="00E2662E"/>
    <w:rsid w:val="00EF7ACF"/>
    <w:rsid w:val="00F025D5"/>
    <w:rsid w:val="00F10350"/>
    <w:rsid w:val="00F159C3"/>
    <w:rsid w:val="00FD5F52"/>
    <w:rsid w:val="00FF2C5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DCA7"/>
  <w15:chartTrackingRefBased/>
  <w15:docId w15:val="{75D47C81-2A51-4CF6-B594-7CC89B1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16FC"/>
    <w:rPr>
      <w:b/>
      <w:bCs/>
    </w:rPr>
  </w:style>
  <w:style w:type="table" w:styleId="a4">
    <w:name w:val="Table Grid"/>
    <w:basedOn w:val="a1"/>
    <w:uiPriority w:val="39"/>
    <w:rsid w:val="002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772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6">
    <w:name w:val="Абзац списка Знак"/>
    <w:link w:val="a5"/>
    <w:uiPriority w:val="34"/>
    <w:locked/>
    <w:rsid w:val="00772AA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Владелец</cp:lastModifiedBy>
  <cp:revision>13</cp:revision>
  <dcterms:created xsi:type="dcterms:W3CDTF">2023-11-30T08:00:00Z</dcterms:created>
  <dcterms:modified xsi:type="dcterms:W3CDTF">2025-02-18T14:26:00Z</dcterms:modified>
</cp:coreProperties>
</file>