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FC2D" w14:textId="6FFFA022" w:rsidR="00954852" w:rsidRDefault="00954852" w:rsidP="00CE04A5">
      <w:pPr>
        <w:ind w:left="8931"/>
        <w:jc w:val="both"/>
        <w:rPr>
          <w:sz w:val="28"/>
          <w:szCs w:val="28"/>
        </w:rPr>
      </w:pPr>
      <w:bookmarkStart w:id="0" w:name="_Hlk123029525"/>
      <w:r>
        <w:rPr>
          <w:sz w:val="28"/>
          <w:szCs w:val="28"/>
        </w:rPr>
        <w:t>Утвержден</w:t>
      </w:r>
    </w:p>
    <w:p w14:paraId="7D1B3B7C" w14:textId="0394AD24" w:rsidR="00954852" w:rsidRPr="00231953" w:rsidRDefault="00954852" w:rsidP="00CE04A5">
      <w:pPr>
        <w:ind w:left="8931"/>
        <w:jc w:val="both"/>
        <w:rPr>
          <w:sz w:val="28"/>
          <w:szCs w:val="28"/>
        </w:rPr>
      </w:pPr>
      <w:r w:rsidRPr="00231953">
        <w:rPr>
          <w:sz w:val="28"/>
          <w:szCs w:val="28"/>
        </w:rPr>
        <w:t>Постановлением КДН и ЗП   №    36/1-</w:t>
      </w:r>
      <w:r w:rsidR="00CE04A5">
        <w:rPr>
          <w:sz w:val="28"/>
          <w:szCs w:val="28"/>
        </w:rPr>
        <w:t>9</w:t>
      </w:r>
      <w:r w:rsidRPr="00231953">
        <w:rPr>
          <w:sz w:val="28"/>
          <w:szCs w:val="28"/>
        </w:rPr>
        <w:t xml:space="preserve"> от 27.12.2022</w:t>
      </w:r>
    </w:p>
    <w:p w14:paraId="18C60EE4" w14:textId="19243408" w:rsidR="00954852" w:rsidRPr="00C642EB" w:rsidRDefault="00954852" w:rsidP="00CE04A5">
      <w:pPr>
        <w:ind w:left="8931"/>
        <w:jc w:val="both"/>
        <w:rPr>
          <w:sz w:val="28"/>
          <w:szCs w:val="28"/>
        </w:rPr>
      </w:pPr>
      <w:r w:rsidRPr="00C642EB">
        <w:rPr>
          <w:sz w:val="28"/>
          <w:szCs w:val="28"/>
        </w:rPr>
        <w:t>Председатель</w:t>
      </w:r>
      <w:r w:rsidR="00CE04A5">
        <w:rPr>
          <w:sz w:val="28"/>
          <w:szCs w:val="28"/>
        </w:rPr>
        <w:t>ствующий</w:t>
      </w:r>
      <w:r>
        <w:rPr>
          <w:sz w:val="28"/>
          <w:szCs w:val="28"/>
        </w:rPr>
        <w:t xml:space="preserve"> на</w:t>
      </w:r>
      <w:r w:rsidRPr="00C642EB">
        <w:rPr>
          <w:sz w:val="28"/>
          <w:szCs w:val="28"/>
        </w:rPr>
        <w:t xml:space="preserve"> Комиссии по делам несовершеннолетних и защите их прав</w:t>
      </w:r>
    </w:p>
    <w:p w14:paraId="01360AA3" w14:textId="2B62EE21" w:rsidR="00954852" w:rsidRDefault="00954852" w:rsidP="00CE04A5">
      <w:pPr>
        <w:ind w:left="8931"/>
        <w:jc w:val="both"/>
        <w:rPr>
          <w:sz w:val="28"/>
          <w:szCs w:val="28"/>
        </w:rPr>
      </w:pPr>
      <w:r w:rsidRPr="00C642EB">
        <w:rPr>
          <w:sz w:val="28"/>
          <w:szCs w:val="28"/>
        </w:rPr>
        <w:t>Рузского городского округа</w:t>
      </w:r>
    </w:p>
    <w:p w14:paraId="48B83789" w14:textId="0C564D6A" w:rsidR="00954852" w:rsidRPr="00C642EB" w:rsidRDefault="00954852" w:rsidP="00CE04A5">
      <w:pPr>
        <w:ind w:left="11057"/>
        <w:rPr>
          <w:sz w:val="28"/>
          <w:szCs w:val="28"/>
        </w:rPr>
      </w:pPr>
      <w:r>
        <w:rPr>
          <w:sz w:val="28"/>
          <w:szCs w:val="28"/>
        </w:rPr>
        <w:t xml:space="preserve">_____________        </w:t>
      </w:r>
      <w:r w:rsidR="00CE04A5">
        <w:rPr>
          <w:sz w:val="28"/>
          <w:szCs w:val="28"/>
        </w:rPr>
        <w:t>В.И. Сумароков</w:t>
      </w:r>
    </w:p>
    <w:bookmarkEnd w:id="0"/>
    <w:p w14:paraId="3DB2618B" w14:textId="77777777" w:rsidR="00954852" w:rsidRDefault="00954852" w:rsidP="00954852">
      <w:pPr>
        <w:pStyle w:val="3"/>
        <w:jc w:val="center"/>
        <w:rPr>
          <w:b/>
          <w:szCs w:val="28"/>
        </w:rPr>
      </w:pPr>
    </w:p>
    <w:p w14:paraId="58655891" w14:textId="33BEE70B" w:rsidR="009C6DDB" w:rsidRDefault="009C6DDB" w:rsidP="00954852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14:paraId="4303A012" w14:textId="77777777" w:rsidR="009C6DDB" w:rsidRDefault="009C6DDB" w:rsidP="009C6DDB">
      <w:pPr>
        <w:pStyle w:val="3"/>
        <w:jc w:val="center"/>
        <w:rPr>
          <w:szCs w:val="28"/>
        </w:rPr>
      </w:pPr>
      <w:r>
        <w:rPr>
          <w:szCs w:val="28"/>
        </w:rPr>
        <w:t>проведения межведомственного профилактического мероприятия</w:t>
      </w:r>
    </w:p>
    <w:p w14:paraId="7D20B3DE" w14:textId="77777777" w:rsidR="009C6DDB" w:rsidRDefault="009C6DDB" w:rsidP="009C6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«Безопасное детство»</w:t>
      </w:r>
    </w:p>
    <w:p w14:paraId="6AA149FA" w14:textId="77777777" w:rsidR="009C6DDB" w:rsidRDefault="009C6DDB" w:rsidP="009C6DDB">
      <w:pPr>
        <w:ind w:firstLine="708"/>
        <w:jc w:val="both"/>
        <w:rPr>
          <w:sz w:val="28"/>
          <w:szCs w:val="28"/>
        </w:rPr>
      </w:pPr>
    </w:p>
    <w:p w14:paraId="489FDF40" w14:textId="08DE6C89" w:rsidR="00650F18" w:rsidRDefault="00650F18" w:rsidP="00650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Основания проведения: п. 2.</w:t>
      </w:r>
      <w:r w:rsidR="00A413E4">
        <w:rPr>
          <w:sz w:val="28"/>
          <w:szCs w:val="28"/>
        </w:rPr>
        <w:t>1</w:t>
      </w:r>
      <w:r>
        <w:rPr>
          <w:sz w:val="28"/>
          <w:szCs w:val="28"/>
        </w:rPr>
        <w:t xml:space="preserve">2 Комплексного плана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на территории </w:t>
      </w:r>
      <w:r w:rsidR="00A413E4">
        <w:rPr>
          <w:sz w:val="28"/>
          <w:szCs w:val="28"/>
        </w:rPr>
        <w:t xml:space="preserve">Рузского городского округа </w:t>
      </w:r>
      <w:r>
        <w:rPr>
          <w:sz w:val="28"/>
          <w:szCs w:val="28"/>
        </w:rPr>
        <w:t>Московской области на 202</w:t>
      </w:r>
      <w:r w:rsidR="00462BAB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38447583" w14:textId="23527431" w:rsidR="00650F18" w:rsidRDefault="00650F18" w:rsidP="00650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 проведения: с 01 мая по 30 сентября 202</w:t>
      </w:r>
      <w:r w:rsidR="00462BAB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355D0592" w14:textId="77777777" w:rsidR="009C6DDB" w:rsidRDefault="009C6DDB" w:rsidP="009C6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задачи: </w:t>
      </w:r>
    </w:p>
    <w:p w14:paraId="05A72191" w14:textId="07D3226C" w:rsidR="00115F8C" w:rsidRPr="00115F8C" w:rsidRDefault="00115F8C" w:rsidP="007641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15F8C">
        <w:rPr>
          <w:sz w:val="28"/>
          <w:szCs w:val="28"/>
        </w:rPr>
        <w:t>формирование ценностного отношения к здоровью, профилактика табакокурения, алкоголизма и наркомании у несовершеннолетних;</w:t>
      </w:r>
    </w:p>
    <w:p w14:paraId="4CAB89DB" w14:textId="0DEBFF39" w:rsidR="009C6DDB" w:rsidRDefault="009C6DDB" w:rsidP="00764152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профилактика правонарушений несовершеннолетних, в том числе на объектах транспортной инфраструктуры;</w:t>
      </w:r>
    </w:p>
    <w:p w14:paraId="6BD46BE6" w14:textId="77777777" w:rsidR="009C6DDB" w:rsidRDefault="009C6DDB" w:rsidP="009C6DD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гибели и травмирования несовершеннолетних с учетом сезонной специфики;</w:t>
      </w:r>
    </w:p>
    <w:p w14:paraId="0B0FBEAE" w14:textId="77777777" w:rsidR="00A413E4" w:rsidRDefault="009C6DDB" w:rsidP="009C6DD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правовое просвещение несовершеннолетних и их законных представителей</w:t>
      </w:r>
      <w:r w:rsidR="00A413E4">
        <w:rPr>
          <w:sz w:val="28"/>
          <w:szCs w:val="28"/>
        </w:rPr>
        <w:t>;</w:t>
      </w:r>
    </w:p>
    <w:p w14:paraId="4F3C527C" w14:textId="1F0C92DF" w:rsidR="009C6DDB" w:rsidRDefault="0060456C" w:rsidP="009C6DDB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0456C">
        <w:rPr>
          <w:sz w:val="28"/>
          <w:szCs w:val="28"/>
        </w:rPr>
        <w:t>нейтрализации попыток вовлечения несовершеннолетних в незаконные массовые акции, предотвращения вовлечения их в деструктивную, в том числе экстремистскую деятельность, противодействия проникновению в подростковую среду информации, пропагандирующей насилие в образовательных организациях</w:t>
      </w:r>
      <w:r>
        <w:rPr>
          <w:sz w:val="28"/>
          <w:szCs w:val="28"/>
        </w:rPr>
        <w:t>, на улице</w:t>
      </w:r>
      <w:r w:rsidR="009C6DDB">
        <w:rPr>
          <w:sz w:val="28"/>
          <w:szCs w:val="28"/>
        </w:rPr>
        <w:t>.</w:t>
      </w:r>
    </w:p>
    <w:p w14:paraId="583549AB" w14:textId="77777777" w:rsidR="009C6DDB" w:rsidRDefault="009C6DDB" w:rsidP="009C6DD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Межведомственное профилактическое мероприятие </w:t>
      </w:r>
      <w:r>
        <w:rPr>
          <w:b/>
          <w:sz w:val="27"/>
          <w:szCs w:val="27"/>
        </w:rPr>
        <w:t xml:space="preserve">  «</w:t>
      </w:r>
      <w:r w:rsidR="00FC2EF7">
        <w:rPr>
          <w:b/>
          <w:sz w:val="27"/>
          <w:szCs w:val="27"/>
        </w:rPr>
        <w:t>Безопасное детство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 xml:space="preserve">проводится при координирующей роли Комиссии по делам несовершеннолетних и защите их прав Рузского городского округа (далее – КДН и ЗП)  с участием </w:t>
      </w:r>
      <w:r>
        <w:rPr>
          <w:b/>
          <w:sz w:val="27"/>
          <w:szCs w:val="27"/>
        </w:rPr>
        <w:t>субъектов системы профилактики Рузского городского округа и заинтересованных ведомств</w:t>
      </w:r>
      <w:r>
        <w:rPr>
          <w:sz w:val="27"/>
          <w:szCs w:val="27"/>
        </w:rPr>
        <w:t>:</w:t>
      </w:r>
    </w:p>
    <w:p w14:paraId="0F58112C" w14:textId="4C0A64A9" w:rsidR="009C6DDB" w:rsidRDefault="009C6DDB" w:rsidP="00115F8C">
      <w:pPr>
        <w:spacing w:line="276" w:lineRule="auto"/>
        <w:jc w:val="both"/>
        <w:rPr>
          <w:b/>
        </w:rPr>
      </w:pPr>
      <w:r>
        <w:rPr>
          <w:sz w:val="27"/>
          <w:szCs w:val="27"/>
        </w:rPr>
        <w:t xml:space="preserve"> органов внутренних дел, отдела опеки и попечительства, управления социальной защиты населения, управления образования, образовательных организаций, учреждений здравоохранения, </w:t>
      </w:r>
      <w:r w:rsidR="000D5B1D">
        <w:rPr>
          <w:sz w:val="27"/>
          <w:szCs w:val="27"/>
        </w:rPr>
        <w:t>управления</w:t>
      </w:r>
      <w:r>
        <w:rPr>
          <w:sz w:val="27"/>
          <w:szCs w:val="27"/>
        </w:rPr>
        <w:t xml:space="preserve"> по культуре, учреждений культуры, </w:t>
      </w:r>
      <w:r w:rsidR="000D5B1D">
        <w:rPr>
          <w:sz w:val="27"/>
          <w:szCs w:val="27"/>
        </w:rPr>
        <w:t>управления</w:t>
      </w:r>
      <w:r>
        <w:rPr>
          <w:sz w:val="27"/>
          <w:szCs w:val="27"/>
        </w:rPr>
        <w:t xml:space="preserve"> </w:t>
      </w:r>
      <w:r w:rsidR="00115F8C">
        <w:rPr>
          <w:sz w:val="28"/>
          <w:szCs w:val="28"/>
          <w:lang w:eastAsia="en-US"/>
        </w:rPr>
        <w:t xml:space="preserve">по физической культуре, спорту, молодежной политике, </w:t>
      </w:r>
      <w:r>
        <w:rPr>
          <w:sz w:val="27"/>
          <w:szCs w:val="27"/>
        </w:rPr>
        <w:t xml:space="preserve">учреждений спорта, учреждений работы с молодежью, центра занятости  </w:t>
      </w:r>
      <w:r>
        <w:rPr>
          <w:sz w:val="27"/>
          <w:szCs w:val="27"/>
        </w:rPr>
        <w:lastRenderedPageBreak/>
        <w:t>населения, органов местного самоуправления, учреждений уголовно – исполнительной системы, общественных организаций, средств массовой информации и иных заинтересованных ведомств.</w:t>
      </w:r>
      <w:r>
        <w:rPr>
          <w:b/>
        </w:rPr>
        <w:t xml:space="preserve"> </w:t>
      </w:r>
    </w:p>
    <w:p w14:paraId="7A867FBC" w14:textId="77777777" w:rsidR="00A413E4" w:rsidRDefault="00A413E4" w:rsidP="009C6DDB">
      <w:pPr>
        <w:pStyle w:val="a3"/>
        <w:ind w:left="0" w:firstLine="567"/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2D1C98" w14:paraId="682FDA30" w14:textId="77777777" w:rsidTr="002D1C98">
        <w:tc>
          <w:tcPr>
            <w:tcW w:w="817" w:type="dxa"/>
          </w:tcPr>
          <w:p w14:paraId="0D87DD75" w14:textId="77777777" w:rsidR="002D1C98" w:rsidRDefault="002D1C98">
            <w:r>
              <w:t>№ п\п</w:t>
            </w:r>
          </w:p>
        </w:tc>
        <w:tc>
          <w:tcPr>
            <w:tcW w:w="5097" w:type="dxa"/>
          </w:tcPr>
          <w:p w14:paraId="304787AE" w14:textId="77777777" w:rsidR="002D1C98" w:rsidRPr="002D1C98" w:rsidRDefault="002D1C98">
            <w:pPr>
              <w:rPr>
                <w:b/>
              </w:rPr>
            </w:pPr>
            <w:r w:rsidRPr="002D1C98">
              <w:rPr>
                <w:b/>
              </w:rPr>
              <w:t>Форма деятельности</w:t>
            </w:r>
          </w:p>
        </w:tc>
        <w:tc>
          <w:tcPr>
            <w:tcW w:w="2957" w:type="dxa"/>
          </w:tcPr>
          <w:p w14:paraId="432CDE33" w14:textId="77777777" w:rsidR="002D1C98" w:rsidRDefault="002D1C98" w:rsidP="00E03FE6">
            <w:pPr>
              <w:jc w:val="center"/>
              <w:rPr>
                <w:b/>
              </w:rPr>
            </w:pPr>
            <w:r w:rsidRPr="002D1C98">
              <w:rPr>
                <w:b/>
              </w:rPr>
              <w:t>Мероприятие</w:t>
            </w:r>
          </w:p>
          <w:p w14:paraId="2B552903" w14:textId="77777777" w:rsidR="00E03FE6" w:rsidRPr="00E03FE6" w:rsidRDefault="00E03FE6" w:rsidP="007E4302">
            <w:pPr>
              <w:jc w:val="center"/>
              <w:rPr>
                <w:sz w:val="18"/>
                <w:szCs w:val="18"/>
              </w:rPr>
            </w:pPr>
            <w:r w:rsidRPr="00E03FE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указываются мероприятия по плану субъекта системы профилактики, относящееся к форме деятельности)</w:t>
            </w:r>
          </w:p>
        </w:tc>
        <w:tc>
          <w:tcPr>
            <w:tcW w:w="2957" w:type="dxa"/>
          </w:tcPr>
          <w:p w14:paraId="7D1333CC" w14:textId="77777777" w:rsidR="002D1C98" w:rsidRPr="002D1C98" w:rsidRDefault="002D1C98" w:rsidP="002D1C98">
            <w:pPr>
              <w:rPr>
                <w:b/>
              </w:rPr>
            </w:pPr>
            <w:r w:rsidRPr="002D1C98">
              <w:rPr>
                <w:b/>
              </w:rPr>
              <w:t xml:space="preserve">Исполнители </w:t>
            </w:r>
          </w:p>
        </w:tc>
        <w:tc>
          <w:tcPr>
            <w:tcW w:w="2958" w:type="dxa"/>
          </w:tcPr>
          <w:p w14:paraId="64B725E6" w14:textId="77777777" w:rsidR="00FD4CD9" w:rsidRDefault="00C33E4D" w:rsidP="00C33E4D">
            <w:pPr>
              <w:jc w:val="center"/>
              <w:rPr>
                <w:b/>
              </w:rPr>
            </w:pPr>
            <w:r w:rsidRPr="00C33E4D">
              <w:rPr>
                <w:b/>
              </w:rPr>
              <w:t>Информация об исполнении</w:t>
            </w:r>
          </w:p>
          <w:p w14:paraId="6135CE15" w14:textId="77777777" w:rsidR="002D1C98" w:rsidRPr="00FD4CD9" w:rsidRDefault="00FD4CD9" w:rsidP="00C33E4D">
            <w:pPr>
              <w:jc w:val="center"/>
              <w:rPr>
                <w:sz w:val="18"/>
                <w:szCs w:val="18"/>
              </w:rPr>
            </w:pPr>
            <w:r w:rsidRPr="00FD4CD9">
              <w:rPr>
                <w:sz w:val="18"/>
                <w:szCs w:val="18"/>
              </w:rPr>
              <w:t>(текстовая часть с указанием мероприятия, охвата населения (детей, родителей</w:t>
            </w:r>
            <w:r>
              <w:rPr>
                <w:sz w:val="18"/>
                <w:szCs w:val="18"/>
              </w:rPr>
              <w:t xml:space="preserve"> и пр.</w:t>
            </w:r>
            <w:r w:rsidRPr="00FD4CD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количества листовок, публикаций и пр.)</w:t>
            </w:r>
          </w:p>
        </w:tc>
      </w:tr>
      <w:tr w:rsidR="006C2980" w14:paraId="0763AAB3" w14:textId="77777777" w:rsidTr="005F2B43">
        <w:trPr>
          <w:trHeight w:val="621"/>
        </w:trPr>
        <w:tc>
          <w:tcPr>
            <w:tcW w:w="817" w:type="dxa"/>
          </w:tcPr>
          <w:p w14:paraId="0ED2461F" w14:textId="22CA99EC" w:rsidR="006C2980" w:rsidRDefault="006C2980">
            <w:r>
              <w:t>1.</w:t>
            </w:r>
          </w:p>
        </w:tc>
        <w:tc>
          <w:tcPr>
            <w:tcW w:w="5097" w:type="dxa"/>
          </w:tcPr>
          <w:p w14:paraId="33D8CF35" w14:textId="77777777" w:rsidR="006C2980" w:rsidRDefault="006C2980">
            <w:r>
              <w:rPr>
                <w:sz w:val="27"/>
                <w:szCs w:val="27"/>
              </w:rPr>
              <w:t>Формирование у несовершеннолетних правосознания и правовой культуры</w:t>
            </w:r>
          </w:p>
        </w:tc>
        <w:tc>
          <w:tcPr>
            <w:tcW w:w="2957" w:type="dxa"/>
          </w:tcPr>
          <w:p w14:paraId="1F91E3B8" w14:textId="4C967B27" w:rsidR="006C2980" w:rsidRPr="007E4302" w:rsidRDefault="006C2980" w:rsidP="00104029">
            <w:pPr>
              <w:rPr>
                <w:i/>
              </w:rPr>
            </w:pPr>
            <w:r>
              <w:rPr>
                <w:i/>
              </w:rPr>
              <w:t>п</w:t>
            </w:r>
            <w:r w:rsidRPr="007E4302">
              <w:rPr>
                <w:i/>
              </w:rPr>
              <w:t>о плану субъекта системы профилактики</w:t>
            </w:r>
          </w:p>
        </w:tc>
        <w:tc>
          <w:tcPr>
            <w:tcW w:w="2957" w:type="dxa"/>
          </w:tcPr>
          <w:p w14:paraId="3AD9DDEA" w14:textId="77777777" w:rsidR="006C2980" w:rsidRDefault="006C2980">
            <w:r>
              <w:t>Субъекты системы профилактики</w:t>
            </w:r>
          </w:p>
        </w:tc>
        <w:tc>
          <w:tcPr>
            <w:tcW w:w="2958" w:type="dxa"/>
          </w:tcPr>
          <w:p w14:paraId="53232C34" w14:textId="77777777" w:rsidR="006C2980" w:rsidRDefault="006C2980"/>
        </w:tc>
      </w:tr>
      <w:tr w:rsidR="006C2980" w14:paraId="495614C7" w14:textId="77777777" w:rsidTr="005F2B43">
        <w:trPr>
          <w:trHeight w:val="621"/>
        </w:trPr>
        <w:tc>
          <w:tcPr>
            <w:tcW w:w="817" w:type="dxa"/>
          </w:tcPr>
          <w:p w14:paraId="3F42C591" w14:textId="5BC4AA6A" w:rsidR="006C2980" w:rsidRDefault="006C2980" w:rsidP="006C2980">
            <w:r>
              <w:t>2.</w:t>
            </w:r>
          </w:p>
        </w:tc>
        <w:tc>
          <w:tcPr>
            <w:tcW w:w="5097" w:type="dxa"/>
          </w:tcPr>
          <w:p w14:paraId="7FA219FA" w14:textId="2C791E52" w:rsidR="006C2980" w:rsidRDefault="006C2980" w:rsidP="006C298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Инструктирование по технике безопасности несовершеннолетних</w:t>
            </w:r>
          </w:p>
        </w:tc>
        <w:tc>
          <w:tcPr>
            <w:tcW w:w="2957" w:type="dxa"/>
          </w:tcPr>
          <w:p w14:paraId="08CB758C" w14:textId="38952BC0" w:rsidR="006C2980" w:rsidRPr="007E4302" w:rsidRDefault="006C2980" w:rsidP="006C2980">
            <w:pPr>
              <w:rPr>
                <w:i/>
              </w:rPr>
            </w:pPr>
            <w:r>
              <w:rPr>
                <w:i/>
              </w:rPr>
              <w:t>п</w:t>
            </w:r>
            <w:r w:rsidRPr="007E4302">
              <w:rPr>
                <w:i/>
              </w:rPr>
              <w:t>о плану субъекта системы профилактики</w:t>
            </w:r>
          </w:p>
        </w:tc>
        <w:tc>
          <w:tcPr>
            <w:tcW w:w="2957" w:type="dxa"/>
          </w:tcPr>
          <w:p w14:paraId="00693ABA" w14:textId="63B1F9F2" w:rsidR="006C2980" w:rsidRDefault="006C2980" w:rsidP="006C2980">
            <w:r>
              <w:t>Образовательные организации Рузского городского округа</w:t>
            </w:r>
          </w:p>
        </w:tc>
        <w:tc>
          <w:tcPr>
            <w:tcW w:w="2958" w:type="dxa"/>
          </w:tcPr>
          <w:p w14:paraId="5FFEB441" w14:textId="77777777" w:rsidR="006C2980" w:rsidRDefault="006C2980" w:rsidP="006C2980"/>
        </w:tc>
      </w:tr>
      <w:tr w:rsidR="006C2980" w14:paraId="431F2EC7" w14:textId="77777777" w:rsidTr="005F2B43">
        <w:trPr>
          <w:trHeight w:val="621"/>
        </w:trPr>
        <w:tc>
          <w:tcPr>
            <w:tcW w:w="817" w:type="dxa"/>
          </w:tcPr>
          <w:p w14:paraId="2681F24D" w14:textId="56591207" w:rsidR="006C2980" w:rsidRDefault="006C2980" w:rsidP="006C2980">
            <w:r>
              <w:t>3.</w:t>
            </w:r>
          </w:p>
        </w:tc>
        <w:tc>
          <w:tcPr>
            <w:tcW w:w="5097" w:type="dxa"/>
          </w:tcPr>
          <w:p w14:paraId="6239330F" w14:textId="1D39D1C2" w:rsidR="006C2980" w:rsidRDefault="006C2980" w:rsidP="006C298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Выявление несовершеннолетних, воспитывающихся в семьях, находящихся в социально – опасном положении, или семьях, жестоко обращающихся с детьми </w:t>
            </w:r>
          </w:p>
        </w:tc>
        <w:tc>
          <w:tcPr>
            <w:tcW w:w="2957" w:type="dxa"/>
          </w:tcPr>
          <w:p w14:paraId="4768C467" w14:textId="4E30B606" w:rsidR="006C2980" w:rsidRPr="007E4302" w:rsidRDefault="006C2980" w:rsidP="006C2980">
            <w:pPr>
              <w:rPr>
                <w:i/>
              </w:rPr>
            </w:pPr>
            <w:r>
              <w:t>Проверка мест концентрации несовершеннолетних</w:t>
            </w:r>
          </w:p>
        </w:tc>
        <w:tc>
          <w:tcPr>
            <w:tcW w:w="2957" w:type="dxa"/>
          </w:tcPr>
          <w:p w14:paraId="3DC3E703" w14:textId="77777777" w:rsidR="006C2980" w:rsidRDefault="006C2980" w:rsidP="006C2980">
            <w:r>
              <w:t xml:space="preserve">ОМВД России по Рузскому городскому округу, </w:t>
            </w:r>
          </w:p>
          <w:p w14:paraId="19438A39" w14:textId="1F8227F9" w:rsidR="006C2980" w:rsidRDefault="006C2980" w:rsidP="006C2980">
            <w:r>
              <w:t>Субъекты системы профилактики</w:t>
            </w:r>
          </w:p>
        </w:tc>
        <w:tc>
          <w:tcPr>
            <w:tcW w:w="2958" w:type="dxa"/>
          </w:tcPr>
          <w:p w14:paraId="4F1A6846" w14:textId="77777777" w:rsidR="006C2980" w:rsidRDefault="006C2980" w:rsidP="006C2980"/>
        </w:tc>
      </w:tr>
      <w:tr w:rsidR="001F05B7" w14:paraId="37BCF3E6" w14:textId="77777777" w:rsidTr="001F05B7">
        <w:trPr>
          <w:trHeight w:val="645"/>
        </w:trPr>
        <w:tc>
          <w:tcPr>
            <w:tcW w:w="817" w:type="dxa"/>
            <w:vMerge w:val="restart"/>
          </w:tcPr>
          <w:p w14:paraId="0AD9F810" w14:textId="571F74B5" w:rsidR="001F05B7" w:rsidRDefault="001F05B7" w:rsidP="001F05B7">
            <w:r>
              <w:t>4.</w:t>
            </w:r>
          </w:p>
        </w:tc>
        <w:tc>
          <w:tcPr>
            <w:tcW w:w="5097" w:type="dxa"/>
            <w:vMerge w:val="restart"/>
          </w:tcPr>
          <w:p w14:paraId="670E22D3" w14:textId="18DD9709" w:rsidR="001F05B7" w:rsidRDefault="001F05B7" w:rsidP="001F05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Содействие физическому, интеллектуальному, духовному и нравственному развитию детей, воспитания личности ребенка совмещенного с интересами общества</w:t>
            </w:r>
          </w:p>
        </w:tc>
        <w:tc>
          <w:tcPr>
            <w:tcW w:w="2957" w:type="dxa"/>
          </w:tcPr>
          <w:p w14:paraId="245AEE84" w14:textId="1A28E69A" w:rsidR="001F05B7" w:rsidRDefault="001F05B7" w:rsidP="001F05B7">
            <w:r w:rsidRPr="007E4302">
              <w:rPr>
                <w:i/>
              </w:rPr>
              <w:t>По плану субъекта системы профилактики</w:t>
            </w:r>
          </w:p>
        </w:tc>
        <w:tc>
          <w:tcPr>
            <w:tcW w:w="2957" w:type="dxa"/>
            <w:vMerge w:val="restart"/>
          </w:tcPr>
          <w:p w14:paraId="4F7D0D14" w14:textId="0EFC8079" w:rsidR="001F05B7" w:rsidRDefault="001F05B7" w:rsidP="001F05B7">
            <w:r>
              <w:t>Субъекты системы профилактики</w:t>
            </w:r>
          </w:p>
        </w:tc>
        <w:tc>
          <w:tcPr>
            <w:tcW w:w="2958" w:type="dxa"/>
            <w:vMerge w:val="restart"/>
          </w:tcPr>
          <w:p w14:paraId="0B6B8AEA" w14:textId="77777777" w:rsidR="001F05B7" w:rsidRDefault="001F05B7" w:rsidP="001F05B7"/>
        </w:tc>
      </w:tr>
      <w:tr w:rsidR="001F05B7" w14:paraId="564377B6" w14:textId="77777777" w:rsidTr="005F2B43">
        <w:trPr>
          <w:trHeight w:val="645"/>
        </w:trPr>
        <w:tc>
          <w:tcPr>
            <w:tcW w:w="817" w:type="dxa"/>
            <w:vMerge/>
          </w:tcPr>
          <w:p w14:paraId="2A304C77" w14:textId="77777777" w:rsidR="001F05B7" w:rsidRDefault="001F05B7" w:rsidP="001F05B7"/>
        </w:tc>
        <w:tc>
          <w:tcPr>
            <w:tcW w:w="5097" w:type="dxa"/>
            <w:vMerge/>
          </w:tcPr>
          <w:p w14:paraId="19F22C80" w14:textId="77777777" w:rsidR="001F05B7" w:rsidRDefault="001F05B7" w:rsidP="001F05B7">
            <w:pPr>
              <w:rPr>
                <w:sz w:val="27"/>
                <w:szCs w:val="27"/>
              </w:rPr>
            </w:pPr>
          </w:p>
        </w:tc>
        <w:tc>
          <w:tcPr>
            <w:tcW w:w="2957" w:type="dxa"/>
          </w:tcPr>
          <w:p w14:paraId="7AA1F7F9" w14:textId="5EC2732E" w:rsidR="001F05B7" w:rsidRPr="007E4302" w:rsidRDefault="001F05B7" w:rsidP="001F05B7">
            <w:pPr>
              <w:rPr>
                <w:i/>
              </w:rPr>
            </w:pPr>
            <w:r>
              <w:t>Вовлечение несовершеннолетних в досуговую занятость</w:t>
            </w:r>
          </w:p>
        </w:tc>
        <w:tc>
          <w:tcPr>
            <w:tcW w:w="2957" w:type="dxa"/>
            <w:vMerge/>
          </w:tcPr>
          <w:p w14:paraId="32B3049E" w14:textId="77777777" w:rsidR="001F05B7" w:rsidRDefault="001F05B7" w:rsidP="001F05B7"/>
        </w:tc>
        <w:tc>
          <w:tcPr>
            <w:tcW w:w="2958" w:type="dxa"/>
            <w:vMerge/>
          </w:tcPr>
          <w:p w14:paraId="18C4F04D" w14:textId="77777777" w:rsidR="001F05B7" w:rsidRDefault="001F05B7" w:rsidP="001F05B7"/>
        </w:tc>
      </w:tr>
      <w:tr w:rsidR="001F05B7" w14:paraId="376B01D9" w14:textId="77777777" w:rsidTr="005F2B43">
        <w:trPr>
          <w:trHeight w:val="621"/>
        </w:trPr>
        <w:tc>
          <w:tcPr>
            <w:tcW w:w="817" w:type="dxa"/>
            <w:vMerge w:val="restart"/>
          </w:tcPr>
          <w:p w14:paraId="32830581" w14:textId="637C1180" w:rsidR="001F05B7" w:rsidRDefault="001F05B7" w:rsidP="001F05B7">
            <w:r>
              <w:t>5.</w:t>
            </w:r>
          </w:p>
        </w:tc>
        <w:tc>
          <w:tcPr>
            <w:tcW w:w="5097" w:type="dxa"/>
          </w:tcPr>
          <w:p w14:paraId="6776ED0B" w14:textId="75CFC440" w:rsidR="001F05B7" w:rsidRDefault="001F05B7" w:rsidP="001F05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Повышение правовой культуры родителей</w:t>
            </w:r>
          </w:p>
        </w:tc>
        <w:tc>
          <w:tcPr>
            <w:tcW w:w="2957" w:type="dxa"/>
          </w:tcPr>
          <w:p w14:paraId="5870AE43" w14:textId="7707BF21" w:rsidR="001F05B7" w:rsidRPr="007E4302" w:rsidRDefault="001F05B7" w:rsidP="001F05B7">
            <w:pPr>
              <w:rPr>
                <w:i/>
              </w:rPr>
            </w:pPr>
            <w:r w:rsidRPr="007E4302">
              <w:rPr>
                <w:i/>
              </w:rPr>
              <w:t>По плану субъекта системы профилактики</w:t>
            </w:r>
          </w:p>
        </w:tc>
        <w:tc>
          <w:tcPr>
            <w:tcW w:w="2957" w:type="dxa"/>
            <w:vMerge w:val="restart"/>
          </w:tcPr>
          <w:p w14:paraId="75DA366D" w14:textId="7F3C5CC1" w:rsidR="001F05B7" w:rsidRDefault="001F05B7" w:rsidP="001F05B7">
            <w:r>
              <w:t>Субъекты системы профилактики</w:t>
            </w:r>
          </w:p>
        </w:tc>
        <w:tc>
          <w:tcPr>
            <w:tcW w:w="2958" w:type="dxa"/>
            <w:vMerge w:val="restart"/>
          </w:tcPr>
          <w:p w14:paraId="4F66D7A0" w14:textId="77777777" w:rsidR="001F05B7" w:rsidRDefault="001F05B7" w:rsidP="001F05B7"/>
        </w:tc>
      </w:tr>
      <w:tr w:rsidR="001F05B7" w14:paraId="6C4F2A75" w14:textId="77777777" w:rsidTr="005F2B43">
        <w:trPr>
          <w:trHeight w:val="621"/>
        </w:trPr>
        <w:tc>
          <w:tcPr>
            <w:tcW w:w="817" w:type="dxa"/>
            <w:vMerge/>
          </w:tcPr>
          <w:p w14:paraId="7E602707" w14:textId="77777777" w:rsidR="001F05B7" w:rsidRDefault="001F05B7" w:rsidP="001F05B7"/>
        </w:tc>
        <w:tc>
          <w:tcPr>
            <w:tcW w:w="5097" w:type="dxa"/>
          </w:tcPr>
          <w:p w14:paraId="49C634F9" w14:textId="51B9A59D" w:rsidR="001F05B7" w:rsidRDefault="001F05B7" w:rsidP="001F05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Просвещение родителей по вопросам безопасного поведения несовершеннолетних дома и общественных местах</w:t>
            </w:r>
          </w:p>
        </w:tc>
        <w:tc>
          <w:tcPr>
            <w:tcW w:w="2957" w:type="dxa"/>
          </w:tcPr>
          <w:p w14:paraId="53EB10FE" w14:textId="2592782E" w:rsidR="001F05B7" w:rsidRPr="007E4302" w:rsidRDefault="001F05B7" w:rsidP="001F05B7">
            <w:pPr>
              <w:rPr>
                <w:i/>
              </w:rPr>
            </w:pPr>
            <w:r>
              <w:t>Профилактика гибели и травматизма</w:t>
            </w:r>
          </w:p>
        </w:tc>
        <w:tc>
          <w:tcPr>
            <w:tcW w:w="2957" w:type="dxa"/>
            <w:vMerge/>
          </w:tcPr>
          <w:p w14:paraId="7BF7C69F" w14:textId="77777777" w:rsidR="001F05B7" w:rsidRDefault="001F05B7" w:rsidP="001F05B7"/>
        </w:tc>
        <w:tc>
          <w:tcPr>
            <w:tcW w:w="2958" w:type="dxa"/>
            <w:vMerge/>
          </w:tcPr>
          <w:p w14:paraId="6B8BC69B" w14:textId="77777777" w:rsidR="001F05B7" w:rsidRDefault="001F05B7" w:rsidP="001F05B7"/>
        </w:tc>
      </w:tr>
      <w:tr w:rsidR="001F05B7" w14:paraId="5029AF0D" w14:textId="77777777" w:rsidTr="00997C7B">
        <w:trPr>
          <w:trHeight w:val="1380"/>
        </w:trPr>
        <w:tc>
          <w:tcPr>
            <w:tcW w:w="817" w:type="dxa"/>
          </w:tcPr>
          <w:p w14:paraId="133C64A1" w14:textId="0BE0DD8C" w:rsidR="001F05B7" w:rsidRDefault="001F05B7" w:rsidP="001F05B7">
            <w:r>
              <w:t>6.</w:t>
            </w:r>
          </w:p>
        </w:tc>
        <w:tc>
          <w:tcPr>
            <w:tcW w:w="5097" w:type="dxa"/>
          </w:tcPr>
          <w:p w14:paraId="0EED414B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Выявление лиц, вовлекающих несовершеннолетних в совершение преступлений и антиобщественных действий</w:t>
            </w:r>
          </w:p>
        </w:tc>
        <w:tc>
          <w:tcPr>
            <w:tcW w:w="2957" w:type="dxa"/>
          </w:tcPr>
          <w:p w14:paraId="3EEE94B1" w14:textId="77777777" w:rsidR="001F05B7" w:rsidRDefault="001F05B7" w:rsidP="001F05B7">
            <w:r>
              <w:t>Проведение профилактических мероприятий</w:t>
            </w:r>
          </w:p>
        </w:tc>
        <w:tc>
          <w:tcPr>
            <w:tcW w:w="2957" w:type="dxa"/>
          </w:tcPr>
          <w:p w14:paraId="61CB17DA" w14:textId="77777777" w:rsidR="001F05B7" w:rsidRDefault="001F05B7" w:rsidP="001F05B7">
            <w:r>
              <w:t xml:space="preserve">ОМВД России по Рузскому городскому округу, </w:t>
            </w:r>
          </w:p>
          <w:p w14:paraId="475EDFF6" w14:textId="77777777" w:rsidR="001F05B7" w:rsidRDefault="001F05B7" w:rsidP="001F05B7">
            <w:r>
              <w:t>Субъекты системы профилактики</w:t>
            </w:r>
          </w:p>
        </w:tc>
        <w:tc>
          <w:tcPr>
            <w:tcW w:w="2958" w:type="dxa"/>
          </w:tcPr>
          <w:p w14:paraId="1DC2AB13" w14:textId="77777777" w:rsidR="001F05B7" w:rsidRDefault="001F05B7" w:rsidP="001F05B7"/>
        </w:tc>
      </w:tr>
      <w:tr w:rsidR="001F05B7" w14:paraId="1616CA2A" w14:textId="77777777" w:rsidTr="002D1C98">
        <w:tc>
          <w:tcPr>
            <w:tcW w:w="817" w:type="dxa"/>
            <w:vMerge w:val="restart"/>
          </w:tcPr>
          <w:p w14:paraId="60BE4498" w14:textId="370D6E7D" w:rsidR="001F05B7" w:rsidRDefault="001F05B7" w:rsidP="001F05B7">
            <w:r>
              <w:lastRenderedPageBreak/>
              <w:t>7.</w:t>
            </w:r>
          </w:p>
        </w:tc>
        <w:tc>
          <w:tcPr>
            <w:tcW w:w="5097" w:type="dxa"/>
            <w:vMerge w:val="restart"/>
          </w:tcPr>
          <w:p w14:paraId="7E5A6085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Информирование населения об основах безопасной жизнедеятельности</w:t>
            </w:r>
          </w:p>
        </w:tc>
        <w:tc>
          <w:tcPr>
            <w:tcW w:w="2957" w:type="dxa"/>
          </w:tcPr>
          <w:p w14:paraId="6C35BE55" w14:textId="77777777" w:rsidR="001F05B7" w:rsidRPr="007E4302" w:rsidRDefault="001F05B7" w:rsidP="001F05B7">
            <w:pPr>
              <w:rPr>
                <w:i/>
              </w:rPr>
            </w:pPr>
            <w:r w:rsidRPr="007E4302">
              <w:rPr>
                <w:i/>
              </w:rPr>
              <w:t>По плану субъекта системы профилактики</w:t>
            </w:r>
          </w:p>
        </w:tc>
        <w:tc>
          <w:tcPr>
            <w:tcW w:w="2957" w:type="dxa"/>
            <w:vMerge w:val="restart"/>
          </w:tcPr>
          <w:p w14:paraId="64D3B1FF" w14:textId="77777777" w:rsidR="001F05B7" w:rsidRDefault="001F05B7" w:rsidP="001F05B7">
            <w:r>
              <w:t>Субъекты системы профилактики</w:t>
            </w:r>
          </w:p>
        </w:tc>
        <w:tc>
          <w:tcPr>
            <w:tcW w:w="2958" w:type="dxa"/>
            <w:vMerge w:val="restart"/>
          </w:tcPr>
          <w:p w14:paraId="28606BDD" w14:textId="77777777" w:rsidR="001F05B7" w:rsidRDefault="001F05B7" w:rsidP="001F05B7"/>
        </w:tc>
      </w:tr>
      <w:tr w:rsidR="001F05B7" w14:paraId="2C9AD756" w14:textId="77777777" w:rsidTr="002D1C98">
        <w:tc>
          <w:tcPr>
            <w:tcW w:w="817" w:type="dxa"/>
            <w:vMerge/>
          </w:tcPr>
          <w:p w14:paraId="03566EAD" w14:textId="77777777" w:rsidR="001F05B7" w:rsidRDefault="001F05B7" w:rsidP="001F05B7"/>
        </w:tc>
        <w:tc>
          <w:tcPr>
            <w:tcW w:w="5097" w:type="dxa"/>
            <w:vMerge/>
          </w:tcPr>
          <w:p w14:paraId="25E085EB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957" w:type="dxa"/>
          </w:tcPr>
          <w:p w14:paraId="317E3C26" w14:textId="56EA8970" w:rsidR="001F05B7" w:rsidRDefault="001F05B7" w:rsidP="001F05B7">
            <w:r>
              <w:t>Организация выступлений,</w:t>
            </w:r>
          </w:p>
          <w:p w14:paraId="7EA763ED" w14:textId="7560E129" w:rsidR="001F05B7" w:rsidRDefault="001F05B7" w:rsidP="001F05B7">
            <w:r>
              <w:t>Распространение листовок, памяток и прочее</w:t>
            </w:r>
          </w:p>
          <w:p w14:paraId="52D644FC" w14:textId="77777777" w:rsidR="001F05B7" w:rsidRDefault="001F05B7" w:rsidP="001F05B7"/>
        </w:tc>
        <w:tc>
          <w:tcPr>
            <w:tcW w:w="2957" w:type="dxa"/>
            <w:vMerge/>
          </w:tcPr>
          <w:p w14:paraId="012166D2" w14:textId="77777777" w:rsidR="001F05B7" w:rsidRDefault="001F05B7" w:rsidP="001F05B7"/>
        </w:tc>
        <w:tc>
          <w:tcPr>
            <w:tcW w:w="2958" w:type="dxa"/>
            <w:vMerge/>
          </w:tcPr>
          <w:p w14:paraId="79722FA5" w14:textId="77777777" w:rsidR="001F05B7" w:rsidRDefault="001F05B7" w:rsidP="001F05B7"/>
        </w:tc>
      </w:tr>
      <w:tr w:rsidR="001F05B7" w14:paraId="7B5AF143" w14:textId="77777777" w:rsidTr="0001387C">
        <w:trPr>
          <w:trHeight w:val="2495"/>
        </w:trPr>
        <w:tc>
          <w:tcPr>
            <w:tcW w:w="817" w:type="dxa"/>
          </w:tcPr>
          <w:p w14:paraId="62AF8A67" w14:textId="1D0D0269" w:rsidR="001F05B7" w:rsidRDefault="001F05B7" w:rsidP="001F05B7">
            <w:r>
              <w:t>8.</w:t>
            </w:r>
          </w:p>
        </w:tc>
        <w:tc>
          <w:tcPr>
            <w:tcW w:w="5097" w:type="dxa"/>
          </w:tcPr>
          <w:p w14:paraId="77227529" w14:textId="2DBC0C3A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акциях, мероприятиях:</w:t>
            </w:r>
          </w:p>
          <w:p w14:paraId="1FCBFBFB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 защиты детей,</w:t>
            </w:r>
          </w:p>
          <w:p w14:paraId="7AB39227" w14:textId="0D81F6C1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День семьи, любви и верности,</w:t>
            </w:r>
          </w:p>
          <w:p w14:paraId="52165B81" w14:textId="01341A98" w:rsidR="001F05B7" w:rsidRPr="00A0611E" w:rsidRDefault="001F05B7" w:rsidP="001F05B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A0611E">
              <w:rPr>
                <w:bCs/>
                <w:color w:val="000000"/>
                <w:sz w:val="28"/>
                <w:szCs w:val="28"/>
              </w:rPr>
              <w:t>Дети и транспорт, «Внимание – дети!»,</w:t>
            </w:r>
          </w:p>
          <w:p w14:paraId="5D282AE8" w14:textId="0F548830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Собери ребенка в школу,</w:t>
            </w:r>
          </w:p>
          <w:p w14:paraId="52785942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Безопасные окна,</w:t>
            </w:r>
          </w:p>
          <w:p w14:paraId="0BCB089F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Антинаркотический месячник,</w:t>
            </w:r>
          </w:p>
          <w:p w14:paraId="035D7D78" w14:textId="60840D6E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и прочие</w:t>
            </w:r>
          </w:p>
        </w:tc>
        <w:tc>
          <w:tcPr>
            <w:tcW w:w="2957" w:type="dxa"/>
          </w:tcPr>
          <w:p w14:paraId="34A31539" w14:textId="77777777" w:rsidR="001F05B7" w:rsidRPr="007E4302" w:rsidRDefault="001F05B7" w:rsidP="001F05B7">
            <w:pPr>
              <w:rPr>
                <w:i/>
              </w:rPr>
            </w:pPr>
            <w:r w:rsidRPr="007E4302">
              <w:rPr>
                <w:i/>
              </w:rPr>
              <w:t>По плану субъекта системы профилактики</w:t>
            </w:r>
          </w:p>
        </w:tc>
        <w:tc>
          <w:tcPr>
            <w:tcW w:w="2957" w:type="dxa"/>
          </w:tcPr>
          <w:p w14:paraId="5AC16A5C" w14:textId="13206B95" w:rsidR="001F05B7" w:rsidRDefault="001F05B7" w:rsidP="001F05B7">
            <w:r>
              <w:t>Субъекты системы профилактики,</w:t>
            </w:r>
          </w:p>
          <w:p w14:paraId="57F83453" w14:textId="1796FF7D" w:rsidR="001F05B7" w:rsidRDefault="001F05B7" w:rsidP="001F05B7">
            <w:r>
              <w:t>ОГИБДД ОМВД России по Рузскому городскому округу,</w:t>
            </w:r>
          </w:p>
          <w:p w14:paraId="16D4132A" w14:textId="1075407C" w:rsidR="001F05B7" w:rsidRDefault="001F05B7" w:rsidP="001F05B7">
            <w:r>
              <w:t>НКО</w:t>
            </w:r>
          </w:p>
          <w:p w14:paraId="79ACDC51" w14:textId="6BDDF276" w:rsidR="001F05B7" w:rsidRDefault="001F05B7" w:rsidP="001F05B7"/>
        </w:tc>
        <w:tc>
          <w:tcPr>
            <w:tcW w:w="2958" w:type="dxa"/>
          </w:tcPr>
          <w:p w14:paraId="778D1B3D" w14:textId="77777777" w:rsidR="001F05B7" w:rsidRDefault="001F05B7" w:rsidP="001F05B7"/>
        </w:tc>
      </w:tr>
      <w:tr w:rsidR="001F05B7" w14:paraId="40808585" w14:textId="77777777" w:rsidTr="002D1C98">
        <w:tc>
          <w:tcPr>
            <w:tcW w:w="817" w:type="dxa"/>
            <w:vMerge w:val="restart"/>
          </w:tcPr>
          <w:p w14:paraId="3167A791" w14:textId="56A2A386" w:rsidR="001F05B7" w:rsidRDefault="001F05B7" w:rsidP="001F05B7">
            <w:r>
              <w:t>9.</w:t>
            </w:r>
          </w:p>
        </w:tc>
        <w:tc>
          <w:tcPr>
            <w:tcW w:w="5097" w:type="dxa"/>
            <w:vMerge w:val="restart"/>
          </w:tcPr>
          <w:p w14:paraId="70942151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информационного поля по ответственности родителей за безопасность своих детей</w:t>
            </w:r>
          </w:p>
        </w:tc>
        <w:tc>
          <w:tcPr>
            <w:tcW w:w="2957" w:type="dxa"/>
          </w:tcPr>
          <w:p w14:paraId="7DCF10BD" w14:textId="77777777" w:rsidR="001F05B7" w:rsidRDefault="001F05B7" w:rsidP="001F05B7">
            <w:proofErr w:type="gramStart"/>
            <w:r>
              <w:t>Размещение  тематических</w:t>
            </w:r>
            <w:proofErr w:type="gramEnd"/>
            <w:r>
              <w:t xml:space="preserve"> листовок на информационных стендах в социальных учреждениях городских и сельских поселений</w:t>
            </w:r>
          </w:p>
        </w:tc>
        <w:tc>
          <w:tcPr>
            <w:tcW w:w="2957" w:type="dxa"/>
            <w:vMerge w:val="restart"/>
          </w:tcPr>
          <w:p w14:paraId="0BC22DA8" w14:textId="77777777" w:rsidR="001F05B7" w:rsidRDefault="001F05B7" w:rsidP="001F05B7">
            <w:r>
              <w:t>Субъекты системы профилактики</w:t>
            </w:r>
          </w:p>
        </w:tc>
        <w:tc>
          <w:tcPr>
            <w:tcW w:w="2958" w:type="dxa"/>
            <w:vMerge w:val="restart"/>
          </w:tcPr>
          <w:p w14:paraId="335E3769" w14:textId="77777777" w:rsidR="001F05B7" w:rsidRDefault="001F05B7" w:rsidP="001F05B7"/>
        </w:tc>
      </w:tr>
      <w:tr w:rsidR="001F05B7" w14:paraId="01B3193A" w14:textId="77777777" w:rsidTr="00665BD6">
        <w:trPr>
          <w:trHeight w:val="244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1D8F1902" w14:textId="77777777" w:rsidR="001F05B7" w:rsidRDefault="001F05B7" w:rsidP="001F05B7"/>
        </w:tc>
        <w:tc>
          <w:tcPr>
            <w:tcW w:w="5097" w:type="dxa"/>
            <w:vMerge/>
            <w:tcBorders>
              <w:bottom w:val="single" w:sz="4" w:space="0" w:color="auto"/>
            </w:tcBorders>
          </w:tcPr>
          <w:p w14:paraId="15BF2577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610D017F" w14:textId="77777777" w:rsidR="001F05B7" w:rsidRDefault="001F05B7" w:rsidP="001F05B7">
            <w:r>
              <w:t xml:space="preserve">Размещение на квитанциях (иное) о Правилах безопасности для родителей, соблюдение которых может предупредить несчастный случай с детьми </w:t>
            </w:r>
            <w:r w:rsidRPr="00141DC8">
              <w:rPr>
                <w:sz w:val="20"/>
                <w:szCs w:val="20"/>
              </w:rPr>
              <w:t>(с указанием тематики информационного материала)</w:t>
            </w:r>
          </w:p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14:paraId="4AFF58FA" w14:textId="77777777" w:rsidR="001F05B7" w:rsidRDefault="001F05B7" w:rsidP="001F05B7"/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14:paraId="4105419E" w14:textId="77777777" w:rsidR="001F05B7" w:rsidRDefault="001F05B7" w:rsidP="001F05B7"/>
        </w:tc>
      </w:tr>
      <w:tr w:rsidR="001F05B7" w14:paraId="665A9ED1" w14:textId="77777777" w:rsidTr="002D1C98">
        <w:tc>
          <w:tcPr>
            <w:tcW w:w="817" w:type="dxa"/>
          </w:tcPr>
          <w:p w14:paraId="0232F400" w14:textId="068A61CF" w:rsidR="001F05B7" w:rsidRDefault="001F05B7" w:rsidP="001F05B7">
            <w:r>
              <w:t>10.</w:t>
            </w:r>
          </w:p>
        </w:tc>
        <w:tc>
          <w:tcPr>
            <w:tcW w:w="5097" w:type="dxa"/>
          </w:tcPr>
          <w:p w14:paraId="77C74EC8" w14:textId="77777777" w:rsidR="001F05B7" w:rsidRDefault="001F05B7" w:rsidP="001F05B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Иное</w:t>
            </w:r>
          </w:p>
        </w:tc>
        <w:tc>
          <w:tcPr>
            <w:tcW w:w="2957" w:type="dxa"/>
          </w:tcPr>
          <w:p w14:paraId="342643FF" w14:textId="77777777" w:rsidR="001F05B7" w:rsidRPr="007E4302" w:rsidRDefault="001F05B7" w:rsidP="001F05B7">
            <w:pPr>
              <w:rPr>
                <w:i/>
              </w:rPr>
            </w:pPr>
            <w:r w:rsidRPr="007E4302">
              <w:rPr>
                <w:i/>
              </w:rPr>
              <w:t>По плану субъекта системы профилактики</w:t>
            </w:r>
          </w:p>
        </w:tc>
        <w:tc>
          <w:tcPr>
            <w:tcW w:w="2957" w:type="dxa"/>
          </w:tcPr>
          <w:p w14:paraId="3B0B696D" w14:textId="77777777" w:rsidR="001F05B7" w:rsidRDefault="001F05B7" w:rsidP="001F05B7">
            <w:r>
              <w:t>Субъекты системы профилактики</w:t>
            </w:r>
          </w:p>
        </w:tc>
        <w:tc>
          <w:tcPr>
            <w:tcW w:w="2958" w:type="dxa"/>
          </w:tcPr>
          <w:p w14:paraId="3FD841A1" w14:textId="77777777" w:rsidR="001F05B7" w:rsidRDefault="001F05B7" w:rsidP="001F05B7"/>
        </w:tc>
      </w:tr>
    </w:tbl>
    <w:p w14:paraId="3D8BB641" w14:textId="77777777" w:rsidR="004A20CC" w:rsidRDefault="004A20CC"/>
    <w:sectPr w:rsidR="004A20CC" w:rsidSect="005D33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71A"/>
    <w:multiLevelType w:val="hybridMultilevel"/>
    <w:tmpl w:val="C29E9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1716D"/>
    <w:multiLevelType w:val="hybridMultilevel"/>
    <w:tmpl w:val="8ACC4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4614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175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62A"/>
    <w:rsid w:val="000300B2"/>
    <w:rsid w:val="00046A9F"/>
    <w:rsid w:val="000B6ADA"/>
    <w:rsid w:val="000D5B1D"/>
    <w:rsid w:val="000E71A2"/>
    <w:rsid w:val="00115F8C"/>
    <w:rsid w:val="00141DC8"/>
    <w:rsid w:val="001F05B7"/>
    <w:rsid w:val="002423C8"/>
    <w:rsid w:val="002D1C98"/>
    <w:rsid w:val="003F7384"/>
    <w:rsid w:val="00462BAB"/>
    <w:rsid w:val="004879B6"/>
    <w:rsid w:val="004A20CC"/>
    <w:rsid w:val="004B5235"/>
    <w:rsid w:val="004E25B5"/>
    <w:rsid w:val="005112FA"/>
    <w:rsid w:val="00592094"/>
    <w:rsid w:val="005D333B"/>
    <w:rsid w:val="0060456C"/>
    <w:rsid w:val="00650F18"/>
    <w:rsid w:val="006C2980"/>
    <w:rsid w:val="00764152"/>
    <w:rsid w:val="007E4302"/>
    <w:rsid w:val="0084362A"/>
    <w:rsid w:val="00891076"/>
    <w:rsid w:val="008A4C04"/>
    <w:rsid w:val="009417E0"/>
    <w:rsid w:val="00954852"/>
    <w:rsid w:val="009C4852"/>
    <w:rsid w:val="009C6DDB"/>
    <w:rsid w:val="00A0611E"/>
    <w:rsid w:val="00A3652B"/>
    <w:rsid w:val="00A413E4"/>
    <w:rsid w:val="00B91669"/>
    <w:rsid w:val="00BB0762"/>
    <w:rsid w:val="00C33E4D"/>
    <w:rsid w:val="00CE04A5"/>
    <w:rsid w:val="00CF71EE"/>
    <w:rsid w:val="00D46F1F"/>
    <w:rsid w:val="00DE2022"/>
    <w:rsid w:val="00DE3DB3"/>
    <w:rsid w:val="00E03FE6"/>
    <w:rsid w:val="00E3583F"/>
    <w:rsid w:val="00FC2EF7"/>
    <w:rsid w:val="00FD4CD9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2485"/>
  <w15:docId w15:val="{320FB845-7D1B-4AB0-9A19-BAF8F274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C6DD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6D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C6DDB"/>
    <w:pPr>
      <w:ind w:left="720"/>
      <w:contextualSpacing/>
    </w:pPr>
  </w:style>
  <w:style w:type="table" w:styleId="a4">
    <w:name w:val="Table Grid"/>
    <w:basedOn w:val="a1"/>
    <w:uiPriority w:val="59"/>
    <w:rsid w:val="002D1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EC01-5337-4EF8-B9B2-F4F0595D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Подпружникова</dc:creator>
  <cp:keywords/>
  <dc:description/>
  <cp:lastModifiedBy>Владелец</cp:lastModifiedBy>
  <cp:revision>42</cp:revision>
  <cp:lastPrinted>2022-12-27T07:23:00Z</cp:lastPrinted>
  <dcterms:created xsi:type="dcterms:W3CDTF">2020-07-08T13:04:00Z</dcterms:created>
  <dcterms:modified xsi:type="dcterms:W3CDTF">2022-12-29T12:21:00Z</dcterms:modified>
</cp:coreProperties>
</file>