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045CB" w14:textId="77777777" w:rsidR="00AE74C3" w:rsidRPr="0063637F" w:rsidRDefault="00AE74C3" w:rsidP="00AE74C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РЕШЕНИЕ</w:t>
      </w:r>
    </w:p>
    <w:p w14:paraId="11222E0D" w14:textId="77777777" w:rsidR="00AE74C3" w:rsidRPr="0063637F" w:rsidRDefault="00AE74C3" w:rsidP="00AE74C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(ПРОЕКТ) </w:t>
      </w:r>
    </w:p>
    <w:p w14:paraId="674D7021" w14:textId="77777777" w:rsidR="00AE74C3" w:rsidRPr="0063637F" w:rsidRDefault="00AE74C3" w:rsidP="00AE74C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0D37FCD" w14:textId="77777777" w:rsidR="00AE74C3" w:rsidRPr="0063637F" w:rsidRDefault="00AE74C3" w:rsidP="00AE74C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решение Совета депутатов Рузского городского округа Московской области от 15.12.2021 № 586/71 </w:t>
      </w:r>
      <w:r w:rsidRPr="00636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 xml:space="preserve">«О бюджете Рузского городского округа Московской области на 2022 год </w:t>
      </w:r>
      <w:r w:rsidRPr="00636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и плановый период 2023 и 2024 годов»</w:t>
      </w:r>
    </w:p>
    <w:p w14:paraId="6CDA9ED5" w14:textId="77777777" w:rsidR="00AE74C3" w:rsidRPr="0063637F" w:rsidRDefault="00AE74C3" w:rsidP="00AE74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A0C3689" w14:textId="77777777" w:rsidR="00AE74C3" w:rsidRPr="0063637F" w:rsidRDefault="00AE74C3" w:rsidP="00AE74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Рассмотрев предложения Главы Рузского городского округа Московской области о внесении изменений в решение Совета депутатов Рузского городского округа Московской области от 15.12.2021 №586/71 «О бюджете Рузского городского округа Московской области на 2022 год и плановый период 2023 и 2024 годов», 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области от 26.02.2020 № 450/48, руководствуясь Уставом Рузского городского округа Московской области </w:t>
      </w:r>
    </w:p>
    <w:p w14:paraId="6194E1A3" w14:textId="77777777" w:rsidR="00AE74C3" w:rsidRPr="0063637F" w:rsidRDefault="00AE74C3" w:rsidP="00AE74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7A10913" w14:textId="77777777" w:rsidR="00AE74C3" w:rsidRPr="0063637F" w:rsidRDefault="00AE74C3" w:rsidP="00AE74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Совет депутатов Рузского городского округа Московской области</w:t>
      </w:r>
      <w:r w:rsidRPr="00636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363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РЕШИЛ</w:t>
      </w:r>
      <w:r w:rsidRPr="00636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14:paraId="67E5F617" w14:textId="77777777" w:rsidR="00AE74C3" w:rsidRPr="0063637F" w:rsidRDefault="00AE74C3" w:rsidP="00AE74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C1EC889" w14:textId="77777777" w:rsidR="00AE74C3" w:rsidRPr="0063637F" w:rsidRDefault="00AE74C3" w:rsidP="00AE74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color w:val="000000" w:themeColor="text1"/>
          <w:sz w:val="28"/>
          <w:szCs w:val="28"/>
        </w:rPr>
        <w:t>1. Внести в решение Совета депутатов Рузского городского округа Московской области от 15.12.2021 №</w:t>
      </w:r>
      <w:r w:rsidR="001F2D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36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586/71 «О бюджете Рузского городского округа Московской области на 2022 год и плановый период 2023 и 2024 годов» (в редакции </w:t>
      </w:r>
      <w:r w:rsidR="004F3D3A" w:rsidRPr="0063637F">
        <w:rPr>
          <w:rFonts w:ascii="Times New Roman" w:hAnsi="Times New Roman" w:cs="Times New Roman"/>
          <w:color w:val="000000" w:themeColor="text1"/>
          <w:sz w:val="28"/>
          <w:szCs w:val="28"/>
        </w:rPr>
        <w:t>решени</w:t>
      </w:r>
      <w:r w:rsidR="00C619A7" w:rsidRPr="0063637F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4F3D3A" w:rsidRPr="00636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Совета депутатов Рузского городского округа Московской области </w:t>
      </w:r>
      <w:r w:rsidRPr="00636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1E0B4F" w:rsidRPr="0063637F">
        <w:rPr>
          <w:rFonts w:ascii="Times New Roman" w:hAnsi="Times New Roman" w:cs="Times New Roman"/>
          <w:color w:val="000000" w:themeColor="text1"/>
          <w:sz w:val="28"/>
          <w:szCs w:val="28"/>
        </w:rPr>
        <w:t>22.12.2021</w:t>
      </w:r>
      <w:r w:rsidRPr="00636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1E0B4F" w:rsidRPr="0063637F">
        <w:rPr>
          <w:rFonts w:ascii="Times New Roman" w:hAnsi="Times New Roman" w:cs="Times New Roman"/>
          <w:color w:val="000000" w:themeColor="text1"/>
          <w:sz w:val="28"/>
          <w:szCs w:val="28"/>
        </w:rPr>
        <w:t> 599/72</w:t>
      </w:r>
      <w:r w:rsidR="00546D68" w:rsidRPr="0063637F">
        <w:rPr>
          <w:rFonts w:ascii="Times New Roman" w:hAnsi="Times New Roman" w:cs="Times New Roman"/>
          <w:color w:val="000000" w:themeColor="text1"/>
          <w:sz w:val="28"/>
          <w:szCs w:val="28"/>
        </w:rPr>
        <w:t>, от 09.02.2022 №</w:t>
      </w:r>
      <w:r w:rsidR="0037617B" w:rsidRPr="006363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6D68" w:rsidRPr="0063637F">
        <w:rPr>
          <w:rFonts w:ascii="Times New Roman" w:hAnsi="Times New Roman" w:cs="Times New Roman"/>
          <w:color w:val="000000" w:themeColor="text1"/>
          <w:sz w:val="28"/>
          <w:szCs w:val="28"/>
        </w:rPr>
        <w:t>602/73</w:t>
      </w:r>
      <w:r w:rsidR="004053BE" w:rsidRPr="0063637F">
        <w:rPr>
          <w:rFonts w:ascii="Times New Roman" w:hAnsi="Times New Roman" w:cs="Times New Roman"/>
          <w:color w:val="000000" w:themeColor="text1"/>
          <w:sz w:val="28"/>
          <w:szCs w:val="28"/>
        </w:rPr>
        <w:t>, от 20.04.2022 № 613/75</w:t>
      </w:r>
      <w:r w:rsidR="000335C2" w:rsidRPr="0063637F">
        <w:rPr>
          <w:rFonts w:ascii="Times New Roman" w:hAnsi="Times New Roman" w:cs="Times New Roman"/>
          <w:color w:val="000000" w:themeColor="text1"/>
          <w:sz w:val="28"/>
          <w:szCs w:val="28"/>
        </w:rPr>
        <w:t>, от 15.06.2022 № 632/77</w:t>
      </w:r>
      <w:r w:rsidRPr="0063637F">
        <w:rPr>
          <w:rFonts w:ascii="Times New Roman" w:hAnsi="Times New Roman" w:cs="Times New Roman"/>
          <w:color w:val="000000" w:themeColor="text1"/>
          <w:sz w:val="28"/>
          <w:szCs w:val="28"/>
        </w:rPr>
        <w:t>) следующие изменения:</w:t>
      </w:r>
    </w:p>
    <w:p w14:paraId="44003D76" w14:textId="77777777" w:rsidR="00AE74C3" w:rsidRPr="0063637F" w:rsidRDefault="00AE74C3" w:rsidP="00AE74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429DED" w14:textId="77777777" w:rsidR="00AE74C3" w:rsidRPr="0063637F" w:rsidRDefault="00AE74C3" w:rsidP="00AE74C3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1.1. пункт 1 изложить в следующей редакции:</w:t>
      </w:r>
    </w:p>
    <w:p w14:paraId="0EB16092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«1. Утвердить основные характеристики бюджета Рузского городского округа Московской области (далее – бюджет Рузского городского округа) на 2022 год:</w:t>
      </w:r>
    </w:p>
    <w:p w14:paraId="45D281DA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а) общий объем доходов бюджета Рузского городского округа в сумме 5</w:t>
      </w:r>
      <w:r w:rsidR="005369DC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686 620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</w:t>
      </w:r>
      <w:r w:rsidR="005369DC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06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5369DC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3 242 294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</w:t>
      </w:r>
      <w:r w:rsidR="005369DC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59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37CC669B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б)</w:t>
      </w:r>
      <w:r w:rsidR="005C61FB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общий объем расходов бюджета Рузского городского округа в сумме 5</w:t>
      </w:r>
      <w:r w:rsidR="0069050A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986 804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</w:t>
      </w:r>
      <w:r w:rsidR="0069050A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17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37891D0E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в)</w:t>
      </w:r>
      <w:r w:rsidR="005C61FB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дефицит бюджета Рузского городского округа в сумме </w:t>
      </w:r>
      <w:r w:rsidR="0069050A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300 184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</w:t>
      </w:r>
      <w:r w:rsidR="0069050A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11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рублей.</w:t>
      </w:r>
    </w:p>
    <w:p w14:paraId="222C6646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Средства за счет снижения остатков средств на счетах по учету средств бюджета Рузского городского округа Московской области в 2022 году направить:</w:t>
      </w:r>
    </w:p>
    <w:p w14:paraId="1C5C4A26" w14:textId="77777777" w:rsidR="000335C2" w:rsidRPr="0063637F" w:rsidRDefault="000335C2" w:rsidP="0069050A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-</w:t>
      </w:r>
      <w:r w:rsidR="005C61FB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в сумме </w:t>
      </w:r>
      <w:r w:rsidR="0069050A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211 884,11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 на погашение дефицита бюджета Рузского городского округа в 2021 году.»</w:t>
      </w:r>
    </w:p>
    <w:p w14:paraId="1B95488F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490D44A1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1.2. пункт 2 изложить в следующей редакции:</w:t>
      </w:r>
    </w:p>
    <w:p w14:paraId="1D0EB48C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«2. Утвердить основные характеристики бюджета Рузского городского округа 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lastRenderedPageBreak/>
        <w:t>на плановый период 2023 и 2024 годов:</w:t>
      </w:r>
    </w:p>
    <w:p w14:paraId="58313374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а) общий объем доходов бюджета Рузского городского округа на 2023 год в сумме 3</w:t>
      </w:r>
      <w:r w:rsidR="0069050A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</w:t>
      </w:r>
      <w:r w:rsidR="0069050A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87 246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</w:t>
      </w:r>
      <w:r w:rsidR="0069050A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64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объем межбюджетных трансфертов, получаемых из бюджетов бюджетной системы Российской Федерации, в сумме 1</w:t>
      </w:r>
      <w:r w:rsidR="005C61FB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</w:t>
      </w:r>
      <w:r w:rsidR="0069050A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89</w:t>
      </w:r>
      <w:r w:rsidR="005C61FB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E733A4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243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</w:t>
      </w:r>
      <w:r w:rsidR="00E733A4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62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и на 2024 год в сумме 3</w:t>
      </w:r>
      <w:r w:rsidR="005C61FB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</w:t>
      </w:r>
      <w:r w:rsidR="00E733A4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13</w:t>
      </w:r>
      <w:r w:rsidR="005C61FB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E733A4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784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,94 тыс. рублей, в том числе объем межбюджетных трансфертов, получаемых из других бюджетов бюджетной системы Российской Федерации, в сумме 1</w:t>
      </w:r>
      <w:r w:rsidR="005C61FB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</w:t>
      </w:r>
      <w:r w:rsidR="00E733A4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33</w:t>
      </w:r>
      <w:r w:rsidR="005C61FB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E733A4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896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,49 тыс. рублей;</w:t>
      </w:r>
    </w:p>
    <w:p w14:paraId="728FC5C0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б) общий объем расходов бюджета Рузского городского округа на 2023 год в сумме 3</w:t>
      </w:r>
      <w:r w:rsidR="005C61FB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</w:t>
      </w:r>
      <w:r w:rsidR="005C61FB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79 246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</w:t>
      </w:r>
      <w:r w:rsidR="005C61FB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64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условно утвержденные расходы в сумме 58</w:t>
      </w:r>
      <w:r w:rsidR="005C61FB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990,00 тыс. рублей, и на 2024 год в сумме 3</w:t>
      </w:r>
      <w:r w:rsidR="005C61FB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</w:t>
      </w:r>
      <w:r w:rsidR="005C61FB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10 784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,94 тыс. рублей, в том числе условно утвержденные расходы в сумме 112</w:t>
      </w:r>
      <w:r w:rsidR="005C61FB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679,30 тыс. рублей;</w:t>
      </w:r>
    </w:p>
    <w:p w14:paraId="10A24413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в) дефицит бюджета Рузского городского округа на 2023 год в сумме 92</w:t>
      </w:r>
      <w:r w:rsidR="005C61FB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000,00 тыс. рублей и на 2024 год в сумме 97</w:t>
      </w:r>
      <w:r w:rsidR="005C61FB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000,00 тыс. рублей.»</w:t>
      </w:r>
    </w:p>
    <w:p w14:paraId="3C1A40FA" w14:textId="77777777" w:rsidR="000335C2" w:rsidRPr="0063637F" w:rsidRDefault="000335C2" w:rsidP="008064DB">
      <w:pPr>
        <w:pStyle w:val="ConsPlusNormal"/>
        <w:ind w:firstLine="0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563B99E0" w14:textId="77777777" w:rsidR="000335C2" w:rsidRPr="0063637F" w:rsidRDefault="008064DB" w:rsidP="008064DB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1.3. пункт 7 изложить в следующей редакции:</w:t>
      </w:r>
    </w:p>
    <w:p w14:paraId="478B0529" w14:textId="1683965E" w:rsidR="000335C2" w:rsidRPr="0063637F" w:rsidRDefault="00DE401E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</w:t>
      </w:r>
      <w:r w:rsidR="000335C2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7. Утвердить объем бюджетных ассигнований Дорожного фонда Рузского городского круга Московской области:</w:t>
      </w:r>
    </w:p>
    <w:p w14:paraId="3B51C71E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- на 2022 год в размере </w:t>
      </w:r>
      <w:r w:rsidR="008064DB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253 259,67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4B509FD7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- на 2023 год в размере </w:t>
      </w:r>
      <w:r w:rsidR="008064DB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176 538,11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6F10E20E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- на 2024 год в размере </w:t>
      </w:r>
      <w:r w:rsidR="008064DB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157 110,00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рублей.</w:t>
      </w:r>
    </w:p>
    <w:p w14:paraId="75BD22F3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Бюджетные ассигнования Дорожного фонда Рузского городского округа Московской области предусматриваются в рамках реализации мероприятий муниципальных программ Рузского городского округа Московской области и используются в порядке, установленном решением Совета депутатов Рузского городского округа Московской области от 28.03.2018 № 206/20 «О дорожном фонде Рузского городского округа Московской области».</w:t>
      </w:r>
    </w:p>
    <w:p w14:paraId="73F2CBD2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448227C2" w14:textId="77777777" w:rsidR="000335C2" w:rsidRPr="0063637F" w:rsidRDefault="008064DB" w:rsidP="008064DB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1.4. пункт 10 изложить в следующей редакции:</w:t>
      </w:r>
    </w:p>
    <w:p w14:paraId="503C09AE" w14:textId="791DBB36" w:rsidR="000335C2" w:rsidRPr="0063637F" w:rsidRDefault="00DE401E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</w:t>
      </w:r>
      <w:r w:rsidR="000335C2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10.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0335C2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Установить, что в расходах бюджета Рузского городского округа предусмотрены средства для обеспечения софинансирования в целях участия в государственных программах Российской Федерации и государственных программах Московской области в рамках заключенных соглашений с центральными исполнительными органами государственной власти Российской Федерации и Московской области (главными распорядителями средств бюджета Московской области):</w:t>
      </w:r>
    </w:p>
    <w:p w14:paraId="2A4C27A3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- на 2022 год </w:t>
      </w:r>
      <w:r w:rsidR="00793FAF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–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</w:t>
      </w:r>
      <w:r w:rsidR="00793FAF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37 153,84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</w:t>
      </w:r>
      <w:r w:rsidR="0063637F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рублей;</w:t>
      </w:r>
    </w:p>
    <w:p w14:paraId="4699605F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- на 2023 год – 0,00 тыс.</w:t>
      </w:r>
      <w:r w:rsidR="0063637F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рублей;</w:t>
      </w:r>
    </w:p>
    <w:p w14:paraId="0512F348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- на 2024 год – 2 252,99 тыс.</w:t>
      </w:r>
      <w:r w:rsidR="0063637F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рублей.</w:t>
      </w:r>
    </w:p>
    <w:p w14:paraId="430BD1AB" w14:textId="77777777" w:rsidR="000335C2" w:rsidRPr="00EF6330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EF633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Данные средства распределяются:</w:t>
      </w:r>
    </w:p>
    <w:p w14:paraId="37777606" w14:textId="1FAFC5C4" w:rsidR="000335C2" w:rsidRPr="00EF6330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EF633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а)</w:t>
      </w:r>
      <w:r w:rsidR="00DE401E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EF633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основании обращений, представленных в Финансовое управление Администрации Рузского городского округа Московской области главными распорядителями средств бюджета Рузского городского округа, содержащих обоснования и расчет сумм софинансирования;</w:t>
      </w:r>
    </w:p>
    <w:p w14:paraId="7CF7830B" w14:textId="5A1DA9E8" w:rsidR="000335C2" w:rsidRPr="00EF6330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EF633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б)</w:t>
      </w:r>
      <w:r w:rsidR="00DE401E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EF633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на основании гарантийных писем Главы Рузского городского округа </w:t>
      </w:r>
      <w:r w:rsidRPr="00EF633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lastRenderedPageBreak/>
        <w:t xml:space="preserve">Московской области, направленных в центральные исполнительные органы государственной власти Российской Федерации и Московской области, содержащих согласие на </w:t>
      </w:r>
      <w:proofErr w:type="spellStart"/>
      <w:r w:rsidRPr="00EF633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софинансирование</w:t>
      </w:r>
      <w:proofErr w:type="spellEnd"/>
      <w:r w:rsidRPr="00EF633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за счет собственных средств бюджета Рузского городского округа в рамках участия в мероприятиях государственных программ;</w:t>
      </w:r>
    </w:p>
    <w:p w14:paraId="3E6B260C" w14:textId="4B33EA2F" w:rsidR="000335C2" w:rsidRPr="00EF6330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EF633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в)</w:t>
      </w:r>
      <w:r w:rsidR="00DE401E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EF633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основании Соглашений (дополнительных соглашений) с центральными исполнительными органами государственной власти Российской Федерации и Московской области (главными распорядителями бюджета Московской области) о предоставлении бюджету Рузского городского округа межбюджетных трансфертов.</w:t>
      </w:r>
    </w:p>
    <w:p w14:paraId="2F9F6750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EF633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Средства, предусмотренные в бюджете Рузского городского округа на </w:t>
      </w:r>
      <w:proofErr w:type="spellStart"/>
      <w:r w:rsidRPr="00EF633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софинансирование</w:t>
      </w:r>
      <w:proofErr w:type="spellEnd"/>
      <w:r w:rsidRPr="00EF6330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расходов в рамках участия в мероприятиях государственных программ Российской Федерации и Московской области, и не освоенные в полном объеме, подлежат перераспределению в текущем финансовом году на расходы, направленные на исполнение полномочий органов местного самоуправления Рузского городского округа Московской области, установленных действующим законодательством.»</w:t>
      </w:r>
    </w:p>
    <w:p w14:paraId="114B3072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0C8E4ABA" w14:textId="77777777" w:rsidR="000335C2" w:rsidRPr="0063637F" w:rsidRDefault="00311106" w:rsidP="00311106">
      <w:pPr>
        <w:pStyle w:val="ConsPlusNormal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1.5. пункт 13 изложить в следующей редакции:</w:t>
      </w:r>
    </w:p>
    <w:p w14:paraId="49D575B8" w14:textId="422996B8" w:rsidR="000335C2" w:rsidRPr="0063637F" w:rsidRDefault="00DE401E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</w:t>
      </w:r>
      <w:r w:rsidR="000335C2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13.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0335C2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Установить:</w:t>
      </w:r>
    </w:p>
    <w:p w14:paraId="1D11FDDF" w14:textId="09516C9A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13.1.</w:t>
      </w:r>
      <w:r w:rsidR="00DE401E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Верхний предел муниципального внутреннего долга Рузского городского округа Московской области:</w:t>
      </w:r>
    </w:p>
    <w:p w14:paraId="56450850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по состоянию на 1 января 2023 года в размере </w:t>
      </w:r>
      <w:r w:rsidR="00311106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250 334,35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рублей;</w:t>
      </w:r>
    </w:p>
    <w:p w14:paraId="315CB6A9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по состоянию на 1 января 2024 года в размере </w:t>
      </w:r>
      <w:r w:rsidR="00793FAF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342 334,35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рублей;</w:t>
      </w:r>
    </w:p>
    <w:p w14:paraId="4CD843D1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по состоянию на 1 января 2025 года в размере </w:t>
      </w:r>
      <w:r w:rsidR="00793FAF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439 334,35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рублей.</w:t>
      </w:r>
    </w:p>
    <w:p w14:paraId="03BBF7D0" w14:textId="77777777" w:rsidR="00793FAF" w:rsidRPr="0063637F" w:rsidRDefault="00793FAF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5D1E8FB2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13.3. Предельный объем муниципальных заимствований Рузского городского округа Московской области:</w:t>
      </w:r>
    </w:p>
    <w:p w14:paraId="787B9526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на 2022 год в размере </w:t>
      </w:r>
      <w:r w:rsidR="00793FAF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100 367,68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3815CBD1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на 2023 год в размере </w:t>
      </w:r>
      <w:r w:rsidR="00793FAF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246 256,68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3738D1E4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на 2024 год в размере </w:t>
      </w:r>
      <w:r w:rsidR="00793FAF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296 778,00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рублей».</w:t>
      </w:r>
    </w:p>
    <w:p w14:paraId="19D8DDD0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2FC24111" w14:textId="77777777" w:rsidR="00793FAF" w:rsidRPr="0063637F" w:rsidRDefault="00793FAF" w:rsidP="00793FAF">
      <w:pPr>
        <w:pStyle w:val="ConsPlusNormal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1.6. пункт 14 изложить в следующей редакции:</w:t>
      </w:r>
    </w:p>
    <w:p w14:paraId="4A46EE1C" w14:textId="1D0F66A6" w:rsidR="000335C2" w:rsidRPr="0063637F" w:rsidRDefault="00DE401E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</w:t>
      </w:r>
      <w:r w:rsidR="000335C2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14.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0335C2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Утвердить объем расходов бюджета Рузского городского округа на обслуживание муниципального долга Рузского городского округа Московской области:</w:t>
      </w:r>
    </w:p>
    <w:p w14:paraId="1E298636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на 2022 год в размере </w:t>
      </w:r>
      <w:r w:rsidR="00793FAF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5 855,14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3A0E7785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на 2023 год в размере </w:t>
      </w:r>
      <w:r w:rsidR="00793FAF"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28 569,18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14:paraId="580C021B" w14:textId="77777777" w:rsidR="000335C2" w:rsidRPr="0063637F" w:rsidRDefault="000335C2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на 2024 год </w:t>
      </w:r>
      <w:r w:rsid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в размере 25 726,71 тыс. рублей.</w:t>
      </w: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»</w:t>
      </w:r>
    </w:p>
    <w:p w14:paraId="3CAC288B" w14:textId="77777777" w:rsidR="0063637F" w:rsidRPr="0063637F" w:rsidRDefault="0063637F" w:rsidP="000335C2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339C3357" w14:textId="77777777" w:rsidR="000335C2" w:rsidRDefault="0063637F" w:rsidP="001F2D08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3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1.7. </w:t>
      </w:r>
      <w:r w:rsidR="001F2D0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в абзаце втором пункта 15 слова «</w:t>
      </w:r>
      <w:r w:rsidR="001F2D08">
        <w:rPr>
          <w:rFonts w:ascii="Times New Roman" w:hAnsi="Times New Roman" w:cs="Times New Roman"/>
          <w:color w:val="000000" w:themeColor="text1"/>
          <w:sz w:val="28"/>
          <w:szCs w:val="28"/>
        </w:rPr>
        <w:t>15 654,14</w:t>
      </w:r>
      <w:r w:rsidR="001F2D0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1F2D0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gramEnd"/>
      <w:r w:rsidR="001F2D0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словами «</w:t>
      </w:r>
      <w:r w:rsidR="001F2D08">
        <w:rPr>
          <w:rFonts w:ascii="Times New Roman" w:hAnsi="Times New Roman" w:cs="Times New Roman"/>
          <w:color w:val="000000" w:themeColor="text1"/>
          <w:sz w:val="28"/>
          <w:szCs w:val="28"/>
        </w:rPr>
        <w:t>100 367,68</w:t>
      </w:r>
      <w:r w:rsidR="001F2D0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тыс.рублей».</w:t>
      </w:r>
    </w:p>
    <w:p w14:paraId="0A6A5817" w14:textId="77777777" w:rsidR="001F2D08" w:rsidRPr="0063637F" w:rsidRDefault="001F2D08" w:rsidP="001F2D08">
      <w:pPr>
        <w:pStyle w:val="ConsPlusNormal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14:paraId="2CC228C6" w14:textId="588EDEB8" w:rsidR="0063637F" w:rsidRPr="00FF60B5" w:rsidRDefault="0063637F" w:rsidP="001F2D08">
      <w:pPr>
        <w:spacing w:after="12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1.</w:t>
      </w:r>
      <w:r w:rsidR="001F2D08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 приложение №</w:t>
      </w:r>
      <w:r w:rsidR="00DE401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 «Поступление доходов в бюджет Рузского городского округа на 2022 год и плановый период 2023 и 2024 годов» изложить в редакции согласно приложению № 1 к настоящему решению;</w:t>
      </w:r>
    </w:p>
    <w:p w14:paraId="2FA2F32C" w14:textId="7C031C92" w:rsidR="0063637F" w:rsidRPr="00FF60B5" w:rsidRDefault="0063637F" w:rsidP="0063637F">
      <w:pPr>
        <w:pStyle w:val="11"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</w:t>
      </w:r>
      <w:r w:rsidR="001F2D08">
        <w:rPr>
          <w:color w:val="000000" w:themeColor="text1"/>
          <w:sz w:val="28"/>
          <w:szCs w:val="28"/>
        </w:rPr>
        <w:t>9</w:t>
      </w:r>
      <w:r w:rsidRPr="00FF60B5">
        <w:rPr>
          <w:color w:val="000000" w:themeColor="text1"/>
          <w:sz w:val="28"/>
          <w:szCs w:val="28"/>
        </w:rPr>
        <w:t>. приложение №</w:t>
      </w:r>
      <w:r w:rsidR="00DE401E">
        <w:rPr>
          <w:color w:val="000000" w:themeColor="text1"/>
          <w:sz w:val="28"/>
          <w:szCs w:val="28"/>
        </w:rPr>
        <w:t> </w:t>
      </w:r>
      <w:r w:rsidRPr="00FF60B5">
        <w:rPr>
          <w:color w:val="000000" w:themeColor="text1"/>
          <w:sz w:val="28"/>
          <w:szCs w:val="28"/>
        </w:rPr>
        <w:t>3 «Распределение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2022 год и плановый период 2023 и 2024 годов» изложить в редакции согласно приложению № 2 к настоящему решению;</w:t>
      </w:r>
    </w:p>
    <w:p w14:paraId="19579E27" w14:textId="30E904FF" w:rsidR="0063637F" w:rsidRPr="00FF60B5" w:rsidRDefault="0063637F" w:rsidP="0063637F">
      <w:pPr>
        <w:pStyle w:val="11"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</w:t>
      </w:r>
      <w:r w:rsidR="001F2D08">
        <w:rPr>
          <w:color w:val="000000" w:themeColor="text1"/>
          <w:sz w:val="28"/>
          <w:szCs w:val="28"/>
        </w:rPr>
        <w:t>10</w:t>
      </w:r>
      <w:r w:rsidRPr="00FF60B5">
        <w:rPr>
          <w:color w:val="000000" w:themeColor="text1"/>
          <w:sz w:val="28"/>
          <w:szCs w:val="28"/>
        </w:rPr>
        <w:t>. приложение №</w:t>
      </w:r>
      <w:r w:rsidR="00DE401E">
        <w:rPr>
          <w:color w:val="000000" w:themeColor="text1"/>
          <w:sz w:val="28"/>
          <w:szCs w:val="28"/>
        </w:rPr>
        <w:t> </w:t>
      </w:r>
      <w:r w:rsidRPr="00FF60B5">
        <w:rPr>
          <w:color w:val="000000" w:themeColor="text1"/>
          <w:sz w:val="28"/>
          <w:szCs w:val="28"/>
        </w:rPr>
        <w:t>4 «Ведомственная структура расходов бюджета Рузского городского округа на 2022 год и плановый период 2023 и 2024 годов» изложить в редакции согласно приложению № 3 к настоящему решению;</w:t>
      </w:r>
    </w:p>
    <w:p w14:paraId="515AF65D" w14:textId="7836D90E" w:rsidR="0063637F" w:rsidRPr="00FF60B5" w:rsidRDefault="0063637F" w:rsidP="0063637F">
      <w:pPr>
        <w:pStyle w:val="11"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1.1</w:t>
      </w:r>
      <w:r w:rsidR="001F2D08">
        <w:rPr>
          <w:color w:val="000000" w:themeColor="text1"/>
          <w:sz w:val="28"/>
          <w:szCs w:val="28"/>
        </w:rPr>
        <w:t>1</w:t>
      </w:r>
      <w:r w:rsidRPr="00FF60B5">
        <w:rPr>
          <w:color w:val="000000" w:themeColor="text1"/>
          <w:sz w:val="28"/>
          <w:szCs w:val="28"/>
        </w:rPr>
        <w:t>. приложение №</w:t>
      </w:r>
      <w:r w:rsidR="00DE401E">
        <w:rPr>
          <w:color w:val="000000" w:themeColor="text1"/>
          <w:sz w:val="28"/>
          <w:szCs w:val="28"/>
        </w:rPr>
        <w:t> </w:t>
      </w:r>
      <w:r w:rsidRPr="00FF60B5">
        <w:rPr>
          <w:color w:val="000000" w:themeColor="text1"/>
          <w:sz w:val="28"/>
          <w:szCs w:val="28"/>
        </w:rPr>
        <w:t>5 «Распределение ассигнований по разделам и подразделам классификации расходов бюджетов бюджетной системы Российской Федерации на 2022 год и плановый период 2023 и 2024 годов» изложить в редакции согласно приложению № 4 к настоящему решению;</w:t>
      </w:r>
    </w:p>
    <w:p w14:paraId="29AA3078" w14:textId="7430AE68" w:rsidR="0063637F" w:rsidRPr="00FF60B5" w:rsidRDefault="0063637F" w:rsidP="0063637F">
      <w:pPr>
        <w:pStyle w:val="11"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1.1</w:t>
      </w:r>
      <w:r w:rsidR="001F2D08">
        <w:rPr>
          <w:color w:val="000000" w:themeColor="text1"/>
          <w:sz w:val="28"/>
          <w:szCs w:val="28"/>
        </w:rPr>
        <w:t>2</w:t>
      </w:r>
      <w:r w:rsidRPr="00FF60B5">
        <w:rPr>
          <w:color w:val="000000" w:themeColor="text1"/>
          <w:sz w:val="28"/>
          <w:szCs w:val="28"/>
        </w:rPr>
        <w:t>. приложение №</w:t>
      </w:r>
      <w:r w:rsidR="00DE401E">
        <w:rPr>
          <w:color w:val="000000" w:themeColor="text1"/>
          <w:sz w:val="28"/>
          <w:szCs w:val="28"/>
        </w:rPr>
        <w:t> </w:t>
      </w:r>
      <w:r w:rsidRPr="00FF60B5">
        <w:rPr>
          <w:color w:val="000000" w:themeColor="text1"/>
          <w:sz w:val="28"/>
          <w:szCs w:val="28"/>
        </w:rPr>
        <w:t>6 «Расходы бюджета Рузского городского округа по целевым статьям (муниципальным программам Рузского городского округ</w:t>
      </w:r>
      <w:r>
        <w:rPr>
          <w:color w:val="000000" w:themeColor="text1"/>
          <w:sz w:val="28"/>
          <w:szCs w:val="28"/>
        </w:rPr>
        <w:t>а Московской области и непрограм</w:t>
      </w:r>
      <w:r w:rsidRPr="00FF60B5">
        <w:rPr>
          <w:color w:val="000000" w:themeColor="text1"/>
          <w:sz w:val="28"/>
          <w:szCs w:val="28"/>
        </w:rPr>
        <w:t>мным направлениям деятельности), группам и подгруппам видов расходов классификации расходов бюджетов на 2022 год и плановый период 2023 и 2024 годов» изложить в редакции согласно приложению № 5 к настоящему решению;</w:t>
      </w:r>
    </w:p>
    <w:p w14:paraId="0112278A" w14:textId="2B39C425" w:rsidR="0063637F" w:rsidRPr="00FF60B5" w:rsidRDefault="0063637F" w:rsidP="0063637F">
      <w:pPr>
        <w:pStyle w:val="11"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1.1</w:t>
      </w:r>
      <w:r w:rsidR="001F2D08">
        <w:rPr>
          <w:color w:val="000000" w:themeColor="text1"/>
          <w:sz w:val="28"/>
          <w:szCs w:val="28"/>
        </w:rPr>
        <w:t>3</w:t>
      </w:r>
      <w:r w:rsidRPr="00FF60B5">
        <w:rPr>
          <w:color w:val="000000" w:themeColor="text1"/>
          <w:sz w:val="28"/>
          <w:szCs w:val="28"/>
        </w:rPr>
        <w:t>. приложение №</w:t>
      </w:r>
      <w:r w:rsidR="00DE401E">
        <w:rPr>
          <w:color w:val="000000" w:themeColor="text1"/>
          <w:sz w:val="28"/>
          <w:szCs w:val="28"/>
        </w:rPr>
        <w:t> </w:t>
      </w:r>
      <w:r w:rsidRPr="00FF60B5">
        <w:rPr>
          <w:color w:val="000000" w:themeColor="text1"/>
          <w:sz w:val="28"/>
          <w:szCs w:val="28"/>
        </w:rPr>
        <w:t>7 «Расходы бюджета Рузского городского округа на осуществление бюджетных инвестиций в форме капитальных вложений на 2022 год и плановый период 2023 и 2024 годов» изложить в редакции согласно приложению № 6 к настоящему решению;</w:t>
      </w:r>
    </w:p>
    <w:p w14:paraId="30839899" w14:textId="7D579663" w:rsidR="0063637F" w:rsidRPr="00FF60B5" w:rsidRDefault="0063637F" w:rsidP="0063637F">
      <w:pPr>
        <w:pStyle w:val="11"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1.1</w:t>
      </w:r>
      <w:r w:rsidR="001F2D08">
        <w:rPr>
          <w:color w:val="000000" w:themeColor="text1"/>
          <w:sz w:val="28"/>
          <w:szCs w:val="28"/>
        </w:rPr>
        <w:t>4</w:t>
      </w:r>
      <w:r w:rsidRPr="00FF60B5">
        <w:rPr>
          <w:color w:val="000000" w:themeColor="text1"/>
          <w:sz w:val="28"/>
          <w:szCs w:val="28"/>
        </w:rPr>
        <w:t>. приложение №</w:t>
      </w:r>
      <w:r w:rsidR="00DE401E">
        <w:rPr>
          <w:color w:val="000000" w:themeColor="text1"/>
          <w:sz w:val="28"/>
          <w:szCs w:val="28"/>
        </w:rPr>
        <w:t> </w:t>
      </w:r>
      <w:r w:rsidRPr="00FF60B5">
        <w:rPr>
          <w:color w:val="000000" w:themeColor="text1"/>
          <w:sz w:val="28"/>
          <w:szCs w:val="28"/>
        </w:rPr>
        <w:t>8 «Программа муниципальных внутренних заимствований Рузского городского округа Московской области на 2022 год и плановый период 2023 и 2024 годов» изложить в редакции согласно приложению № 7 к настоящему решению;</w:t>
      </w:r>
    </w:p>
    <w:p w14:paraId="4381F9A7" w14:textId="11350171" w:rsidR="0063637F" w:rsidRPr="00FF60B5" w:rsidRDefault="0063637F" w:rsidP="0063637F">
      <w:pPr>
        <w:pStyle w:val="11"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1.1</w:t>
      </w:r>
      <w:r w:rsidR="001F2D08">
        <w:rPr>
          <w:color w:val="000000" w:themeColor="text1"/>
          <w:sz w:val="28"/>
          <w:szCs w:val="28"/>
        </w:rPr>
        <w:t>5</w:t>
      </w:r>
      <w:r w:rsidRPr="00FF60B5">
        <w:rPr>
          <w:color w:val="000000" w:themeColor="text1"/>
          <w:sz w:val="28"/>
          <w:szCs w:val="28"/>
        </w:rPr>
        <w:t>. приложение №</w:t>
      </w:r>
      <w:r w:rsidR="00DE401E">
        <w:rPr>
          <w:color w:val="000000" w:themeColor="text1"/>
          <w:sz w:val="28"/>
          <w:szCs w:val="28"/>
        </w:rPr>
        <w:t> </w:t>
      </w:r>
      <w:r w:rsidRPr="00FF60B5">
        <w:rPr>
          <w:color w:val="000000" w:themeColor="text1"/>
          <w:sz w:val="28"/>
          <w:szCs w:val="28"/>
        </w:rPr>
        <w:t>9 «Источники внутреннего финансирования дефицита бюджета Рузского городского округа на 2022 год и плановый период 2023 и 2024 годов» изложить в редакции согласно приложению № 8 к настоящему решению;</w:t>
      </w:r>
    </w:p>
    <w:p w14:paraId="6C53595D" w14:textId="7AA6DA0A" w:rsidR="0063637F" w:rsidRPr="00FF60B5" w:rsidRDefault="0063637F" w:rsidP="0063637F">
      <w:pPr>
        <w:pStyle w:val="11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1.1</w:t>
      </w:r>
      <w:r w:rsidR="001F2D08">
        <w:rPr>
          <w:color w:val="000000" w:themeColor="text1"/>
          <w:sz w:val="28"/>
          <w:szCs w:val="28"/>
        </w:rPr>
        <w:t>6</w:t>
      </w:r>
      <w:r w:rsidRPr="00FF60B5">
        <w:rPr>
          <w:color w:val="000000" w:themeColor="text1"/>
          <w:sz w:val="28"/>
          <w:szCs w:val="28"/>
        </w:rPr>
        <w:t>. приложение №</w:t>
      </w:r>
      <w:r w:rsidR="00DE401E">
        <w:rPr>
          <w:color w:val="000000" w:themeColor="text1"/>
          <w:sz w:val="28"/>
          <w:szCs w:val="28"/>
        </w:rPr>
        <w:t> </w:t>
      </w:r>
      <w:r w:rsidRPr="00FF60B5">
        <w:rPr>
          <w:color w:val="000000" w:themeColor="text1"/>
          <w:sz w:val="28"/>
          <w:szCs w:val="28"/>
        </w:rPr>
        <w:t xml:space="preserve">10 «Программа </w:t>
      </w:r>
      <w:bookmarkStart w:id="0" w:name="_GoBack"/>
      <w:bookmarkEnd w:id="0"/>
      <w:r w:rsidRPr="00FF60B5">
        <w:rPr>
          <w:color w:val="000000" w:themeColor="text1"/>
          <w:sz w:val="28"/>
          <w:szCs w:val="28"/>
        </w:rPr>
        <w:t>муниципальных гарантий Рузского городского округа Московской области на 2022 год и плановый период 2023 и 2024 годов» изложить в редакции согласно приложению № 9 к настоящему решению.</w:t>
      </w:r>
    </w:p>
    <w:p w14:paraId="6E8D673F" w14:textId="77777777" w:rsidR="00F54A0B" w:rsidRPr="0063637F" w:rsidRDefault="00F54A0B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1BECE87" w14:textId="77777777" w:rsidR="001379D8" w:rsidRPr="0063637F" w:rsidRDefault="001379D8" w:rsidP="00137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637F">
        <w:rPr>
          <w:rFonts w:ascii="Times New Roman" w:hAnsi="Times New Roman" w:cs="Times New Roman"/>
          <w:sz w:val="28"/>
          <w:szCs w:val="28"/>
        </w:rPr>
        <w:t>2. Опубликовать настоящее решение в газете «Красное знамя» и разместить на официальном сайте Рузского городского округа Московской области в сети «Интернет».</w:t>
      </w:r>
    </w:p>
    <w:p w14:paraId="5005E796" w14:textId="77777777" w:rsidR="001379D8" w:rsidRPr="0063637F" w:rsidRDefault="001379D8" w:rsidP="00137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D923778" w14:textId="77777777" w:rsidR="001379D8" w:rsidRPr="0063637F" w:rsidRDefault="001379D8" w:rsidP="00137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37F">
        <w:rPr>
          <w:rFonts w:ascii="Times New Roman" w:hAnsi="Times New Roman" w:cs="Times New Roman"/>
          <w:sz w:val="28"/>
          <w:szCs w:val="28"/>
        </w:rPr>
        <w:lastRenderedPageBreak/>
        <w:t>3. Настоящее решение вступает в силу на следующий день после его официального опубликования.</w:t>
      </w:r>
    </w:p>
    <w:p w14:paraId="3D669F21" w14:textId="77777777" w:rsidR="001379D8" w:rsidRPr="0063637F" w:rsidRDefault="001379D8" w:rsidP="00137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4F39918" w14:textId="77777777" w:rsidR="00912F5D" w:rsidRPr="0063637F" w:rsidRDefault="00912F5D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044FAF9" w14:textId="77777777" w:rsidR="0037617B" w:rsidRPr="0063637F" w:rsidRDefault="0037617B" w:rsidP="002B2C1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15CE059" w14:textId="77777777" w:rsidR="0037617B" w:rsidRPr="0063637F" w:rsidRDefault="0037617B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3179185" w14:textId="77777777" w:rsidR="0051003F" w:rsidRPr="0063637F" w:rsidRDefault="0051003F" w:rsidP="00954F4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3637F">
        <w:rPr>
          <w:rFonts w:ascii="Times New Roman" w:hAnsi="Times New Roman" w:cs="Times New Roman"/>
          <w:sz w:val="28"/>
          <w:szCs w:val="28"/>
        </w:rPr>
        <w:t xml:space="preserve">Глава Рузского                              </w:t>
      </w:r>
      <w:r w:rsidR="00CC16DA" w:rsidRPr="0063637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06740" w:rsidRPr="0063637F">
        <w:rPr>
          <w:rFonts w:ascii="Times New Roman" w:hAnsi="Times New Roman" w:cs="Times New Roman"/>
          <w:sz w:val="28"/>
          <w:szCs w:val="28"/>
        </w:rPr>
        <w:t xml:space="preserve"> </w:t>
      </w:r>
      <w:r w:rsidR="00CC16DA" w:rsidRPr="0063637F">
        <w:rPr>
          <w:rFonts w:ascii="Times New Roman" w:hAnsi="Times New Roman" w:cs="Times New Roman"/>
          <w:sz w:val="28"/>
          <w:szCs w:val="28"/>
        </w:rPr>
        <w:t xml:space="preserve">   </w:t>
      </w:r>
      <w:r w:rsidRPr="0063637F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14:paraId="7A367753" w14:textId="77777777" w:rsidR="0051003F" w:rsidRPr="0063637F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637F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</w:t>
      </w:r>
      <w:r w:rsidR="00E33F53" w:rsidRPr="0063637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C16DA" w:rsidRPr="0063637F">
        <w:rPr>
          <w:rFonts w:ascii="Times New Roman" w:hAnsi="Times New Roman" w:cs="Times New Roman"/>
          <w:sz w:val="28"/>
          <w:szCs w:val="28"/>
        </w:rPr>
        <w:t xml:space="preserve">  </w:t>
      </w:r>
      <w:r w:rsidRPr="0063637F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</w:p>
    <w:p w14:paraId="168CAD75" w14:textId="77777777" w:rsidR="0051003F" w:rsidRPr="0063637F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637F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63637F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CC16DA" w:rsidRPr="0063637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06740" w:rsidRPr="0063637F">
        <w:rPr>
          <w:rFonts w:ascii="Times New Roman" w:hAnsi="Times New Roman" w:cs="Times New Roman"/>
          <w:sz w:val="28"/>
          <w:szCs w:val="28"/>
        </w:rPr>
        <w:t xml:space="preserve">    </w:t>
      </w:r>
      <w:r w:rsidR="00CC16DA" w:rsidRPr="0063637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3637F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14:paraId="2DE71030" w14:textId="77777777" w:rsidR="0051003F" w:rsidRPr="0063637F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464BB23" w14:textId="77777777" w:rsidR="00666EA2" w:rsidRPr="0063637F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637F">
        <w:rPr>
          <w:rFonts w:ascii="Times New Roman" w:hAnsi="Times New Roman" w:cs="Times New Roman"/>
          <w:sz w:val="28"/>
          <w:szCs w:val="28"/>
        </w:rPr>
        <w:t xml:space="preserve">_____________  Н.Н. Пархоменко                         </w:t>
      </w:r>
      <w:r w:rsidR="00CC16DA" w:rsidRPr="0063637F">
        <w:rPr>
          <w:rFonts w:ascii="Times New Roman" w:hAnsi="Times New Roman" w:cs="Times New Roman"/>
          <w:sz w:val="28"/>
          <w:szCs w:val="28"/>
        </w:rPr>
        <w:t xml:space="preserve">     </w:t>
      </w:r>
      <w:r w:rsidRPr="0063637F">
        <w:rPr>
          <w:rFonts w:ascii="Times New Roman" w:hAnsi="Times New Roman" w:cs="Times New Roman"/>
          <w:sz w:val="28"/>
          <w:szCs w:val="28"/>
        </w:rPr>
        <w:t xml:space="preserve"> ____________  С.Б. Макаревич</w:t>
      </w:r>
    </w:p>
    <w:sectPr w:rsidR="00666EA2" w:rsidRPr="0063637F" w:rsidSect="00CC16DA">
      <w:footerReference w:type="default" r:id="rId8"/>
      <w:type w:val="continuous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A9DABF" w14:textId="77777777" w:rsidR="0063637F" w:rsidRDefault="0063637F" w:rsidP="00E82AF0">
      <w:pPr>
        <w:spacing w:after="0" w:line="240" w:lineRule="auto"/>
      </w:pPr>
      <w:r>
        <w:separator/>
      </w:r>
    </w:p>
  </w:endnote>
  <w:endnote w:type="continuationSeparator" w:id="0">
    <w:p w14:paraId="626E5B29" w14:textId="77777777" w:rsidR="0063637F" w:rsidRDefault="0063637F" w:rsidP="00E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71714625"/>
      <w:docPartObj>
        <w:docPartGallery w:val="Page Numbers (Bottom of Page)"/>
        <w:docPartUnique/>
      </w:docPartObj>
    </w:sdtPr>
    <w:sdtEndPr/>
    <w:sdtContent>
      <w:p w14:paraId="6D85C9B4" w14:textId="77777777" w:rsidR="0063637F" w:rsidRDefault="00DE401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33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097E737" w14:textId="77777777" w:rsidR="0063637F" w:rsidRDefault="0063637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BDBF1" w14:textId="77777777" w:rsidR="0063637F" w:rsidRDefault="0063637F" w:rsidP="00E82AF0">
      <w:pPr>
        <w:spacing w:after="0" w:line="240" w:lineRule="auto"/>
      </w:pPr>
      <w:r>
        <w:separator/>
      </w:r>
    </w:p>
  </w:footnote>
  <w:footnote w:type="continuationSeparator" w:id="0">
    <w:p w14:paraId="10179501" w14:textId="77777777" w:rsidR="0063637F" w:rsidRDefault="0063637F" w:rsidP="00E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343B"/>
    <w:rsid w:val="0000007B"/>
    <w:rsid w:val="00032A62"/>
    <w:rsid w:val="000335C2"/>
    <w:rsid w:val="0003663E"/>
    <w:rsid w:val="00037C80"/>
    <w:rsid w:val="00052368"/>
    <w:rsid w:val="00054EAB"/>
    <w:rsid w:val="00061AC6"/>
    <w:rsid w:val="0007798D"/>
    <w:rsid w:val="00086BD3"/>
    <w:rsid w:val="000A2238"/>
    <w:rsid w:val="000A67A5"/>
    <w:rsid w:val="000A6EF8"/>
    <w:rsid w:val="000C178A"/>
    <w:rsid w:val="000D03A4"/>
    <w:rsid w:val="000D79AA"/>
    <w:rsid w:val="000E25C0"/>
    <w:rsid w:val="000E67D3"/>
    <w:rsid w:val="000F16CE"/>
    <w:rsid w:val="000F1BF9"/>
    <w:rsid w:val="000F5355"/>
    <w:rsid w:val="001001E8"/>
    <w:rsid w:val="001074BD"/>
    <w:rsid w:val="00112E27"/>
    <w:rsid w:val="0011333E"/>
    <w:rsid w:val="00113392"/>
    <w:rsid w:val="00117E40"/>
    <w:rsid w:val="001349BC"/>
    <w:rsid w:val="001379D8"/>
    <w:rsid w:val="001511AA"/>
    <w:rsid w:val="001566EE"/>
    <w:rsid w:val="00167929"/>
    <w:rsid w:val="00172574"/>
    <w:rsid w:val="00172DB8"/>
    <w:rsid w:val="00177793"/>
    <w:rsid w:val="00182150"/>
    <w:rsid w:val="00185233"/>
    <w:rsid w:val="001869EE"/>
    <w:rsid w:val="00186C63"/>
    <w:rsid w:val="00187776"/>
    <w:rsid w:val="00191204"/>
    <w:rsid w:val="001A5CDD"/>
    <w:rsid w:val="001C06F3"/>
    <w:rsid w:val="001C20C7"/>
    <w:rsid w:val="001C3A5A"/>
    <w:rsid w:val="001C4575"/>
    <w:rsid w:val="001D5766"/>
    <w:rsid w:val="001E0B4F"/>
    <w:rsid w:val="001F0CE1"/>
    <w:rsid w:val="001F2D08"/>
    <w:rsid w:val="001F423B"/>
    <w:rsid w:val="001F4EAE"/>
    <w:rsid w:val="001F63B9"/>
    <w:rsid w:val="001F7711"/>
    <w:rsid w:val="00200BB7"/>
    <w:rsid w:val="00211C69"/>
    <w:rsid w:val="00213DBC"/>
    <w:rsid w:val="00216D47"/>
    <w:rsid w:val="002201CA"/>
    <w:rsid w:val="002245B1"/>
    <w:rsid w:val="00236505"/>
    <w:rsid w:val="00240A7B"/>
    <w:rsid w:val="00245374"/>
    <w:rsid w:val="00250B69"/>
    <w:rsid w:val="00252D52"/>
    <w:rsid w:val="00262B10"/>
    <w:rsid w:val="00274385"/>
    <w:rsid w:val="002853BA"/>
    <w:rsid w:val="0029529D"/>
    <w:rsid w:val="0029699E"/>
    <w:rsid w:val="002A2317"/>
    <w:rsid w:val="002B2C18"/>
    <w:rsid w:val="002B4014"/>
    <w:rsid w:val="002B5187"/>
    <w:rsid w:val="002C62DA"/>
    <w:rsid w:val="002C674B"/>
    <w:rsid w:val="002C70CD"/>
    <w:rsid w:val="002E0AC4"/>
    <w:rsid w:val="002F71B9"/>
    <w:rsid w:val="00306740"/>
    <w:rsid w:val="00311106"/>
    <w:rsid w:val="003126A3"/>
    <w:rsid w:val="003130F3"/>
    <w:rsid w:val="00317C4D"/>
    <w:rsid w:val="00321C92"/>
    <w:rsid w:val="0032561A"/>
    <w:rsid w:val="0033615F"/>
    <w:rsid w:val="00345A31"/>
    <w:rsid w:val="0034771C"/>
    <w:rsid w:val="00351E50"/>
    <w:rsid w:val="0036452A"/>
    <w:rsid w:val="003652EC"/>
    <w:rsid w:val="00367059"/>
    <w:rsid w:val="00374AD8"/>
    <w:rsid w:val="0037617B"/>
    <w:rsid w:val="003819F9"/>
    <w:rsid w:val="003821E5"/>
    <w:rsid w:val="00383C29"/>
    <w:rsid w:val="00386BA2"/>
    <w:rsid w:val="003A2037"/>
    <w:rsid w:val="003A47FA"/>
    <w:rsid w:val="003A5C83"/>
    <w:rsid w:val="003B311A"/>
    <w:rsid w:val="003B323A"/>
    <w:rsid w:val="003B426B"/>
    <w:rsid w:val="003B51C6"/>
    <w:rsid w:val="003C3131"/>
    <w:rsid w:val="003C687B"/>
    <w:rsid w:val="003D0A43"/>
    <w:rsid w:val="003E0DC6"/>
    <w:rsid w:val="003F6594"/>
    <w:rsid w:val="004053BE"/>
    <w:rsid w:val="00406230"/>
    <w:rsid w:val="00413F08"/>
    <w:rsid w:val="00421E4F"/>
    <w:rsid w:val="00423290"/>
    <w:rsid w:val="0042477E"/>
    <w:rsid w:val="0043599E"/>
    <w:rsid w:val="004372DC"/>
    <w:rsid w:val="00442755"/>
    <w:rsid w:val="00442AAE"/>
    <w:rsid w:val="00461ABC"/>
    <w:rsid w:val="00485F98"/>
    <w:rsid w:val="004903DE"/>
    <w:rsid w:val="00492D4F"/>
    <w:rsid w:val="004A01F4"/>
    <w:rsid w:val="004A5FCD"/>
    <w:rsid w:val="004B2416"/>
    <w:rsid w:val="004B7080"/>
    <w:rsid w:val="004C3564"/>
    <w:rsid w:val="004C4515"/>
    <w:rsid w:val="004C7F3C"/>
    <w:rsid w:val="004D28E0"/>
    <w:rsid w:val="004D2DC2"/>
    <w:rsid w:val="004E1D79"/>
    <w:rsid w:val="004E26D9"/>
    <w:rsid w:val="004E6233"/>
    <w:rsid w:val="004F3D3A"/>
    <w:rsid w:val="00505662"/>
    <w:rsid w:val="0051003F"/>
    <w:rsid w:val="0051548C"/>
    <w:rsid w:val="005222D5"/>
    <w:rsid w:val="00523A3A"/>
    <w:rsid w:val="0052719C"/>
    <w:rsid w:val="00530716"/>
    <w:rsid w:val="00530B8A"/>
    <w:rsid w:val="005353F3"/>
    <w:rsid w:val="005369DC"/>
    <w:rsid w:val="00542DA6"/>
    <w:rsid w:val="0054418B"/>
    <w:rsid w:val="00546CA8"/>
    <w:rsid w:val="00546D68"/>
    <w:rsid w:val="00555C1A"/>
    <w:rsid w:val="00556FA5"/>
    <w:rsid w:val="00564B79"/>
    <w:rsid w:val="00565F8D"/>
    <w:rsid w:val="00571B22"/>
    <w:rsid w:val="00573209"/>
    <w:rsid w:val="00574388"/>
    <w:rsid w:val="0057783B"/>
    <w:rsid w:val="0058034E"/>
    <w:rsid w:val="00582527"/>
    <w:rsid w:val="00583078"/>
    <w:rsid w:val="0058484B"/>
    <w:rsid w:val="00592240"/>
    <w:rsid w:val="00595D83"/>
    <w:rsid w:val="005C146B"/>
    <w:rsid w:val="005C1F15"/>
    <w:rsid w:val="005C61FB"/>
    <w:rsid w:val="005D1EEA"/>
    <w:rsid w:val="005D590E"/>
    <w:rsid w:val="005E3A8B"/>
    <w:rsid w:val="005E439E"/>
    <w:rsid w:val="005F0CF4"/>
    <w:rsid w:val="005F175B"/>
    <w:rsid w:val="006079FD"/>
    <w:rsid w:val="006136D8"/>
    <w:rsid w:val="00615BBD"/>
    <w:rsid w:val="006202F8"/>
    <w:rsid w:val="006203EF"/>
    <w:rsid w:val="00620639"/>
    <w:rsid w:val="00626B87"/>
    <w:rsid w:val="006310DC"/>
    <w:rsid w:val="0063195F"/>
    <w:rsid w:val="00631CAE"/>
    <w:rsid w:val="0063631F"/>
    <w:rsid w:val="0063637F"/>
    <w:rsid w:val="0064399E"/>
    <w:rsid w:val="006508F0"/>
    <w:rsid w:val="00650F15"/>
    <w:rsid w:val="006656D0"/>
    <w:rsid w:val="00665A1F"/>
    <w:rsid w:val="00666EA2"/>
    <w:rsid w:val="006757F0"/>
    <w:rsid w:val="006766E7"/>
    <w:rsid w:val="0068260A"/>
    <w:rsid w:val="00685AA3"/>
    <w:rsid w:val="0068630C"/>
    <w:rsid w:val="0069050A"/>
    <w:rsid w:val="006953E1"/>
    <w:rsid w:val="00696853"/>
    <w:rsid w:val="006A589F"/>
    <w:rsid w:val="006B5B8A"/>
    <w:rsid w:val="006B62CC"/>
    <w:rsid w:val="006C11BF"/>
    <w:rsid w:val="006C3C0D"/>
    <w:rsid w:val="006D5277"/>
    <w:rsid w:val="006D5F4C"/>
    <w:rsid w:val="006E1442"/>
    <w:rsid w:val="006E5158"/>
    <w:rsid w:val="006E7155"/>
    <w:rsid w:val="006F3765"/>
    <w:rsid w:val="00703E49"/>
    <w:rsid w:val="00705A74"/>
    <w:rsid w:val="007148FC"/>
    <w:rsid w:val="00715245"/>
    <w:rsid w:val="00716C4E"/>
    <w:rsid w:val="007175FC"/>
    <w:rsid w:val="0072355B"/>
    <w:rsid w:val="00725A40"/>
    <w:rsid w:val="00730ABC"/>
    <w:rsid w:val="00737B5F"/>
    <w:rsid w:val="00741F4C"/>
    <w:rsid w:val="00745E5A"/>
    <w:rsid w:val="00752D8A"/>
    <w:rsid w:val="007602DA"/>
    <w:rsid w:val="007626E6"/>
    <w:rsid w:val="00762A39"/>
    <w:rsid w:val="0076345A"/>
    <w:rsid w:val="0076400F"/>
    <w:rsid w:val="00774BF4"/>
    <w:rsid w:val="00776FCE"/>
    <w:rsid w:val="00777119"/>
    <w:rsid w:val="00780173"/>
    <w:rsid w:val="007837C5"/>
    <w:rsid w:val="00793FAF"/>
    <w:rsid w:val="007956FD"/>
    <w:rsid w:val="007A2C40"/>
    <w:rsid w:val="007A4889"/>
    <w:rsid w:val="007A5033"/>
    <w:rsid w:val="007A6E7B"/>
    <w:rsid w:val="007B0C92"/>
    <w:rsid w:val="007B166F"/>
    <w:rsid w:val="007B2A6B"/>
    <w:rsid w:val="007C3210"/>
    <w:rsid w:val="007C64BE"/>
    <w:rsid w:val="007D1F3C"/>
    <w:rsid w:val="007D4173"/>
    <w:rsid w:val="007E4F1E"/>
    <w:rsid w:val="008016E4"/>
    <w:rsid w:val="00804E66"/>
    <w:rsid w:val="008064DB"/>
    <w:rsid w:val="00811F65"/>
    <w:rsid w:val="00812834"/>
    <w:rsid w:val="00850DFF"/>
    <w:rsid w:val="00864A1D"/>
    <w:rsid w:val="00865302"/>
    <w:rsid w:val="00872A3A"/>
    <w:rsid w:val="00877B9C"/>
    <w:rsid w:val="008908FA"/>
    <w:rsid w:val="008B7A12"/>
    <w:rsid w:val="008D2F92"/>
    <w:rsid w:val="008D49CF"/>
    <w:rsid w:val="008E2827"/>
    <w:rsid w:val="008E2C37"/>
    <w:rsid w:val="008E68B6"/>
    <w:rsid w:val="00901AEC"/>
    <w:rsid w:val="00905CA8"/>
    <w:rsid w:val="00912F5D"/>
    <w:rsid w:val="00913C4F"/>
    <w:rsid w:val="0091794B"/>
    <w:rsid w:val="009409B4"/>
    <w:rsid w:val="00947950"/>
    <w:rsid w:val="00947B03"/>
    <w:rsid w:val="00954F4C"/>
    <w:rsid w:val="00962500"/>
    <w:rsid w:val="009671BF"/>
    <w:rsid w:val="00970EDE"/>
    <w:rsid w:val="00985347"/>
    <w:rsid w:val="009864C9"/>
    <w:rsid w:val="00990A42"/>
    <w:rsid w:val="0099306C"/>
    <w:rsid w:val="00993ADF"/>
    <w:rsid w:val="00995581"/>
    <w:rsid w:val="009A1263"/>
    <w:rsid w:val="009C28A0"/>
    <w:rsid w:val="009C74A9"/>
    <w:rsid w:val="009D08C9"/>
    <w:rsid w:val="009D3FC9"/>
    <w:rsid w:val="009D7585"/>
    <w:rsid w:val="009E32D0"/>
    <w:rsid w:val="009E6E12"/>
    <w:rsid w:val="009F2136"/>
    <w:rsid w:val="009F2E2D"/>
    <w:rsid w:val="00A03754"/>
    <w:rsid w:val="00A039CE"/>
    <w:rsid w:val="00A3749D"/>
    <w:rsid w:val="00A4008A"/>
    <w:rsid w:val="00A407C2"/>
    <w:rsid w:val="00A43A84"/>
    <w:rsid w:val="00A47D38"/>
    <w:rsid w:val="00A61E9F"/>
    <w:rsid w:val="00A63A73"/>
    <w:rsid w:val="00A6555D"/>
    <w:rsid w:val="00A70225"/>
    <w:rsid w:val="00A70A1F"/>
    <w:rsid w:val="00A73E27"/>
    <w:rsid w:val="00A8275F"/>
    <w:rsid w:val="00A847B5"/>
    <w:rsid w:val="00A86C2B"/>
    <w:rsid w:val="00A93027"/>
    <w:rsid w:val="00A951DA"/>
    <w:rsid w:val="00AA0805"/>
    <w:rsid w:val="00AA312A"/>
    <w:rsid w:val="00AA3403"/>
    <w:rsid w:val="00AA4E79"/>
    <w:rsid w:val="00AC343B"/>
    <w:rsid w:val="00AD4F7C"/>
    <w:rsid w:val="00AD690A"/>
    <w:rsid w:val="00AE26BF"/>
    <w:rsid w:val="00AE4A0D"/>
    <w:rsid w:val="00AE74C3"/>
    <w:rsid w:val="00AE78E1"/>
    <w:rsid w:val="00AF66BC"/>
    <w:rsid w:val="00AF7243"/>
    <w:rsid w:val="00B01730"/>
    <w:rsid w:val="00B06FD5"/>
    <w:rsid w:val="00B177D0"/>
    <w:rsid w:val="00B27FE3"/>
    <w:rsid w:val="00B37B05"/>
    <w:rsid w:val="00B42AD1"/>
    <w:rsid w:val="00B42DC6"/>
    <w:rsid w:val="00B460CD"/>
    <w:rsid w:val="00B479C6"/>
    <w:rsid w:val="00B57CAC"/>
    <w:rsid w:val="00B65A80"/>
    <w:rsid w:val="00B83BC1"/>
    <w:rsid w:val="00B871E6"/>
    <w:rsid w:val="00BB4844"/>
    <w:rsid w:val="00BB5807"/>
    <w:rsid w:val="00BB6BF8"/>
    <w:rsid w:val="00BC0BF6"/>
    <w:rsid w:val="00BD0392"/>
    <w:rsid w:val="00BD2F25"/>
    <w:rsid w:val="00BD4F19"/>
    <w:rsid w:val="00BE5A20"/>
    <w:rsid w:val="00BE5D62"/>
    <w:rsid w:val="00BF5860"/>
    <w:rsid w:val="00C1343D"/>
    <w:rsid w:val="00C20292"/>
    <w:rsid w:val="00C248BD"/>
    <w:rsid w:val="00C25980"/>
    <w:rsid w:val="00C27C47"/>
    <w:rsid w:val="00C36582"/>
    <w:rsid w:val="00C4161E"/>
    <w:rsid w:val="00C41B27"/>
    <w:rsid w:val="00C45720"/>
    <w:rsid w:val="00C47889"/>
    <w:rsid w:val="00C501DE"/>
    <w:rsid w:val="00C5182A"/>
    <w:rsid w:val="00C54EF1"/>
    <w:rsid w:val="00C619A7"/>
    <w:rsid w:val="00C659DA"/>
    <w:rsid w:val="00C85DCE"/>
    <w:rsid w:val="00C94312"/>
    <w:rsid w:val="00C960A3"/>
    <w:rsid w:val="00CA42DD"/>
    <w:rsid w:val="00CA7E12"/>
    <w:rsid w:val="00CB12B6"/>
    <w:rsid w:val="00CB5C2E"/>
    <w:rsid w:val="00CC03B6"/>
    <w:rsid w:val="00CC16DA"/>
    <w:rsid w:val="00CC36AA"/>
    <w:rsid w:val="00CC4573"/>
    <w:rsid w:val="00CC6E06"/>
    <w:rsid w:val="00CF3FCC"/>
    <w:rsid w:val="00CF7A14"/>
    <w:rsid w:val="00D00BE7"/>
    <w:rsid w:val="00D04D1F"/>
    <w:rsid w:val="00D11D55"/>
    <w:rsid w:val="00D218DF"/>
    <w:rsid w:val="00D2399C"/>
    <w:rsid w:val="00D3561D"/>
    <w:rsid w:val="00D35CEC"/>
    <w:rsid w:val="00D44196"/>
    <w:rsid w:val="00D61CE0"/>
    <w:rsid w:val="00D679C8"/>
    <w:rsid w:val="00D739BC"/>
    <w:rsid w:val="00D74220"/>
    <w:rsid w:val="00D812F0"/>
    <w:rsid w:val="00D835A5"/>
    <w:rsid w:val="00D8520A"/>
    <w:rsid w:val="00DA506B"/>
    <w:rsid w:val="00DA7905"/>
    <w:rsid w:val="00DB3D3F"/>
    <w:rsid w:val="00DB4CC9"/>
    <w:rsid w:val="00DC3B88"/>
    <w:rsid w:val="00DD0EF2"/>
    <w:rsid w:val="00DD3A42"/>
    <w:rsid w:val="00DD72CB"/>
    <w:rsid w:val="00DE401E"/>
    <w:rsid w:val="00DE625F"/>
    <w:rsid w:val="00DF3F93"/>
    <w:rsid w:val="00DF4835"/>
    <w:rsid w:val="00E05331"/>
    <w:rsid w:val="00E10DB7"/>
    <w:rsid w:val="00E10EC6"/>
    <w:rsid w:val="00E16F95"/>
    <w:rsid w:val="00E32CD0"/>
    <w:rsid w:val="00E33F53"/>
    <w:rsid w:val="00E35E21"/>
    <w:rsid w:val="00E40C3E"/>
    <w:rsid w:val="00E41A17"/>
    <w:rsid w:val="00E43BA7"/>
    <w:rsid w:val="00E44B57"/>
    <w:rsid w:val="00E46156"/>
    <w:rsid w:val="00E51E7A"/>
    <w:rsid w:val="00E52878"/>
    <w:rsid w:val="00E5685B"/>
    <w:rsid w:val="00E6009F"/>
    <w:rsid w:val="00E6248B"/>
    <w:rsid w:val="00E62C9E"/>
    <w:rsid w:val="00E733A4"/>
    <w:rsid w:val="00E752ED"/>
    <w:rsid w:val="00E779B8"/>
    <w:rsid w:val="00E82AF0"/>
    <w:rsid w:val="00E82B6D"/>
    <w:rsid w:val="00E86C12"/>
    <w:rsid w:val="00E961B9"/>
    <w:rsid w:val="00EA041E"/>
    <w:rsid w:val="00EA7FD2"/>
    <w:rsid w:val="00EC76ED"/>
    <w:rsid w:val="00EC7969"/>
    <w:rsid w:val="00EE2AD8"/>
    <w:rsid w:val="00EF35F0"/>
    <w:rsid w:val="00EF6330"/>
    <w:rsid w:val="00EF7F8D"/>
    <w:rsid w:val="00F03942"/>
    <w:rsid w:val="00F07F75"/>
    <w:rsid w:val="00F1230A"/>
    <w:rsid w:val="00F21B96"/>
    <w:rsid w:val="00F26188"/>
    <w:rsid w:val="00F276F0"/>
    <w:rsid w:val="00F314D2"/>
    <w:rsid w:val="00F4061D"/>
    <w:rsid w:val="00F41B6E"/>
    <w:rsid w:val="00F50E7C"/>
    <w:rsid w:val="00F54A0B"/>
    <w:rsid w:val="00F56637"/>
    <w:rsid w:val="00F56E3F"/>
    <w:rsid w:val="00F56F01"/>
    <w:rsid w:val="00F72958"/>
    <w:rsid w:val="00F76273"/>
    <w:rsid w:val="00F91042"/>
    <w:rsid w:val="00F9377D"/>
    <w:rsid w:val="00F976FF"/>
    <w:rsid w:val="00FA1B32"/>
    <w:rsid w:val="00FA6108"/>
    <w:rsid w:val="00FB6D94"/>
    <w:rsid w:val="00FC4EA0"/>
    <w:rsid w:val="00FD5471"/>
    <w:rsid w:val="00FE4129"/>
    <w:rsid w:val="00FF60B5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025DE"/>
  <w15:docId w15:val="{667F9F11-3D76-4E92-A536-8B3DE90EA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rsid w:val="00E5685B"/>
  </w:style>
  <w:style w:type="paragraph" w:styleId="a6">
    <w:name w:val="header"/>
    <w:basedOn w:val="a"/>
    <w:link w:val="a5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685B"/>
  </w:style>
  <w:style w:type="paragraph" w:styleId="a8">
    <w:name w:val="footer"/>
    <w:basedOn w:val="a"/>
    <w:link w:val="a7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customStyle="1" w:styleId="xl125">
    <w:name w:val="xl125"/>
    <w:basedOn w:val="a"/>
    <w:rsid w:val="001725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2">
    <w:name w:val="xl852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3">
    <w:name w:val="xl853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4">
    <w:name w:val="xl854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5">
    <w:name w:val="xl855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6">
    <w:name w:val="xl856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7">
    <w:name w:val="xl857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8">
    <w:name w:val="xl858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9">
    <w:name w:val="xl859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0">
    <w:name w:val="xl860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1">
    <w:name w:val="xl861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2">
    <w:name w:val="xl86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3">
    <w:name w:val="xl86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4">
    <w:name w:val="xl86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5">
    <w:name w:val="xl86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6">
    <w:name w:val="xl866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7">
    <w:name w:val="xl867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8">
    <w:name w:val="xl868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9">
    <w:name w:val="xl86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0">
    <w:name w:val="xl87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1">
    <w:name w:val="xl87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2">
    <w:name w:val="xl87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3">
    <w:name w:val="xl87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4">
    <w:name w:val="xl87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5">
    <w:name w:val="xl87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6">
    <w:name w:val="xl876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7">
    <w:name w:val="xl877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8">
    <w:name w:val="xl878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79">
    <w:name w:val="xl87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0">
    <w:name w:val="xl88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1">
    <w:name w:val="xl88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2">
    <w:name w:val="xl88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3">
    <w:name w:val="xl88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4">
    <w:name w:val="xl884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885">
    <w:name w:val="xl88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6">
    <w:name w:val="xl886"/>
    <w:basedOn w:val="a"/>
    <w:rsid w:val="00172574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7">
    <w:name w:val="xl887"/>
    <w:basedOn w:val="a"/>
    <w:rsid w:val="001725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8">
    <w:name w:val="xl888"/>
    <w:basedOn w:val="a"/>
    <w:rsid w:val="0017257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9">
    <w:name w:val="xl88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4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248BD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39"/>
    <w:rsid w:val="00C24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574388"/>
  </w:style>
  <w:style w:type="paragraph" w:customStyle="1" w:styleId="xl65">
    <w:name w:val="xl65"/>
    <w:basedOn w:val="a"/>
    <w:rsid w:val="0057438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743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3E532-A281-406A-B6BB-BAD48DE2F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1520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PC11</cp:lastModifiedBy>
  <cp:revision>12</cp:revision>
  <cp:lastPrinted>2022-08-12T06:49:00Z</cp:lastPrinted>
  <dcterms:created xsi:type="dcterms:W3CDTF">2022-06-10T08:57:00Z</dcterms:created>
  <dcterms:modified xsi:type="dcterms:W3CDTF">2022-08-12T06:49:00Z</dcterms:modified>
</cp:coreProperties>
</file>