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B2A" w:rsidRPr="00C01CF6" w:rsidRDefault="00FD6B2A" w:rsidP="00FD6B2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01CF6">
        <w:rPr>
          <w:rFonts w:ascii="Times New Roman" w:hAnsi="Times New Roman"/>
          <w:b/>
          <w:color w:val="000000"/>
          <w:sz w:val="28"/>
          <w:szCs w:val="28"/>
        </w:rPr>
        <w:t xml:space="preserve">Пояснительная записка к проекту бюджета </w:t>
      </w:r>
    </w:p>
    <w:p w:rsidR="00FD6B2A" w:rsidRPr="00C01CF6" w:rsidRDefault="00FD6B2A" w:rsidP="00FD6B2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01CF6">
        <w:rPr>
          <w:rFonts w:ascii="Times New Roman" w:hAnsi="Times New Roman"/>
          <w:b/>
          <w:color w:val="000000"/>
          <w:sz w:val="28"/>
          <w:szCs w:val="28"/>
        </w:rPr>
        <w:t xml:space="preserve">Рузского городского округа Московской области </w:t>
      </w:r>
    </w:p>
    <w:p w:rsidR="00FD6B2A" w:rsidRPr="00C01CF6" w:rsidRDefault="00FD6B2A" w:rsidP="00FD6B2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01CF6">
        <w:rPr>
          <w:rFonts w:ascii="Times New Roman" w:hAnsi="Times New Roman"/>
          <w:b/>
          <w:color w:val="000000"/>
          <w:sz w:val="28"/>
          <w:szCs w:val="28"/>
        </w:rPr>
        <w:t xml:space="preserve">на </w:t>
      </w:r>
      <w:r>
        <w:rPr>
          <w:rFonts w:ascii="Times New Roman" w:hAnsi="Times New Roman"/>
          <w:b/>
          <w:color w:val="000000"/>
          <w:sz w:val="28"/>
          <w:szCs w:val="28"/>
        </w:rPr>
        <w:t>2023</w:t>
      </w:r>
      <w:r w:rsidRPr="00C01CF6">
        <w:rPr>
          <w:rFonts w:ascii="Times New Roman" w:hAnsi="Times New Roman"/>
          <w:b/>
          <w:color w:val="000000"/>
          <w:sz w:val="28"/>
          <w:szCs w:val="28"/>
        </w:rPr>
        <w:t xml:space="preserve"> год и плановый период </w:t>
      </w:r>
      <w:r>
        <w:rPr>
          <w:rFonts w:ascii="Times New Roman" w:hAnsi="Times New Roman"/>
          <w:b/>
          <w:color w:val="000000"/>
          <w:sz w:val="28"/>
          <w:szCs w:val="28"/>
        </w:rPr>
        <w:t>2024</w:t>
      </w:r>
      <w:r w:rsidRPr="00C01CF6">
        <w:rPr>
          <w:rFonts w:ascii="Times New Roman" w:hAnsi="Times New Roman"/>
          <w:b/>
          <w:color w:val="000000"/>
          <w:sz w:val="28"/>
          <w:szCs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  <w:szCs w:val="28"/>
        </w:rPr>
        <w:t>2025</w:t>
      </w:r>
      <w:r w:rsidRPr="00C01CF6">
        <w:rPr>
          <w:rFonts w:ascii="Times New Roman" w:hAnsi="Times New Roman"/>
          <w:b/>
          <w:color w:val="000000"/>
          <w:sz w:val="28"/>
          <w:szCs w:val="28"/>
        </w:rPr>
        <w:t xml:space="preserve"> годов</w:t>
      </w:r>
    </w:p>
    <w:p w:rsidR="00FD6B2A" w:rsidRPr="00562839" w:rsidRDefault="00FD6B2A" w:rsidP="00FD6B2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FD6B2A" w:rsidRPr="00DD6BD0" w:rsidRDefault="00FD6B2A" w:rsidP="00FD6B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D6B2A">
        <w:rPr>
          <w:rFonts w:ascii="Times New Roman" w:hAnsi="Times New Roman"/>
          <w:b/>
          <w:sz w:val="28"/>
          <w:szCs w:val="28"/>
        </w:rPr>
        <w:t>Доходы</w:t>
      </w:r>
    </w:p>
    <w:p w:rsidR="00FD6B2A" w:rsidRPr="00562839" w:rsidRDefault="00FD6B2A" w:rsidP="00FD6B2A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D6B2A" w:rsidRPr="00562839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/>
        </w:rPr>
      </w:pPr>
      <w:r w:rsidRPr="00562839">
        <w:rPr>
          <w:rFonts w:ascii="Times New Roman" w:hAnsi="Times New Roman"/>
          <w:sz w:val="28"/>
          <w:szCs w:val="28"/>
          <w:lang/>
        </w:rPr>
        <w:t xml:space="preserve">Общий объем доходов бюджета </w:t>
      </w:r>
      <w:r>
        <w:rPr>
          <w:rFonts w:ascii="Times New Roman" w:hAnsi="Times New Roman"/>
          <w:sz w:val="28"/>
          <w:szCs w:val="28"/>
        </w:rPr>
        <w:t>Рузского городского округа</w:t>
      </w:r>
      <w:r w:rsidRPr="00562839">
        <w:rPr>
          <w:rFonts w:ascii="Times New Roman" w:hAnsi="Times New Roman"/>
          <w:sz w:val="28"/>
          <w:szCs w:val="28"/>
          <w:lang/>
        </w:rPr>
        <w:t xml:space="preserve"> составит:</w:t>
      </w:r>
    </w:p>
    <w:p w:rsidR="00FD6B2A" w:rsidRPr="00FD6B2A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FD6B2A" w:rsidRPr="00562839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839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2023</w:t>
      </w:r>
      <w:r w:rsidRPr="00562839">
        <w:rPr>
          <w:rFonts w:ascii="Times New Roman" w:hAnsi="Times New Roman"/>
          <w:sz w:val="28"/>
          <w:szCs w:val="28"/>
        </w:rPr>
        <w:t xml:space="preserve"> году – </w:t>
      </w:r>
      <w:r w:rsidRPr="008D4CA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 </w:t>
      </w:r>
      <w:r w:rsidRPr="008D4CA1">
        <w:rPr>
          <w:rFonts w:ascii="Times New Roman" w:hAnsi="Times New Roman"/>
          <w:sz w:val="28"/>
          <w:szCs w:val="28"/>
        </w:rPr>
        <w:t>769</w:t>
      </w:r>
      <w:r>
        <w:rPr>
          <w:rFonts w:ascii="Times New Roman" w:hAnsi="Times New Roman"/>
          <w:sz w:val="28"/>
          <w:szCs w:val="28"/>
        </w:rPr>
        <w:t> </w:t>
      </w:r>
      <w:r w:rsidRPr="008D4CA1">
        <w:rPr>
          <w:rFonts w:ascii="Times New Roman" w:hAnsi="Times New Roman"/>
          <w:sz w:val="28"/>
          <w:szCs w:val="28"/>
        </w:rPr>
        <w:t>655</w:t>
      </w:r>
      <w:r>
        <w:rPr>
          <w:rFonts w:ascii="Times New Roman" w:hAnsi="Times New Roman"/>
          <w:sz w:val="28"/>
          <w:szCs w:val="28"/>
        </w:rPr>
        <w:t>,</w:t>
      </w:r>
      <w:r w:rsidRPr="008D4CA1">
        <w:rPr>
          <w:rFonts w:ascii="Times New Roman" w:hAnsi="Times New Roman"/>
          <w:sz w:val="28"/>
          <w:szCs w:val="28"/>
        </w:rPr>
        <w:t>06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2839">
        <w:rPr>
          <w:rFonts w:ascii="Times New Roman" w:hAnsi="Times New Roman"/>
          <w:sz w:val="28"/>
          <w:szCs w:val="28"/>
        </w:rPr>
        <w:t>тыс. рублей;</w:t>
      </w:r>
    </w:p>
    <w:p w:rsidR="00FD6B2A" w:rsidRPr="008D4CA1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4CA1">
        <w:rPr>
          <w:rFonts w:ascii="Times New Roman" w:hAnsi="Times New Roman"/>
          <w:sz w:val="28"/>
          <w:szCs w:val="28"/>
        </w:rPr>
        <w:t>в 2024 году – 4 370 297,22 тыс. рублей;</w:t>
      </w:r>
    </w:p>
    <w:p w:rsidR="00FD6B2A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4CA1">
        <w:rPr>
          <w:rFonts w:ascii="Times New Roman" w:hAnsi="Times New Roman"/>
          <w:sz w:val="28"/>
          <w:szCs w:val="28"/>
        </w:rPr>
        <w:t>в 2025 году – 4 264 882,53 тыс. рублей.</w:t>
      </w:r>
    </w:p>
    <w:p w:rsidR="00FD6B2A" w:rsidRPr="00FD6B2A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FD6B2A" w:rsidRPr="00562839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839">
        <w:rPr>
          <w:rFonts w:ascii="Times New Roman" w:hAnsi="Times New Roman"/>
          <w:sz w:val="28"/>
          <w:szCs w:val="28"/>
        </w:rPr>
        <w:t xml:space="preserve">Прогнозируемые объемы налоговых и неналоговых доходов бюджета на </w:t>
      </w:r>
      <w:r>
        <w:rPr>
          <w:rFonts w:ascii="Times New Roman" w:hAnsi="Times New Roman"/>
          <w:sz w:val="28"/>
          <w:szCs w:val="28"/>
        </w:rPr>
        <w:t>2023</w:t>
      </w:r>
      <w:r w:rsidRPr="00562839">
        <w:rPr>
          <w:rFonts w:ascii="Times New Roman" w:hAnsi="Times New Roman"/>
          <w:sz w:val="28"/>
          <w:szCs w:val="28"/>
        </w:rPr>
        <w:t xml:space="preserve"> год и на плановый период </w:t>
      </w:r>
      <w:r>
        <w:rPr>
          <w:rFonts w:ascii="Times New Roman" w:hAnsi="Times New Roman"/>
          <w:sz w:val="28"/>
          <w:szCs w:val="28"/>
        </w:rPr>
        <w:t>2024</w:t>
      </w:r>
      <w:r w:rsidRPr="00562839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2025</w:t>
      </w:r>
      <w:r w:rsidRPr="00562839">
        <w:rPr>
          <w:rFonts w:ascii="Times New Roman" w:hAnsi="Times New Roman"/>
          <w:sz w:val="28"/>
          <w:szCs w:val="28"/>
        </w:rPr>
        <w:t xml:space="preserve"> годов определены с учетом основных показателей </w:t>
      </w:r>
      <w:r w:rsidRPr="000E05A4">
        <w:rPr>
          <w:rFonts w:ascii="Times New Roman" w:hAnsi="Times New Roman"/>
          <w:sz w:val="28"/>
          <w:szCs w:val="28"/>
        </w:rPr>
        <w:t>прогноза социально-экономического развития округа</w:t>
      </w:r>
      <w:r w:rsidRPr="00562839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2023</w:t>
      </w:r>
      <w:r w:rsidRPr="0056283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2025</w:t>
      </w:r>
      <w:r w:rsidRPr="00562839">
        <w:rPr>
          <w:rFonts w:ascii="Times New Roman" w:hAnsi="Times New Roman"/>
          <w:sz w:val="28"/>
          <w:szCs w:val="28"/>
        </w:rPr>
        <w:t xml:space="preserve"> годы, данных главных администраторов доходов о прогнозе поступлений в соответствии с методиками прогнозирования доходов бюджета.</w:t>
      </w:r>
    </w:p>
    <w:p w:rsidR="00FD6B2A" w:rsidRPr="00562839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839">
        <w:rPr>
          <w:rFonts w:ascii="Times New Roman" w:hAnsi="Times New Roman"/>
          <w:sz w:val="28"/>
          <w:szCs w:val="28"/>
        </w:rPr>
        <w:t xml:space="preserve">В расчетах учтены изменения налогового и бюджетного законодательства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0E05A4">
        <w:rPr>
          <w:rFonts w:ascii="Times New Roman" w:hAnsi="Times New Roman"/>
          <w:sz w:val="28"/>
          <w:szCs w:val="28"/>
        </w:rPr>
        <w:t>федеральном, региональном и муниципальном уровнях</w:t>
      </w:r>
      <w:r w:rsidRPr="00562839">
        <w:rPr>
          <w:rFonts w:ascii="Times New Roman" w:hAnsi="Times New Roman"/>
          <w:sz w:val="28"/>
          <w:szCs w:val="28"/>
        </w:rPr>
        <w:t>.</w:t>
      </w:r>
    </w:p>
    <w:p w:rsidR="00FD6B2A" w:rsidRPr="008D4CA1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4CA1">
        <w:rPr>
          <w:rFonts w:ascii="Times New Roman" w:hAnsi="Times New Roman"/>
          <w:sz w:val="28"/>
          <w:szCs w:val="28"/>
        </w:rPr>
        <w:t>Общий объем налоговых и неналоговых доходов бюджета Рузского городского округа</w:t>
      </w:r>
      <w:r w:rsidRPr="008D4CA1">
        <w:rPr>
          <w:rFonts w:ascii="Times New Roman" w:hAnsi="Times New Roman"/>
          <w:sz w:val="28"/>
          <w:szCs w:val="28"/>
          <w:lang/>
        </w:rPr>
        <w:t xml:space="preserve"> </w:t>
      </w:r>
      <w:r w:rsidRPr="008D4CA1">
        <w:rPr>
          <w:rFonts w:ascii="Times New Roman" w:hAnsi="Times New Roman"/>
          <w:sz w:val="28"/>
          <w:szCs w:val="28"/>
        </w:rPr>
        <w:t>на 2023 год составляет 2 765 255 тыс. рублей с ростом к плановым назначениям 2022 года на 311 415,27 тыс. рублей или на 12,7%.</w:t>
      </w:r>
    </w:p>
    <w:p w:rsidR="00FD6B2A" w:rsidRPr="008D4CA1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4CA1">
        <w:rPr>
          <w:rFonts w:ascii="Times New Roman" w:hAnsi="Times New Roman"/>
          <w:sz w:val="28"/>
          <w:szCs w:val="28"/>
        </w:rPr>
        <w:t>Прогноз поступлений налоговых и неналоговых доходов на 2024 год определен в размере 2 588 213 тыс. рублей, на 2025 год – 2 606 520 тыс. рублей.</w:t>
      </w:r>
    </w:p>
    <w:p w:rsidR="00FD6B2A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Общее снижение обусловлено </w:t>
      </w:r>
      <w:r w:rsidRPr="007160D1">
        <w:rPr>
          <w:rFonts w:ascii="Times New Roman" w:hAnsi="Times New Roman"/>
          <w:sz w:val="28"/>
          <w:szCs w:val="28"/>
        </w:rPr>
        <w:t xml:space="preserve">уменьшением дополнительного норматива </w:t>
      </w:r>
      <w:r>
        <w:rPr>
          <w:rFonts w:ascii="Times New Roman" w:hAnsi="Times New Roman"/>
          <w:sz w:val="28"/>
          <w:szCs w:val="28"/>
        </w:rPr>
        <w:t xml:space="preserve">отчислений от налога на доходы физических лиц </w:t>
      </w:r>
      <w:r w:rsidRPr="007160D1">
        <w:rPr>
          <w:rFonts w:ascii="Times New Roman" w:hAnsi="Times New Roman"/>
          <w:sz w:val="28"/>
          <w:szCs w:val="28"/>
        </w:rPr>
        <w:t xml:space="preserve">взамен дотации на выравнивание бюджетной обеспеченности с </w:t>
      </w:r>
      <w:r>
        <w:rPr>
          <w:rFonts w:ascii="Times New Roman" w:hAnsi="Times New Roman"/>
          <w:sz w:val="28"/>
          <w:szCs w:val="28"/>
        </w:rPr>
        <w:t>48,68</w:t>
      </w:r>
      <w:r w:rsidRPr="007160D1">
        <w:rPr>
          <w:rFonts w:ascii="Times New Roman" w:hAnsi="Times New Roman"/>
          <w:sz w:val="28"/>
          <w:szCs w:val="28"/>
        </w:rPr>
        <w:t xml:space="preserve">% в </w:t>
      </w:r>
      <w:r>
        <w:rPr>
          <w:rFonts w:ascii="Times New Roman" w:hAnsi="Times New Roman"/>
          <w:sz w:val="28"/>
          <w:szCs w:val="28"/>
        </w:rPr>
        <w:t>2023</w:t>
      </w:r>
      <w:r w:rsidRPr="007160D1">
        <w:rPr>
          <w:rFonts w:ascii="Times New Roman" w:hAnsi="Times New Roman"/>
          <w:sz w:val="28"/>
          <w:szCs w:val="28"/>
        </w:rPr>
        <w:t xml:space="preserve"> году до </w:t>
      </w:r>
      <w:r>
        <w:rPr>
          <w:rFonts w:ascii="Times New Roman" w:hAnsi="Times New Roman"/>
          <w:sz w:val="28"/>
          <w:szCs w:val="28"/>
        </w:rPr>
        <w:t>38,21</w:t>
      </w:r>
      <w:r w:rsidRPr="007160D1">
        <w:rPr>
          <w:rFonts w:ascii="Times New Roman" w:hAnsi="Times New Roman"/>
          <w:sz w:val="28"/>
          <w:szCs w:val="28"/>
        </w:rPr>
        <w:t xml:space="preserve">% в </w:t>
      </w:r>
      <w:r>
        <w:rPr>
          <w:rFonts w:ascii="Times New Roman" w:hAnsi="Times New Roman"/>
          <w:sz w:val="28"/>
          <w:szCs w:val="28"/>
        </w:rPr>
        <w:t>2024</w:t>
      </w:r>
      <w:r w:rsidRPr="007160D1">
        <w:rPr>
          <w:rFonts w:ascii="Times New Roman" w:hAnsi="Times New Roman"/>
          <w:sz w:val="28"/>
          <w:szCs w:val="28"/>
        </w:rPr>
        <w:t xml:space="preserve"> году и </w:t>
      </w:r>
      <w:r>
        <w:rPr>
          <w:rFonts w:ascii="Times New Roman" w:hAnsi="Times New Roman"/>
          <w:sz w:val="28"/>
          <w:szCs w:val="28"/>
        </w:rPr>
        <w:t>33,18</w:t>
      </w:r>
      <w:r w:rsidRPr="007160D1">
        <w:rPr>
          <w:rFonts w:ascii="Times New Roman" w:hAnsi="Times New Roman"/>
          <w:sz w:val="28"/>
          <w:szCs w:val="28"/>
        </w:rPr>
        <w:t xml:space="preserve">% в </w:t>
      </w:r>
      <w:r>
        <w:rPr>
          <w:rFonts w:ascii="Times New Roman" w:hAnsi="Times New Roman"/>
          <w:sz w:val="28"/>
          <w:szCs w:val="28"/>
        </w:rPr>
        <w:t>2025</w:t>
      </w:r>
      <w:r w:rsidRPr="007160D1">
        <w:rPr>
          <w:rFonts w:ascii="Times New Roman" w:hAnsi="Times New Roman"/>
          <w:sz w:val="28"/>
          <w:szCs w:val="28"/>
        </w:rPr>
        <w:t xml:space="preserve"> году. </w:t>
      </w:r>
    </w:p>
    <w:p w:rsidR="00FD6B2A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839">
        <w:rPr>
          <w:rFonts w:ascii="Times New Roman" w:hAnsi="Times New Roman"/>
          <w:sz w:val="28"/>
          <w:szCs w:val="28"/>
        </w:rPr>
        <w:t xml:space="preserve">Прирост доходов бюджета </w:t>
      </w:r>
      <w:r>
        <w:rPr>
          <w:rFonts w:ascii="Times New Roman" w:hAnsi="Times New Roman"/>
          <w:sz w:val="28"/>
          <w:szCs w:val="28"/>
        </w:rPr>
        <w:t>Рузского городского округа</w:t>
      </w:r>
      <w:r w:rsidRPr="00562839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2023</w:t>
      </w:r>
      <w:r w:rsidRPr="0056283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2025</w:t>
      </w:r>
      <w:r w:rsidRPr="00562839">
        <w:rPr>
          <w:rFonts w:ascii="Times New Roman" w:hAnsi="Times New Roman"/>
          <w:sz w:val="28"/>
          <w:szCs w:val="28"/>
        </w:rPr>
        <w:t xml:space="preserve"> годы в основном связан с ростом поступлений по налогу на доходы физических лиц, налогам на совокупный доход,</w:t>
      </w:r>
      <w:r>
        <w:rPr>
          <w:rFonts w:ascii="Times New Roman" w:hAnsi="Times New Roman"/>
          <w:sz w:val="28"/>
          <w:szCs w:val="28"/>
        </w:rPr>
        <w:t xml:space="preserve"> имущественных налогов.</w:t>
      </w:r>
    </w:p>
    <w:p w:rsidR="00FD6B2A" w:rsidRPr="00562839" w:rsidRDefault="00FD6B2A" w:rsidP="00FD6B2A">
      <w:pPr>
        <w:spacing w:after="0" w:line="240" w:lineRule="auto"/>
        <w:ind w:firstLine="567"/>
        <w:rPr>
          <w:rFonts w:ascii="Times New Roman" w:hAnsi="Times New Roman"/>
          <w:b/>
          <w:color w:val="FF0000"/>
          <w:sz w:val="28"/>
          <w:szCs w:val="28"/>
        </w:rPr>
      </w:pPr>
    </w:p>
    <w:p w:rsidR="00FD6B2A" w:rsidRDefault="00FD6B2A" w:rsidP="00FD6B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D4833">
        <w:rPr>
          <w:rFonts w:ascii="Times New Roman" w:hAnsi="Times New Roman"/>
          <w:b/>
          <w:sz w:val="28"/>
          <w:szCs w:val="28"/>
        </w:rPr>
        <w:t>Налог на доходы физических лиц</w:t>
      </w:r>
    </w:p>
    <w:p w:rsidR="00FD6B2A" w:rsidRPr="006D4833" w:rsidRDefault="00FD6B2A" w:rsidP="00FD6B2A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FD6B2A" w:rsidRPr="006D4833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D4833">
        <w:rPr>
          <w:rFonts w:ascii="Times New Roman" w:hAnsi="Times New Roman"/>
          <w:bCs/>
          <w:sz w:val="28"/>
          <w:szCs w:val="28"/>
        </w:rPr>
        <w:t xml:space="preserve">Расчетные поступления на </w:t>
      </w:r>
      <w:r>
        <w:rPr>
          <w:rFonts w:ascii="Times New Roman" w:hAnsi="Times New Roman"/>
          <w:bCs/>
          <w:sz w:val="28"/>
          <w:szCs w:val="28"/>
        </w:rPr>
        <w:t>2023</w:t>
      </w:r>
      <w:r w:rsidRPr="006D4833">
        <w:rPr>
          <w:rFonts w:ascii="Times New Roman" w:hAnsi="Times New Roman"/>
          <w:bCs/>
          <w:sz w:val="28"/>
          <w:szCs w:val="28"/>
        </w:rPr>
        <w:t xml:space="preserve"> год </w:t>
      </w:r>
      <w:r>
        <w:rPr>
          <w:rFonts w:ascii="Times New Roman" w:hAnsi="Times New Roman"/>
          <w:bCs/>
          <w:sz w:val="28"/>
          <w:szCs w:val="28"/>
        </w:rPr>
        <w:t>получе</w:t>
      </w:r>
      <w:r w:rsidRPr="006D4833">
        <w:rPr>
          <w:rFonts w:ascii="Times New Roman" w:hAnsi="Times New Roman"/>
          <w:bCs/>
          <w:sz w:val="28"/>
          <w:szCs w:val="28"/>
        </w:rPr>
        <w:t xml:space="preserve">ны на основе оценки ожидаемого объема поступлений в </w:t>
      </w:r>
      <w:r>
        <w:rPr>
          <w:rFonts w:ascii="Times New Roman" w:hAnsi="Times New Roman"/>
          <w:bCs/>
          <w:sz w:val="28"/>
          <w:szCs w:val="28"/>
        </w:rPr>
        <w:t>2022</w:t>
      </w:r>
      <w:r w:rsidRPr="006D4833">
        <w:rPr>
          <w:rFonts w:ascii="Times New Roman" w:hAnsi="Times New Roman"/>
          <w:bCs/>
          <w:sz w:val="28"/>
          <w:szCs w:val="28"/>
        </w:rPr>
        <w:t xml:space="preserve"> году с учетом темпов роста фонда заработной платы, предусмотренных </w:t>
      </w:r>
      <w:r>
        <w:rPr>
          <w:rFonts w:ascii="Times New Roman" w:hAnsi="Times New Roman"/>
          <w:bCs/>
          <w:sz w:val="28"/>
          <w:szCs w:val="28"/>
        </w:rPr>
        <w:t xml:space="preserve">базовым вариантом </w:t>
      </w:r>
      <w:r w:rsidRPr="006D4833">
        <w:rPr>
          <w:rFonts w:ascii="Times New Roman" w:hAnsi="Times New Roman"/>
          <w:bCs/>
          <w:sz w:val="28"/>
          <w:szCs w:val="28"/>
        </w:rPr>
        <w:t>прогноз</w:t>
      </w:r>
      <w:r>
        <w:rPr>
          <w:rFonts w:ascii="Times New Roman" w:hAnsi="Times New Roman"/>
          <w:bCs/>
          <w:sz w:val="28"/>
          <w:szCs w:val="28"/>
        </w:rPr>
        <w:t>а</w:t>
      </w:r>
      <w:r w:rsidRPr="006D4833">
        <w:rPr>
          <w:rFonts w:ascii="Times New Roman" w:hAnsi="Times New Roman"/>
          <w:bCs/>
          <w:sz w:val="28"/>
          <w:szCs w:val="28"/>
        </w:rPr>
        <w:t xml:space="preserve"> социально-экономического развития. </w:t>
      </w:r>
    </w:p>
    <w:p w:rsidR="00FD6B2A" w:rsidRPr="00C04FD0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96B">
        <w:rPr>
          <w:rFonts w:ascii="Times New Roman" w:hAnsi="Times New Roman"/>
          <w:bCs/>
          <w:sz w:val="28"/>
          <w:szCs w:val="28"/>
        </w:rPr>
        <w:t>Налог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6196B">
        <w:rPr>
          <w:rFonts w:ascii="Times New Roman" w:hAnsi="Times New Roman"/>
          <w:sz w:val="28"/>
          <w:szCs w:val="28"/>
        </w:rPr>
        <w:t>на доходы физических лиц в части суммы налога, не превышающей 650 000 рублей, без учета отчислений с доходов иностранных граждан, работающих на основании патента,</w:t>
      </w:r>
      <w:r w:rsidRPr="0076196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по итогам анализа исполнения бюджета за 9 месяцев в </w:t>
      </w:r>
      <w:r>
        <w:rPr>
          <w:rFonts w:ascii="Times New Roman" w:hAnsi="Times New Roman"/>
          <w:bCs/>
          <w:sz w:val="28"/>
          <w:szCs w:val="28"/>
        </w:rPr>
        <w:lastRenderedPageBreak/>
        <w:t xml:space="preserve">сравнении с аналогичным периодом 2021 года </w:t>
      </w:r>
      <w:r w:rsidRPr="0076196B">
        <w:rPr>
          <w:rFonts w:ascii="Times New Roman" w:hAnsi="Times New Roman"/>
          <w:bCs/>
          <w:sz w:val="28"/>
          <w:szCs w:val="28"/>
        </w:rPr>
        <w:t>прогнозиру</w:t>
      </w:r>
      <w:r>
        <w:rPr>
          <w:rFonts w:ascii="Times New Roman" w:hAnsi="Times New Roman"/>
          <w:bCs/>
          <w:sz w:val="28"/>
          <w:szCs w:val="28"/>
        </w:rPr>
        <w:t>е</w:t>
      </w:r>
      <w:r w:rsidRPr="0076196B">
        <w:rPr>
          <w:rFonts w:ascii="Times New Roman" w:hAnsi="Times New Roman"/>
          <w:bCs/>
          <w:sz w:val="28"/>
          <w:szCs w:val="28"/>
        </w:rPr>
        <w:t xml:space="preserve">тся на </w:t>
      </w:r>
      <w:r>
        <w:rPr>
          <w:rFonts w:ascii="Times New Roman" w:hAnsi="Times New Roman"/>
          <w:bCs/>
          <w:sz w:val="28"/>
          <w:szCs w:val="28"/>
        </w:rPr>
        <w:t>2022</w:t>
      </w:r>
      <w:r w:rsidRPr="0076196B">
        <w:rPr>
          <w:rFonts w:ascii="Times New Roman" w:hAnsi="Times New Roman"/>
          <w:bCs/>
          <w:sz w:val="28"/>
          <w:szCs w:val="28"/>
        </w:rPr>
        <w:t xml:space="preserve"> в </w:t>
      </w:r>
      <w:r w:rsidRPr="00C04FD0">
        <w:rPr>
          <w:rFonts w:ascii="Times New Roman" w:hAnsi="Times New Roman"/>
          <w:bCs/>
          <w:sz w:val="28"/>
          <w:szCs w:val="28"/>
        </w:rPr>
        <w:t xml:space="preserve">объеме </w:t>
      </w:r>
      <w:r w:rsidRPr="00C04FD0">
        <w:rPr>
          <w:rFonts w:ascii="Times New Roman" w:hAnsi="Times New Roman"/>
          <w:sz w:val="28"/>
          <w:szCs w:val="28"/>
        </w:rPr>
        <w:t>2 184 </w:t>
      </w:r>
      <w:r>
        <w:rPr>
          <w:rFonts w:ascii="Times New Roman" w:hAnsi="Times New Roman"/>
          <w:sz w:val="28"/>
          <w:szCs w:val="28"/>
        </w:rPr>
        <w:t>951</w:t>
      </w:r>
      <w:r w:rsidRPr="00C04FD0">
        <w:rPr>
          <w:rFonts w:ascii="Times New Roman" w:hAnsi="Times New Roman"/>
          <w:sz w:val="28"/>
          <w:szCs w:val="28"/>
        </w:rPr>
        <w:t xml:space="preserve"> тыс. рублей.</w:t>
      </w:r>
    </w:p>
    <w:p w:rsidR="00FD6B2A" w:rsidRPr="00C04FD0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4FD0">
        <w:rPr>
          <w:rFonts w:ascii="Times New Roman" w:hAnsi="Times New Roman"/>
          <w:sz w:val="28"/>
          <w:szCs w:val="28"/>
        </w:rPr>
        <w:t xml:space="preserve">Учитывая темп роста фонда заработной платы, установленный прогнозом </w:t>
      </w:r>
      <w:r w:rsidRPr="00C04FD0">
        <w:rPr>
          <w:rFonts w:ascii="Times New Roman" w:hAnsi="Times New Roman"/>
          <w:bCs/>
          <w:sz w:val="28"/>
          <w:szCs w:val="28"/>
        </w:rPr>
        <w:t xml:space="preserve">социально-экономического развития Рузского городского округа на 2023-2025 годы (106% на 2023 год), налоговый потенциал по налогу </w:t>
      </w:r>
      <w:r w:rsidRPr="00C04FD0">
        <w:rPr>
          <w:rFonts w:ascii="Times New Roman" w:hAnsi="Times New Roman"/>
          <w:sz w:val="28"/>
          <w:szCs w:val="28"/>
        </w:rPr>
        <w:t>на доходы физических лиц в части суммы налога, не превышающей 650 000 рублей, без учета доходов иностранных граждан, работающих на основании патента, в 2023 году составит 2 284 </w:t>
      </w:r>
      <w:r>
        <w:rPr>
          <w:rFonts w:ascii="Times New Roman" w:hAnsi="Times New Roman"/>
          <w:sz w:val="28"/>
          <w:szCs w:val="28"/>
        </w:rPr>
        <w:t>450</w:t>
      </w:r>
      <w:r w:rsidRPr="00C04FD0">
        <w:rPr>
          <w:rFonts w:ascii="Times New Roman" w:hAnsi="Times New Roman"/>
          <w:sz w:val="28"/>
          <w:szCs w:val="28"/>
        </w:rPr>
        <w:t xml:space="preserve"> тыс. рублей.</w:t>
      </w:r>
    </w:p>
    <w:p w:rsidR="00FD6B2A" w:rsidRPr="0076196B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96B">
        <w:rPr>
          <w:rFonts w:ascii="Times New Roman" w:hAnsi="Times New Roman"/>
          <w:sz w:val="28"/>
          <w:szCs w:val="28"/>
        </w:rPr>
        <w:t>Норматив зачисления налога на доходы физических лиц в бюджет округа 15%. (</w:t>
      </w:r>
      <w:r w:rsidRPr="00C04FD0">
        <w:rPr>
          <w:rFonts w:ascii="Times New Roman" w:hAnsi="Times New Roman"/>
          <w:sz w:val="28"/>
          <w:szCs w:val="28"/>
        </w:rPr>
        <w:t>поступления 347 40</w:t>
      </w:r>
      <w:r>
        <w:rPr>
          <w:rFonts w:ascii="Times New Roman" w:hAnsi="Times New Roman"/>
          <w:sz w:val="28"/>
          <w:szCs w:val="28"/>
        </w:rPr>
        <w:t>8</w:t>
      </w:r>
      <w:r w:rsidRPr="00C04FD0">
        <w:rPr>
          <w:rFonts w:ascii="Times New Roman" w:hAnsi="Times New Roman"/>
          <w:sz w:val="28"/>
          <w:szCs w:val="28"/>
        </w:rPr>
        <w:t xml:space="preserve"> тыс</w:t>
      </w:r>
      <w:r w:rsidRPr="0076196B">
        <w:rPr>
          <w:rFonts w:ascii="Times New Roman" w:hAnsi="Times New Roman"/>
          <w:sz w:val="28"/>
          <w:szCs w:val="28"/>
        </w:rPr>
        <w:t>. рублей).</w:t>
      </w:r>
    </w:p>
    <w:p w:rsidR="00FD6B2A" w:rsidRPr="0076196B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96B">
        <w:rPr>
          <w:rFonts w:ascii="Times New Roman" w:hAnsi="Times New Roman"/>
          <w:bCs/>
          <w:sz w:val="28"/>
          <w:szCs w:val="28"/>
        </w:rPr>
        <w:t xml:space="preserve">Налоговый потенциал налога </w:t>
      </w:r>
      <w:r w:rsidRPr="0076196B">
        <w:rPr>
          <w:rFonts w:ascii="Times New Roman" w:hAnsi="Times New Roman"/>
          <w:sz w:val="28"/>
          <w:szCs w:val="28"/>
        </w:rPr>
        <w:t xml:space="preserve">на доходы физических лиц в части суммы налога, превышающей 650 000 рублей, относящейся к части налоговой базы, превышающей 5 млн. рублей, </w:t>
      </w:r>
      <w:r w:rsidRPr="0076196B">
        <w:rPr>
          <w:rFonts w:ascii="Times New Roman" w:hAnsi="Times New Roman"/>
          <w:bCs/>
          <w:sz w:val="28"/>
          <w:szCs w:val="28"/>
        </w:rPr>
        <w:t xml:space="preserve">прогнозируются на </w:t>
      </w:r>
      <w:r>
        <w:rPr>
          <w:rFonts w:ascii="Times New Roman" w:hAnsi="Times New Roman"/>
          <w:bCs/>
          <w:sz w:val="28"/>
          <w:szCs w:val="28"/>
        </w:rPr>
        <w:t>2022</w:t>
      </w:r>
      <w:r w:rsidRPr="0076196B">
        <w:rPr>
          <w:rFonts w:ascii="Times New Roman" w:hAnsi="Times New Roman"/>
          <w:bCs/>
          <w:sz w:val="28"/>
          <w:szCs w:val="28"/>
        </w:rPr>
        <w:t xml:space="preserve"> в объеме </w:t>
      </w:r>
      <w:r>
        <w:rPr>
          <w:rFonts w:ascii="Times New Roman" w:hAnsi="Times New Roman"/>
          <w:sz w:val="28"/>
          <w:szCs w:val="28"/>
        </w:rPr>
        <w:t>285 196</w:t>
      </w:r>
      <w:r w:rsidRPr="0076196B">
        <w:rPr>
          <w:rFonts w:ascii="Times New Roman" w:hAnsi="Times New Roman"/>
          <w:sz w:val="28"/>
          <w:szCs w:val="28"/>
        </w:rPr>
        <w:t xml:space="preserve"> тыс. рублей.</w:t>
      </w:r>
    </w:p>
    <w:p w:rsidR="00FD6B2A" w:rsidRPr="0076196B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96B">
        <w:rPr>
          <w:rFonts w:ascii="Times New Roman" w:hAnsi="Times New Roman"/>
          <w:sz w:val="28"/>
          <w:szCs w:val="28"/>
        </w:rPr>
        <w:t>С учетом темпа роста фонда заработной платы</w:t>
      </w:r>
      <w:r w:rsidRPr="0076196B">
        <w:rPr>
          <w:rFonts w:ascii="Times New Roman" w:hAnsi="Times New Roman"/>
          <w:bCs/>
          <w:sz w:val="28"/>
          <w:szCs w:val="28"/>
        </w:rPr>
        <w:t xml:space="preserve"> налоговый потенциал по налогу </w:t>
      </w:r>
      <w:r w:rsidRPr="0076196B">
        <w:rPr>
          <w:rFonts w:ascii="Times New Roman" w:hAnsi="Times New Roman"/>
          <w:sz w:val="28"/>
          <w:szCs w:val="28"/>
        </w:rPr>
        <w:t xml:space="preserve">на доходы физических лиц в части суммы налога, превышающей 650 000 рублей, относящейся к части налоговой базы, превышающей 5 млн. рублей, в </w:t>
      </w:r>
      <w:r>
        <w:rPr>
          <w:rFonts w:ascii="Times New Roman" w:hAnsi="Times New Roman"/>
          <w:sz w:val="28"/>
          <w:szCs w:val="28"/>
        </w:rPr>
        <w:t>2023</w:t>
      </w:r>
      <w:r w:rsidRPr="0076196B">
        <w:rPr>
          <w:rFonts w:ascii="Times New Roman" w:hAnsi="Times New Roman"/>
          <w:sz w:val="28"/>
          <w:szCs w:val="28"/>
        </w:rPr>
        <w:t xml:space="preserve"> году составит </w:t>
      </w:r>
      <w:r>
        <w:rPr>
          <w:rFonts w:ascii="Times New Roman" w:hAnsi="Times New Roman"/>
          <w:sz w:val="28"/>
          <w:szCs w:val="28"/>
        </w:rPr>
        <w:t>302 308</w:t>
      </w:r>
      <w:r w:rsidRPr="0076196B">
        <w:rPr>
          <w:rFonts w:ascii="Times New Roman" w:hAnsi="Times New Roman"/>
          <w:sz w:val="28"/>
          <w:szCs w:val="28"/>
        </w:rPr>
        <w:t xml:space="preserve"> тыс. рублей.</w:t>
      </w:r>
    </w:p>
    <w:p w:rsidR="00FD6B2A" w:rsidRPr="0076196B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96B">
        <w:rPr>
          <w:rFonts w:ascii="Times New Roman" w:hAnsi="Times New Roman"/>
          <w:sz w:val="28"/>
          <w:szCs w:val="28"/>
        </w:rPr>
        <w:t xml:space="preserve">Норматив зачисления налога на доходы физических лиц в бюджет округа 13%. (поступления </w:t>
      </w:r>
      <w:r>
        <w:rPr>
          <w:rFonts w:ascii="Times New Roman" w:hAnsi="Times New Roman"/>
          <w:sz w:val="28"/>
          <w:szCs w:val="28"/>
        </w:rPr>
        <w:t>39 300</w:t>
      </w:r>
      <w:r w:rsidRPr="0076196B">
        <w:rPr>
          <w:rFonts w:ascii="Times New Roman" w:hAnsi="Times New Roman"/>
          <w:sz w:val="28"/>
          <w:szCs w:val="28"/>
        </w:rPr>
        <w:t xml:space="preserve"> тыс. рублей).</w:t>
      </w:r>
    </w:p>
    <w:p w:rsidR="00FD6B2A" w:rsidRPr="0076196B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96B">
        <w:rPr>
          <w:rFonts w:ascii="Times New Roman" w:hAnsi="Times New Roman"/>
          <w:sz w:val="28"/>
          <w:szCs w:val="28"/>
        </w:rPr>
        <w:t xml:space="preserve">Налоговый потенциал налога на доходы физических лиц с доходов иностранных граждан, работающих на основании патента, на </w:t>
      </w:r>
      <w:r>
        <w:rPr>
          <w:rFonts w:ascii="Times New Roman" w:hAnsi="Times New Roman"/>
          <w:sz w:val="28"/>
          <w:szCs w:val="28"/>
        </w:rPr>
        <w:t>2022</w:t>
      </w:r>
      <w:r w:rsidRPr="0076196B">
        <w:rPr>
          <w:rFonts w:ascii="Times New Roman" w:hAnsi="Times New Roman"/>
          <w:sz w:val="28"/>
          <w:szCs w:val="28"/>
        </w:rPr>
        <w:t xml:space="preserve"> оценивается год в сумме </w:t>
      </w:r>
      <w:r>
        <w:rPr>
          <w:rFonts w:ascii="Times New Roman" w:hAnsi="Times New Roman"/>
          <w:sz w:val="28"/>
          <w:szCs w:val="28"/>
        </w:rPr>
        <w:t>99 383</w:t>
      </w:r>
      <w:r w:rsidRPr="0076196B">
        <w:rPr>
          <w:rFonts w:ascii="Times New Roman" w:hAnsi="Times New Roman"/>
          <w:sz w:val="28"/>
          <w:szCs w:val="28"/>
        </w:rPr>
        <w:t xml:space="preserve"> тыс. рублей, на </w:t>
      </w:r>
      <w:r>
        <w:rPr>
          <w:rFonts w:ascii="Times New Roman" w:hAnsi="Times New Roman"/>
          <w:sz w:val="28"/>
          <w:szCs w:val="28"/>
        </w:rPr>
        <w:t>2023</w:t>
      </w:r>
      <w:r w:rsidRPr="0076196B">
        <w:rPr>
          <w:rFonts w:ascii="Times New Roman" w:hAnsi="Times New Roman"/>
          <w:sz w:val="28"/>
          <w:szCs w:val="28"/>
        </w:rPr>
        <w:t xml:space="preserve"> год – в сумме 105 </w:t>
      </w:r>
      <w:r>
        <w:rPr>
          <w:rFonts w:ascii="Times New Roman" w:hAnsi="Times New Roman"/>
          <w:sz w:val="28"/>
          <w:szCs w:val="28"/>
        </w:rPr>
        <w:t>34</w:t>
      </w:r>
      <w:r w:rsidRPr="0076196B">
        <w:rPr>
          <w:rFonts w:ascii="Times New Roman" w:hAnsi="Times New Roman"/>
          <w:sz w:val="28"/>
          <w:szCs w:val="28"/>
        </w:rPr>
        <w:t>6 тыс. рублей.</w:t>
      </w:r>
    </w:p>
    <w:p w:rsidR="00FD6B2A" w:rsidRPr="0076196B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6196B">
        <w:rPr>
          <w:rFonts w:ascii="Times New Roman" w:hAnsi="Times New Roman"/>
          <w:sz w:val="28"/>
          <w:szCs w:val="28"/>
        </w:rPr>
        <w:t xml:space="preserve">Дополнительный норматив </w:t>
      </w:r>
      <w:r>
        <w:rPr>
          <w:rFonts w:ascii="Times New Roman" w:hAnsi="Times New Roman"/>
          <w:sz w:val="28"/>
          <w:szCs w:val="28"/>
        </w:rPr>
        <w:t>отчислений</w:t>
      </w:r>
      <w:r w:rsidRPr="0076196B">
        <w:rPr>
          <w:rFonts w:ascii="Times New Roman" w:hAnsi="Times New Roman"/>
          <w:sz w:val="28"/>
          <w:szCs w:val="28"/>
        </w:rPr>
        <w:t xml:space="preserve"> в бюджет Рузского городского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196B">
        <w:rPr>
          <w:rFonts w:ascii="Times New Roman" w:hAnsi="Times New Roman"/>
          <w:sz w:val="28"/>
          <w:szCs w:val="28"/>
        </w:rPr>
        <w:t xml:space="preserve">взамен дотации на выравнивание бюджетной обеспеченности от налога на доходы физических лиц за исключением суммы налога, превышающей 650 тысяч рублей, относящейся к части налоговой базы, превышающей 5 млн. рублей </w:t>
      </w:r>
      <w:r>
        <w:rPr>
          <w:rFonts w:ascii="Times New Roman" w:hAnsi="Times New Roman"/>
          <w:sz w:val="28"/>
          <w:szCs w:val="28"/>
        </w:rPr>
        <w:t xml:space="preserve">и от </w:t>
      </w:r>
      <w:r w:rsidRPr="0076196B">
        <w:rPr>
          <w:rFonts w:ascii="Times New Roman" w:hAnsi="Times New Roman"/>
          <w:sz w:val="28"/>
          <w:szCs w:val="28"/>
        </w:rPr>
        <w:t>налога на доходы физических лиц с доходов иностранных граждан, работающих на основании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196B">
        <w:rPr>
          <w:rFonts w:ascii="Times New Roman" w:hAnsi="Times New Roman"/>
          <w:sz w:val="28"/>
          <w:szCs w:val="28"/>
        </w:rPr>
        <w:t xml:space="preserve">патента,– </w:t>
      </w:r>
      <w:r>
        <w:rPr>
          <w:rFonts w:ascii="Times New Roman" w:hAnsi="Times New Roman"/>
          <w:sz w:val="28"/>
          <w:szCs w:val="28"/>
        </w:rPr>
        <w:t>48,68</w:t>
      </w:r>
      <w:r w:rsidRPr="0076196B">
        <w:rPr>
          <w:rFonts w:ascii="Times New Roman" w:hAnsi="Times New Roman"/>
          <w:sz w:val="28"/>
          <w:szCs w:val="28"/>
        </w:rPr>
        <w:t>%.</w:t>
      </w:r>
      <w:proofErr w:type="gramEnd"/>
    </w:p>
    <w:p w:rsidR="00FD6B2A" w:rsidRPr="0076196B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96B">
        <w:rPr>
          <w:rFonts w:ascii="Times New Roman" w:hAnsi="Times New Roman"/>
          <w:sz w:val="28"/>
          <w:szCs w:val="28"/>
        </w:rPr>
        <w:t>Дополнительный норматив отчислений в бюджет Рузского городского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196B">
        <w:rPr>
          <w:rFonts w:ascii="Times New Roman" w:hAnsi="Times New Roman"/>
          <w:sz w:val="28"/>
          <w:szCs w:val="28"/>
        </w:rPr>
        <w:t xml:space="preserve">взамен дотации на выравнивание бюджетной обеспеченности от налога на доходы физических лиц от суммы налога, превышающей 650 тысяч рублей, относящейся к части налоговой базы, превышающей 5 млн. рублей – </w:t>
      </w:r>
      <w:r>
        <w:rPr>
          <w:rFonts w:ascii="Times New Roman" w:hAnsi="Times New Roman"/>
          <w:sz w:val="28"/>
          <w:szCs w:val="28"/>
        </w:rPr>
        <w:t>42,38</w:t>
      </w:r>
      <w:r w:rsidRPr="0076196B">
        <w:rPr>
          <w:rFonts w:ascii="Times New Roman" w:hAnsi="Times New Roman"/>
          <w:sz w:val="28"/>
          <w:szCs w:val="28"/>
        </w:rPr>
        <w:t>%.</w:t>
      </w:r>
    </w:p>
    <w:p w:rsidR="00FD6B2A" w:rsidRPr="0076196B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96B">
        <w:rPr>
          <w:rFonts w:ascii="Times New Roman" w:hAnsi="Times New Roman"/>
          <w:sz w:val="28"/>
          <w:szCs w:val="28"/>
        </w:rPr>
        <w:t xml:space="preserve">Поступления по дополнительному нормативу в </w:t>
      </w:r>
      <w:r>
        <w:rPr>
          <w:rFonts w:ascii="Times New Roman" w:hAnsi="Times New Roman"/>
          <w:sz w:val="28"/>
          <w:szCs w:val="28"/>
        </w:rPr>
        <w:t>2023</w:t>
      </w:r>
      <w:r w:rsidRPr="0076196B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1 306 862</w:t>
      </w:r>
      <w:r w:rsidRPr="0076196B">
        <w:rPr>
          <w:rFonts w:ascii="Times New Roman" w:hAnsi="Times New Roman"/>
          <w:sz w:val="28"/>
          <w:szCs w:val="28"/>
        </w:rPr>
        <w:t xml:space="preserve"> тыс. рублей.</w:t>
      </w:r>
    </w:p>
    <w:p w:rsidR="00FD6B2A" w:rsidRPr="0076196B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96B">
        <w:rPr>
          <w:rFonts w:ascii="Times New Roman" w:hAnsi="Times New Roman"/>
          <w:sz w:val="28"/>
          <w:szCs w:val="28"/>
        </w:rPr>
        <w:t xml:space="preserve">В результате, поступления налога в </w:t>
      </w:r>
      <w:r>
        <w:rPr>
          <w:rFonts w:ascii="Times New Roman" w:hAnsi="Times New Roman"/>
          <w:sz w:val="28"/>
          <w:szCs w:val="28"/>
        </w:rPr>
        <w:t>2023</w:t>
      </w:r>
      <w:r w:rsidRPr="0076196B">
        <w:rPr>
          <w:rFonts w:ascii="Times New Roman" w:hAnsi="Times New Roman"/>
          <w:sz w:val="28"/>
          <w:szCs w:val="28"/>
        </w:rPr>
        <w:t xml:space="preserve"> году в бюджет Рузского городского округа составят </w:t>
      </w:r>
      <w:r>
        <w:rPr>
          <w:rFonts w:ascii="Times New Roman" w:hAnsi="Times New Roman"/>
          <w:sz w:val="28"/>
          <w:szCs w:val="28"/>
        </w:rPr>
        <w:t>1 693 570</w:t>
      </w:r>
      <w:r w:rsidRPr="0076196B">
        <w:rPr>
          <w:rFonts w:ascii="Times New Roman" w:hAnsi="Times New Roman"/>
          <w:sz w:val="28"/>
          <w:szCs w:val="28"/>
        </w:rPr>
        <w:t xml:space="preserve"> тыс. рублей.</w:t>
      </w:r>
    </w:p>
    <w:p w:rsidR="00FD6B2A" w:rsidRPr="0076196B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96B">
        <w:rPr>
          <w:rFonts w:ascii="Times New Roman" w:hAnsi="Times New Roman"/>
          <w:sz w:val="28"/>
          <w:szCs w:val="28"/>
        </w:rPr>
        <w:t xml:space="preserve">Поступления налога на доходы физических лиц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76196B">
        <w:rPr>
          <w:rFonts w:ascii="Times New Roman" w:hAnsi="Times New Roman"/>
          <w:sz w:val="28"/>
          <w:szCs w:val="28"/>
        </w:rPr>
        <w:t>учетом темп</w:t>
      </w:r>
      <w:r>
        <w:rPr>
          <w:rFonts w:ascii="Times New Roman" w:hAnsi="Times New Roman"/>
          <w:sz w:val="28"/>
          <w:szCs w:val="28"/>
        </w:rPr>
        <w:t>ов</w:t>
      </w:r>
      <w:r w:rsidRPr="0076196B">
        <w:rPr>
          <w:rFonts w:ascii="Times New Roman" w:hAnsi="Times New Roman"/>
          <w:sz w:val="28"/>
          <w:szCs w:val="28"/>
        </w:rPr>
        <w:t xml:space="preserve"> роста фонда заработной платы прогнозируются в </w:t>
      </w:r>
      <w:r>
        <w:rPr>
          <w:rFonts w:ascii="Times New Roman" w:hAnsi="Times New Roman"/>
          <w:sz w:val="28"/>
          <w:szCs w:val="28"/>
        </w:rPr>
        <w:t>2024</w:t>
      </w:r>
      <w:r w:rsidRPr="0076196B">
        <w:rPr>
          <w:rFonts w:ascii="Times New Roman" w:hAnsi="Times New Roman"/>
          <w:sz w:val="28"/>
          <w:szCs w:val="28"/>
        </w:rPr>
        <w:t xml:space="preserve"> году в сумме </w:t>
      </w:r>
      <w:r>
        <w:rPr>
          <w:rFonts w:ascii="Times New Roman" w:hAnsi="Times New Roman"/>
          <w:sz w:val="28"/>
          <w:szCs w:val="28"/>
        </w:rPr>
        <w:t>1 510 058</w:t>
      </w:r>
      <w:r w:rsidRPr="0076196B">
        <w:rPr>
          <w:rFonts w:ascii="Times New Roman" w:hAnsi="Times New Roman"/>
          <w:sz w:val="28"/>
          <w:szCs w:val="28"/>
        </w:rPr>
        <w:t xml:space="preserve"> тыс. рублей (доп. </w:t>
      </w:r>
      <w:r w:rsidRPr="0076196B">
        <w:rPr>
          <w:rFonts w:ascii="Times New Roman" w:hAnsi="Times New Roman"/>
          <w:sz w:val="28"/>
          <w:szCs w:val="28"/>
        </w:rPr>
        <w:lastRenderedPageBreak/>
        <w:t xml:space="preserve">нормативы </w:t>
      </w:r>
      <w:r>
        <w:rPr>
          <w:rFonts w:ascii="Times New Roman" w:hAnsi="Times New Roman"/>
          <w:sz w:val="28"/>
          <w:szCs w:val="28"/>
        </w:rPr>
        <w:t>–</w:t>
      </w:r>
      <w:r w:rsidRPr="007619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38,21</w:t>
      </w:r>
      <w:r w:rsidRPr="0076196B">
        <w:rPr>
          <w:rFonts w:ascii="Times New Roman" w:hAnsi="Times New Roman"/>
          <w:sz w:val="28"/>
          <w:szCs w:val="28"/>
        </w:rPr>
        <w:t xml:space="preserve">% и </w:t>
      </w:r>
      <w:r>
        <w:rPr>
          <w:rFonts w:ascii="Times New Roman" w:hAnsi="Times New Roman"/>
          <w:sz w:val="28"/>
          <w:szCs w:val="28"/>
        </w:rPr>
        <w:t>33,27</w:t>
      </w:r>
      <w:r w:rsidRPr="0076196B">
        <w:rPr>
          <w:rFonts w:ascii="Times New Roman" w:hAnsi="Times New Roman"/>
          <w:sz w:val="28"/>
          <w:szCs w:val="28"/>
        </w:rPr>
        <w:t xml:space="preserve">%), в </w:t>
      </w:r>
      <w:r>
        <w:rPr>
          <w:rFonts w:ascii="Times New Roman" w:hAnsi="Times New Roman"/>
          <w:sz w:val="28"/>
          <w:szCs w:val="28"/>
        </w:rPr>
        <w:t>2025</w:t>
      </w:r>
      <w:r w:rsidRPr="0076196B">
        <w:rPr>
          <w:rFonts w:ascii="Times New Roman" w:hAnsi="Times New Roman"/>
          <w:sz w:val="28"/>
          <w:szCs w:val="28"/>
        </w:rPr>
        <w:t xml:space="preserve"> году в сумме </w:t>
      </w:r>
      <w:r>
        <w:rPr>
          <w:rFonts w:ascii="Times New Roman" w:hAnsi="Times New Roman"/>
          <w:sz w:val="28"/>
          <w:szCs w:val="28"/>
        </w:rPr>
        <w:t>1 458 537</w:t>
      </w:r>
      <w:r w:rsidRPr="0076196B">
        <w:rPr>
          <w:rFonts w:ascii="Times New Roman" w:hAnsi="Times New Roman"/>
          <w:sz w:val="28"/>
          <w:szCs w:val="28"/>
        </w:rPr>
        <w:t xml:space="preserve"> тыс. рублей (доп. нормативы </w:t>
      </w:r>
      <w:r>
        <w:rPr>
          <w:rFonts w:ascii="Times New Roman" w:hAnsi="Times New Roman"/>
          <w:sz w:val="28"/>
          <w:szCs w:val="28"/>
        </w:rPr>
        <w:t>–</w:t>
      </w:r>
      <w:r w:rsidRPr="007619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33,18</w:t>
      </w:r>
      <w:r w:rsidRPr="0076196B">
        <w:rPr>
          <w:rFonts w:ascii="Times New Roman" w:hAnsi="Times New Roman"/>
          <w:sz w:val="28"/>
          <w:szCs w:val="28"/>
        </w:rPr>
        <w:t xml:space="preserve">% и </w:t>
      </w:r>
      <w:r>
        <w:rPr>
          <w:rFonts w:ascii="Times New Roman" w:hAnsi="Times New Roman"/>
          <w:sz w:val="28"/>
          <w:szCs w:val="28"/>
        </w:rPr>
        <w:t>28,89</w:t>
      </w:r>
      <w:r w:rsidRPr="0076196B">
        <w:rPr>
          <w:rFonts w:ascii="Times New Roman" w:hAnsi="Times New Roman"/>
          <w:sz w:val="28"/>
          <w:szCs w:val="28"/>
        </w:rPr>
        <w:t>%).</w:t>
      </w:r>
    </w:p>
    <w:p w:rsidR="00FD6B2A" w:rsidRPr="0076196B" w:rsidRDefault="00FD6B2A" w:rsidP="00FD6B2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6B2A" w:rsidRDefault="00FD6B2A" w:rsidP="00FD6B2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D6BD0">
        <w:rPr>
          <w:rFonts w:ascii="Times New Roman" w:hAnsi="Times New Roman"/>
          <w:b/>
          <w:bCs/>
          <w:sz w:val="28"/>
          <w:szCs w:val="28"/>
        </w:rPr>
        <w:t>Доходы от уплаты акцизов на автомобильный и прямогонный бензин, дизельное топливо, моторные масла для дизельных и (или) карбюраторных (инжекторных) двигателей</w:t>
      </w:r>
    </w:p>
    <w:p w:rsidR="00FD6B2A" w:rsidRPr="00DD6BD0" w:rsidRDefault="00FD6B2A" w:rsidP="00FD6B2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D6B2A" w:rsidRPr="00DD6BD0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D6BD0">
        <w:rPr>
          <w:rFonts w:ascii="Times New Roman" w:hAnsi="Times New Roman"/>
          <w:bCs/>
          <w:sz w:val="28"/>
          <w:szCs w:val="28"/>
        </w:rPr>
        <w:t xml:space="preserve">Расчетные налоговые поступления доведены </w:t>
      </w:r>
      <w:r>
        <w:rPr>
          <w:rFonts w:ascii="Times New Roman" w:hAnsi="Times New Roman"/>
          <w:bCs/>
          <w:sz w:val="28"/>
          <w:szCs w:val="28"/>
        </w:rPr>
        <w:t xml:space="preserve">Министерством экономики и финансов Московской области </w:t>
      </w:r>
      <w:r w:rsidRPr="00DD6BD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по данным администратора доходов </w:t>
      </w:r>
      <w:r w:rsidRPr="00DD6BD0">
        <w:rPr>
          <w:rFonts w:ascii="Times New Roman" w:hAnsi="Times New Roman"/>
          <w:bCs/>
          <w:sz w:val="28"/>
          <w:szCs w:val="28"/>
        </w:rPr>
        <w:t xml:space="preserve">исходя из общей суммы доходов от уплаты акцизов на автомобильный и прямогонный бензин, дизельное топливо, моторные масла для дизельных и (или) карбюраторных (инжекторных) двигателей, подлежащей распределению в консолидированный бюджет Московской области на </w:t>
      </w:r>
      <w:r>
        <w:rPr>
          <w:rFonts w:ascii="Times New Roman" w:hAnsi="Times New Roman"/>
          <w:bCs/>
          <w:sz w:val="28"/>
          <w:szCs w:val="28"/>
        </w:rPr>
        <w:t>2023</w:t>
      </w:r>
      <w:r w:rsidRPr="00DD6BD0">
        <w:rPr>
          <w:rFonts w:ascii="Times New Roman" w:hAnsi="Times New Roman"/>
          <w:bCs/>
          <w:sz w:val="28"/>
          <w:szCs w:val="28"/>
        </w:rPr>
        <w:t xml:space="preserve"> год и на плановый период </w:t>
      </w:r>
      <w:r>
        <w:rPr>
          <w:rFonts w:ascii="Times New Roman" w:hAnsi="Times New Roman"/>
          <w:bCs/>
          <w:sz w:val="28"/>
          <w:szCs w:val="28"/>
        </w:rPr>
        <w:t>2024</w:t>
      </w:r>
      <w:r w:rsidRPr="00DD6BD0">
        <w:rPr>
          <w:rFonts w:ascii="Times New Roman" w:hAnsi="Times New Roman"/>
          <w:bCs/>
          <w:sz w:val="28"/>
          <w:szCs w:val="28"/>
        </w:rPr>
        <w:t xml:space="preserve"> и </w:t>
      </w:r>
      <w:r>
        <w:rPr>
          <w:rFonts w:ascii="Times New Roman" w:hAnsi="Times New Roman"/>
          <w:bCs/>
          <w:sz w:val="28"/>
          <w:szCs w:val="28"/>
        </w:rPr>
        <w:t>2025</w:t>
      </w:r>
      <w:r w:rsidRPr="00DD6BD0">
        <w:rPr>
          <w:rFonts w:ascii="Times New Roman" w:hAnsi="Times New Roman"/>
          <w:bCs/>
          <w:sz w:val="28"/>
          <w:szCs w:val="28"/>
        </w:rPr>
        <w:t xml:space="preserve"> годов и норматива отчислений в бюджет Рузского городского округа, предусмотренного проектом Закона о бюджете Московской области на </w:t>
      </w:r>
      <w:r>
        <w:rPr>
          <w:rFonts w:ascii="Times New Roman" w:hAnsi="Times New Roman"/>
          <w:bCs/>
          <w:sz w:val="28"/>
          <w:szCs w:val="28"/>
        </w:rPr>
        <w:t>2023</w:t>
      </w:r>
      <w:r w:rsidRPr="00DD6BD0">
        <w:rPr>
          <w:rFonts w:ascii="Times New Roman" w:hAnsi="Times New Roman"/>
          <w:bCs/>
          <w:sz w:val="28"/>
          <w:szCs w:val="28"/>
        </w:rPr>
        <w:t xml:space="preserve"> год и на плановый период </w:t>
      </w:r>
      <w:r>
        <w:rPr>
          <w:rFonts w:ascii="Times New Roman" w:hAnsi="Times New Roman"/>
          <w:bCs/>
          <w:sz w:val="28"/>
          <w:szCs w:val="28"/>
        </w:rPr>
        <w:t>2024</w:t>
      </w:r>
      <w:r w:rsidRPr="00DD6BD0">
        <w:rPr>
          <w:rFonts w:ascii="Times New Roman" w:hAnsi="Times New Roman"/>
          <w:bCs/>
          <w:sz w:val="28"/>
          <w:szCs w:val="28"/>
        </w:rPr>
        <w:t xml:space="preserve"> и </w:t>
      </w:r>
      <w:r>
        <w:rPr>
          <w:rFonts w:ascii="Times New Roman" w:hAnsi="Times New Roman"/>
          <w:bCs/>
          <w:sz w:val="28"/>
          <w:szCs w:val="28"/>
        </w:rPr>
        <w:t>2025</w:t>
      </w:r>
      <w:r w:rsidRPr="00DD6BD0">
        <w:rPr>
          <w:rFonts w:ascii="Times New Roman" w:hAnsi="Times New Roman"/>
          <w:bCs/>
          <w:sz w:val="28"/>
          <w:szCs w:val="28"/>
        </w:rPr>
        <w:t xml:space="preserve"> г</w:t>
      </w:r>
      <w:r>
        <w:rPr>
          <w:rFonts w:ascii="Times New Roman" w:hAnsi="Times New Roman"/>
          <w:bCs/>
          <w:sz w:val="28"/>
          <w:szCs w:val="28"/>
        </w:rPr>
        <w:t>одов:</w:t>
      </w:r>
    </w:p>
    <w:p w:rsidR="00FD6B2A" w:rsidRPr="00562839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839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2023</w:t>
      </w:r>
      <w:r w:rsidRPr="00562839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111 696</w:t>
      </w:r>
      <w:r w:rsidRPr="00562839">
        <w:rPr>
          <w:rFonts w:ascii="Times New Roman" w:hAnsi="Times New Roman"/>
          <w:sz w:val="28"/>
          <w:szCs w:val="28"/>
        </w:rPr>
        <w:t xml:space="preserve"> тыс. рублей;</w:t>
      </w:r>
    </w:p>
    <w:p w:rsidR="00FD6B2A" w:rsidRPr="00562839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839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2024</w:t>
      </w:r>
      <w:r w:rsidRPr="00562839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121 762</w:t>
      </w:r>
      <w:r w:rsidRPr="00562839">
        <w:rPr>
          <w:rFonts w:ascii="Times New Roman" w:hAnsi="Times New Roman"/>
          <w:sz w:val="28"/>
          <w:szCs w:val="28"/>
        </w:rPr>
        <w:t xml:space="preserve"> тыс. рублей;</w:t>
      </w:r>
    </w:p>
    <w:p w:rsidR="00FD6B2A" w:rsidRPr="00562839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839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2025</w:t>
      </w:r>
      <w:r w:rsidRPr="00562839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128 858</w:t>
      </w:r>
      <w:r w:rsidRPr="00562839">
        <w:rPr>
          <w:rFonts w:ascii="Times New Roman" w:hAnsi="Times New Roman"/>
          <w:sz w:val="28"/>
          <w:szCs w:val="28"/>
        </w:rPr>
        <w:t xml:space="preserve"> тыс. рублей.</w:t>
      </w:r>
    </w:p>
    <w:p w:rsidR="00FD6B2A" w:rsidRPr="00DD6BD0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Доходы от уплаты а</w:t>
      </w:r>
      <w:r w:rsidRPr="00DD6BD0">
        <w:rPr>
          <w:rFonts w:ascii="Times New Roman" w:hAnsi="Times New Roman"/>
          <w:bCs/>
          <w:sz w:val="28"/>
          <w:szCs w:val="28"/>
        </w:rPr>
        <w:t>кциз</w:t>
      </w:r>
      <w:r>
        <w:rPr>
          <w:rFonts w:ascii="Times New Roman" w:hAnsi="Times New Roman"/>
          <w:bCs/>
          <w:sz w:val="28"/>
          <w:szCs w:val="28"/>
        </w:rPr>
        <w:t>ов</w:t>
      </w:r>
      <w:r w:rsidRPr="00DD6BD0">
        <w:rPr>
          <w:rFonts w:ascii="Times New Roman" w:hAnsi="Times New Roman"/>
          <w:bCs/>
          <w:sz w:val="28"/>
          <w:szCs w:val="28"/>
        </w:rPr>
        <w:t xml:space="preserve"> на нефтепродукты, зачисляемые в бюджет Рузского городского округа, являются источниками бюджетных ассигнований Дорожного фонда Рузского городского округа.</w:t>
      </w:r>
    </w:p>
    <w:p w:rsidR="00FD6B2A" w:rsidRPr="00DD6BD0" w:rsidRDefault="00FD6B2A" w:rsidP="00FD6B2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FD6B2A" w:rsidRDefault="00FD6B2A" w:rsidP="00FD6B2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D6BD0">
        <w:rPr>
          <w:rFonts w:ascii="Times New Roman" w:hAnsi="Times New Roman"/>
          <w:b/>
          <w:bCs/>
          <w:sz w:val="28"/>
          <w:szCs w:val="28"/>
        </w:rPr>
        <w:t>Налог, взимаемый в связи с применением упрощенной системы налогообложения</w:t>
      </w:r>
    </w:p>
    <w:p w:rsidR="00FD6B2A" w:rsidRPr="00DD6BD0" w:rsidRDefault="00FD6B2A" w:rsidP="00FD6B2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D6B2A" w:rsidRPr="00DD6BD0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D6BD0">
        <w:rPr>
          <w:rFonts w:ascii="Times New Roman" w:hAnsi="Times New Roman"/>
          <w:bCs/>
          <w:sz w:val="28"/>
          <w:szCs w:val="28"/>
        </w:rPr>
        <w:t xml:space="preserve">Расчетные налоговые поступления по налогу, взимаемому в связи с применением упрощенной системы налогообложения, определены исходя из ожидаемой оценки поступлений </w:t>
      </w:r>
      <w:r>
        <w:rPr>
          <w:rFonts w:ascii="Times New Roman" w:hAnsi="Times New Roman"/>
          <w:bCs/>
          <w:sz w:val="28"/>
          <w:szCs w:val="28"/>
        </w:rPr>
        <w:t>2022</w:t>
      </w:r>
      <w:r w:rsidRPr="00DD6BD0">
        <w:rPr>
          <w:rFonts w:ascii="Times New Roman" w:hAnsi="Times New Roman"/>
          <w:bCs/>
          <w:sz w:val="28"/>
          <w:szCs w:val="28"/>
        </w:rPr>
        <w:t xml:space="preserve"> года с учетом </w:t>
      </w:r>
      <w:r>
        <w:rPr>
          <w:rFonts w:ascii="Times New Roman" w:hAnsi="Times New Roman"/>
          <w:bCs/>
          <w:sz w:val="28"/>
          <w:szCs w:val="28"/>
        </w:rPr>
        <w:t xml:space="preserve">среднего для округов Московской области </w:t>
      </w:r>
      <w:r w:rsidRPr="00276B62">
        <w:rPr>
          <w:rFonts w:ascii="Times New Roman" w:hAnsi="Times New Roman"/>
          <w:bCs/>
          <w:sz w:val="28"/>
          <w:szCs w:val="28"/>
        </w:rPr>
        <w:t>коэффициент</w:t>
      </w:r>
      <w:r>
        <w:rPr>
          <w:rFonts w:ascii="Times New Roman" w:hAnsi="Times New Roman"/>
          <w:bCs/>
          <w:sz w:val="28"/>
          <w:szCs w:val="28"/>
        </w:rPr>
        <w:t>а</w:t>
      </w:r>
      <w:r w:rsidRPr="00276B62">
        <w:rPr>
          <w:rFonts w:ascii="Times New Roman" w:hAnsi="Times New Roman"/>
          <w:bCs/>
          <w:sz w:val="28"/>
          <w:szCs w:val="28"/>
        </w:rPr>
        <w:t>, учитывающ</w:t>
      </w:r>
      <w:r>
        <w:rPr>
          <w:rFonts w:ascii="Times New Roman" w:hAnsi="Times New Roman"/>
          <w:bCs/>
          <w:sz w:val="28"/>
          <w:szCs w:val="28"/>
        </w:rPr>
        <w:t>его</w:t>
      </w:r>
      <w:r w:rsidRPr="00276B62">
        <w:rPr>
          <w:rFonts w:ascii="Times New Roman" w:hAnsi="Times New Roman"/>
          <w:bCs/>
          <w:sz w:val="28"/>
          <w:szCs w:val="28"/>
        </w:rPr>
        <w:t xml:space="preserve"> региональные особенности </w:t>
      </w:r>
      <w:r>
        <w:rPr>
          <w:rFonts w:ascii="Times New Roman" w:hAnsi="Times New Roman"/>
          <w:bCs/>
          <w:sz w:val="28"/>
          <w:szCs w:val="28"/>
        </w:rPr>
        <w:t xml:space="preserve">в размере: </w:t>
      </w:r>
      <w:r w:rsidRPr="00276B62">
        <w:rPr>
          <w:rFonts w:ascii="Times New Roman" w:hAnsi="Times New Roman"/>
          <w:bCs/>
          <w:sz w:val="28"/>
          <w:szCs w:val="28"/>
        </w:rPr>
        <w:t>в 2023 году – 1,189, в 2024 году – 1,155, в 2025 году – 1,166</w:t>
      </w:r>
      <w:r w:rsidRPr="00DD6BD0">
        <w:rPr>
          <w:rFonts w:ascii="Times New Roman" w:hAnsi="Times New Roman"/>
          <w:bCs/>
          <w:sz w:val="28"/>
          <w:szCs w:val="28"/>
        </w:rPr>
        <w:t>.</w:t>
      </w:r>
    </w:p>
    <w:p w:rsidR="00FD6B2A" w:rsidRPr="00DD6BD0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D6BD0">
        <w:rPr>
          <w:rFonts w:ascii="Times New Roman" w:hAnsi="Times New Roman"/>
          <w:bCs/>
          <w:sz w:val="28"/>
          <w:szCs w:val="28"/>
        </w:rPr>
        <w:t xml:space="preserve">Прогноз на </w:t>
      </w:r>
      <w:r>
        <w:rPr>
          <w:rFonts w:ascii="Times New Roman" w:hAnsi="Times New Roman"/>
          <w:bCs/>
          <w:sz w:val="28"/>
          <w:szCs w:val="28"/>
        </w:rPr>
        <w:t>2023</w:t>
      </w:r>
      <w:r w:rsidRPr="00DD6BD0">
        <w:rPr>
          <w:rFonts w:ascii="Times New Roman" w:hAnsi="Times New Roman"/>
          <w:bCs/>
          <w:sz w:val="28"/>
          <w:szCs w:val="28"/>
        </w:rPr>
        <w:t xml:space="preserve"> год – </w:t>
      </w:r>
      <w:r>
        <w:rPr>
          <w:rFonts w:ascii="Times New Roman" w:hAnsi="Times New Roman"/>
          <w:bCs/>
          <w:sz w:val="28"/>
          <w:szCs w:val="28"/>
        </w:rPr>
        <w:t>211 533</w:t>
      </w:r>
      <w:r w:rsidRPr="00DD6BD0">
        <w:rPr>
          <w:rFonts w:ascii="Times New Roman" w:hAnsi="Times New Roman"/>
          <w:bCs/>
          <w:sz w:val="28"/>
          <w:szCs w:val="28"/>
        </w:rPr>
        <w:t xml:space="preserve"> тыс. рублей.</w:t>
      </w:r>
    </w:p>
    <w:p w:rsidR="00FD6B2A" w:rsidRPr="00DD6BD0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D6BD0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>2024</w:t>
      </w:r>
      <w:r w:rsidRPr="00DD6BD0">
        <w:rPr>
          <w:rFonts w:ascii="Times New Roman" w:hAnsi="Times New Roman"/>
          <w:bCs/>
          <w:sz w:val="28"/>
          <w:szCs w:val="28"/>
        </w:rPr>
        <w:t xml:space="preserve"> году – </w:t>
      </w:r>
      <w:r>
        <w:rPr>
          <w:rFonts w:ascii="Times New Roman" w:hAnsi="Times New Roman"/>
          <w:bCs/>
          <w:sz w:val="28"/>
          <w:szCs w:val="28"/>
        </w:rPr>
        <w:t>240 220</w:t>
      </w:r>
      <w:r w:rsidRPr="00DD6BD0">
        <w:rPr>
          <w:rFonts w:ascii="Times New Roman" w:hAnsi="Times New Roman"/>
          <w:bCs/>
          <w:sz w:val="28"/>
          <w:szCs w:val="28"/>
        </w:rPr>
        <w:t xml:space="preserve"> тыс. рублей. В </w:t>
      </w:r>
      <w:r>
        <w:rPr>
          <w:rFonts w:ascii="Times New Roman" w:hAnsi="Times New Roman"/>
          <w:bCs/>
          <w:sz w:val="28"/>
          <w:szCs w:val="28"/>
        </w:rPr>
        <w:t>2025</w:t>
      </w:r>
      <w:r w:rsidRPr="00DD6BD0">
        <w:rPr>
          <w:rFonts w:ascii="Times New Roman" w:hAnsi="Times New Roman"/>
          <w:bCs/>
          <w:sz w:val="28"/>
          <w:szCs w:val="28"/>
        </w:rPr>
        <w:t xml:space="preserve"> году – </w:t>
      </w:r>
      <w:r>
        <w:rPr>
          <w:rFonts w:ascii="Times New Roman" w:hAnsi="Times New Roman"/>
          <w:bCs/>
          <w:sz w:val="28"/>
          <w:szCs w:val="28"/>
        </w:rPr>
        <w:t>275 530</w:t>
      </w:r>
      <w:r w:rsidRPr="00DD6BD0">
        <w:rPr>
          <w:rFonts w:ascii="Times New Roman" w:hAnsi="Times New Roman"/>
          <w:bCs/>
          <w:sz w:val="28"/>
          <w:szCs w:val="28"/>
        </w:rPr>
        <w:t xml:space="preserve"> тыс. рублей.</w:t>
      </w:r>
    </w:p>
    <w:p w:rsidR="00FD6B2A" w:rsidRPr="00562839" w:rsidRDefault="00FD6B2A" w:rsidP="00FD6B2A">
      <w:pPr>
        <w:spacing w:after="0" w:line="240" w:lineRule="auto"/>
        <w:ind w:firstLine="567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FD6B2A" w:rsidRDefault="00FD6B2A" w:rsidP="00FD6B2A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C87ABF">
        <w:rPr>
          <w:rFonts w:ascii="Times New Roman" w:hAnsi="Times New Roman"/>
          <w:b/>
          <w:bCs/>
          <w:iCs/>
          <w:sz w:val="28"/>
          <w:szCs w:val="28"/>
        </w:rPr>
        <w:t>Единый налог на вмененный доход для отдельных видов деятельности</w:t>
      </w:r>
    </w:p>
    <w:p w:rsidR="00FD6B2A" w:rsidRPr="00C87ABF" w:rsidRDefault="00FD6B2A" w:rsidP="00FD6B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6B2A" w:rsidRPr="00C87ABF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7ABF">
        <w:rPr>
          <w:rFonts w:ascii="Times New Roman" w:hAnsi="Times New Roman"/>
          <w:bCs/>
          <w:sz w:val="28"/>
          <w:szCs w:val="28"/>
        </w:rPr>
        <w:t>Расчетные налоговые поступления единого налога на вмененный доход для отдельных видов деятельности в бюджет городского округа определены с учетом отмены данного режима с 01.01.</w:t>
      </w:r>
      <w:r>
        <w:rPr>
          <w:rFonts w:ascii="Times New Roman" w:hAnsi="Times New Roman"/>
          <w:bCs/>
          <w:sz w:val="28"/>
          <w:szCs w:val="28"/>
        </w:rPr>
        <w:t>2022</w:t>
      </w:r>
      <w:r w:rsidRPr="00C87ABF">
        <w:rPr>
          <w:rFonts w:ascii="Times New Roman" w:hAnsi="Times New Roman"/>
          <w:bCs/>
          <w:sz w:val="28"/>
          <w:szCs w:val="28"/>
        </w:rPr>
        <w:t xml:space="preserve"> года</w:t>
      </w:r>
      <w:r>
        <w:rPr>
          <w:rFonts w:ascii="Times New Roman" w:hAnsi="Times New Roman"/>
          <w:bCs/>
          <w:sz w:val="28"/>
          <w:szCs w:val="28"/>
        </w:rPr>
        <w:t>.</w:t>
      </w:r>
      <w:r w:rsidRPr="00C87ABF">
        <w:rPr>
          <w:rFonts w:ascii="Times New Roman" w:hAnsi="Times New Roman"/>
          <w:bCs/>
          <w:sz w:val="28"/>
          <w:szCs w:val="28"/>
        </w:rPr>
        <w:t xml:space="preserve"> </w:t>
      </w:r>
    </w:p>
    <w:p w:rsidR="00FD6B2A" w:rsidRPr="00C87ABF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7ABF">
        <w:rPr>
          <w:rFonts w:ascii="Times New Roman" w:hAnsi="Times New Roman"/>
          <w:sz w:val="28"/>
          <w:szCs w:val="28"/>
        </w:rPr>
        <w:t xml:space="preserve">Поступления в </w:t>
      </w:r>
      <w:r>
        <w:rPr>
          <w:rFonts w:ascii="Times New Roman" w:hAnsi="Times New Roman"/>
          <w:sz w:val="28"/>
          <w:szCs w:val="28"/>
        </w:rPr>
        <w:t>2023</w:t>
      </w:r>
      <w:r w:rsidRPr="00C87AB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2025</w:t>
      </w:r>
      <w:r w:rsidRPr="00C87ABF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>х</w:t>
      </w:r>
      <w:r w:rsidRPr="00C87ABF">
        <w:rPr>
          <w:rFonts w:ascii="Times New Roman" w:hAnsi="Times New Roman"/>
          <w:sz w:val="28"/>
          <w:szCs w:val="28"/>
        </w:rPr>
        <w:t xml:space="preserve"> – 0</w:t>
      </w:r>
      <w:r w:rsidRPr="00C87ABF">
        <w:rPr>
          <w:rFonts w:ascii="Times New Roman" w:hAnsi="Times New Roman"/>
          <w:bCs/>
          <w:sz w:val="28"/>
          <w:szCs w:val="28"/>
        </w:rPr>
        <w:t xml:space="preserve"> рублей.</w:t>
      </w:r>
    </w:p>
    <w:p w:rsidR="00FD6B2A" w:rsidRPr="00562839" w:rsidRDefault="00FD6B2A" w:rsidP="00FD6B2A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D6B2A" w:rsidRDefault="00FD6B2A" w:rsidP="00FD6B2A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A8695E">
        <w:rPr>
          <w:rFonts w:ascii="Times New Roman" w:hAnsi="Times New Roman"/>
          <w:b/>
          <w:sz w:val="28"/>
          <w:szCs w:val="28"/>
        </w:rPr>
        <w:t>Е</w:t>
      </w:r>
      <w:r w:rsidRPr="00A8695E">
        <w:rPr>
          <w:rFonts w:ascii="Times New Roman" w:hAnsi="Times New Roman"/>
          <w:b/>
          <w:bCs/>
          <w:iCs/>
          <w:sz w:val="28"/>
          <w:szCs w:val="28"/>
        </w:rPr>
        <w:t>диный сельскохозяйственный налог</w:t>
      </w:r>
    </w:p>
    <w:p w:rsidR="00FD6B2A" w:rsidRPr="00A8695E" w:rsidRDefault="00FD6B2A" w:rsidP="00FD6B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6B2A" w:rsidRPr="00A8695E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95E">
        <w:rPr>
          <w:rFonts w:ascii="Times New Roman" w:hAnsi="Times New Roman"/>
          <w:bCs/>
          <w:sz w:val="28"/>
          <w:szCs w:val="28"/>
        </w:rPr>
        <w:t xml:space="preserve">В связи с применением налоговой ставки в размере 0 процентов для всех категорий налогоплательщиков единого сельскохозяйственного налога </w:t>
      </w:r>
      <w:r>
        <w:rPr>
          <w:rFonts w:ascii="Times New Roman" w:hAnsi="Times New Roman"/>
          <w:bCs/>
          <w:sz w:val="28"/>
          <w:szCs w:val="28"/>
        </w:rPr>
        <w:t>до 3</w:t>
      </w:r>
      <w:r w:rsidRPr="00A8695E"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bCs/>
          <w:sz w:val="28"/>
          <w:szCs w:val="28"/>
        </w:rPr>
        <w:t>12</w:t>
      </w:r>
      <w:r w:rsidRPr="00A8695E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2026</w:t>
      </w:r>
      <w:r w:rsidRPr="00A8695E">
        <w:rPr>
          <w:rFonts w:ascii="Times New Roman" w:hAnsi="Times New Roman"/>
          <w:bCs/>
          <w:sz w:val="28"/>
          <w:szCs w:val="28"/>
        </w:rPr>
        <w:t xml:space="preserve"> года</w:t>
      </w:r>
      <w:r w:rsidRPr="00A8695E">
        <w:rPr>
          <w:rFonts w:ascii="Times New Roman" w:hAnsi="Times New Roman"/>
          <w:sz w:val="28"/>
          <w:szCs w:val="28"/>
        </w:rPr>
        <w:t xml:space="preserve"> прогноз поступлений единого сельскохозяйственного налога на </w:t>
      </w:r>
      <w:r>
        <w:rPr>
          <w:rFonts w:ascii="Times New Roman" w:hAnsi="Times New Roman"/>
          <w:sz w:val="28"/>
          <w:szCs w:val="28"/>
        </w:rPr>
        <w:t>2023-2025</w:t>
      </w:r>
      <w:r w:rsidRPr="00A8695E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A8695E">
        <w:rPr>
          <w:rFonts w:ascii="Times New Roman" w:hAnsi="Times New Roman"/>
          <w:sz w:val="28"/>
          <w:szCs w:val="28"/>
        </w:rPr>
        <w:t xml:space="preserve"> определен в размере 0 рублей.</w:t>
      </w:r>
    </w:p>
    <w:p w:rsidR="00FD6B2A" w:rsidRPr="00A8695E" w:rsidRDefault="00FD6B2A" w:rsidP="00FD6B2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6B2A" w:rsidRDefault="00FD6B2A" w:rsidP="00FD6B2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8695E">
        <w:rPr>
          <w:rFonts w:ascii="Times New Roman" w:hAnsi="Times New Roman"/>
          <w:b/>
          <w:bCs/>
          <w:sz w:val="28"/>
          <w:szCs w:val="28"/>
        </w:rPr>
        <w:t>Налог, взимаемый в связи с применением патентной системы налогообложения</w:t>
      </w:r>
    </w:p>
    <w:p w:rsidR="00FD6B2A" w:rsidRPr="00A8695E" w:rsidRDefault="00FD6B2A" w:rsidP="00FD6B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6B2A" w:rsidRPr="00A8695E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8695E">
        <w:rPr>
          <w:rFonts w:ascii="Times New Roman" w:hAnsi="Times New Roman"/>
          <w:bCs/>
          <w:sz w:val="28"/>
          <w:szCs w:val="28"/>
        </w:rPr>
        <w:t xml:space="preserve">Расчетные налоговые поступления по налогу, взимаемому в связи с применением патентной системы налогообложения, определены исходя из ожидаемой оценки поступлений </w:t>
      </w:r>
      <w:r>
        <w:rPr>
          <w:rFonts w:ascii="Times New Roman" w:hAnsi="Times New Roman"/>
          <w:bCs/>
          <w:sz w:val="28"/>
          <w:szCs w:val="28"/>
        </w:rPr>
        <w:t>2022</w:t>
      </w:r>
      <w:r w:rsidRPr="00A8695E">
        <w:rPr>
          <w:rFonts w:ascii="Times New Roman" w:hAnsi="Times New Roman"/>
          <w:bCs/>
          <w:sz w:val="28"/>
          <w:szCs w:val="28"/>
        </w:rPr>
        <w:t xml:space="preserve"> года. </w:t>
      </w:r>
    </w:p>
    <w:p w:rsidR="00FD6B2A" w:rsidRPr="00A8695E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695E">
        <w:rPr>
          <w:rFonts w:ascii="Times New Roman" w:hAnsi="Times New Roman"/>
          <w:bCs/>
          <w:sz w:val="28"/>
          <w:szCs w:val="28"/>
        </w:rPr>
        <w:t xml:space="preserve">На </w:t>
      </w:r>
      <w:r>
        <w:rPr>
          <w:rFonts w:ascii="Times New Roman" w:hAnsi="Times New Roman"/>
          <w:bCs/>
          <w:sz w:val="28"/>
          <w:szCs w:val="28"/>
        </w:rPr>
        <w:t>2023</w:t>
      </w:r>
      <w:r w:rsidRPr="00A8695E">
        <w:rPr>
          <w:rFonts w:ascii="Times New Roman" w:hAnsi="Times New Roman"/>
          <w:bCs/>
          <w:sz w:val="28"/>
          <w:szCs w:val="28"/>
        </w:rPr>
        <w:t xml:space="preserve"> год запланированы поступления в размере </w:t>
      </w:r>
      <w:r>
        <w:rPr>
          <w:rFonts w:ascii="Times New Roman" w:hAnsi="Times New Roman"/>
          <w:sz w:val="28"/>
          <w:szCs w:val="28"/>
        </w:rPr>
        <w:t xml:space="preserve">41 478 </w:t>
      </w:r>
      <w:r w:rsidRPr="00A8695E">
        <w:rPr>
          <w:rFonts w:ascii="Times New Roman" w:hAnsi="Times New Roman"/>
          <w:sz w:val="28"/>
          <w:szCs w:val="28"/>
        </w:rPr>
        <w:t>тыс. рублей.</w:t>
      </w:r>
    </w:p>
    <w:p w:rsidR="00FD6B2A" w:rsidRPr="00A8695E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8695E">
        <w:rPr>
          <w:rFonts w:ascii="Times New Roman" w:hAnsi="Times New Roman"/>
          <w:sz w:val="28"/>
          <w:szCs w:val="28"/>
        </w:rPr>
        <w:t xml:space="preserve">На плановый период </w:t>
      </w:r>
      <w:r>
        <w:rPr>
          <w:rFonts w:ascii="Times New Roman" w:hAnsi="Times New Roman"/>
          <w:sz w:val="28"/>
          <w:szCs w:val="28"/>
        </w:rPr>
        <w:t>2024</w:t>
      </w:r>
      <w:r w:rsidRPr="00A8695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2025</w:t>
      </w:r>
      <w:r w:rsidRPr="00A8695E">
        <w:rPr>
          <w:rFonts w:ascii="Times New Roman" w:hAnsi="Times New Roman"/>
          <w:sz w:val="28"/>
          <w:szCs w:val="28"/>
        </w:rPr>
        <w:t xml:space="preserve"> годов прогноз составил </w:t>
      </w:r>
      <w:r>
        <w:rPr>
          <w:rFonts w:ascii="Times New Roman" w:hAnsi="Times New Roman"/>
          <w:sz w:val="28"/>
          <w:szCs w:val="28"/>
        </w:rPr>
        <w:t>44 008</w:t>
      </w:r>
      <w:r w:rsidRPr="00A8695E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47 308</w:t>
      </w:r>
      <w:r w:rsidRPr="00A8695E">
        <w:rPr>
          <w:rFonts w:ascii="Times New Roman" w:hAnsi="Times New Roman"/>
          <w:sz w:val="28"/>
          <w:szCs w:val="28"/>
        </w:rPr>
        <w:t xml:space="preserve"> тыс. рублей соответственно.</w:t>
      </w:r>
    </w:p>
    <w:p w:rsidR="00FD6B2A" w:rsidRPr="00562839" w:rsidRDefault="00FD6B2A" w:rsidP="00FD6B2A">
      <w:pPr>
        <w:spacing w:after="0" w:line="240" w:lineRule="auto"/>
        <w:ind w:firstLine="567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FD6B2A" w:rsidRDefault="00FD6B2A" w:rsidP="00FD6B2A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8C1670">
        <w:rPr>
          <w:rFonts w:ascii="Times New Roman" w:hAnsi="Times New Roman"/>
          <w:b/>
          <w:bCs/>
          <w:iCs/>
          <w:sz w:val="28"/>
          <w:szCs w:val="28"/>
        </w:rPr>
        <w:t>Налог на имущество физических лиц</w:t>
      </w:r>
    </w:p>
    <w:p w:rsidR="00FD6B2A" w:rsidRPr="008C1670" w:rsidRDefault="00FD6B2A" w:rsidP="00FD6B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6B2A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8C1670">
        <w:rPr>
          <w:rFonts w:ascii="Times New Roman" w:hAnsi="Times New Roman"/>
          <w:bCs/>
          <w:iCs/>
          <w:sz w:val="28"/>
          <w:szCs w:val="28"/>
        </w:rPr>
        <w:t xml:space="preserve">Налоговый потенциал по налогу на имущество физических лиц определен с учетом начисленного налога за </w:t>
      </w:r>
      <w:r>
        <w:rPr>
          <w:rFonts w:ascii="Times New Roman" w:hAnsi="Times New Roman"/>
          <w:bCs/>
          <w:iCs/>
          <w:sz w:val="28"/>
          <w:szCs w:val="28"/>
        </w:rPr>
        <w:t>2021</w:t>
      </w:r>
      <w:r w:rsidRPr="008C1670">
        <w:rPr>
          <w:rFonts w:ascii="Times New Roman" w:hAnsi="Times New Roman"/>
          <w:bCs/>
          <w:iCs/>
          <w:sz w:val="28"/>
          <w:szCs w:val="28"/>
        </w:rPr>
        <w:t xml:space="preserve"> год согласно данным отчета по форме 5-МН (</w:t>
      </w:r>
      <w:r>
        <w:rPr>
          <w:rFonts w:ascii="Times New Roman" w:hAnsi="Times New Roman"/>
          <w:bCs/>
          <w:iCs/>
          <w:sz w:val="28"/>
          <w:szCs w:val="28"/>
        </w:rPr>
        <w:t>84 577</w:t>
      </w:r>
      <w:r w:rsidRPr="008C1670">
        <w:rPr>
          <w:rFonts w:ascii="Times New Roman" w:hAnsi="Times New Roman"/>
          <w:bCs/>
          <w:iCs/>
          <w:sz w:val="28"/>
          <w:szCs w:val="28"/>
        </w:rPr>
        <w:t xml:space="preserve"> тыс. рублей), коэффициента</w:t>
      </w:r>
      <w:r>
        <w:rPr>
          <w:rFonts w:ascii="Times New Roman" w:hAnsi="Times New Roman"/>
          <w:bCs/>
          <w:iCs/>
          <w:sz w:val="28"/>
          <w:szCs w:val="28"/>
        </w:rPr>
        <w:t>,</w:t>
      </w:r>
      <w:r w:rsidRPr="008C1670">
        <w:rPr>
          <w:rFonts w:ascii="Times New Roman" w:hAnsi="Times New Roman"/>
          <w:bCs/>
          <w:iCs/>
          <w:sz w:val="28"/>
          <w:szCs w:val="28"/>
        </w:rPr>
        <w:t xml:space="preserve"> учитывающего </w:t>
      </w:r>
      <w:r w:rsidRPr="008C1670">
        <w:rPr>
          <w:rFonts w:ascii="Times New Roman" w:hAnsi="Times New Roman"/>
          <w:bCs/>
          <w:sz w:val="28"/>
          <w:szCs w:val="28"/>
        </w:rPr>
        <w:t>темпы роста количества объектов налогообложения в размере 1.</w:t>
      </w:r>
      <w:r>
        <w:rPr>
          <w:rFonts w:ascii="Times New Roman" w:hAnsi="Times New Roman"/>
          <w:bCs/>
          <w:sz w:val="28"/>
          <w:szCs w:val="28"/>
        </w:rPr>
        <w:t xml:space="preserve">05, </w:t>
      </w:r>
      <w:r w:rsidRPr="008C1670">
        <w:rPr>
          <w:rFonts w:ascii="Times New Roman" w:hAnsi="Times New Roman"/>
          <w:bCs/>
          <w:sz w:val="28"/>
          <w:szCs w:val="28"/>
        </w:rPr>
        <w:t xml:space="preserve">а также </w:t>
      </w:r>
      <w:r w:rsidRPr="008C1670">
        <w:rPr>
          <w:rFonts w:ascii="Times New Roman" w:hAnsi="Times New Roman"/>
          <w:bCs/>
          <w:iCs/>
          <w:sz w:val="28"/>
          <w:szCs w:val="28"/>
        </w:rPr>
        <w:t>коэффициента собираемости налога в размере 0.95</w:t>
      </w:r>
      <w:r>
        <w:rPr>
          <w:rFonts w:ascii="Times New Roman" w:hAnsi="Times New Roman"/>
          <w:bCs/>
          <w:iCs/>
          <w:sz w:val="28"/>
          <w:szCs w:val="28"/>
        </w:rPr>
        <w:t>. Планируется</w:t>
      </w:r>
      <w:r w:rsidRPr="008C1670">
        <w:rPr>
          <w:rFonts w:ascii="Times New Roman" w:hAnsi="Times New Roman"/>
          <w:bCs/>
          <w:iCs/>
          <w:sz w:val="28"/>
          <w:szCs w:val="28"/>
        </w:rPr>
        <w:t xml:space="preserve">: </w:t>
      </w:r>
    </w:p>
    <w:p w:rsidR="00FD6B2A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2023</w:t>
      </w:r>
      <w:r w:rsidRPr="008C1670">
        <w:rPr>
          <w:rFonts w:ascii="Times New Roman" w:hAnsi="Times New Roman"/>
          <w:bCs/>
          <w:iCs/>
          <w:sz w:val="28"/>
          <w:szCs w:val="28"/>
        </w:rPr>
        <w:t xml:space="preserve"> год – </w:t>
      </w:r>
      <w:r>
        <w:rPr>
          <w:rFonts w:ascii="Times New Roman" w:hAnsi="Times New Roman"/>
          <w:bCs/>
          <w:iCs/>
          <w:sz w:val="28"/>
          <w:szCs w:val="28"/>
        </w:rPr>
        <w:t>84 366</w:t>
      </w:r>
      <w:r w:rsidRPr="008C1670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8C1670">
        <w:rPr>
          <w:rFonts w:ascii="Times New Roman" w:hAnsi="Times New Roman"/>
          <w:sz w:val="28"/>
          <w:szCs w:val="28"/>
        </w:rPr>
        <w:t xml:space="preserve">тыс. рублей; </w:t>
      </w:r>
    </w:p>
    <w:p w:rsidR="00FD6B2A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2024</w:t>
      </w:r>
      <w:r w:rsidRPr="008C1670">
        <w:rPr>
          <w:rFonts w:ascii="Times New Roman" w:hAnsi="Times New Roman"/>
          <w:bCs/>
          <w:iCs/>
          <w:sz w:val="28"/>
          <w:szCs w:val="28"/>
        </w:rPr>
        <w:t xml:space="preserve"> год – </w:t>
      </w:r>
      <w:r>
        <w:rPr>
          <w:rFonts w:ascii="Times New Roman" w:hAnsi="Times New Roman"/>
          <w:bCs/>
          <w:iCs/>
          <w:sz w:val="28"/>
          <w:szCs w:val="28"/>
        </w:rPr>
        <w:t>88 584</w:t>
      </w:r>
      <w:r w:rsidRPr="008C1670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8C1670">
        <w:rPr>
          <w:rFonts w:ascii="Times New Roman" w:hAnsi="Times New Roman"/>
          <w:sz w:val="28"/>
          <w:szCs w:val="28"/>
        </w:rPr>
        <w:t xml:space="preserve">тыс. рублей; </w:t>
      </w:r>
    </w:p>
    <w:p w:rsidR="00FD6B2A" w:rsidRPr="008C1670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2025</w:t>
      </w:r>
      <w:r w:rsidRPr="008C1670">
        <w:rPr>
          <w:rFonts w:ascii="Times New Roman" w:hAnsi="Times New Roman"/>
          <w:bCs/>
          <w:iCs/>
          <w:sz w:val="28"/>
          <w:szCs w:val="28"/>
        </w:rPr>
        <w:t xml:space="preserve"> год – </w:t>
      </w:r>
      <w:r>
        <w:rPr>
          <w:rFonts w:ascii="Times New Roman" w:hAnsi="Times New Roman"/>
          <w:bCs/>
          <w:iCs/>
          <w:sz w:val="28"/>
          <w:szCs w:val="28"/>
        </w:rPr>
        <w:t>93 013</w:t>
      </w:r>
      <w:r w:rsidRPr="008C1670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8C1670">
        <w:rPr>
          <w:rFonts w:ascii="Times New Roman" w:hAnsi="Times New Roman"/>
          <w:sz w:val="28"/>
          <w:szCs w:val="28"/>
        </w:rPr>
        <w:t>тыс. рублей.</w:t>
      </w:r>
    </w:p>
    <w:p w:rsidR="00FD6B2A" w:rsidRPr="00562839" w:rsidRDefault="00FD6B2A" w:rsidP="00FD6B2A">
      <w:pP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FF0000"/>
          <w:sz w:val="28"/>
          <w:szCs w:val="28"/>
        </w:rPr>
      </w:pPr>
    </w:p>
    <w:p w:rsidR="00FD6B2A" w:rsidRDefault="00FD6B2A" w:rsidP="00FD6B2A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8C1670">
        <w:rPr>
          <w:rFonts w:ascii="Times New Roman" w:hAnsi="Times New Roman"/>
          <w:b/>
          <w:bCs/>
          <w:iCs/>
          <w:sz w:val="28"/>
          <w:szCs w:val="28"/>
        </w:rPr>
        <w:t>Земельный налог</w:t>
      </w:r>
    </w:p>
    <w:p w:rsidR="00FD6B2A" w:rsidRPr="008C1670" w:rsidRDefault="00FD6B2A" w:rsidP="00FD6B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6B2A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8C1670">
        <w:rPr>
          <w:rFonts w:ascii="Times New Roman" w:hAnsi="Times New Roman"/>
          <w:bCs/>
          <w:sz w:val="28"/>
          <w:szCs w:val="28"/>
        </w:rPr>
        <w:t>Расчетные налоговые поступления</w:t>
      </w:r>
      <w:r w:rsidRPr="008C1670">
        <w:rPr>
          <w:rFonts w:ascii="Times New Roman" w:hAnsi="Times New Roman"/>
          <w:sz w:val="28"/>
          <w:szCs w:val="28"/>
        </w:rPr>
        <w:t xml:space="preserve"> по земельному налогу </w:t>
      </w:r>
      <w:r>
        <w:rPr>
          <w:rFonts w:ascii="Times New Roman" w:hAnsi="Times New Roman"/>
          <w:sz w:val="28"/>
          <w:szCs w:val="28"/>
        </w:rPr>
        <w:t xml:space="preserve">юридических лиц </w:t>
      </w:r>
      <w:r w:rsidRPr="008C1670">
        <w:rPr>
          <w:rFonts w:ascii="Times New Roman" w:hAnsi="Times New Roman"/>
          <w:sz w:val="28"/>
          <w:szCs w:val="28"/>
        </w:rPr>
        <w:t xml:space="preserve">определены с учетом </w:t>
      </w:r>
      <w:r w:rsidRPr="008C1670">
        <w:rPr>
          <w:rFonts w:ascii="Times New Roman" w:hAnsi="Times New Roman"/>
          <w:bCs/>
          <w:iCs/>
          <w:sz w:val="28"/>
          <w:szCs w:val="28"/>
        </w:rPr>
        <w:t xml:space="preserve">начисленного налога за </w:t>
      </w:r>
      <w:r>
        <w:rPr>
          <w:rFonts w:ascii="Times New Roman" w:hAnsi="Times New Roman"/>
          <w:bCs/>
          <w:iCs/>
          <w:sz w:val="28"/>
          <w:szCs w:val="28"/>
        </w:rPr>
        <w:t>2021</w:t>
      </w:r>
      <w:r w:rsidRPr="008C1670">
        <w:rPr>
          <w:rFonts w:ascii="Times New Roman" w:hAnsi="Times New Roman"/>
          <w:bCs/>
          <w:iCs/>
          <w:sz w:val="28"/>
          <w:szCs w:val="28"/>
        </w:rPr>
        <w:t xml:space="preserve"> год согласно данным отчета по форме 5-МН (</w:t>
      </w:r>
      <w:r>
        <w:rPr>
          <w:rFonts w:ascii="Times New Roman" w:hAnsi="Times New Roman"/>
          <w:bCs/>
          <w:iCs/>
          <w:sz w:val="28"/>
          <w:szCs w:val="28"/>
        </w:rPr>
        <w:t>238 129</w:t>
      </w:r>
      <w:r w:rsidRPr="008C1670">
        <w:rPr>
          <w:rFonts w:ascii="Times New Roman" w:hAnsi="Times New Roman"/>
          <w:bCs/>
          <w:iCs/>
          <w:sz w:val="28"/>
          <w:szCs w:val="28"/>
        </w:rPr>
        <w:t xml:space="preserve"> тыс. рублей)</w:t>
      </w:r>
      <w:r>
        <w:rPr>
          <w:rFonts w:ascii="Times New Roman" w:hAnsi="Times New Roman"/>
          <w:bCs/>
          <w:iCs/>
          <w:sz w:val="28"/>
          <w:szCs w:val="28"/>
        </w:rPr>
        <w:t xml:space="preserve"> и</w:t>
      </w:r>
      <w:r w:rsidRPr="008C1670">
        <w:rPr>
          <w:rFonts w:ascii="Times New Roman" w:hAnsi="Times New Roman"/>
          <w:bCs/>
          <w:sz w:val="28"/>
          <w:szCs w:val="28"/>
        </w:rPr>
        <w:t xml:space="preserve"> </w:t>
      </w:r>
      <w:r w:rsidRPr="008C1670">
        <w:rPr>
          <w:rFonts w:ascii="Times New Roman" w:hAnsi="Times New Roman"/>
          <w:bCs/>
          <w:iCs/>
          <w:sz w:val="28"/>
          <w:szCs w:val="28"/>
        </w:rPr>
        <w:t xml:space="preserve">коэффициента, учитывающего </w:t>
      </w:r>
      <w:r w:rsidRPr="008C1670">
        <w:rPr>
          <w:rFonts w:ascii="Times New Roman" w:hAnsi="Times New Roman"/>
          <w:bCs/>
          <w:sz w:val="28"/>
          <w:szCs w:val="28"/>
        </w:rPr>
        <w:t>темпы роста количества объектов налогообложения, изменение кадастровой стоимости в размере 1.</w:t>
      </w:r>
      <w:r>
        <w:rPr>
          <w:rFonts w:ascii="Times New Roman" w:hAnsi="Times New Roman"/>
          <w:bCs/>
          <w:sz w:val="28"/>
          <w:szCs w:val="28"/>
        </w:rPr>
        <w:t>05</w:t>
      </w:r>
      <w:r w:rsidRPr="008C1670">
        <w:rPr>
          <w:rFonts w:ascii="Times New Roman" w:hAnsi="Times New Roman"/>
          <w:bCs/>
          <w:sz w:val="28"/>
          <w:szCs w:val="28"/>
        </w:rPr>
        <w:t>.</w:t>
      </w:r>
      <w:r w:rsidRPr="008C1670">
        <w:rPr>
          <w:rFonts w:ascii="Times New Roman" w:hAnsi="Times New Roman"/>
          <w:sz w:val="28"/>
          <w:szCs w:val="28"/>
        </w:rPr>
        <w:t xml:space="preserve"> </w:t>
      </w:r>
      <w:r w:rsidRPr="008C1670">
        <w:rPr>
          <w:rFonts w:ascii="Times New Roman" w:hAnsi="Times New Roman"/>
          <w:bCs/>
          <w:iCs/>
          <w:sz w:val="28"/>
          <w:szCs w:val="28"/>
        </w:rPr>
        <w:t xml:space="preserve">Прогноз: </w:t>
      </w:r>
    </w:p>
    <w:p w:rsidR="00FD6B2A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2023</w:t>
      </w:r>
      <w:r w:rsidRPr="008C1670">
        <w:rPr>
          <w:rFonts w:ascii="Times New Roman" w:hAnsi="Times New Roman"/>
          <w:bCs/>
          <w:iCs/>
          <w:sz w:val="28"/>
          <w:szCs w:val="28"/>
        </w:rPr>
        <w:t xml:space="preserve"> год – </w:t>
      </w:r>
      <w:r>
        <w:rPr>
          <w:rFonts w:ascii="Times New Roman" w:hAnsi="Times New Roman"/>
          <w:bCs/>
          <w:iCs/>
          <w:sz w:val="28"/>
          <w:szCs w:val="28"/>
        </w:rPr>
        <w:t>250 035</w:t>
      </w:r>
      <w:r w:rsidRPr="008C1670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8C1670">
        <w:rPr>
          <w:rFonts w:ascii="Times New Roman" w:hAnsi="Times New Roman"/>
          <w:sz w:val="28"/>
          <w:szCs w:val="28"/>
        </w:rPr>
        <w:t xml:space="preserve">тыс. рублей; </w:t>
      </w:r>
    </w:p>
    <w:p w:rsidR="00FD6B2A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2024</w:t>
      </w:r>
      <w:r w:rsidRPr="008C1670">
        <w:rPr>
          <w:rFonts w:ascii="Times New Roman" w:hAnsi="Times New Roman"/>
          <w:bCs/>
          <w:iCs/>
          <w:sz w:val="28"/>
          <w:szCs w:val="28"/>
        </w:rPr>
        <w:t xml:space="preserve"> год – </w:t>
      </w:r>
      <w:r>
        <w:rPr>
          <w:rFonts w:ascii="Times New Roman" w:hAnsi="Times New Roman"/>
          <w:bCs/>
          <w:iCs/>
          <w:sz w:val="28"/>
          <w:szCs w:val="28"/>
        </w:rPr>
        <w:t>262 537</w:t>
      </w:r>
      <w:r w:rsidRPr="008C1670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8C1670">
        <w:rPr>
          <w:rFonts w:ascii="Times New Roman" w:hAnsi="Times New Roman"/>
          <w:sz w:val="28"/>
          <w:szCs w:val="28"/>
        </w:rPr>
        <w:t xml:space="preserve">тыс. рублей; </w:t>
      </w:r>
    </w:p>
    <w:p w:rsidR="00FD6B2A" w:rsidRPr="008C1670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2025</w:t>
      </w:r>
      <w:r w:rsidRPr="008C1670">
        <w:rPr>
          <w:rFonts w:ascii="Times New Roman" w:hAnsi="Times New Roman"/>
          <w:bCs/>
          <w:iCs/>
          <w:sz w:val="28"/>
          <w:szCs w:val="28"/>
        </w:rPr>
        <w:t xml:space="preserve"> год – </w:t>
      </w:r>
      <w:r>
        <w:rPr>
          <w:rFonts w:ascii="Times New Roman" w:hAnsi="Times New Roman"/>
          <w:bCs/>
          <w:iCs/>
          <w:sz w:val="28"/>
          <w:szCs w:val="28"/>
        </w:rPr>
        <w:t>275 664</w:t>
      </w:r>
      <w:r w:rsidRPr="008C1670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8C1670">
        <w:rPr>
          <w:rFonts w:ascii="Times New Roman" w:hAnsi="Times New Roman"/>
          <w:sz w:val="28"/>
          <w:szCs w:val="28"/>
        </w:rPr>
        <w:t>тыс. рублей.</w:t>
      </w:r>
    </w:p>
    <w:p w:rsidR="00FD6B2A" w:rsidRPr="00562839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D6B2A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5F4D7D">
        <w:rPr>
          <w:rFonts w:ascii="Times New Roman" w:hAnsi="Times New Roman"/>
          <w:bCs/>
          <w:sz w:val="28"/>
          <w:szCs w:val="28"/>
        </w:rPr>
        <w:t>Расчетные налоговые поступления</w:t>
      </w:r>
      <w:r w:rsidRPr="005F4D7D">
        <w:rPr>
          <w:rFonts w:ascii="Times New Roman" w:hAnsi="Times New Roman"/>
          <w:sz w:val="28"/>
          <w:szCs w:val="28"/>
        </w:rPr>
        <w:t xml:space="preserve"> по земельному налогу </w:t>
      </w:r>
      <w:r>
        <w:rPr>
          <w:rFonts w:ascii="Times New Roman" w:hAnsi="Times New Roman"/>
          <w:sz w:val="28"/>
          <w:szCs w:val="28"/>
        </w:rPr>
        <w:t>физических лиц</w:t>
      </w:r>
      <w:r w:rsidRPr="005F4D7D">
        <w:rPr>
          <w:rFonts w:ascii="Times New Roman" w:hAnsi="Times New Roman"/>
          <w:sz w:val="28"/>
          <w:szCs w:val="28"/>
        </w:rPr>
        <w:t xml:space="preserve"> </w:t>
      </w:r>
      <w:r w:rsidRPr="008C1670">
        <w:rPr>
          <w:rFonts w:ascii="Times New Roman" w:hAnsi="Times New Roman"/>
          <w:sz w:val="28"/>
          <w:szCs w:val="28"/>
        </w:rPr>
        <w:t xml:space="preserve">определены с учетом </w:t>
      </w:r>
      <w:r w:rsidRPr="008C1670">
        <w:rPr>
          <w:rFonts w:ascii="Times New Roman" w:hAnsi="Times New Roman"/>
          <w:bCs/>
          <w:iCs/>
          <w:sz w:val="28"/>
          <w:szCs w:val="28"/>
        </w:rPr>
        <w:t xml:space="preserve">начисленного налога за </w:t>
      </w:r>
      <w:r>
        <w:rPr>
          <w:rFonts w:ascii="Times New Roman" w:hAnsi="Times New Roman"/>
          <w:bCs/>
          <w:iCs/>
          <w:sz w:val="28"/>
          <w:szCs w:val="28"/>
        </w:rPr>
        <w:t>2021</w:t>
      </w:r>
      <w:r w:rsidRPr="008C1670">
        <w:rPr>
          <w:rFonts w:ascii="Times New Roman" w:hAnsi="Times New Roman"/>
          <w:bCs/>
          <w:iCs/>
          <w:sz w:val="28"/>
          <w:szCs w:val="28"/>
        </w:rPr>
        <w:t xml:space="preserve"> год согласно данным отчета по форме 5-МН (</w:t>
      </w:r>
      <w:r>
        <w:rPr>
          <w:rFonts w:ascii="Times New Roman" w:hAnsi="Times New Roman"/>
          <w:bCs/>
          <w:iCs/>
          <w:sz w:val="28"/>
          <w:szCs w:val="28"/>
        </w:rPr>
        <w:t>121 754</w:t>
      </w:r>
      <w:r w:rsidRPr="008C1670">
        <w:rPr>
          <w:rFonts w:ascii="Times New Roman" w:hAnsi="Times New Roman"/>
          <w:bCs/>
          <w:iCs/>
          <w:sz w:val="28"/>
          <w:szCs w:val="28"/>
        </w:rPr>
        <w:t xml:space="preserve"> тыс. рублей),</w:t>
      </w:r>
      <w:r w:rsidRPr="008C1670">
        <w:rPr>
          <w:rFonts w:ascii="Times New Roman" w:hAnsi="Times New Roman"/>
          <w:bCs/>
          <w:sz w:val="28"/>
          <w:szCs w:val="28"/>
        </w:rPr>
        <w:t xml:space="preserve"> </w:t>
      </w:r>
      <w:r w:rsidRPr="008C1670">
        <w:rPr>
          <w:rFonts w:ascii="Times New Roman" w:hAnsi="Times New Roman"/>
          <w:bCs/>
          <w:iCs/>
          <w:sz w:val="28"/>
          <w:szCs w:val="28"/>
        </w:rPr>
        <w:t xml:space="preserve">коэффициента, учитывающего </w:t>
      </w:r>
      <w:r w:rsidRPr="008C1670">
        <w:rPr>
          <w:rFonts w:ascii="Times New Roman" w:hAnsi="Times New Roman"/>
          <w:bCs/>
          <w:sz w:val="28"/>
          <w:szCs w:val="28"/>
        </w:rPr>
        <w:t>темпы роста количества объектов налогообложения в размере 1.</w:t>
      </w:r>
      <w:r>
        <w:rPr>
          <w:rFonts w:ascii="Times New Roman" w:hAnsi="Times New Roman"/>
          <w:bCs/>
          <w:sz w:val="28"/>
          <w:szCs w:val="28"/>
        </w:rPr>
        <w:t>05</w:t>
      </w:r>
      <w:r w:rsidRPr="008C1670">
        <w:rPr>
          <w:rFonts w:ascii="Times New Roman" w:hAnsi="Times New Roman"/>
          <w:bCs/>
          <w:sz w:val="28"/>
          <w:szCs w:val="28"/>
        </w:rPr>
        <w:t xml:space="preserve">, а также </w:t>
      </w:r>
      <w:r w:rsidRPr="008C1670">
        <w:rPr>
          <w:rFonts w:ascii="Times New Roman" w:hAnsi="Times New Roman"/>
          <w:bCs/>
          <w:iCs/>
          <w:sz w:val="28"/>
          <w:szCs w:val="28"/>
        </w:rPr>
        <w:t>коэффициента собираемости налога в размере 0.95</w:t>
      </w:r>
      <w:r w:rsidRPr="008C1670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4D7D">
        <w:rPr>
          <w:rFonts w:ascii="Times New Roman" w:hAnsi="Times New Roman"/>
          <w:bCs/>
          <w:iCs/>
          <w:sz w:val="28"/>
          <w:szCs w:val="28"/>
        </w:rPr>
        <w:t xml:space="preserve">Прогноз: </w:t>
      </w:r>
    </w:p>
    <w:p w:rsidR="00FD6B2A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2023</w:t>
      </w:r>
      <w:r w:rsidRPr="005F4D7D">
        <w:rPr>
          <w:rFonts w:ascii="Times New Roman" w:hAnsi="Times New Roman"/>
          <w:bCs/>
          <w:iCs/>
          <w:sz w:val="28"/>
          <w:szCs w:val="28"/>
        </w:rPr>
        <w:t xml:space="preserve"> год – </w:t>
      </w:r>
      <w:r>
        <w:rPr>
          <w:rFonts w:ascii="Times New Roman" w:hAnsi="Times New Roman"/>
          <w:bCs/>
          <w:iCs/>
          <w:sz w:val="28"/>
          <w:szCs w:val="28"/>
        </w:rPr>
        <w:t>121 450</w:t>
      </w:r>
      <w:r w:rsidRPr="005F4D7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F4D7D">
        <w:rPr>
          <w:rFonts w:ascii="Times New Roman" w:hAnsi="Times New Roman"/>
          <w:sz w:val="28"/>
          <w:szCs w:val="28"/>
        </w:rPr>
        <w:t xml:space="preserve">тыс. рублей; </w:t>
      </w:r>
    </w:p>
    <w:p w:rsidR="00FD6B2A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2024</w:t>
      </w:r>
      <w:r w:rsidRPr="005F4D7D">
        <w:rPr>
          <w:rFonts w:ascii="Times New Roman" w:hAnsi="Times New Roman"/>
          <w:bCs/>
          <w:iCs/>
          <w:sz w:val="28"/>
          <w:szCs w:val="28"/>
        </w:rPr>
        <w:t xml:space="preserve"> год – </w:t>
      </w:r>
      <w:r>
        <w:rPr>
          <w:rFonts w:ascii="Times New Roman" w:hAnsi="Times New Roman"/>
          <w:bCs/>
          <w:iCs/>
          <w:sz w:val="28"/>
          <w:szCs w:val="28"/>
        </w:rPr>
        <w:t>127 520</w:t>
      </w:r>
      <w:r w:rsidRPr="005F4D7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F4D7D">
        <w:rPr>
          <w:rFonts w:ascii="Times New Roman" w:hAnsi="Times New Roman"/>
          <w:sz w:val="28"/>
          <w:szCs w:val="28"/>
        </w:rPr>
        <w:t xml:space="preserve">тыс. рублей; </w:t>
      </w:r>
    </w:p>
    <w:p w:rsidR="00FD6B2A" w:rsidRPr="00FD6B2A" w:rsidRDefault="00FD6B2A" w:rsidP="00FD6B2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2025</w:t>
      </w:r>
      <w:r w:rsidRPr="005F4D7D">
        <w:rPr>
          <w:rFonts w:ascii="Times New Roman" w:hAnsi="Times New Roman"/>
          <w:bCs/>
          <w:iCs/>
          <w:sz w:val="28"/>
          <w:szCs w:val="28"/>
        </w:rPr>
        <w:t xml:space="preserve"> год – </w:t>
      </w:r>
      <w:r>
        <w:rPr>
          <w:rFonts w:ascii="Times New Roman" w:hAnsi="Times New Roman"/>
          <w:bCs/>
          <w:iCs/>
          <w:sz w:val="28"/>
          <w:szCs w:val="28"/>
        </w:rPr>
        <w:t>133 898</w:t>
      </w:r>
      <w:r w:rsidRPr="005F4D7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F4D7D">
        <w:rPr>
          <w:rFonts w:ascii="Times New Roman" w:hAnsi="Times New Roman"/>
          <w:sz w:val="28"/>
          <w:szCs w:val="28"/>
        </w:rPr>
        <w:t>тыс. рублей.</w:t>
      </w:r>
    </w:p>
    <w:p w:rsidR="00FD6B2A" w:rsidRPr="00562839" w:rsidRDefault="00FD6B2A" w:rsidP="00FD6B2A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D6B2A" w:rsidRDefault="00FD6B2A" w:rsidP="00FD6B2A">
      <w:pPr>
        <w:spacing w:after="0"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F4D7D">
        <w:rPr>
          <w:rFonts w:ascii="Times New Roman" w:hAnsi="Times New Roman"/>
          <w:b/>
          <w:sz w:val="28"/>
          <w:szCs w:val="28"/>
        </w:rPr>
        <w:t>Государственная пошлина по делам, рассматриваемым в судах общей юрисдикции, мировыми судьями (за исключением государственной пошлины по делам, рассматриваемым Верховным Судом РФ)</w:t>
      </w:r>
      <w:r w:rsidRPr="005F4D7D">
        <w:rPr>
          <w:rFonts w:ascii="Times New Roman" w:hAnsi="Times New Roman"/>
          <w:b/>
          <w:bCs/>
          <w:sz w:val="28"/>
          <w:szCs w:val="28"/>
        </w:rPr>
        <w:t>; государственная пошлина за выдачу разрешения на установку рекламной конструкции</w:t>
      </w:r>
    </w:p>
    <w:p w:rsidR="00FD6B2A" w:rsidRPr="005F4D7D" w:rsidRDefault="00FD6B2A" w:rsidP="00FD6B2A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6B2A" w:rsidRPr="005F4D7D" w:rsidRDefault="00FD6B2A" w:rsidP="008935B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4D7D">
        <w:rPr>
          <w:rFonts w:ascii="Times New Roman" w:hAnsi="Times New Roman"/>
          <w:bCs/>
          <w:sz w:val="28"/>
          <w:szCs w:val="28"/>
        </w:rPr>
        <w:t>Прогнозные показатели по государственной пошлине по делам, рассматриваемым в судах общей юрисдикции, мировыми судьями (за исключением Верховного Суда Российской Федерации) определены на основе динамики поступлений.</w:t>
      </w:r>
    </w:p>
    <w:p w:rsidR="00FD6B2A" w:rsidRPr="005F4D7D" w:rsidRDefault="00FD6B2A" w:rsidP="008935B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4D7D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9</w:t>
      </w:r>
      <w:r w:rsidRPr="005F4D7D">
        <w:rPr>
          <w:rFonts w:ascii="Times New Roman" w:hAnsi="Times New Roman"/>
          <w:sz w:val="28"/>
          <w:szCs w:val="28"/>
        </w:rPr>
        <w:t xml:space="preserve"> месяцев </w:t>
      </w:r>
      <w:r>
        <w:rPr>
          <w:rFonts w:ascii="Times New Roman" w:hAnsi="Times New Roman"/>
          <w:sz w:val="28"/>
          <w:szCs w:val="28"/>
        </w:rPr>
        <w:t>2022</w:t>
      </w:r>
      <w:r w:rsidRPr="005F4D7D">
        <w:rPr>
          <w:rFonts w:ascii="Times New Roman" w:hAnsi="Times New Roman"/>
          <w:sz w:val="28"/>
          <w:szCs w:val="28"/>
        </w:rPr>
        <w:t xml:space="preserve"> года поступило </w:t>
      </w:r>
      <w:r>
        <w:rPr>
          <w:rFonts w:ascii="Times New Roman" w:hAnsi="Times New Roman"/>
          <w:sz w:val="28"/>
          <w:szCs w:val="28"/>
        </w:rPr>
        <w:t>9 911</w:t>
      </w:r>
      <w:r w:rsidRPr="005F4D7D">
        <w:rPr>
          <w:rFonts w:ascii="Times New Roman" w:hAnsi="Times New Roman"/>
          <w:sz w:val="28"/>
          <w:szCs w:val="28"/>
        </w:rPr>
        <w:t xml:space="preserve"> тыс. рублей. Ожидаемое поступление за </w:t>
      </w:r>
      <w:r>
        <w:rPr>
          <w:rFonts w:ascii="Times New Roman" w:hAnsi="Times New Roman"/>
          <w:sz w:val="28"/>
          <w:szCs w:val="28"/>
        </w:rPr>
        <w:t>2022</w:t>
      </w:r>
      <w:r w:rsidRPr="005F4D7D">
        <w:rPr>
          <w:rFonts w:ascii="Times New Roman" w:hAnsi="Times New Roman"/>
          <w:sz w:val="28"/>
          <w:szCs w:val="28"/>
        </w:rPr>
        <w:t xml:space="preserve"> год – 13</w:t>
      </w:r>
      <w:r>
        <w:rPr>
          <w:rFonts w:ascii="Times New Roman" w:hAnsi="Times New Roman"/>
          <w:sz w:val="28"/>
          <w:szCs w:val="28"/>
        </w:rPr>
        <w:t> 069</w:t>
      </w:r>
      <w:r w:rsidRPr="005F4D7D">
        <w:rPr>
          <w:rFonts w:ascii="Times New Roman" w:hAnsi="Times New Roman"/>
          <w:sz w:val="28"/>
          <w:szCs w:val="28"/>
        </w:rPr>
        <w:t xml:space="preserve"> тыс. рублей. </w:t>
      </w:r>
    </w:p>
    <w:p w:rsidR="00FD6B2A" w:rsidRPr="00562839" w:rsidRDefault="00FD6B2A" w:rsidP="008935BB">
      <w:pPr>
        <w:spacing w:after="0" w:line="276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К</w:t>
      </w:r>
      <w:r w:rsidRPr="005F4D7D">
        <w:rPr>
          <w:rFonts w:ascii="Times New Roman" w:hAnsi="Times New Roman"/>
          <w:bCs/>
          <w:iCs/>
          <w:sz w:val="28"/>
          <w:szCs w:val="28"/>
        </w:rPr>
        <w:t>оэффициент экстраполяции в размере 1,</w:t>
      </w:r>
      <w:r>
        <w:rPr>
          <w:rFonts w:ascii="Times New Roman" w:hAnsi="Times New Roman"/>
          <w:bCs/>
          <w:iCs/>
          <w:sz w:val="28"/>
          <w:szCs w:val="28"/>
        </w:rPr>
        <w:t>05</w:t>
      </w:r>
      <w:r w:rsidRPr="005F4D7D">
        <w:rPr>
          <w:rFonts w:ascii="Times New Roman" w:hAnsi="Times New Roman"/>
          <w:bCs/>
          <w:iCs/>
          <w:sz w:val="28"/>
          <w:szCs w:val="28"/>
        </w:rPr>
        <w:t>.</w:t>
      </w:r>
    </w:p>
    <w:p w:rsidR="00FD6B2A" w:rsidRPr="005F4D7D" w:rsidRDefault="00FD6B2A" w:rsidP="008935B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4D7D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2023</w:t>
      </w:r>
      <w:r w:rsidRPr="005F4D7D">
        <w:rPr>
          <w:rFonts w:ascii="Times New Roman" w:hAnsi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/>
          <w:sz w:val="28"/>
          <w:szCs w:val="28"/>
        </w:rPr>
        <w:t>2024-2025</w:t>
      </w:r>
      <w:r w:rsidRPr="005F4D7D">
        <w:rPr>
          <w:rFonts w:ascii="Times New Roman" w:hAnsi="Times New Roman"/>
          <w:sz w:val="28"/>
          <w:szCs w:val="28"/>
        </w:rPr>
        <w:t xml:space="preserve"> годов </w:t>
      </w:r>
      <w:r>
        <w:rPr>
          <w:rFonts w:ascii="Times New Roman" w:hAnsi="Times New Roman"/>
          <w:sz w:val="28"/>
          <w:szCs w:val="28"/>
        </w:rPr>
        <w:t>прогноз составил 13 721</w:t>
      </w:r>
      <w:r w:rsidRPr="005F4D7D">
        <w:rPr>
          <w:rFonts w:ascii="Times New Roman" w:hAnsi="Times New Roman"/>
          <w:sz w:val="28"/>
          <w:szCs w:val="28"/>
        </w:rPr>
        <w:t xml:space="preserve"> тыс. рублей, </w:t>
      </w:r>
      <w:r>
        <w:rPr>
          <w:rFonts w:ascii="Times New Roman" w:hAnsi="Times New Roman"/>
          <w:sz w:val="28"/>
          <w:szCs w:val="28"/>
        </w:rPr>
        <w:t>14 410</w:t>
      </w:r>
      <w:r w:rsidRPr="005F4D7D">
        <w:rPr>
          <w:rFonts w:ascii="Times New Roman" w:hAnsi="Times New Roman"/>
          <w:sz w:val="28"/>
          <w:szCs w:val="28"/>
        </w:rPr>
        <w:t xml:space="preserve"> тыс. рублей и </w:t>
      </w:r>
      <w:r>
        <w:rPr>
          <w:rFonts w:ascii="Times New Roman" w:hAnsi="Times New Roman"/>
          <w:sz w:val="28"/>
          <w:szCs w:val="28"/>
        </w:rPr>
        <w:t>15 129</w:t>
      </w:r>
      <w:r w:rsidRPr="005F4D7D">
        <w:rPr>
          <w:rFonts w:ascii="Times New Roman" w:hAnsi="Times New Roman"/>
          <w:sz w:val="28"/>
          <w:szCs w:val="28"/>
        </w:rPr>
        <w:t xml:space="preserve"> тыс. рублей соответственно.</w:t>
      </w:r>
    </w:p>
    <w:p w:rsidR="00FD6B2A" w:rsidRPr="00562839" w:rsidRDefault="00FD6B2A" w:rsidP="008935BB">
      <w:pPr>
        <w:spacing w:after="0" w:line="276" w:lineRule="auto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FD6B2A" w:rsidRPr="005F4D7D" w:rsidRDefault="00FD6B2A" w:rsidP="008935B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4D7D">
        <w:rPr>
          <w:rFonts w:ascii="Times New Roman" w:hAnsi="Times New Roman"/>
          <w:bCs/>
          <w:sz w:val="28"/>
          <w:szCs w:val="28"/>
        </w:rPr>
        <w:t>Прогнозные показатели по государственной пошлине за выдачу разрешения на установку рекламной конструкции определены на основе данных администратора доходов о количестве предполагаемых к выдаче разрешений на установку рекламной конструкции.</w:t>
      </w:r>
    </w:p>
    <w:p w:rsidR="00FD6B2A" w:rsidRPr="005F4D7D" w:rsidRDefault="00FD6B2A" w:rsidP="008935B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4D7D">
        <w:rPr>
          <w:rFonts w:ascii="Times New Roman" w:hAnsi="Times New Roman"/>
          <w:sz w:val="28"/>
          <w:szCs w:val="28"/>
        </w:rPr>
        <w:t xml:space="preserve">Поступления государственной пошлины на </w:t>
      </w:r>
      <w:r>
        <w:rPr>
          <w:rFonts w:ascii="Times New Roman" w:hAnsi="Times New Roman"/>
          <w:sz w:val="28"/>
          <w:szCs w:val="28"/>
        </w:rPr>
        <w:t>2023</w:t>
      </w:r>
      <w:r w:rsidRPr="005F4D7D">
        <w:rPr>
          <w:rFonts w:ascii="Times New Roman" w:hAnsi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/>
          <w:sz w:val="28"/>
          <w:szCs w:val="28"/>
        </w:rPr>
        <w:t>2024</w:t>
      </w:r>
      <w:r w:rsidRPr="005F4D7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2025</w:t>
      </w:r>
      <w:r w:rsidRPr="005F4D7D">
        <w:rPr>
          <w:rFonts w:ascii="Times New Roman" w:hAnsi="Times New Roman"/>
          <w:sz w:val="28"/>
          <w:szCs w:val="28"/>
        </w:rPr>
        <w:t xml:space="preserve"> годов </w:t>
      </w:r>
      <w:r>
        <w:rPr>
          <w:rFonts w:ascii="Times New Roman" w:hAnsi="Times New Roman"/>
          <w:sz w:val="28"/>
          <w:szCs w:val="28"/>
        </w:rPr>
        <w:t>60</w:t>
      </w:r>
      <w:r w:rsidRPr="005F4D7D">
        <w:rPr>
          <w:rFonts w:ascii="Times New Roman" w:hAnsi="Times New Roman"/>
          <w:sz w:val="28"/>
          <w:szCs w:val="28"/>
        </w:rPr>
        <w:t xml:space="preserve"> тыс. рублей </w:t>
      </w:r>
      <w:r>
        <w:rPr>
          <w:rFonts w:ascii="Times New Roman" w:hAnsi="Times New Roman"/>
          <w:sz w:val="28"/>
          <w:szCs w:val="28"/>
        </w:rPr>
        <w:t>ежегод</w:t>
      </w:r>
      <w:r w:rsidRPr="005F4D7D">
        <w:rPr>
          <w:rFonts w:ascii="Times New Roman" w:hAnsi="Times New Roman"/>
          <w:sz w:val="28"/>
          <w:szCs w:val="28"/>
        </w:rPr>
        <w:t>но.</w:t>
      </w:r>
    </w:p>
    <w:p w:rsidR="00FD6B2A" w:rsidRPr="00E7388C" w:rsidRDefault="00FD6B2A" w:rsidP="00FD6B2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6B2A" w:rsidRDefault="00FD6B2A" w:rsidP="008935BB">
      <w:pPr>
        <w:spacing w:after="0"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7388C">
        <w:rPr>
          <w:rFonts w:ascii="Times New Roman" w:hAnsi="Times New Roman"/>
          <w:b/>
          <w:bCs/>
          <w:iCs/>
          <w:sz w:val="28"/>
          <w:szCs w:val="28"/>
        </w:rPr>
        <w:t>Доходы, получаемые в виде арендной платы за земельные участки, государственная собственность на которые не разграничена</w:t>
      </w:r>
      <w:r w:rsidRPr="00E7388C">
        <w:rPr>
          <w:rFonts w:ascii="Times New Roman" w:hAnsi="Times New Roman"/>
          <w:b/>
          <w:bCs/>
          <w:sz w:val="28"/>
          <w:szCs w:val="28"/>
        </w:rPr>
        <w:t>, а также средства от продажи права на заключение договоров аренды указанных земельных участков</w:t>
      </w:r>
    </w:p>
    <w:p w:rsidR="008935BB" w:rsidRPr="00E7388C" w:rsidRDefault="008935BB" w:rsidP="008935BB">
      <w:pPr>
        <w:spacing w:after="0"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D6B2A" w:rsidRPr="00E7388C" w:rsidRDefault="00FD6B2A" w:rsidP="008935B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88C">
        <w:rPr>
          <w:rFonts w:ascii="Times New Roman" w:hAnsi="Times New Roman"/>
          <w:sz w:val="28"/>
          <w:szCs w:val="28"/>
        </w:rPr>
        <w:t xml:space="preserve">Прогнозные поступления арендной платы за землю рассчитаны по данным администратора доходов исходя из начисленных платежей по арендной плате на </w:t>
      </w:r>
      <w:r>
        <w:rPr>
          <w:rFonts w:ascii="Times New Roman" w:hAnsi="Times New Roman"/>
          <w:sz w:val="28"/>
          <w:szCs w:val="28"/>
        </w:rPr>
        <w:t>2022</w:t>
      </w:r>
      <w:r w:rsidRPr="00E7388C">
        <w:rPr>
          <w:rFonts w:ascii="Times New Roman" w:hAnsi="Times New Roman"/>
          <w:sz w:val="28"/>
          <w:szCs w:val="28"/>
        </w:rPr>
        <w:t xml:space="preserve"> год согласно заключенным договорам аренды, планируемых объемов продажи права на заключение договоров аренды, и административных мер по взысканию просроченной задолженности.</w:t>
      </w:r>
    </w:p>
    <w:p w:rsidR="008935BB" w:rsidRDefault="00FD6B2A" w:rsidP="008935B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88C">
        <w:rPr>
          <w:rFonts w:ascii="Times New Roman" w:hAnsi="Times New Roman"/>
          <w:sz w:val="28"/>
          <w:szCs w:val="28"/>
        </w:rPr>
        <w:t>Прогноз доходов</w:t>
      </w:r>
      <w:r w:rsidR="008935BB">
        <w:rPr>
          <w:rFonts w:ascii="Times New Roman" w:hAnsi="Times New Roman"/>
          <w:sz w:val="28"/>
          <w:szCs w:val="28"/>
        </w:rPr>
        <w:t xml:space="preserve"> составит:</w:t>
      </w:r>
    </w:p>
    <w:p w:rsidR="00FD6B2A" w:rsidRPr="00E7388C" w:rsidRDefault="00FD6B2A" w:rsidP="008935B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88C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2023</w:t>
      </w:r>
      <w:r w:rsidRPr="00E7388C">
        <w:rPr>
          <w:rFonts w:ascii="Times New Roman" w:hAnsi="Times New Roman"/>
          <w:sz w:val="28"/>
          <w:szCs w:val="28"/>
        </w:rPr>
        <w:t xml:space="preserve"> год </w:t>
      </w:r>
      <w:r w:rsidR="008935BB">
        <w:rPr>
          <w:rFonts w:ascii="Times New Roman" w:hAnsi="Times New Roman"/>
          <w:sz w:val="28"/>
          <w:szCs w:val="28"/>
        </w:rPr>
        <w:t>-</w:t>
      </w:r>
      <w:r w:rsidRPr="00E738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112 000</w:t>
      </w:r>
      <w:r w:rsidRPr="00E7388C">
        <w:rPr>
          <w:rFonts w:ascii="Times New Roman" w:hAnsi="Times New Roman"/>
          <w:sz w:val="28"/>
          <w:szCs w:val="28"/>
        </w:rPr>
        <w:t xml:space="preserve"> тыс. рублей.</w:t>
      </w:r>
    </w:p>
    <w:p w:rsidR="008935BB" w:rsidRDefault="008935BB" w:rsidP="008935B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FD6B2A" w:rsidRPr="00E7388C">
        <w:rPr>
          <w:rFonts w:ascii="Times New Roman" w:hAnsi="Times New Roman"/>
          <w:sz w:val="28"/>
          <w:szCs w:val="28"/>
        </w:rPr>
        <w:t xml:space="preserve">а </w:t>
      </w:r>
      <w:r w:rsidR="00FD6B2A">
        <w:rPr>
          <w:rFonts w:ascii="Times New Roman" w:hAnsi="Times New Roman"/>
          <w:sz w:val="28"/>
          <w:szCs w:val="28"/>
        </w:rPr>
        <w:t>2024</w:t>
      </w:r>
      <w:r w:rsidR="00FD6B2A" w:rsidRPr="00E7388C">
        <w:rPr>
          <w:rFonts w:ascii="Times New Roman" w:hAnsi="Times New Roman"/>
          <w:sz w:val="28"/>
          <w:szCs w:val="28"/>
        </w:rPr>
        <w:t xml:space="preserve"> год </w:t>
      </w:r>
      <w:r w:rsidR="00FD6B2A">
        <w:rPr>
          <w:rFonts w:ascii="Times New Roman" w:hAnsi="Times New Roman"/>
          <w:sz w:val="28"/>
          <w:szCs w:val="28"/>
        </w:rPr>
        <w:t>–</w:t>
      </w:r>
      <w:r w:rsidR="00FD6B2A" w:rsidRPr="00E7388C">
        <w:rPr>
          <w:rFonts w:ascii="Times New Roman" w:hAnsi="Times New Roman"/>
          <w:sz w:val="28"/>
          <w:szCs w:val="28"/>
        </w:rPr>
        <w:t xml:space="preserve"> </w:t>
      </w:r>
      <w:r w:rsidR="00FD6B2A">
        <w:rPr>
          <w:rFonts w:ascii="Times New Roman" w:hAnsi="Times New Roman"/>
          <w:sz w:val="28"/>
          <w:szCs w:val="28"/>
        </w:rPr>
        <w:t>108 000</w:t>
      </w:r>
      <w:r w:rsidR="00FD6B2A" w:rsidRPr="00E738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рублей; </w:t>
      </w:r>
    </w:p>
    <w:p w:rsidR="00FD6B2A" w:rsidRPr="00E7388C" w:rsidRDefault="008935BB" w:rsidP="008935B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FD6B2A" w:rsidRPr="00E7388C">
        <w:rPr>
          <w:rFonts w:ascii="Times New Roman" w:hAnsi="Times New Roman"/>
          <w:sz w:val="28"/>
          <w:szCs w:val="28"/>
        </w:rPr>
        <w:t xml:space="preserve">а </w:t>
      </w:r>
      <w:r w:rsidR="00FD6B2A">
        <w:rPr>
          <w:rFonts w:ascii="Times New Roman" w:hAnsi="Times New Roman"/>
          <w:sz w:val="28"/>
          <w:szCs w:val="28"/>
        </w:rPr>
        <w:t>2025</w:t>
      </w:r>
      <w:r w:rsidR="00FD6B2A" w:rsidRPr="00E7388C">
        <w:rPr>
          <w:rFonts w:ascii="Times New Roman" w:hAnsi="Times New Roman"/>
          <w:sz w:val="28"/>
          <w:szCs w:val="28"/>
        </w:rPr>
        <w:t xml:space="preserve"> год </w:t>
      </w:r>
      <w:r w:rsidR="00FD6B2A">
        <w:rPr>
          <w:rFonts w:ascii="Times New Roman" w:hAnsi="Times New Roman"/>
          <w:sz w:val="28"/>
          <w:szCs w:val="28"/>
        </w:rPr>
        <w:t>–</w:t>
      </w:r>
      <w:r w:rsidR="00FD6B2A" w:rsidRPr="00E7388C">
        <w:rPr>
          <w:rFonts w:ascii="Times New Roman" w:hAnsi="Times New Roman"/>
          <w:sz w:val="28"/>
          <w:szCs w:val="28"/>
        </w:rPr>
        <w:t xml:space="preserve"> </w:t>
      </w:r>
      <w:r w:rsidR="00FD6B2A">
        <w:rPr>
          <w:rFonts w:ascii="Times New Roman" w:hAnsi="Times New Roman"/>
          <w:sz w:val="28"/>
          <w:szCs w:val="28"/>
        </w:rPr>
        <w:t>108 000</w:t>
      </w:r>
      <w:r w:rsidR="00FD6B2A" w:rsidRPr="00E7388C">
        <w:rPr>
          <w:rFonts w:ascii="Times New Roman" w:hAnsi="Times New Roman"/>
          <w:sz w:val="28"/>
          <w:szCs w:val="28"/>
        </w:rPr>
        <w:t xml:space="preserve"> тыс. рублей. </w:t>
      </w:r>
    </w:p>
    <w:p w:rsidR="00FD6B2A" w:rsidRPr="00E7388C" w:rsidRDefault="00FD6B2A" w:rsidP="00FD6B2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6B2A" w:rsidRDefault="00FD6B2A" w:rsidP="008935B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7388C">
        <w:rPr>
          <w:rFonts w:ascii="Times New Roman" w:hAnsi="Times New Roman"/>
          <w:b/>
          <w:bCs/>
          <w:sz w:val="28"/>
          <w:szCs w:val="28"/>
        </w:rPr>
        <w:t>Доходы, получаемые в виде арендной платы за земли после разграничения государственной собственности на землю</w:t>
      </w:r>
    </w:p>
    <w:p w:rsidR="008935BB" w:rsidRPr="00E7388C" w:rsidRDefault="008935BB" w:rsidP="008935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935BB" w:rsidRDefault="00FD6B2A" w:rsidP="008935B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88C">
        <w:rPr>
          <w:rFonts w:ascii="Times New Roman" w:hAnsi="Times New Roman"/>
          <w:sz w:val="28"/>
          <w:szCs w:val="28"/>
        </w:rPr>
        <w:t xml:space="preserve">Прогноз доходов </w:t>
      </w:r>
      <w:r w:rsidR="008935BB">
        <w:rPr>
          <w:rFonts w:ascii="Times New Roman" w:hAnsi="Times New Roman"/>
          <w:sz w:val="28"/>
          <w:szCs w:val="28"/>
        </w:rPr>
        <w:t>составит:</w:t>
      </w:r>
    </w:p>
    <w:p w:rsidR="00FD6B2A" w:rsidRPr="00E7388C" w:rsidRDefault="00FD6B2A" w:rsidP="008935B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88C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2023</w:t>
      </w:r>
      <w:r w:rsidRPr="00E7388C">
        <w:rPr>
          <w:rFonts w:ascii="Times New Roman" w:hAnsi="Times New Roman"/>
          <w:sz w:val="28"/>
          <w:szCs w:val="28"/>
        </w:rPr>
        <w:t xml:space="preserve"> год составляет </w:t>
      </w:r>
      <w:r>
        <w:rPr>
          <w:rFonts w:ascii="Times New Roman" w:hAnsi="Times New Roman"/>
          <w:sz w:val="28"/>
          <w:szCs w:val="28"/>
        </w:rPr>
        <w:t>6 000</w:t>
      </w:r>
      <w:r w:rsidRPr="00E7388C">
        <w:rPr>
          <w:rFonts w:ascii="Times New Roman" w:hAnsi="Times New Roman"/>
          <w:sz w:val="28"/>
          <w:szCs w:val="28"/>
        </w:rPr>
        <w:t xml:space="preserve"> тыс. рублей</w:t>
      </w:r>
      <w:r w:rsidR="008935BB">
        <w:rPr>
          <w:rFonts w:ascii="Times New Roman" w:hAnsi="Times New Roman"/>
          <w:sz w:val="28"/>
          <w:szCs w:val="28"/>
        </w:rPr>
        <w:t>;</w:t>
      </w:r>
    </w:p>
    <w:p w:rsidR="008935BB" w:rsidRDefault="008935BB" w:rsidP="008935B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FD6B2A" w:rsidRPr="00E7388C">
        <w:rPr>
          <w:rFonts w:ascii="Times New Roman" w:hAnsi="Times New Roman"/>
          <w:sz w:val="28"/>
          <w:szCs w:val="28"/>
        </w:rPr>
        <w:t xml:space="preserve">а </w:t>
      </w:r>
      <w:r w:rsidR="00FD6B2A">
        <w:rPr>
          <w:rFonts w:ascii="Times New Roman" w:hAnsi="Times New Roman"/>
          <w:sz w:val="28"/>
          <w:szCs w:val="28"/>
        </w:rPr>
        <w:t>2024</w:t>
      </w:r>
      <w:r w:rsidR="00FD6B2A" w:rsidRPr="00E7388C">
        <w:rPr>
          <w:rFonts w:ascii="Times New Roman" w:hAnsi="Times New Roman"/>
          <w:sz w:val="28"/>
          <w:szCs w:val="28"/>
        </w:rPr>
        <w:t xml:space="preserve"> год </w:t>
      </w:r>
      <w:r w:rsidR="00FD6B2A">
        <w:rPr>
          <w:rFonts w:ascii="Times New Roman" w:hAnsi="Times New Roman"/>
          <w:sz w:val="28"/>
          <w:szCs w:val="28"/>
        </w:rPr>
        <w:t>–</w:t>
      </w:r>
      <w:r w:rsidR="00FD6B2A" w:rsidRPr="00E7388C">
        <w:rPr>
          <w:rFonts w:ascii="Times New Roman" w:hAnsi="Times New Roman"/>
          <w:sz w:val="28"/>
          <w:szCs w:val="28"/>
        </w:rPr>
        <w:t xml:space="preserve"> </w:t>
      </w:r>
      <w:r w:rsidR="00FD6B2A">
        <w:rPr>
          <w:rFonts w:ascii="Times New Roman" w:hAnsi="Times New Roman"/>
          <w:sz w:val="28"/>
          <w:szCs w:val="28"/>
        </w:rPr>
        <w:t>5 000</w:t>
      </w:r>
      <w:r w:rsidR="00FD6B2A" w:rsidRPr="00E738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рублей; </w:t>
      </w:r>
    </w:p>
    <w:p w:rsidR="00FD6B2A" w:rsidRPr="00E7388C" w:rsidRDefault="008935BB" w:rsidP="008935B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FD6B2A" w:rsidRPr="00E7388C">
        <w:rPr>
          <w:rFonts w:ascii="Times New Roman" w:hAnsi="Times New Roman"/>
          <w:sz w:val="28"/>
          <w:szCs w:val="28"/>
        </w:rPr>
        <w:t xml:space="preserve">а </w:t>
      </w:r>
      <w:r w:rsidR="00FD6B2A">
        <w:rPr>
          <w:rFonts w:ascii="Times New Roman" w:hAnsi="Times New Roman"/>
          <w:sz w:val="28"/>
          <w:szCs w:val="28"/>
        </w:rPr>
        <w:t>2025</w:t>
      </w:r>
      <w:r w:rsidR="00FD6B2A" w:rsidRPr="00E7388C">
        <w:rPr>
          <w:rFonts w:ascii="Times New Roman" w:hAnsi="Times New Roman"/>
          <w:sz w:val="28"/>
          <w:szCs w:val="28"/>
        </w:rPr>
        <w:t xml:space="preserve"> год </w:t>
      </w:r>
      <w:r w:rsidR="00FD6B2A">
        <w:rPr>
          <w:rFonts w:ascii="Times New Roman" w:hAnsi="Times New Roman"/>
          <w:sz w:val="28"/>
          <w:szCs w:val="28"/>
        </w:rPr>
        <w:t>–</w:t>
      </w:r>
      <w:r w:rsidR="00FD6B2A" w:rsidRPr="00E7388C">
        <w:rPr>
          <w:rFonts w:ascii="Times New Roman" w:hAnsi="Times New Roman"/>
          <w:sz w:val="28"/>
          <w:szCs w:val="28"/>
        </w:rPr>
        <w:t xml:space="preserve"> </w:t>
      </w:r>
      <w:r w:rsidR="00FD6B2A">
        <w:rPr>
          <w:rFonts w:ascii="Times New Roman" w:hAnsi="Times New Roman"/>
          <w:sz w:val="28"/>
          <w:szCs w:val="28"/>
        </w:rPr>
        <w:t>5 000</w:t>
      </w:r>
      <w:r w:rsidR="00FD6B2A" w:rsidRPr="00E7388C">
        <w:rPr>
          <w:rFonts w:ascii="Times New Roman" w:hAnsi="Times New Roman"/>
          <w:sz w:val="28"/>
          <w:szCs w:val="28"/>
        </w:rPr>
        <w:t xml:space="preserve"> тыс. рублей. </w:t>
      </w:r>
    </w:p>
    <w:p w:rsidR="00FD6B2A" w:rsidRPr="00E7388C" w:rsidRDefault="00FD6B2A" w:rsidP="00FD6B2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6B2A" w:rsidRDefault="00FD6B2A" w:rsidP="008935BB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E7388C">
        <w:rPr>
          <w:rFonts w:ascii="Times New Roman" w:hAnsi="Times New Roman"/>
          <w:b/>
          <w:sz w:val="28"/>
          <w:szCs w:val="28"/>
        </w:rPr>
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 и созданных ими учреждений </w:t>
      </w:r>
      <w:r w:rsidRPr="00E7388C">
        <w:rPr>
          <w:rFonts w:ascii="Times New Roman" w:hAnsi="Times New Roman"/>
          <w:b/>
          <w:bCs/>
          <w:iCs/>
          <w:sz w:val="28"/>
          <w:szCs w:val="28"/>
        </w:rPr>
        <w:t>(за исключением имущества бюджетных и автономных учреждений)</w:t>
      </w:r>
    </w:p>
    <w:p w:rsidR="008935BB" w:rsidRPr="00E7388C" w:rsidRDefault="008935BB" w:rsidP="008935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6B2A" w:rsidRPr="00E7388C" w:rsidRDefault="00FD6B2A" w:rsidP="008935B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88C">
        <w:rPr>
          <w:rFonts w:ascii="Times New Roman" w:hAnsi="Times New Roman"/>
          <w:sz w:val="28"/>
          <w:szCs w:val="28"/>
        </w:rPr>
        <w:t xml:space="preserve">Прогноз доходов на </w:t>
      </w:r>
      <w:r>
        <w:rPr>
          <w:rFonts w:ascii="Times New Roman" w:hAnsi="Times New Roman"/>
          <w:sz w:val="28"/>
          <w:szCs w:val="28"/>
        </w:rPr>
        <w:t>2023</w:t>
      </w:r>
      <w:r w:rsidRPr="00E7388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2025</w:t>
      </w:r>
      <w:r w:rsidRPr="00E7388C">
        <w:rPr>
          <w:rFonts w:ascii="Times New Roman" w:hAnsi="Times New Roman"/>
          <w:sz w:val="28"/>
          <w:szCs w:val="28"/>
        </w:rPr>
        <w:t xml:space="preserve"> годы, исходя из объема действующих договоров аренды, составит </w:t>
      </w:r>
      <w:r>
        <w:rPr>
          <w:rFonts w:ascii="Times New Roman" w:hAnsi="Times New Roman"/>
          <w:sz w:val="28"/>
          <w:szCs w:val="28"/>
        </w:rPr>
        <w:t>370</w:t>
      </w:r>
      <w:r w:rsidRPr="00E7388C">
        <w:rPr>
          <w:rFonts w:ascii="Times New Roman" w:hAnsi="Times New Roman"/>
          <w:sz w:val="28"/>
          <w:szCs w:val="28"/>
        </w:rPr>
        <w:t xml:space="preserve"> тыс. рублей ежегодно.</w:t>
      </w:r>
    </w:p>
    <w:p w:rsidR="00FD6B2A" w:rsidRPr="00E7388C" w:rsidRDefault="00FD6B2A" w:rsidP="00FD6B2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D6B2A" w:rsidRDefault="00FD6B2A" w:rsidP="008935B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7388C">
        <w:rPr>
          <w:rFonts w:ascii="Times New Roman" w:hAnsi="Times New Roman"/>
          <w:b/>
          <w:bCs/>
          <w:iCs/>
          <w:sz w:val="28"/>
          <w:szCs w:val="28"/>
        </w:rPr>
        <w:t>Доходы от сдачи в аренду имущества, составляющего муниципальную казну</w:t>
      </w:r>
      <w:r w:rsidRPr="00E7388C">
        <w:rPr>
          <w:rFonts w:ascii="Times New Roman" w:hAnsi="Times New Roman"/>
          <w:b/>
          <w:bCs/>
          <w:sz w:val="28"/>
          <w:szCs w:val="28"/>
        </w:rPr>
        <w:t xml:space="preserve"> (за исключением земельных участков)</w:t>
      </w:r>
    </w:p>
    <w:p w:rsidR="008935BB" w:rsidRPr="00E7388C" w:rsidRDefault="008935BB" w:rsidP="008935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6B2A" w:rsidRPr="00E7388C" w:rsidRDefault="00FD6B2A" w:rsidP="008935B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88C">
        <w:rPr>
          <w:rFonts w:ascii="Times New Roman" w:hAnsi="Times New Roman"/>
          <w:sz w:val="28"/>
          <w:szCs w:val="28"/>
        </w:rPr>
        <w:t xml:space="preserve">Прогноз доходов на </w:t>
      </w:r>
      <w:r>
        <w:rPr>
          <w:rFonts w:ascii="Times New Roman" w:hAnsi="Times New Roman"/>
          <w:sz w:val="28"/>
          <w:szCs w:val="28"/>
        </w:rPr>
        <w:t>2023</w:t>
      </w:r>
      <w:r w:rsidRPr="00E7388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2025</w:t>
      </w:r>
      <w:r w:rsidRPr="00E7388C">
        <w:rPr>
          <w:rFonts w:ascii="Times New Roman" w:hAnsi="Times New Roman"/>
          <w:sz w:val="28"/>
          <w:szCs w:val="28"/>
        </w:rPr>
        <w:t xml:space="preserve"> годы, исходя из объема действующих договоров аренды, составит </w:t>
      </w:r>
      <w:r w:rsidR="008935BB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10 542</w:t>
      </w:r>
      <w:r w:rsidRPr="00E7388C">
        <w:rPr>
          <w:rFonts w:ascii="Times New Roman" w:hAnsi="Times New Roman"/>
          <w:sz w:val="28"/>
          <w:szCs w:val="28"/>
        </w:rPr>
        <w:t xml:space="preserve"> тыс. рублей ежегодно.</w:t>
      </w:r>
    </w:p>
    <w:p w:rsidR="00FD6B2A" w:rsidRPr="00E7388C" w:rsidRDefault="00FD6B2A" w:rsidP="00FD6B2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6B2A" w:rsidRDefault="00FD6B2A" w:rsidP="008935BB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E7388C">
        <w:rPr>
          <w:rFonts w:ascii="Times New Roman" w:hAnsi="Times New Roman"/>
          <w:b/>
          <w:sz w:val="28"/>
          <w:szCs w:val="28"/>
        </w:rPr>
        <w:t xml:space="preserve">Плата по соглашениям об установлении сервитута, заключенным органами местного самоуправления городских округов, в отношении земельных участков, </w:t>
      </w:r>
      <w:r w:rsidRPr="00E7388C">
        <w:rPr>
          <w:rFonts w:ascii="Times New Roman" w:hAnsi="Times New Roman"/>
          <w:b/>
          <w:bCs/>
          <w:iCs/>
          <w:sz w:val="28"/>
          <w:szCs w:val="28"/>
        </w:rPr>
        <w:t>государственная собственность на которые не разграничена</w:t>
      </w:r>
    </w:p>
    <w:p w:rsidR="008935BB" w:rsidRPr="00E7388C" w:rsidRDefault="008935BB" w:rsidP="008935BB">
      <w:pPr>
        <w:spacing w:after="0"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D6B2A" w:rsidRPr="00E7388C" w:rsidRDefault="00FD6B2A" w:rsidP="008935B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88C">
        <w:rPr>
          <w:rFonts w:ascii="Times New Roman" w:hAnsi="Times New Roman"/>
          <w:sz w:val="28"/>
          <w:szCs w:val="28"/>
        </w:rPr>
        <w:t>Доходы рассчитаны согласно заключенным договорам.</w:t>
      </w:r>
    </w:p>
    <w:p w:rsidR="00FD6B2A" w:rsidRPr="00E7388C" w:rsidRDefault="00FD6B2A" w:rsidP="008935B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88C">
        <w:rPr>
          <w:rFonts w:ascii="Times New Roman" w:hAnsi="Times New Roman"/>
          <w:sz w:val="28"/>
          <w:szCs w:val="28"/>
        </w:rPr>
        <w:t xml:space="preserve">Прогноз доходов на </w:t>
      </w:r>
      <w:r>
        <w:rPr>
          <w:rFonts w:ascii="Times New Roman" w:hAnsi="Times New Roman"/>
          <w:sz w:val="28"/>
          <w:szCs w:val="28"/>
        </w:rPr>
        <w:t>2023</w:t>
      </w:r>
      <w:r w:rsidRPr="00E7388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2025</w:t>
      </w:r>
      <w:r w:rsidRPr="00E7388C">
        <w:rPr>
          <w:rFonts w:ascii="Times New Roman" w:hAnsi="Times New Roman"/>
          <w:sz w:val="28"/>
          <w:szCs w:val="28"/>
        </w:rPr>
        <w:t xml:space="preserve"> годы составляет </w:t>
      </w:r>
      <w:r w:rsidR="008935BB">
        <w:rPr>
          <w:rFonts w:ascii="Times New Roman" w:hAnsi="Times New Roman"/>
          <w:sz w:val="28"/>
          <w:szCs w:val="28"/>
        </w:rPr>
        <w:t>по 50 тыс. рублей ежегодно.</w:t>
      </w:r>
    </w:p>
    <w:p w:rsidR="00FD6B2A" w:rsidRPr="00E7388C" w:rsidRDefault="00FD6B2A" w:rsidP="00FD6B2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FD6B2A" w:rsidRPr="00E7388C" w:rsidRDefault="00FD6B2A" w:rsidP="008935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388C">
        <w:rPr>
          <w:rFonts w:ascii="Times New Roman" w:hAnsi="Times New Roman"/>
          <w:b/>
          <w:bCs/>
          <w:sz w:val="28"/>
          <w:szCs w:val="28"/>
        </w:rPr>
        <w:t>Прочие доходы от использования имущества и прав, находящихся в муниципальной собственности</w:t>
      </w:r>
    </w:p>
    <w:p w:rsidR="00FD6B2A" w:rsidRDefault="00FD6B2A" w:rsidP="00FD6B2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6B2A" w:rsidRDefault="00FD6B2A" w:rsidP="008935B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Доходы от поступления платы за разрешение на размещение объектов </w:t>
      </w:r>
      <w:r w:rsidRPr="00E7388C">
        <w:rPr>
          <w:rFonts w:ascii="Times New Roman" w:hAnsi="Times New Roman"/>
          <w:bCs/>
          <w:sz w:val="28"/>
          <w:szCs w:val="28"/>
        </w:rPr>
        <w:t>по данным администратора доходов бюджета</w:t>
      </w:r>
      <w:r w:rsidRPr="00E7388C">
        <w:rPr>
          <w:rFonts w:ascii="Times New Roman" w:hAnsi="Times New Roman"/>
          <w:sz w:val="28"/>
          <w:szCs w:val="28"/>
        </w:rPr>
        <w:t xml:space="preserve"> согласно заключенным договорам</w:t>
      </w:r>
      <w:r>
        <w:rPr>
          <w:rFonts w:ascii="Times New Roman" w:hAnsi="Times New Roman"/>
          <w:sz w:val="28"/>
          <w:szCs w:val="28"/>
        </w:rPr>
        <w:t xml:space="preserve"> составят 1 500 </w:t>
      </w:r>
      <w:r w:rsidRPr="00E7388C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 xml:space="preserve"> ежегодно.</w:t>
      </w:r>
    </w:p>
    <w:p w:rsidR="00FD6B2A" w:rsidRPr="00E7388C" w:rsidRDefault="00FD6B2A" w:rsidP="008935B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88C">
        <w:rPr>
          <w:rFonts w:ascii="Times New Roman" w:hAnsi="Times New Roman"/>
          <w:sz w:val="28"/>
          <w:szCs w:val="28"/>
        </w:rPr>
        <w:t xml:space="preserve">Доходы от поступления платы за наем муниципального жилья прогнозируются </w:t>
      </w:r>
      <w:r w:rsidRPr="00E7388C">
        <w:rPr>
          <w:rFonts w:ascii="Times New Roman" w:hAnsi="Times New Roman"/>
          <w:bCs/>
          <w:sz w:val="28"/>
          <w:szCs w:val="28"/>
        </w:rPr>
        <w:t>по данным администратора доходов бюджета</w:t>
      </w:r>
      <w:r>
        <w:rPr>
          <w:rFonts w:ascii="Times New Roman" w:hAnsi="Times New Roman"/>
          <w:bCs/>
          <w:sz w:val="28"/>
          <w:szCs w:val="28"/>
        </w:rPr>
        <w:t xml:space="preserve"> с учетом собираемости и заключенного мирового соглашения с ООО Реал-сервис УК</w:t>
      </w:r>
      <w:r w:rsidRPr="00E7388C">
        <w:rPr>
          <w:rFonts w:ascii="Times New Roman" w:hAnsi="Times New Roman"/>
          <w:sz w:val="28"/>
          <w:szCs w:val="28"/>
        </w:rPr>
        <w:t xml:space="preserve">. Доходы запланированы в </w:t>
      </w:r>
      <w:r>
        <w:rPr>
          <w:rFonts w:ascii="Times New Roman" w:hAnsi="Times New Roman"/>
          <w:sz w:val="28"/>
          <w:szCs w:val="28"/>
        </w:rPr>
        <w:t>2023-2025</w:t>
      </w:r>
      <w:r w:rsidRPr="00E7388C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ах</w:t>
      </w:r>
      <w:r w:rsidRPr="00E7388C">
        <w:rPr>
          <w:rFonts w:ascii="Times New Roman" w:hAnsi="Times New Roman"/>
          <w:sz w:val="28"/>
          <w:szCs w:val="28"/>
        </w:rPr>
        <w:t xml:space="preserve"> в размере </w:t>
      </w:r>
      <w:r>
        <w:rPr>
          <w:rFonts w:ascii="Times New Roman" w:hAnsi="Times New Roman"/>
          <w:sz w:val="28"/>
          <w:szCs w:val="28"/>
        </w:rPr>
        <w:t>13 250</w:t>
      </w:r>
      <w:r w:rsidRPr="00E7388C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 ежегодно</w:t>
      </w:r>
      <w:r w:rsidRPr="00E7388C">
        <w:rPr>
          <w:rFonts w:ascii="Times New Roman" w:hAnsi="Times New Roman"/>
          <w:sz w:val="28"/>
          <w:szCs w:val="28"/>
        </w:rPr>
        <w:t xml:space="preserve">. </w:t>
      </w:r>
    </w:p>
    <w:p w:rsidR="00FD6B2A" w:rsidRPr="00E7388C" w:rsidRDefault="00FD6B2A" w:rsidP="008935B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6B2A" w:rsidRPr="00E7388C" w:rsidRDefault="00FD6B2A" w:rsidP="008935B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88C">
        <w:rPr>
          <w:rFonts w:ascii="Times New Roman" w:hAnsi="Times New Roman"/>
          <w:sz w:val="28"/>
          <w:szCs w:val="28"/>
        </w:rPr>
        <w:t xml:space="preserve">Доходы от поступления платы, поступившей в рамках договора за предоставление права на размещение и эксплуатацию нестационарного торгового объекта, прогнозируются </w:t>
      </w:r>
      <w:r w:rsidRPr="00E7388C">
        <w:rPr>
          <w:rFonts w:ascii="Times New Roman" w:hAnsi="Times New Roman"/>
          <w:bCs/>
          <w:sz w:val="28"/>
          <w:szCs w:val="28"/>
        </w:rPr>
        <w:t>по данным администратора доходов бюджета</w:t>
      </w:r>
      <w:r w:rsidRPr="00E7388C">
        <w:rPr>
          <w:rFonts w:ascii="Times New Roman" w:hAnsi="Times New Roman"/>
          <w:sz w:val="28"/>
          <w:szCs w:val="28"/>
        </w:rPr>
        <w:t>.</w:t>
      </w:r>
    </w:p>
    <w:p w:rsidR="00FD6B2A" w:rsidRPr="00E7388C" w:rsidRDefault="00FD6B2A" w:rsidP="008935B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88C">
        <w:rPr>
          <w:rFonts w:ascii="Times New Roman" w:hAnsi="Times New Roman"/>
          <w:sz w:val="28"/>
          <w:szCs w:val="28"/>
        </w:rPr>
        <w:t xml:space="preserve">Поступления в бюджет запланированы в </w:t>
      </w:r>
      <w:r>
        <w:rPr>
          <w:rFonts w:ascii="Times New Roman" w:hAnsi="Times New Roman"/>
          <w:sz w:val="28"/>
          <w:szCs w:val="28"/>
        </w:rPr>
        <w:t>2023</w:t>
      </w:r>
      <w:r w:rsidRPr="00E7388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2025</w:t>
      </w:r>
      <w:r w:rsidRPr="00E7388C">
        <w:rPr>
          <w:rFonts w:ascii="Times New Roman" w:hAnsi="Times New Roman"/>
          <w:sz w:val="28"/>
          <w:szCs w:val="28"/>
        </w:rPr>
        <w:t xml:space="preserve"> годах в размере </w:t>
      </w:r>
      <w:r>
        <w:rPr>
          <w:rFonts w:ascii="Times New Roman" w:hAnsi="Times New Roman"/>
          <w:sz w:val="28"/>
          <w:szCs w:val="28"/>
        </w:rPr>
        <w:t>3 400</w:t>
      </w:r>
      <w:r w:rsidRPr="00E7388C">
        <w:rPr>
          <w:rFonts w:ascii="Times New Roman" w:hAnsi="Times New Roman"/>
          <w:sz w:val="28"/>
          <w:szCs w:val="28"/>
        </w:rPr>
        <w:t xml:space="preserve"> тыс. рублей, </w:t>
      </w:r>
      <w:r>
        <w:rPr>
          <w:rFonts w:ascii="Times New Roman" w:hAnsi="Times New Roman"/>
          <w:sz w:val="28"/>
          <w:szCs w:val="28"/>
        </w:rPr>
        <w:t>3 700</w:t>
      </w:r>
      <w:r w:rsidRPr="00E7388C">
        <w:rPr>
          <w:rFonts w:ascii="Times New Roman" w:hAnsi="Times New Roman"/>
          <w:sz w:val="28"/>
          <w:szCs w:val="28"/>
        </w:rPr>
        <w:t xml:space="preserve"> тыс. рублей, 3 </w:t>
      </w:r>
      <w:r>
        <w:rPr>
          <w:rFonts w:ascii="Times New Roman" w:hAnsi="Times New Roman"/>
          <w:sz w:val="28"/>
          <w:szCs w:val="28"/>
        </w:rPr>
        <w:t>7</w:t>
      </w:r>
      <w:r w:rsidRPr="00E7388C">
        <w:rPr>
          <w:rFonts w:ascii="Times New Roman" w:hAnsi="Times New Roman"/>
          <w:sz w:val="28"/>
          <w:szCs w:val="28"/>
        </w:rPr>
        <w:t>00 тыс. рублей соответственно.</w:t>
      </w:r>
    </w:p>
    <w:p w:rsidR="00FD6B2A" w:rsidRPr="00E7388C" w:rsidRDefault="00FD6B2A" w:rsidP="008935B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7388C">
        <w:rPr>
          <w:rFonts w:ascii="Times New Roman" w:hAnsi="Times New Roman"/>
          <w:sz w:val="28"/>
          <w:szCs w:val="28"/>
        </w:rPr>
        <w:t>Доходы от поступления платы по</w:t>
      </w:r>
      <w:r w:rsidRPr="00E7388C">
        <w:rPr>
          <w:rFonts w:ascii="Times New Roman" w:hAnsi="Times New Roman"/>
          <w:bCs/>
          <w:sz w:val="28"/>
          <w:szCs w:val="28"/>
        </w:rPr>
        <w:t xml:space="preserve"> договорам аренды и эксплуатации рекламных конструкций прогнозируются по данным администратора доходов бюджета. </w:t>
      </w:r>
    </w:p>
    <w:p w:rsidR="00FD6B2A" w:rsidRPr="00E7388C" w:rsidRDefault="00FD6B2A" w:rsidP="008935B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7388C">
        <w:rPr>
          <w:rFonts w:ascii="Times New Roman" w:hAnsi="Times New Roman"/>
          <w:sz w:val="28"/>
          <w:szCs w:val="28"/>
        </w:rPr>
        <w:t xml:space="preserve">Поступления в бюджет запланированы в </w:t>
      </w:r>
      <w:r>
        <w:rPr>
          <w:rFonts w:ascii="Times New Roman" w:hAnsi="Times New Roman"/>
          <w:sz w:val="28"/>
          <w:szCs w:val="28"/>
        </w:rPr>
        <w:t>2023</w:t>
      </w:r>
      <w:r w:rsidRPr="00E7388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2025</w:t>
      </w:r>
      <w:r w:rsidRPr="00E7388C">
        <w:rPr>
          <w:rFonts w:ascii="Times New Roman" w:hAnsi="Times New Roman"/>
          <w:sz w:val="28"/>
          <w:szCs w:val="28"/>
        </w:rPr>
        <w:t xml:space="preserve"> годах по </w:t>
      </w:r>
      <w:r>
        <w:rPr>
          <w:rFonts w:ascii="Times New Roman" w:hAnsi="Times New Roman"/>
          <w:sz w:val="28"/>
          <w:szCs w:val="28"/>
        </w:rPr>
        <w:t>2 618</w:t>
      </w:r>
      <w:r w:rsidRPr="00E7388C">
        <w:rPr>
          <w:rFonts w:ascii="Times New Roman" w:hAnsi="Times New Roman"/>
          <w:sz w:val="28"/>
          <w:szCs w:val="28"/>
        </w:rPr>
        <w:t xml:space="preserve"> тыс. рублей.</w:t>
      </w:r>
    </w:p>
    <w:p w:rsidR="00FD6B2A" w:rsidRPr="00E7388C" w:rsidRDefault="00FD6B2A" w:rsidP="00FD6B2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6B2A" w:rsidRDefault="00FD6B2A" w:rsidP="008935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388C">
        <w:rPr>
          <w:rFonts w:ascii="Times New Roman" w:hAnsi="Times New Roman"/>
          <w:b/>
          <w:sz w:val="28"/>
          <w:szCs w:val="28"/>
        </w:rPr>
        <w:t>Плата за негативное воздействие на окружающую среду</w:t>
      </w:r>
    </w:p>
    <w:p w:rsidR="008935BB" w:rsidRPr="00E7388C" w:rsidRDefault="008935BB" w:rsidP="008935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6B2A" w:rsidRPr="00E7388C" w:rsidRDefault="00FD6B2A" w:rsidP="008935B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88C">
        <w:rPr>
          <w:rFonts w:ascii="Times New Roman" w:hAnsi="Times New Roman"/>
          <w:sz w:val="28"/>
          <w:szCs w:val="28"/>
        </w:rPr>
        <w:t>Прогноз поступления платы за негативное воздействие на окружающую среду рассчитан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388C">
        <w:rPr>
          <w:rFonts w:ascii="Times New Roman" w:hAnsi="Times New Roman"/>
          <w:bCs/>
          <w:sz w:val="28"/>
          <w:szCs w:val="28"/>
        </w:rPr>
        <w:t>по данным администратора доходов бюджета</w:t>
      </w:r>
      <w:r w:rsidRPr="00E7388C">
        <w:rPr>
          <w:rFonts w:ascii="Times New Roman" w:hAnsi="Times New Roman"/>
          <w:sz w:val="28"/>
          <w:szCs w:val="28"/>
        </w:rPr>
        <w:t>, исходя из оценки динамики поступлений</w:t>
      </w:r>
      <w:r>
        <w:rPr>
          <w:rFonts w:ascii="Times New Roman" w:hAnsi="Times New Roman"/>
          <w:sz w:val="28"/>
          <w:szCs w:val="28"/>
        </w:rPr>
        <w:t xml:space="preserve"> по отдельным видам в 2022 году</w:t>
      </w:r>
      <w:r w:rsidRPr="00E7388C">
        <w:rPr>
          <w:rFonts w:ascii="Times New Roman" w:hAnsi="Times New Roman"/>
          <w:sz w:val="28"/>
          <w:szCs w:val="28"/>
        </w:rPr>
        <w:t xml:space="preserve">. </w:t>
      </w:r>
    </w:p>
    <w:p w:rsidR="00FD6B2A" w:rsidRPr="00E7388C" w:rsidRDefault="00FD6B2A" w:rsidP="008935B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7388C">
        <w:rPr>
          <w:rFonts w:ascii="Times New Roman" w:hAnsi="Times New Roman"/>
          <w:bCs/>
          <w:sz w:val="28"/>
          <w:szCs w:val="28"/>
        </w:rPr>
        <w:t xml:space="preserve">рогноз на </w:t>
      </w:r>
      <w:r>
        <w:rPr>
          <w:rFonts w:ascii="Times New Roman" w:hAnsi="Times New Roman"/>
          <w:bCs/>
          <w:sz w:val="28"/>
          <w:szCs w:val="28"/>
        </w:rPr>
        <w:t>2023-2025</w:t>
      </w:r>
      <w:r w:rsidRPr="00E7388C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>ы</w:t>
      </w:r>
      <w:r w:rsidR="008935BB">
        <w:rPr>
          <w:rFonts w:ascii="Times New Roman" w:hAnsi="Times New Roman"/>
          <w:bCs/>
          <w:sz w:val="28"/>
          <w:szCs w:val="28"/>
        </w:rPr>
        <w:t xml:space="preserve"> по </w:t>
      </w:r>
      <w:r>
        <w:rPr>
          <w:rFonts w:ascii="Times New Roman" w:hAnsi="Times New Roman"/>
          <w:bCs/>
          <w:sz w:val="28"/>
          <w:szCs w:val="28"/>
        </w:rPr>
        <w:t>559</w:t>
      </w:r>
      <w:r w:rsidRPr="00E7388C">
        <w:rPr>
          <w:rFonts w:ascii="Times New Roman" w:hAnsi="Times New Roman"/>
          <w:bCs/>
          <w:sz w:val="28"/>
          <w:szCs w:val="28"/>
        </w:rPr>
        <w:t xml:space="preserve"> </w:t>
      </w:r>
      <w:r w:rsidRPr="00E7388C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 xml:space="preserve"> ежегодно</w:t>
      </w:r>
      <w:r w:rsidRPr="00E7388C">
        <w:rPr>
          <w:rFonts w:ascii="Times New Roman" w:hAnsi="Times New Roman"/>
          <w:bCs/>
          <w:sz w:val="28"/>
          <w:szCs w:val="28"/>
        </w:rPr>
        <w:t>.</w:t>
      </w:r>
    </w:p>
    <w:p w:rsidR="00FD6B2A" w:rsidRPr="00562839" w:rsidRDefault="00FD6B2A" w:rsidP="00FD6B2A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D6B2A" w:rsidRDefault="00FD6B2A" w:rsidP="008935B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7388C">
        <w:rPr>
          <w:rFonts w:ascii="Times New Roman" w:hAnsi="Times New Roman"/>
          <w:b/>
          <w:bCs/>
          <w:sz w:val="28"/>
          <w:szCs w:val="28"/>
        </w:rPr>
        <w:t>Доходы от оказания платных услуг и компенсации затрат государства</w:t>
      </w:r>
    </w:p>
    <w:p w:rsidR="008935BB" w:rsidRPr="00E7388C" w:rsidRDefault="008935BB" w:rsidP="008935B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D6B2A" w:rsidRPr="00E7388C" w:rsidRDefault="00FD6B2A" w:rsidP="008935B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88C">
        <w:rPr>
          <w:rFonts w:ascii="Times New Roman" w:hAnsi="Times New Roman"/>
          <w:sz w:val="28"/>
          <w:szCs w:val="28"/>
        </w:rPr>
        <w:t xml:space="preserve">Показатели бюджета округа по указанной группе доходов включают доходы от оказания платных услуг МКУ «МФЦ РГО». По данным администратора дохода </w:t>
      </w:r>
      <w:r w:rsidR="008935BB">
        <w:rPr>
          <w:rFonts w:ascii="Times New Roman" w:hAnsi="Times New Roman"/>
          <w:sz w:val="28"/>
          <w:szCs w:val="28"/>
        </w:rPr>
        <w:t xml:space="preserve">поступления </w:t>
      </w:r>
      <w:r w:rsidRPr="00E7388C">
        <w:rPr>
          <w:rFonts w:ascii="Times New Roman" w:hAnsi="Times New Roman"/>
          <w:sz w:val="28"/>
          <w:szCs w:val="28"/>
        </w:rPr>
        <w:t xml:space="preserve">составят </w:t>
      </w:r>
      <w:r w:rsidR="008935BB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4</w:t>
      </w:r>
      <w:r w:rsidRPr="00E738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E7388C">
        <w:rPr>
          <w:rFonts w:ascii="Times New Roman" w:hAnsi="Times New Roman"/>
          <w:sz w:val="28"/>
          <w:szCs w:val="28"/>
        </w:rPr>
        <w:t>00 тыс. рублей ежегодно.</w:t>
      </w:r>
    </w:p>
    <w:p w:rsidR="00FD6B2A" w:rsidRPr="00E7388C" w:rsidRDefault="00FD6B2A" w:rsidP="00FD6B2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D6B2A" w:rsidRDefault="00FD6B2A" w:rsidP="008935B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7388C">
        <w:rPr>
          <w:rFonts w:ascii="Times New Roman" w:hAnsi="Times New Roman"/>
          <w:b/>
          <w:bCs/>
          <w:sz w:val="28"/>
          <w:szCs w:val="28"/>
        </w:rPr>
        <w:t>Доходы от компенсации затрат при эксплуатации муниципального имущества</w:t>
      </w:r>
    </w:p>
    <w:p w:rsidR="008935BB" w:rsidRPr="00E7388C" w:rsidRDefault="008935BB" w:rsidP="008935B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935BB" w:rsidRDefault="00FD6B2A" w:rsidP="008935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388C">
        <w:rPr>
          <w:rFonts w:ascii="Times New Roman" w:hAnsi="Times New Roman"/>
          <w:sz w:val="28"/>
          <w:szCs w:val="28"/>
        </w:rPr>
        <w:t xml:space="preserve">Прогнозные показатели на </w:t>
      </w:r>
      <w:r>
        <w:rPr>
          <w:rFonts w:ascii="Times New Roman" w:hAnsi="Times New Roman"/>
          <w:sz w:val="28"/>
          <w:szCs w:val="28"/>
        </w:rPr>
        <w:t>2023</w:t>
      </w:r>
      <w:r w:rsidRPr="00E7388C">
        <w:rPr>
          <w:rFonts w:ascii="Times New Roman" w:hAnsi="Times New Roman"/>
          <w:sz w:val="28"/>
          <w:szCs w:val="28"/>
        </w:rPr>
        <w:t xml:space="preserve"> год определены исходя из оценки ожидаемых поступлений в </w:t>
      </w:r>
      <w:r>
        <w:rPr>
          <w:rFonts w:ascii="Times New Roman" w:hAnsi="Times New Roman"/>
          <w:sz w:val="28"/>
          <w:szCs w:val="28"/>
        </w:rPr>
        <w:t>2022</w:t>
      </w:r>
      <w:r w:rsidRPr="00E7388C">
        <w:rPr>
          <w:rFonts w:ascii="Times New Roman" w:hAnsi="Times New Roman"/>
          <w:sz w:val="28"/>
          <w:szCs w:val="28"/>
        </w:rPr>
        <w:t xml:space="preserve"> году доходов от компенсации платы за коммунальные услуги на основании выставленных счетов на оплату. По данным администратора дохода п</w:t>
      </w:r>
      <w:r w:rsidR="008935BB">
        <w:rPr>
          <w:rFonts w:ascii="Times New Roman" w:hAnsi="Times New Roman"/>
          <w:sz w:val="28"/>
          <w:szCs w:val="28"/>
        </w:rPr>
        <w:t xml:space="preserve">оступления составят: </w:t>
      </w:r>
    </w:p>
    <w:p w:rsidR="008935BB" w:rsidRDefault="00FD6B2A" w:rsidP="008935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388C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2023</w:t>
      </w:r>
      <w:r w:rsidRPr="00E7388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34</w:t>
      </w:r>
      <w:r w:rsidRPr="00E7388C">
        <w:rPr>
          <w:rFonts w:ascii="Times New Roman" w:hAnsi="Times New Roman"/>
          <w:sz w:val="28"/>
          <w:szCs w:val="28"/>
        </w:rPr>
        <w:t xml:space="preserve"> тыс. рубл</w:t>
      </w:r>
      <w:r w:rsidR="008935BB">
        <w:rPr>
          <w:rFonts w:ascii="Times New Roman" w:hAnsi="Times New Roman"/>
          <w:sz w:val="28"/>
          <w:szCs w:val="28"/>
        </w:rPr>
        <w:t>ей;</w:t>
      </w:r>
      <w:r w:rsidRPr="00E7388C">
        <w:rPr>
          <w:rFonts w:ascii="Times New Roman" w:hAnsi="Times New Roman"/>
          <w:sz w:val="28"/>
          <w:szCs w:val="28"/>
        </w:rPr>
        <w:t xml:space="preserve"> </w:t>
      </w:r>
    </w:p>
    <w:p w:rsidR="008935BB" w:rsidRDefault="00FD6B2A" w:rsidP="008935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388C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2024</w:t>
      </w:r>
      <w:r w:rsidRPr="00E7388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35</w:t>
      </w:r>
      <w:r w:rsidR="008935BB">
        <w:rPr>
          <w:rFonts w:ascii="Times New Roman" w:hAnsi="Times New Roman"/>
          <w:sz w:val="28"/>
          <w:szCs w:val="28"/>
        </w:rPr>
        <w:t xml:space="preserve"> тыс. рублей;</w:t>
      </w:r>
    </w:p>
    <w:p w:rsidR="00FD6B2A" w:rsidRDefault="00FD6B2A" w:rsidP="008935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388C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2025</w:t>
      </w:r>
      <w:r w:rsidRPr="00E7388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36</w:t>
      </w:r>
      <w:r w:rsidRPr="00E7388C">
        <w:rPr>
          <w:rFonts w:ascii="Times New Roman" w:hAnsi="Times New Roman"/>
          <w:sz w:val="28"/>
          <w:szCs w:val="28"/>
        </w:rPr>
        <w:t xml:space="preserve"> тыс. рублей.</w:t>
      </w:r>
    </w:p>
    <w:p w:rsidR="008935BB" w:rsidRPr="00E7388C" w:rsidRDefault="008935BB" w:rsidP="008935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6B2A" w:rsidRDefault="00FD6B2A" w:rsidP="008935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388C">
        <w:rPr>
          <w:rFonts w:ascii="Times New Roman" w:hAnsi="Times New Roman"/>
          <w:b/>
          <w:sz w:val="28"/>
          <w:szCs w:val="28"/>
        </w:rPr>
        <w:t>Доходы от реализации имущества, находящегося в государственной и муниципальной собственности</w:t>
      </w:r>
    </w:p>
    <w:p w:rsidR="008935BB" w:rsidRPr="00E7388C" w:rsidRDefault="008935BB" w:rsidP="008935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6B2A" w:rsidRPr="00E7388C" w:rsidRDefault="00FD6B2A" w:rsidP="008935B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88C">
        <w:rPr>
          <w:rFonts w:ascii="Times New Roman" w:hAnsi="Times New Roman"/>
          <w:sz w:val="28"/>
          <w:szCs w:val="28"/>
        </w:rPr>
        <w:t xml:space="preserve">В прогноз бюджета на </w:t>
      </w:r>
      <w:r>
        <w:rPr>
          <w:rFonts w:ascii="Times New Roman" w:hAnsi="Times New Roman"/>
          <w:sz w:val="28"/>
          <w:szCs w:val="28"/>
        </w:rPr>
        <w:t>2023</w:t>
      </w:r>
      <w:r w:rsidRPr="00E7388C">
        <w:rPr>
          <w:rFonts w:ascii="Times New Roman" w:hAnsi="Times New Roman"/>
          <w:sz w:val="28"/>
          <w:szCs w:val="28"/>
        </w:rPr>
        <w:t xml:space="preserve"> год включена сумма – </w:t>
      </w:r>
      <w:r>
        <w:rPr>
          <w:rFonts w:ascii="Times New Roman" w:hAnsi="Times New Roman"/>
          <w:sz w:val="28"/>
          <w:szCs w:val="28"/>
        </w:rPr>
        <w:t>1 625</w:t>
      </w:r>
      <w:r w:rsidRPr="00E7388C">
        <w:rPr>
          <w:rFonts w:ascii="Times New Roman" w:hAnsi="Times New Roman"/>
          <w:sz w:val="28"/>
          <w:szCs w:val="28"/>
        </w:rPr>
        <w:t xml:space="preserve"> тыс. руб. – объем ожидаемых средств от поступления рассроченных платежей по приватизированному имуществу</w:t>
      </w:r>
      <w:r>
        <w:rPr>
          <w:rFonts w:ascii="Times New Roman" w:hAnsi="Times New Roman"/>
          <w:sz w:val="28"/>
          <w:szCs w:val="28"/>
        </w:rPr>
        <w:t>.</w:t>
      </w:r>
      <w:r w:rsidRPr="00E7388C">
        <w:rPr>
          <w:rFonts w:ascii="Times New Roman" w:hAnsi="Times New Roman"/>
          <w:sz w:val="28"/>
          <w:szCs w:val="28"/>
        </w:rPr>
        <w:t xml:space="preserve"> </w:t>
      </w:r>
    </w:p>
    <w:p w:rsidR="00FD6B2A" w:rsidRPr="00E7388C" w:rsidRDefault="00FD6B2A" w:rsidP="008935B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88C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2024</w:t>
      </w:r>
      <w:r w:rsidRPr="00E7388C">
        <w:rPr>
          <w:rFonts w:ascii="Times New Roman" w:hAnsi="Times New Roman"/>
          <w:sz w:val="28"/>
          <w:szCs w:val="28"/>
        </w:rPr>
        <w:t xml:space="preserve"> год прогнозируются поступления 1 </w:t>
      </w:r>
      <w:r>
        <w:rPr>
          <w:rFonts w:ascii="Times New Roman" w:hAnsi="Times New Roman"/>
          <w:sz w:val="28"/>
          <w:szCs w:val="28"/>
        </w:rPr>
        <w:t>032</w:t>
      </w:r>
      <w:r w:rsidRPr="00E7388C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,</w:t>
      </w:r>
      <w:r w:rsidRPr="00E738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E7388C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>2025</w:t>
      </w:r>
      <w:r w:rsidRPr="00E7388C">
        <w:rPr>
          <w:rFonts w:ascii="Times New Roman" w:hAnsi="Times New Roman"/>
          <w:sz w:val="28"/>
          <w:szCs w:val="28"/>
        </w:rPr>
        <w:t xml:space="preserve"> год </w:t>
      </w:r>
      <w:r w:rsidRPr="00E7388C">
        <w:rPr>
          <w:rFonts w:ascii="Times New Roman" w:hAnsi="Times New Roman"/>
          <w:bCs/>
          <w:sz w:val="28"/>
          <w:szCs w:val="28"/>
        </w:rPr>
        <w:t>–</w:t>
      </w:r>
      <w:r w:rsidRPr="00E738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500</w:t>
      </w:r>
      <w:r w:rsidRPr="00E7388C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 (</w:t>
      </w:r>
      <w:r w:rsidRPr="00E7388C">
        <w:rPr>
          <w:rFonts w:ascii="Times New Roman" w:hAnsi="Times New Roman"/>
          <w:sz w:val="28"/>
          <w:szCs w:val="28"/>
        </w:rPr>
        <w:t>средств</w:t>
      </w:r>
      <w:r>
        <w:rPr>
          <w:rFonts w:ascii="Times New Roman" w:hAnsi="Times New Roman"/>
          <w:sz w:val="28"/>
          <w:szCs w:val="28"/>
        </w:rPr>
        <w:t>а</w:t>
      </w:r>
      <w:r w:rsidRPr="00E7388C">
        <w:rPr>
          <w:rFonts w:ascii="Times New Roman" w:hAnsi="Times New Roman"/>
          <w:sz w:val="28"/>
          <w:szCs w:val="28"/>
        </w:rPr>
        <w:t xml:space="preserve"> от поступления рассроченных платежей по приватизированному имуществу</w:t>
      </w:r>
      <w:r>
        <w:rPr>
          <w:rFonts w:ascii="Times New Roman" w:hAnsi="Times New Roman"/>
          <w:sz w:val="28"/>
          <w:szCs w:val="28"/>
        </w:rPr>
        <w:t>)</w:t>
      </w:r>
      <w:r w:rsidRPr="00E7388C">
        <w:rPr>
          <w:rFonts w:ascii="Times New Roman" w:hAnsi="Times New Roman"/>
          <w:sz w:val="28"/>
          <w:szCs w:val="28"/>
        </w:rPr>
        <w:t>.</w:t>
      </w:r>
    </w:p>
    <w:p w:rsidR="00FD6B2A" w:rsidRPr="00E7388C" w:rsidRDefault="00FD6B2A" w:rsidP="00FD6B2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6B2A" w:rsidRPr="009E567A" w:rsidRDefault="00FD6B2A" w:rsidP="008935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567A">
        <w:rPr>
          <w:rFonts w:ascii="Times New Roman" w:hAnsi="Times New Roman"/>
          <w:b/>
          <w:sz w:val="28"/>
          <w:szCs w:val="28"/>
        </w:rPr>
        <w:t>Продажа (уменьшение стоимости) земельных участков, находящихся в государственной собственности</w:t>
      </w:r>
    </w:p>
    <w:p w:rsidR="008935BB" w:rsidRDefault="008935BB" w:rsidP="00FD6B2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6B2A" w:rsidRPr="009E567A" w:rsidRDefault="00FD6B2A" w:rsidP="008935B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567A">
        <w:rPr>
          <w:rFonts w:ascii="Times New Roman" w:hAnsi="Times New Roman"/>
          <w:sz w:val="28"/>
          <w:szCs w:val="28"/>
        </w:rPr>
        <w:t xml:space="preserve">Планируемый объем поступлений по данному виду дохода по данным администратора доходов в </w:t>
      </w:r>
      <w:r>
        <w:rPr>
          <w:rFonts w:ascii="Times New Roman" w:hAnsi="Times New Roman"/>
          <w:sz w:val="28"/>
          <w:szCs w:val="28"/>
        </w:rPr>
        <w:t>2023 году – 30 000</w:t>
      </w:r>
      <w:r w:rsidRPr="003F4B0D">
        <w:rPr>
          <w:rFonts w:ascii="Times New Roman" w:hAnsi="Times New Roman"/>
          <w:sz w:val="28"/>
          <w:szCs w:val="28"/>
        </w:rPr>
        <w:t xml:space="preserve"> </w:t>
      </w:r>
      <w:r w:rsidRPr="009E567A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, в 2024</w:t>
      </w:r>
      <w:r w:rsidRPr="009E567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2025</w:t>
      </w:r>
      <w:r w:rsidRPr="009E567A">
        <w:rPr>
          <w:rFonts w:ascii="Times New Roman" w:hAnsi="Times New Roman"/>
          <w:sz w:val="28"/>
          <w:szCs w:val="28"/>
        </w:rPr>
        <w:t xml:space="preserve"> годах – </w:t>
      </w:r>
      <w:r>
        <w:rPr>
          <w:rFonts w:ascii="Times New Roman" w:hAnsi="Times New Roman"/>
          <w:sz w:val="28"/>
          <w:szCs w:val="28"/>
        </w:rPr>
        <w:t>13 0</w:t>
      </w:r>
      <w:r w:rsidRPr="009E567A">
        <w:rPr>
          <w:rFonts w:ascii="Times New Roman" w:hAnsi="Times New Roman"/>
          <w:sz w:val="28"/>
          <w:szCs w:val="28"/>
        </w:rPr>
        <w:t xml:space="preserve">00 тыс. рублей ежегодно. </w:t>
      </w:r>
    </w:p>
    <w:p w:rsidR="00FD6B2A" w:rsidRPr="009E567A" w:rsidRDefault="00FD6B2A" w:rsidP="00FD6B2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FD6B2A" w:rsidRDefault="00FD6B2A" w:rsidP="008935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567A">
        <w:rPr>
          <w:rFonts w:ascii="Times New Roman" w:hAnsi="Times New Roman"/>
          <w:b/>
          <w:sz w:val="28"/>
          <w:szCs w:val="28"/>
        </w:rPr>
        <w:t>Доходы от продажи земельных участков, находящихся в собственности городских округов</w:t>
      </w:r>
    </w:p>
    <w:p w:rsidR="008935BB" w:rsidRPr="009E567A" w:rsidRDefault="008935BB" w:rsidP="008935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6B2A" w:rsidRPr="009E567A" w:rsidRDefault="00FD6B2A" w:rsidP="008935B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567A">
        <w:rPr>
          <w:rFonts w:ascii="Times New Roman" w:hAnsi="Times New Roman"/>
          <w:sz w:val="28"/>
          <w:szCs w:val="28"/>
        </w:rPr>
        <w:t xml:space="preserve">Планируемый объем поступлений по данному виду дохода по данным администратора доходов в </w:t>
      </w:r>
      <w:r>
        <w:rPr>
          <w:rFonts w:ascii="Times New Roman" w:hAnsi="Times New Roman"/>
          <w:sz w:val="28"/>
          <w:szCs w:val="28"/>
        </w:rPr>
        <w:t>2023</w:t>
      </w:r>
      <w:r w:rsidRPr="009E567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2025</w:t>
      </w:r>
      <w:r w:rsidRPr="009E567A">
        <w:rPr>
          <w:rFonts w:ascii="Times New Roman" w:hAnsi="Times New Roman"/>
          <w:sz w:val="28"/>
          <w:szCs w:val="28"/>
        </w:rPr>
        <w:t xml:space="preserve"> годах </w:t>
      </w:r>
      <w:r w:rsidR="008935BB">
        <w:rPr>
          <w:rFonts w:ascii="Times New Roman" w:hAnsi="Times New Roman"/>
          <w:sz w:val="28"/>
          <w:szCs w:val="28"/>
        </w:rPr>
        <w:t>составит по</w:t>
      </w:r>
      <w:r w:rsidRPr="009E56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</w:t>
      </w:r>
      <w:r w:rsidRPr="009E567A">
        <w:rPr>
          <w:rFonts w:ascii="Times New Roman" w:hAnsi="Times New Roman"/>
          <w:sz w:val="28"/>
          <w:szCs w:val="28"/>
        </w:rPr>
        <w:t>00 тыс. рублей ежегодно.</w:t>
      </w:r>
    </w:p>
    <w:p w:rsidR="00FD6B2A" w:rsidRPr="009E567A" w:rsidRDefault="00FD6B2A" w:rsidP="00FD6B2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FD6B2A" w:rsidRDefault="00FD6B2A" w:rsidP="008935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567A">
        <w:rPr>
          <w:rFonts w:ascii="Times New Roman" w:hAnsi="Times New Roman"/>
          <w:b/>
          <w:sz w:val="28"/>
          <w:szCs w:val="28"/>
        </w:rPr>
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</w:r>
    </w:p>
    <w:p w:rsidR="008935BB" w:rsidRPr="009E567A" w:rsidRDefault="008935BB" w:rsidP="008935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935BB" w:rsidRDefault="00FD6B2A" w:rsidP="008935B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567A">
        <w:rPr>
          <w:rFonts w:ascii="Times New Roman" w:hAnsi="Times New Roman"/>
          <w:sz w:val="28"/>
          <w:szCs w:val="28"/>
        </w:rPr>
        <w:t>Планируемый объем поступлений по данному виду дохода по данным администратора доходов</w:t>
      </w:r>
      <w:r w:rsidR="008935BB">
        <w:rPr>
          <w:rFonts w:ascii="Times New Roman" w:hAnsi="Times New Roman"/>
          <w:sz w:val="28"/>
          <w:szCs w:val="28"/>
        </w:rPr>
        <w:t xml:space="preserve"> составит:</w:t>
      </w:r>
    </w:p>
    <w:p w:rsidR="008935BB" w:rsidRDefault="00FD6B2A" w:rsidP="008935B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567A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2023 году – 44 700</w:t>
      </w:r>
      <w:r w:rsidRPr="003F4B0D">
        <w:rPr>
          <w:rFonts w:ascii="Times New Roman" w:hAnsi="Times New Roman"/>
          <w:sz w:val="28"/>
          <w:szCs w:val="28"/>
        </w:rPr>
        <w:t xml:space="preserve"> </w:t>
      </w:r>
      <w:r w:rsidRPr="009E567A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FD6B2A" w:rsidRPr="009E567A" w:rsidRDefault="00FD6B2A" w:rsidP="008935B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2024</w:t>
      </w:r>
      <w:r w:rsidRPr="009E567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2025</w:t>
      </w:r>
      <w:r w:rsidRPr="009E567A">
        <w:rPr>
          <w:rFonts w:ascii="Times New Roman" w:hAnsi="Times New Roman"/>
          <w:sz w:val="28"/>
          <w:szCs w:val="28"/>
        </w:rPr>
        <w:t xml:space="preserve"> годах – </w:t>
      </w:r>
      <w:r>
        <w:rPr>
          <w:rFonts w:ascii="Times New Roman" w:hAnsi="Times New Roman"/>
          <w:sz w:val="28"/>
          <w:szCs w:val="28"/>
        </w:rPr>
        <w:t>8 7</w:t>
      </w:r>
      <w:r w:rsidRPr="009E567A">
        <w:rPr>
          <w:rFonts w:ascii="Times New Roman" w:hAnsi="Times New Roman"/>
          <w:sz w:val="28"/>
          <w:szCs w:val="28"/>
        </w:rPr>
        <w:t>00 тыс. рублей ежегодно.</w:t>
      </w:r>
    </w:p>
    <w:p w:rsidR="00FD6B2A" w:rsidRPr="009E567A" w:rsidRDefault="00FD6B2A" w:rsidP="00FD6B2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FD6B2A" w:rsidRDefault="00FD6B2A" w:rsidP="008935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567A">
        <w:rPr>
          <w:rFonts w:ascii="Times New Roman" w:hAnsi="Times New Roman"/>
          <w:b/>
          <w:sz w:val="28"/>
          <w:szCs w:val="28"/>
        </w:rPr>
        <w:t>Штрафы</w:t>
      </w:r>
      <w:r w:rsidR="008935BB">
        <w:rPr>
          <w:rFonts w:ascii="Times New Roman" w:hAnsi="Times New Roman"/>
          <w:b/>
          <w:sz w:val="28"/>
          <w:szCs w:val="28"/>
        </w:rPr>
        <w:t>, санкции, возмещение ущерба</w:t>
      </w:r>
    </w:p>
    <w:p w:rsidR="008935BB" w:rsidRPr="009E567A" w:rsidRDefault="008935BB" w:rsidP="008935B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D6B2A" w:rsidRDefault="00FD6B2A" w:rsidP="008935B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567A">
        <w:rPr>
          <w:rFonts w:ascii="Times New Roman" w:hAnsi="Times New Roman"/>
          <w:bCs/>
          <w:sz w:val="28"/>
          <w:szCs w:val="28"/>
        </w:rPr>
        <w:t xml:space="preserve">Прогнозные поступления штрафов, санкций, возмещения ущерба в бюджет городского округа определены исходя из оценки указанных доходов в </w:t>
      </w:r>
      <w:r>
        <w:rPr>
          <w:rFonts w:ascii="Times New Roman" w:hAnsi="Times New Roman"/>
          <w:bCs/>
          <w:sz w:val="28"/>
          <w:szCs w:val="28"/>
        </w:rPr>
        <w:t>2022</w:t>
      </w:r>
      <w:r w:rsidRPr="009E567A">
        <w:rPr>
          <w:rFonts w:ascii="Times New Roman" w:hAnsi="Times New Roman"/>
          <w:bCs/>
          <w:sz w:val="28"/>
          <w:szCs w:val="28"/>
        </w:rPr>
        <w:t xml:space="preserve"> году,</w:t>
      </w:r>
      <w:r>
        <w:rPr>
          <w:rFonts w:ascii="Times New Roman" w:hAnsi="Times New Roman"/>
          <w:bCs/>
          <w:sz w:val="28"/>
          <w:szCs w:val="28"/>
        </w:rPr>
        <w:t xml:space="preserve"> объема просроченной задолженности, </w:t>
      </w:r>
      <w:r w:rsidRPr="009E567A">
        <w:rPr>
          <w:rFonts w:ascii="Times New Roman" w:hAnsi="Times New Roman"/>
          <w:bCs/>
          <w:sz w:val="28"/>
          <w:szCs w:val="28"/>
        </w:rPr>
        <w:t xml:space="preserve">образовавшейся до 1 января </w:t>
      </w:r>
      <w:r>
        <w:rPr>
          <w:rFonts w:ascii="Times New Roman" w:hAnsi="Times New Roman"/>
          <w:bCs/>
          <w:sz w:val="28"/>
          <w:szCs w:val="28"/>
        </w:rPr>
        <w:t>2020</w:t>
      </w:r>
      <w:r w:rsidRPr="009E567A">
        <w:rPr>
          <w:rFonts w:ascii="Times New Roman" w:hAnsi="Times New Roman"/>
          <w:bCs/>
          <w:sz w:val="28"/>
          <w:szCs w:val="28"/>
        </w:rPr>
        <w:t xml:space="preserve"> года</w:t>
      </w:r>
      <w:r>
        <w:rPr>
          <w:rFonts w:ascii="Times New Roman" w:hAnsi="Times New Roman"/>
          <w:bCs/>
          <w:sz w:val="28"/>
          <w:szCs w:val="28"/>
        </w:rPr>
        <w:t xml:space="preserve"> и</w:t>
      </w:r>
      <w:r w:rsidRPr="009E567A">
        <w:rPr>
          <w:rFonts w:ascii="Times New Roman" w:hAnsi="Times New Roman"/>
          <w:bCs/>
          <w:sz w:val="28"/>
          <w:szCs w:val="28"/>
        </w:rPr>
        <w:t xml:space="preserve"> подлежащ</w:t>
      </w:r>
      <w:r>
        <w:rPr>
          <w:rFonts w:ascii="Times New Roman" w:hAnsi="Times New Roman"/>
          <w:bCs/>
          <w:sz w:val="28"/>
          <w:szCs w:val="28"/>
        </w:rPr>
        <w:t>ей</w:t>
      </w:r>
      <w:r w:rsidRPr="009E567A">
        <w:rPr>
          <w:rFonts w:ascii="Times New Roman" w:hAnsi="Times New Roman"/>
          <w:bCs/>
          <w:sz w:val="28"/>
          <w:szCs w:val="28"/>
        </w:rPr>
        <w:t xml:space="preserve"> зачислению в бюджет муниципального образования по нормативам, действовавшим в </w:t>
      </w:r>
      <w:r>
        <w:rPr>
          <w:rFonts w:ascii="Times New Roman" w:hAnsi="Times New Roman"/>
          <w:bCs/>
          <w:sz w:val="28"/>
          <w:szCs w:val="28"/>
        </w:rPr>
        <w:t>2019</w:t>
      </w:r>
      <w:r w:rsidRPr="009E567A">
        <w:rPr>
          <w:rFonts w:ascii="Times New Roman" w:hAnsi="Times New Roman"/>
          <w:bCs/>
          <w:sz w:val="28"/>
          <w:szCs w:val="28"/>
        </w:rPr>
        <w:t xml:space="preserve"> году</w:t>
      </w:r>
      <w:r>
        <w:rPr>
          <w:rFonts w:ascii="Times New Roman" w:hAnsi="Times New Roman"/>
          <w:bCs/>
          <w:sz w:val="28"/>
          <w:szCs w:val="28"/>
        </w:rPr>
        <w:t>,</w:t>
      </w:r>
      <w:r w:rsidRPr="009E567A">
        <w:rPr>
          <w:rFonts w:ascii="Times New Roman" w:hAnsi="Times New Roman"/>
          <w:bCs/>
          <w:sz w:val="28"/>
          <w:szCs w:val="28"/>
        </w:rPr>
        <w:t xml:space="preserve"> а также на основании данных главны</w:t>
      </w:r>
      <w:r>
        <w:rPr>
          <w:rFonts w:ascii="Times New Roman" w:hAnsi="Times New Roman"/>
          <w:bCs/>
          <w:sz w:val="28"/>
          <w:szCs w:val="28"/>
        </w:rPr>
        <w:t>х</w:t>
      </w:r>
      <w:r w:rsidRPr="009E567A">
        <w:rPr>
          <w:rFonts w:ascii="Times New Roman" w:hAnsi="Times New Roman"/>
          <w:bCs/>
          <w:sz w:val="28"/>
          <w:szCs w:val="28"/>
        </w:rPr>
        <w:t xml:space="preserve"> администратор</w:t>
      </w:r>
      <w:r>
        <w:rPr>
          <w:rFonts w:ascii="Times New Roman" w:hAnsi="Times New Roman"/>
          <w:bCs/>
          <w:sz w:val="28"/>
          <w:szCs w:val="28"/>
        </w:rPr>
        <w:t>ов</w:t>
      </w:r>
      <w:r w:rsidRPr="009E567A">
        <w:rPr>
          <w:rFonts w:ascii="Times New Roman" w:hAnsi="Times New Roman"/>
          <w:bCs/>
          <w:sz w:val="28"/>
          <w:szCs w:val="28"/>
        </w:rPr>
        <w:t xml:space="preserve"> доходов бюджета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E567A">
        <w:rPr>
          <w:rFonts w:ascii="Times New Roman" w:hAnsi="Times New Roman"/>
          <w:bCs/>
          <w:sz w:val="28"/>
          <w:szCs w:val="28"/>
        </w:rPr>
        <w:t>по штрафам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FD6B2A" w:rsidRPr="00562839" w:rsidRDefault="00FD6B2A" w:rsidP="008935B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839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2023</w:t>
      </w:r>
      <w:r w:rsidRPr="00562839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3</w:t>
      </w:r>
      <w:r w:rsidR="008935B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898</w:t>
      </w:r>
      <w:r w:rsidRPr="00562839">
        <w:rPr>
          <w:rFonts w:ascii="Times New Roman" w:hAnsi="Times New Roman"/>
          <w:sz w:val="28"/>
          <w:szCs w:val="28"/>
        </w:rPr>
        <w:t xml:space="preserve"> тыс. рублей;</w:t>
      </w:r>
    </w:p>
    <w:p w:rsidR="00FD6B2A" w:rsidRPr="00562839" w:rsidRDefault="00FD6B2A" w:rsidP="008935B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839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2024</w:t>
      </w:r>
      <w:r w:rsidRPr="00562839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3 898</w:t>
      </w:r>
      <w:r w:rsidRPr="00562839">
        <w:rPr>
          <w:rFonts w:ascii="Times New Roman" w:hAnsi="Times New Roman"/>
          <w:sz w:val="28"/>
          <w:szCs w:val="28"/>
        </w:rPr>
        <w:t xml:space="preserve"> тыс. рублей;</w:t>
      </w:r>
    </w:p>
    <w:p w:rsidR="00FD6B2A" w:rsidRPr="00562839" w:rsidRDefault="00FD6B2A" w:rsidP="008935B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839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2025</w:t>
      </w:r>
      <w:r w:rsidRPr="00562839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3 898</w:t>
      </w:r>
      <w:r w:rsidRPr="00562839">
        <w:rPr>
          <w:rFonts w:ascii="Times New Roman" w:hAnsi="Times New Roman"/>
          <w:sz w:val="28"/>
          <w:szCs w:val="28"/>
        </w:rPr>
        <w:t xml:space="preserve"> тыс. рублей.</w:t>
      </w:r>
    </w:p>
    <w:p w:rsidR="00FD6B2A" w:rsidRPr="009E567A" w:rsidRDefault="00FD6B2A" w:rsidP="00FD6B2A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FD6B2A" w:rsidRPr="005B65DA" w:rsidRDefault="00FD6B2A" w:rsidP="008935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567A">
        <w:rPr>
          <w:rFonts w:ascii="Times New Roman" w:hAnsi="Times New Roman"/>
          <w:b/>
          <w:sz w:val="28"/>
          <w:szCs w:val="28"/>
        </w:rPr>
        <w:t>Прочие неналоговые доходы местных бюджетов</w:t>
      </w:r>
    </w:p>
    <w:p w:rsidR="00FD6B2A" w:rsidRPr="009E567A" w:rsidRDefault="00FD6B2A" w:rsidP="008935BB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567A">
        <w:rPr>
          <w:rFonts w:ascii="Times New Roman" w:hAnsi="Times New Roman"/>
          <w:sz w:val="28"/>
          <w:szCs w:val="28"/>
        </w:rPr>
        <w:t xml:space="preserve">Прогнозные показатели определены исходя из ожидаемых поступлений платы компенсационной стоимости вырубаемых деревьев и кустарников на территории Рузского городского округа. </w:t>
      </w:r>
    </w:p>
    <w:p w:rsidR="00FD6B2A" w:rsidRPr="009E567A" w:rsidRDefault="00FD6B2A" w:rsidP="008935BB">
      <w:pPr>
        <w:spacing w:after="0" w:line="276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E567A">
        <w:rPr>
          <w:rFonts w:ascii="Times New Roman" w:hAnsi="Times New Roman"/>
          <w:sz w:val="28"/>
          <w:szCs w:val="28"/>
        </w:rPr>
        <w:t xml:space="preserve">Порубочные билеты: Прогноз на </w:t>
      </w:r>
      <w:r>
        <w:rPr>
          <w:rFonts w:ascii="Times New Roman" w:hAnsi="Times New Roman"/>
          <w:sz w:val="28"/>
          <w:szCs w:val="28"/>
        </w:rPr>
        <w:t>2023</w:t>
      </w:r>
      <w:r w:rsidRPr="009E567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2025</w:t>
      </w:r>
      <w:r w:rsidRPr="009E567A">
        <w:rPr>
          <w:rFonts w:ascii="Times New Roman" w:hAnsi="Times New Roman"/>
          <w:sz w:val="28"/>
          <w:szCs w:val="28"/>
        </w:rPr>
        <w:t xml:space="preserve"> г</w:t>
      </w:r>
      <w:r w:rsidR="008935BB">
        <w:rPr>
          <w:rFonts w:ascii="Times New Roman" w:hAnsi="Times New Roman"/>
          <w:sz w:val="28"/>
          <w:szCs w:val="28"/>
        </w:rPr>
        <w:t xml:space="preserve">оды по </w:t>
      </w:r>
      <w:r>
        <w:rPr>
          <w:rFonts w:ascii="Times New Roman" w:hAnsi="Times New Roman"/>
          <w:sz w:val="28"/>
          <w:szCs w:val="28"/>
        </w:rPr>
        <w:t>2</w:t>
      </w:r>
      <w:r w:rsidR="008935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000</w:t>
      </w:r>
      <w:r w:rsidRPr="009E567A">
        <w:rPr>
          <w:rFonts w:ascii="Times New Roman" w:hAnsi="Times New Roman"/>
          <w:sz w:val="28"/>
          <w:szCs w:val="28"/>
        </w:rPr>
        <w:t xml:space="preserve"> рублей ежегодно.</w:t>
      </w:r>
      <w:r w:rsidRPr="009E567A">
        <w:rPr>
          <w:rFonts w:ascii="Times New Roman" w:hAnsi="Times New Roman"/>
          <w:b/>
          <w:sz w:val="28"/>
          <w:szCs w:val="28"/>
        </w:rPr>
        <w:t xml:space="preserve"> </w:t>
      </w:r>
    </w:p>
    <w:p w:rsidR="00FD6B2A" w:rsidRDefault="00FD6B2A" w:rsidP="00FD6B2A">
      <w:pPr>
        <w:rPr>
          <w:bCs/>
          <w:color w:val="000000"/>
          <w:sz w:val="26"/>
          <w:szCs w:val="25"/>
        </w:rPr>
      </w:pPr>
    </w:p>
    <w:p w:rsidR="008935BB" w:rsidRDefault="00A12267" w:rsidP="00A12267">
      <w:pPr>
        <w:pStyle w:val="a3"/>
        <w:rPr>
          <w:bCs w:val="0"/>
          <w:color w:val="000000"/>
          <w:sz w:val="28"/>
          <w:szCs w:val="28"/>
          <w:u w:val="none"/>
        </w:rPr>
      </w:pPr>
      <w:r w:rsidRPr="008935BB">
        <w:rPr>
          <w:bCs w:val="0"/>
          <w:color w:val="000000"/>
          <w:sz w:val="28"/>
          <w:szCs w:val="28"/>
          <w:u w:val="none"/>
        </w:rPr>
        <w:t xml:space="preserve">Расходы бюджета Рузского городского округа </w:t>
      </w:r>
      <w:r w:rsidR="008935BB">
        <w:rPr>
          <w:bCs w:val="0"/>
          <w:color w:val="000000"/>
          <w:sz w:val="28"/>
          <w:szCs w:val="28"/>
          <w:u w:val="none"/>
        </w:rPr>
        <w:t xml:space="preserve">Московской области </w:t>
      </w:r>
    </w:p>
    <w:p w:rsidR="00A12267" w:rsidRPr="008935BB" w:rsidRDefault="008935BB" w:rsidP="008935BB">
      <w:pPr>
        <w:pStyle w:val="a3"/>
        <w:rPr>
          <w:bCs w:val="0"/>
          <w:color w:val="000000"/>
          <w:sz w:val="28"/>
          <w:szCs w:val="28"/>
          <w:u w:val="none"/>
        </w:rPr>
      </w:pPr>
      <w:r>
        <w:rPr>
          <w:bCs w:val="0"/>
          <w:color w:val="000000"/>
          <w:sz w:val="28"/>
          <w:szCs w:val="28"/>
          <w:u w:val="none"/>
        </w:rPr>
        <w:t xml:space="preserve">на 2023 год </w:t>
      </w:r>
      <w:r w:rsidR="00A12267" w:rsidRPr="008935BB">
        <w:rPr>
          <w:bCs w:val="0"/>
          <w:color w:val="000000"/>
          <w:sz w:val="28"/>
          <w:szCs w:val="28"/>
          <w:u w:val="none"/>
        </w:rPr>
        <w:t>и н</w:t>
      </w:r>
      <w:r w:rsidR="00A12267" w:rsidRPr="008935BB">
        <w:rPr>
          <w:bCs w:val="0"/>
          <w:color w:val="000000"/>
          <w:kern w:val="16"/>
          <w:sz w:val="28"/>
          <w:szCs w:val="28"/>
          <w:u w:val="none"/>
        </w:rPr>
        <w:t>а плановый период 2024 и 2025 годов</w:t>
      </w:r>
    </w:p>
    <w:p w:rsidR="00A12267" w:rsidRPr="00652D85" w:rsidRDefault="00A12267" w:rsidP="00A12267">
      <w:pPr>
        <w:pStyle w:val="a3"/>
        <w:rPr>
          <w:color w:val="0070C0"/>
          <w:sz w:val="26"/>
          <w:szCs w:val="26"/>
          <w:u w:val="none"/>
        </w:rPr>
      </w:pPr>
    </w:p>
    <w:p w:rsidR="00A12267" w:rsidRPr="008D0911" w:rsidRDefault="00A12267" w:rsidP="008935BB">
      <w:pPr>
        <w:pStyle w:val="2"/>
        <w:spacing w:after="0" w:line="276" w:lineRule="auto"/>
        <w:ind w:left="0" w:firstLine="709"/>
        <w:jc w:val="both"/>
        <w:rPr>
          <w:color w:val="000000"/>
          <w:sz w:val="28"/>
          <w:szCs w:val="28"/>
        </w:rPr>
      </w:pPr>
      <w:r w:rsidRPr="008D0911">
        <w:rPr>
          <w:color w:val="000000"/>
          <w:sz w:val="28"/>
          <w:szCs w:val="28"/>
        </w:rPr>
        <w:t xml:space="preserve">Общий объем расходов бюджета </w:t>
      </w:r>
      <w:r w:rsidRPr="008D0911">
        <w:rPr>
          <w:color w:val="000000"/>
          <w:sz w:val="28"/>
          <w:szCs w:val="28"/>
          <w:lang w:val="ru-RU"/>
        </w:rPr>
        <w:t>Рузского городского округа</w:t>
      </w:r>
      <w:r w:rsidRPr="008D0911">
        <w:rPr>
          <w:color w:val="000000"/>
          <w:sz w:val="28"/>
          <w:szCs w:val="28"/>
        </w:rPr>
        <w:t xml:space="preserve"> составит:</w:t>
      </w:r>
    </w:p>
    <w:p w:rsidR="00A12267" w:rsidRPr="008D0911" w:rsidRDefault="008D0911" w:rsidP="008935BB">
      <w:pPr>
        <w:pStyle w:val="2"/>
        <w:spacing w:after="0" w:line="276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8D0911">
        <w:rPr>
          <w:color w:val="000000"/>
          <w:sz w:val="28"/>
          <w:szCs w:val="28"/>
          <w:lang w:val="ru-RU"/>
        </w:rPr>
        <w:t xml:space="preserve">- </w:t>
      </w:r>
      <w:r w:rsidR="00A12267" w:rsidRPr="008D0911">
        <w:rPr>
          <w:color w:val="000000"/>
          <w:sz w:val="28"/>
          <w:szCs w:val="28"/>
        </w:rPr>
        <w:t>в 20</w:t>
      </w:r>
      <w:r w:rsidR="00A12267" w:rsidRPr="008D0911">
        <w:rPr>
          <w:color w:val="000000"/>
          <w:sz w:val="28"/>
          <w:szCs w:val="28"/>
          <w:lang w:val="ru-RU"/>
        </w:rPr>
        <w:t>23</w:t>
      </w:r>
      <w:r w:rsidR="00A12267" w:rsidRPr="008D0911">
        <w:rPr>
          <w:color w:val="000000"/>
          <w:sz w:val="28"/>
          <w:szCs w:val="28"/>
        </w:rPr>
        <w:t xml:space="preserve"> году –</w:t>
      </w:r>
      <w:r w:rsidR="00A12267" w:rsidRPr="008D0911">
        <w:rPr>
          <w:color w:val="000000"/>
          <w:sz w:val="28"/>
          <w:szCs w:val="28"/>
          <w:lang w:val="ru-RU"/>
        </w:rPr>
        <w:t xml:space="preserve"> 4 847 855,06 </w:t>
      </w:r>
      <w:r w:rsidR="00A12267" w:rsidRPr="008D0911">
        <w:rPr>
          <w:color w:val="000000"/>
          <w:sz w:val="28"/>
          <w:szCs w:val="28"/>
        </w:rPr>
        <w:t>тыс. рублей</w:t>
      </w:r>
      <w:r w:rsidR="00A12267" w:rsidRPr="008D0911">
        <w:rPr>
          <w:color w:val="000000"/>
          <w:sz w:val="28"/>
          <w:szCs w:val="28"/>
          <w:lang w:val="ru-RU"/>
        </w:rPr>
        <w:t>;</w:t>
      </w:r>
    </w:p>
    <w:p w:rsidR="00A12267" w:rsidRPr="008D0911" w:rsidRDefault="008D0911" w:rsidP="008935BB">
      <w:pPr>
        <w:pStyle w:val="2"/>
        <w:spacing w:after="0" w:line="276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8D0911">
        <w:rPr>
          <w:color w:val="000000"/>
          <w:sz w:val="28"/>
          <w:szCs w:val="28"/>
          <w:lang w:val="ru-RU"/>
        </w:rPr>
        <w:t xml:space="preserve">- </w:t>
      </w:r>
      <w:r w:rsidR="00A12267" w:rsidRPr="008D0911">
        <w:rPr>
          <w:color w:val="000000"/>
          <w:sz w:val="28"/>
          <w:szCs w:val="28"/>
        </w:rPr>
        <w:t>в 20</w:t>
      </w:r>
      <w:r w:rsidR="00A12267" w:rsidRPr="008D0911">
        <w:rPr>
          <w:color w:val="000000"/>
          <w:sz w:val="28"/>
          <w:szCs w:val="28"/>
          <w:lang w:val="ru-RU"/>
        </w:rPr>
        <w:t>24</w:t>
      </w:r>
      <w:r w:rsidR="00A12267" w:rsidRPr="008D0911">
        <w:rPr>
          <w:color w:val="000000"/>
          <w:sz w:val="28"/>
          <w:szCs w:val="28"/>
        </w:rPr>
        <w:t xml:space="preserve"> году –</w:t>
      </w:r>
      <w:r w:rsidR="00A12267" w:rsidRPr="008D0911">
        <w:rPr>
          <w:color w:val="000000"/>
          <w:sz w:val="28"/>
          <w:szCs w:val="28"/>
          <w:lang w:val="ru-RU"/>
        </w:rPr>
        <w:t xml:space="preserve"> </w:t>
      </w:r>
      <w:r w:rsidRPr="008D0911">
        <w:rPr>
          <w:color w:val="000000"/>
          <w:sz w:val="28"/>
          <w:szCs w:val="28"/>
          <w:lang w:val="ru-RU"/>
        </w:rPr>
        <w:t>4 458 297,22</w:t>
      </w:r>
      <w:r w:rsidR="00A12267" w:rsidRPr="008D0911">
        <w:rPr>
          <w:color w:val="000000"/>
          <w:sz w:val="28"/>
          <w:szCs w:val="28"/>
          <w:lang w:val="ru-RU"/>
        </w:rPr>
        <w:t xml:space="preserve"> </w:t>
      </w:r>
      <w:r w:rsidR="00A12267" w:rsidRPr="008D0911">
        <w:rPr>
          <w:color w:val="000000"/>
          <w:sz w:val="28"/>
          <w:szCs w:val="28"/>
        </w:rPr>
        <w:t>тыс. рублей</w:t>
      </w:r>
      <w:r w:rsidRPr="008D0911">
        <w:rPr>
          <w:color w:val="000000"/>
          <w:sz w:val="28"/>
          <w:szCs w:val="28"/>
          <w:lang w:val="ru-RU"/>
        </w:rPr>
        <w:t xml:space="preserve"> (в том числе условно утвержденные – 68 000,00 тыс. рублей);</w:t>
      </w:r>
    </w:p>
    <w:p w:rsidR="00A12267" w:rsidRPr="008D0911" w:rsidRDefault="008D0911" w:rsidP="008935BB">
      <w:pPr>
        <w:pStyle w:val="2"/>
        <w:spacing w:after="0" w:line="276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8D0911">
        <w:rPr>
          <w:color w:val="000000"/>
          <w:sz w:val="28"/>
          <w:szCs w:val="28"/>
          <w:lang w:val="ru-RU"/>
        </w:rPr>
        <w:t xml:space="preserve">- </w:t>
      </w:r>
      <w:r w:rsidR="00A12267" w:rsidRPr="008D0911">
        <w:rPr>
          <w:color w:val="000000"/>
          <w:sz w:val="28"/>
          <w:szCs w:val="28"/>
        </w:rPr>
        <w:t>в 20</w:t>
      </w:r>
      <w:r w:rsidR="00A12267" w:rsidRPr="008D0911">
        <w:rPr>
          <w:color w:val="000000"/>
          <w:sz w:val="28"/>
          <w:szCs w:val="28"/>
          <w:lang w:val="ru-RU"/>
        </w:rPr>
        <w:t>25</w:t>
      </w:r>
      <w:r w:rsidR="00A12267" w:rsidRPr="008D0911">
        <w:rPr>
          <w:color w:val="000000"/>
          <w:sz w:val="28"/>
          <w:szCs w:val="28"/>
        </w:rPr>
        <w:t xml:space="preserve"> году –</w:t>
      </w:r>
      <w:r w:rsidR="00A12267" w:rsidRPr="008D0911">
        <w:rPr>
          <w:color w:val="000000"/>
          <w:sz w:val="28"/>
          <w:szCs w:val="28"/>
          <w:lang w:val="ru-RU"/>
        </w:rPr>
        <w:t xml:space="preserve"> </w:t>
      </w:r>
      <w:r w:rsidRPr="008D0911">
        <w:rPr>
          <w:color w:val="000000"/>
          <w:sz w:val="28"/>
          <w:szCs w:val="28"/>
          <w:lang w:val="ru-RU"/>
        </w:rPr>
        <w:t>4 281 882,53</w:t>
      </w:r>
      <w:r w:rsidR="00A12267" w:rsidRPr="008D0911">
        <w:rPr>
          <w:color w:val="000000"/>
          <w:sz w:val="28"/>
          <w:szCs w:val="28"/>
          <w:lang w:val="ru-RU"/>
        </w:rPr>
        <w:t xml:space="preserve"> </w:t>
      </w:r>
      <w:r w:rsidR="00A12267" w:rsidRPr="008D0911">
        <w:rPr>
          <w:color w:val="000000"/>
          <w:sz w:val="28"/>
          <w:szCs w:val="28"/>
        </w:rPr>
        <w:t>тыс. рублей</w:t>
      </w:r>
      <w:r w:rsidRPr="008D0911">
        <w:rPr>
          <w:color w:val="000000"/>
          <w:sz w:val="28"/>
          <w:szCs w:val="28"/>
          <w:lang w:val="ru-RU"/>
        </w:rPr>
        <w:t xml:space="preserve"> (в том числе условно утвержденные – 133 000,00 тыс. рублей).</w:t>
      </w:r>
    </w:p>
    <w:p w:rsidR="008D0911" w:rsidRPr="008D0911" w:rsidRDefault="008D0911" w:rsidP="008935BB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0911">
        <w:rPr>
          <w:rFonts w:ascii="Times New Roman" w:hAnsi="Times New Roman"/>
          <w:sz w:val="28"/>
          <w:szCs w:val="28"/>
        </w:rPr>
        <w:t>Все расходы бюджета Рузского городского округа направлены на решение вопросом местного значения в рамках осуществления полномочий органов местного самоуправления Рузского городского округа, а также на реализацию отдельных государственных полномочий органов государственной власти Московской области за счет межбюджетных трансфертов, предоставляемых бюджету Рузского городского округа в рамках осуществления межбюджетных отношений.</w:t>
      </w:r>
    </w:p>
    <w:p w:rsidR="003B4A2B" w:rsidRDefault="003B4A2B" w:rsidP="003B4A2B">
      <w:pPr>
        <w:pStyle w:val="2"/>
        <w:spacing w:after="0" w:line="240" w:lineRule="auto"/>
        <w:ind w:left="0"/>
        <w:jc w:val="both"/>
        <w:rPr>
          <w:color w:val="0070C0"/>
          <w:sz w:val="22"/>
          <w:szCs w:val="22"/>
          <w:lang w:val="ru-RU"/>
        </w:rPr>
      </w:pPr>
    </w:p>
    <w:p w:rsidR="00A12267" w:rsidRPr="003B4A2B" w:rsidRDefault="003B4A2B" w:rsidP="003B4A2B">
      <w:pPr>
        <w:pStyle w:val="2"/>
        <w:spacing w:after="0" w:line="240" w:lineRule="auto"/>
        <w:ind w:left="0"/>
        <w:jc w:val="both"/>
        <w:rPr>
          <w:b/>
          <w:color w:val="000000" w:themeColor="text1"/>
          <w:sz w:val="22"/>
          <w:szCs w:val="22"/>
          <w:lang w:val="ru-RU"/>
        </w:rPr>
      </w:pPr>
      <w:r w:rsidRPr="003B4A2B">
        <w:rPr>
          <w:b/>
          <w:color w:val="000000" w:themeColor="text1"/>
          <w:sz w:val="22"/>
          <w:szCs w:val="22"/>
          <w:lang w:val="ru-RU"/>
        </w:rPr>
        <w:t>Ед. измерения: тыс. рублей.</w:t>
      </w:r>
    </w:p>
    <w:tbl>
      <w:tblPr>
        <w:tblW w:w="5263" w:type="pct"/>
        <w:tblLook w:val="04A0"/>
      </w:tblPr>
      <w:tblGrid>
        <w:gridCol w:w="4184"/>
        <w:gridCol w:w="1082"/>
        <w:gridCol w:w="1180"/>
        <w:gridCol w:w="1081"/>
        <w:gridCol w:w="1180"/>
        <w:gridCol w:w="1081"/>
        <w:gridCol w:w="1180"/>
      </w:tblGrid>
      <w:tr w:rsidR="00A45F20" w:rsidRPr="00A45F20" w:rsidTr="003B4A2B">
        <w:trPr>
          <w:trHeight w:val="300"/>
          <w:tblHeader/>
        </w:trPr>
        <w:tc>
          <w:tcPr>
            <w:tcW w:w="190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Наименования</w:t>
            </w:r>
          </w:p>
        </w:tc>
        <w:tc>
          <w:tcPr>
            <w:tcW w:w="1031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2062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Плановый период</w:t>
            </w:r>
          </w:p>
        </w:tc>
      </w:tr>
      <w:tr w:rsidR="00A45F20" w:rsidRPr="00A45F20" w:rsidTr="003B4A2B">
        <w:trPr>
          <w:trHeight w:val="300"/>
          <w:tblHeader/>
        </w:trPr>
        <w:tc>
          <w:tcPr>
            <w:tcW w:w="190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1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031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</w:tr>
      <w:tr w:rsidR="00A45F20" w:rsidRPr="00A45F20" w:rsidTr="003B4A2B">
        <w:trPr>
          <w:trHeight w:val="1224"/>
          <w:tblHeader/>
        </w:trPr>
        <w:tc>
          <w:tcPr>
            <w:tcW w:w="190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Расходы для осуществления полномочий по вопросам местного значения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Расходы для осуществления отдельных государственных полномочий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Расходы для осуществления полномочий по вопросам местного значения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Расходы для осуществления отдельных государственных полномочий</w:t>
            </w:r>
          </w:p>
        </w:tc>
        <w:tc>
          <w:tcPr>
            <w:tcW w:w="49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Расходы для осуществления полномочий по вопросам местного значения</w:t>
            </w:r>
          </w:p>
        </w:tc>
        <w:tc>
          <w:tcPr>
            <w:tcW w:w="53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Расходы для осуществления отдельных государственных полномочий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8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541 910,82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34 576,40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562 220,52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34 620,50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485 067,79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34 651,30</w:t>
            </w:r>
          </w:p>
        </w:tc>
      </w:tr>
      <w:tr w:rsidR="00A45F20" w:rsidRPr="00A45F20" w:rsidTr="003B4A2B">
        <w:trPr>
          <w:trHeight w:val="465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2 489,97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2 489,97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2 489,97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45F20" w:rsidRPr="00A45F20" w:rsidTr="003B4A2B">
        <w:trPr>
          <w:trHeight w:val="690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6 374,43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6 393,06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6 411,68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45F20" w:rsidRPr="00A45F20" w:rsidTr="003B4A2B">
        <w:trPr>
          <w:trHeight w:val="690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155 903,39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27 872,00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166 525,29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27 899,00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151 130,92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27 920,00</w:t>
            </w:r>
          </w:p>
        </w:tc>
      </w:tr>
      <w:tr w:rsidR="00A45F20" w:rsidRPr="00A45F20" w:rsidTr="003B4A2B">
        <w:trPr>
          <w:trHeight w:val="690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23 821,51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23 796,27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23 928,29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352 821,51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6 704,40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362 515,93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6 721,50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300 606,93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6 731,30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5 546,37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434,00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5 794,33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134,00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5 998,36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5 546,37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5 794,33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5 998,36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Мобилизационная подготовка экономики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434,00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134,00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45F20" w:rsidRPr="00A45F20" w:rsidTr="003B4A2B">
        <w:trPr>
          <w:trHeight w:val="465"/>
        </w:trPr>
        <w:tc>
          <w:tcPr>
            <w:tcW w:w="1907" w:type="pc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36 232,40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36 307,85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33 985,73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13 190,30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16 845,20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16 876,78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45F20" w:rsidRPr="00A45F20" w:rsidTr="003B4A2B">
        <w:trPr>
          <w:trHeight w:val="465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23 042,10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19 462,66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17 108,96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323 000,66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4 053,00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297 994,01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4 053,00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308 045,43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4 053,00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2 690,00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2 690,00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2 690,00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Водное хозяйство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5 549,92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6 032,99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6 564,37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99 798,64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101 594,23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102 378,47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199 035,00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171 782,00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180 428,00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18 017,10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1 363,00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17 984,79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1 363,00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18 074,60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1 363,00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1 374 474,82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985 853,49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911 575,19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216 305,22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42 154,23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37 124,34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178 252,35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300 098,45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225 746,29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979 917,25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643 600,81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648 704,56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18 362,40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1 621,41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22 138,06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1 621,41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6 281,47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1 621,41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3 462,40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3 798,06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411,47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14 900,00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1 621,41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18 340,00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1 621,41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5 870,00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1 621,41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893 487,52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1 099 321,00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838 503,83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1 100 714,00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673 522,84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1 100 714,00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424 798,56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330 335,00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217 373,50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330 335,00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219 341,45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330 335,00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288 080,49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768 038,00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454 812,09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769 431,00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289 114,29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769 431,00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143 110,96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127 928,66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126 105,78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45F20" w:rsidRPr="00A45F20" w:rsidTr="003B4A2B">
        <w:trPr>
          <w:trHeight w:val="465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1 712,21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1 686,74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1 698,17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40,00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16 680,83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17 374,00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18 418,00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19 104,49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908,00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19 328,84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908,00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18 845,15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908,00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262 526,93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257 756,19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330 251,76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252 528,95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247 983,71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320 479,28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9 997,98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9 772,48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9 772,48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29 337,68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87 391,00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24 044,69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56 089,00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28 514,41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70 001,00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15 405,56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15 659,45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15 959,71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2 454,00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2 526,00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2 598,00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11 478,12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87 391,00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5 859,24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56 089,00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9 956,70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70 001,00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101 632,66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114 326,05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102 493,24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41 015,00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41 661,00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42 185,00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48 227,55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60 331,14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47 923,31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12 390,11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12 333,91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12 384,93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23 467,20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23 474,10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21 778,50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Телевидение и радиовещание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11 755,82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11 757,72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10 096,32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Периодическая печать и издательства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7 460,90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7 460,90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7 460,90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4 250,48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4 255,48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4 221,28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45F20" w:rsidRPr="00A45F20" w:rsidTr="003B4A2B">
        <w:trPr>
          <w:trHeight w:val="465"/>
        </w:trPr>
        <w:tc>
          <w:tcPr>
            <w:tcW w:w="1907" w:type="pc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10 278,80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24 352,20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30 193,10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45F20" w:rsidRPr="00A45F20" w:rsidTr="003B4A2B">
        <w:trPr>
          <w:trHeight w:val="465"/>
        </w:trPr>
        <w:tc>
          <w:tcPr>
            <w:tcW w:w="190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10 278,80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24 352,20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30 193,10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45F20" w:rsidRPr="00A45F20" w:rsidTr="003B4A2B">
        <w:trPr>
          <w:trHeight w:val="300"/>
        </w:trPr>
        <w:tc>
          <w:tcPr>
            <w:tcW w:w="19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00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в разрезе полномочий:</w:t>
            </w:r>
          </w:p>
        </w:tc>
        <w:tc>
          <w:tcPr>
            <w:tcW w:w="4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3 615 345,88</w:t>
            </w:r>
          </w:p>
        </w:tc>
        <w:tc>
          <w:tcPr>
            <w:tcW w:w="53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1 232 509,18</w:t>
            </w:r>
          </w:p>
        </w:tc>
        <w:tc>
          <w:tcPr>
            <w:tcW w:w="49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3 187 404,98</w:t>
            </w:r>
          </w:p>
        </w:tc>
        <w:tc>
          <w:tcPr>
            <w:tcW w:w="53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1 202 892,24</w:t>
            </w:r>
          </w:p>
        </w:tc>
        <w:tc>
          <w:tcPr>
            <w:tcW w:w="49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2 931 843,46</w:t>
            </w:r>
          </w:p>
        </w:tc>
        <w:tc>
          <w:tcPr>
            <w:tcW w:w="53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1 217 039,07</w:t>
            </w:r>
          </w:p>
        </w:tc>
      </w:tr>
      <w:tr w:rsidR="00A45F20" w:rsidRPr="00A45F20" w:rsidTr="003B4A2B">
        <w:trPr>
          <w:trHeight w:val="315"/>
        </w:trPr>
        <w:tc>
          <w:tcPr>
            <w:tcW w:w="190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000000" w:fill="FFC000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1031" w:type="pct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C000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4 847 855,06</w:t>
            </w:r>
          </w:p>
        </w:tc>
        <w:tc>
          <w:tcPr>
            <w:tcW w:w="1031" w:type="pct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C000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4 390 297,22</w:t>
            </w:r>
          </w:p>
        </w:tc>
        <w:tc>
          <w:tcPr>
            <w:tcW w:w="1031" w:type="pct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C000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4 148 882,53</w:t>
            </w:r>
          </w:p>
        </w:tc>
      </w:tr>
      <w:tr w:rsidR="00A45F20" w:rsidRPr="00A45F20" w:rsidTr="003B4A2B">
        <w:trPr>
          <w:trHeight w:val="315"/>
        </w:trPr>
        <w:tc>
          <w:tcPr>
            <w:tcW w:w="19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5F20" w:rsidRPr="00A45F20" w:rsidRDefault="00A45F20" w:rsidP="00A45F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 процентном соотношении в общей сумме расходов: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74,6%</w:t>
            </w:r>
          </w:p>
        </w:tc>
        <w:tc>
          <w:tcPr>
            <w:tcW w:w="5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25,4%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72,6%</w:t>
            </w:r>
          </w:p>
        </w:tc>
        <w:tc>
          <w:tcPr>
            <w:tcW w:w="5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27,4%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70,7%</w:t>
            </w:r>
          </w:p>
        </w:tc>
        <w:tc>
          <w:tcPr>
            <w:tcW w:w="5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5F20" w:rsidRPr="00A45F20" w:rsidRDefault="00A45F20" w:rsidP="00A45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5F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29,3%</w:t>
            </w:r>
          </w:p>
        </w:tc>
      </w:tr>
    </w:tbl>
    <w:p w:rsidR="003B4A2B" w:rsidRDefault="003B4A2B">
      <w:pPr>
        <w:rPr>
          <w:sz w:val="28"/>
          <w:szCs w:val="28"/>
        </w:rPr>
      </w:pPr>
    </w:p>
    <w:p w:rsidR="00A45F20" w:rsidRDefault="00A45F20" w:rsidP="00A82791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Постановлением Администрации Рузского городского округа </w:t>
      </w:r>
      <w:r w:rsidRPr="00A82791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="003B4A2B" w:rsidRPr="00A82791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A82791" w:rsidRPr="00A82791">
        <w:rPr>
          <w:rFonts w:ascii="Times New Roman" w:hAnsi="Times New Roman"/>
          <w:color w:val="000000" w:themeColor="text1"/>
          <w:sz w:val="28"/>
          <w:szCs w:val="28"/>
        </w:rPr>
        <w:t xml:space="preserve">07.11.2022 </w:t>
      </w:r>
      <w:r w:rsidR="003B4A2B" w:rsidRPr="00A82791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A82791" w:rsidRPr="00A82791">
        <w:rPr>
          <w:rFonts w:ascii="Times New Roman" w:hAnsi="Times New Roman"/>
          <w:color w:val="000000" w:themeColor="text1"/>
          <w:sz w:val="28"/>
          <w:szCs w:val="28"/>
        </w:rPr>
        <w:t>5391</w:t>
      </w:r>
      <w:r w:rsidR="00A82791">
        <w:rPr>
          <w:rFonts w:ascii="Times New Roman" w:hAnsi="Times New Roman"/>
          <w:color w:val="000000" w:themeColor="text1"/>
          <w:sz w:val="28"/>
          <w:szCs w:val="28"/>
        </w:rPr>
        <w:t xml:space="preserve"> «Об утверждении Перечня муниципальных программ Рузского городского округа</w:t>
      </w:r>
      <w:r w:rsidR="003B4A2B" w:rsidRPr="00A82791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="003B4A2B">
        <w:rPr>
          <w:rFonts w:ascii="Times New Roman" w:hAnsi="Times New Roman"/>
          <w:sz w:val="28"/>
          <w:szCs w:val="28"/>
        </w:rPr>
        <w:t xml:space="preserve">на территории округа 31.12.2022 года завершают свое действие муниципальные программы Рузского городского округа, разработанные и принятые в 2019 году, за исключением муниципальной программы Рузского городского округа </w:t>
      </w:r>
      <w:r w:rsidR="003B4A2B" w:rsidRPr="003B4A2B">
        <w:rPr>
          <w:rFonts w:ascii="Times New Roman" w:hAnsi="Times New Roman"/>
          <w:sz w:val="28"/>
          <w:szCs w:val="28"/>
        </w:rPr>
        <w:t>«</w:t>
      </w:r>
      <w:r w:rsidR="003B4A2B" w:rsidRPr="003B4A2B">
        <w:rPr>
          <w:rFonts w:ascii="Times New Roman" w:eastAsia="Times New Roman" w:hAnsi="Times New Roman" w:cs="Times New Roman"/>
          <w:bCs/>
          <w:sz w:val="28"/>
          <w:szCs w:val="28"/>
        </w:rPr>
        <w:t>Переселение граждан из аварийного жилищного фонда»</w:t>
      </w:r>
      <w:r w:rsidR="003B4A2B">
        <w:rPr>
          <w:rFonts w:ascii="Times New Roman" w:eastAsia="Times New Roman" w:hAnsi="Times New Roman" w:cs="Times New Roman"/>
          <w:bCs/>
          <w:sz w:val="28"/>
          <w:szCs w:val="28"/>
        </w:rPr>
        <w:t xml:space="preserve">, утвержденной постановлением Администрации Рузского городского округа от 31.10.2019 №5192, которая продолжит свое действие до полного исполнения мероприятий, предусмотренных к реализации в рамках указанной программы. </w:t>
      </w:r>
    </w:p>
    <w:p w:rsidR="003B4A2B" w:rsidRDefault="003B4A2B" w:rsidP="003B4A2B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Постановлением Администрации Рузского городского округа от 02.11.2022 №5352 «Об утверждении Порядка разработки и реализации муниципальных программ Рузского городского округа» с 01.01.2023 года вступят в силу 18 новых муниципальных программ округа, разработанных и утвержденных по новым требованиям и стандартам, определенным в вышеуказанном Порядке.</w:t>
      </w:r>
    </w:p>
    <w:p w:rsidR="00A45F20" w:rsidRDefault="003B4A2B" w:rsidP="003B4A2B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Соответственно р</w:t>
      </w:r>
      <w:r w:rsidR="00A45F20">
        <w:rPr>
          <w:rFonts w:ascii="Times New Roman" w:hAnsi="Times New Roman"/>
          <w:sz w:val="28"/>
          <w:szCs w:val="28"/>
        </w:rPr>
        <w:t xml:space="preserve">асходы бюджета Рузского городского округа </w:t>
      </w:r>
      <w:r>
        <w:rPr>
          <w:rFonts w:ascii="Times New Roman" w:hAnsi="Times New Roman"/>
          <w:sz w:val="28"/>
          <w:szCs w:val="28"/>
        </w:rPr>
        <w:t xml:space="preserve">на 2023-2025 годы </w:t>
      </w:r>
      <w:r w:rsidR="00A45F20">
        <w:rPr>
          <w:rFonts w:ascii="Times New Roman" w:hAnsi="Times New Roman"/>
          <w:sz w:val="28"/>
          <w:szCs w:val="28"/>
        </w:rPr>
        <w:t>запланированы в рамках реализации мероприятий 19 муниципальных программ Рузского городского округа, а также по непрограммным направлениям расходов:</w:t>
      </w:r>
    </w:p>
    <w:p w:rsidR="003B4A2B" w:rsidRDefault="003B4A2B" w:rsidP="003B4A2B">
      <w:pPr>
        <w:pStyle w:val="2"/>
        <w:spacing w:after="0" w:line="240" w:lineRule="auto"/>
        <w:ind w:left="0"/>
        <w:jc w:val="both"/>
        <w:rPr>
          <w:b/>
          <w:color w:val="000000" w:themeColor="text1"/>
          <w:sz w:val="22"/>
          <w:szCs w:val="22"/>
          <w:lang w:val="ru-RU"/>
        </w:rPr>
      </w:pPr>
    </w:p>
    <w:p w:rsidR="003B4A2B" w:rsidRPr="003B4A2B" w:rsidRDefault="003B4A2B" w:rsidP="003B4A2B">
      <w:pPr>
        <w:pStyle w:val="2"/>
        <w:spacing w:after="0" w:line="240" w:lineRule="auto"/>
        <w:ind w:left="0"/>
        <w:jc w:val="both"/>
        <w:rPr>
          <w:b/>
          <w:color w:val="000000" w:themeColor="text1"/>
          <w:sz w:val="22"/>
          <w:szCs w:val="22"/>
          <w:lang w:val="ru-RU"/>
        </w:rPr>
      </w:pPr>
    </w:p>
    <w:tbl>
      <w:tblPr>
        <w:tblW w:w="5000" w:type="pct"/>
        <w:tblLook w:val="04A0"/>
      </w:tblPr>
      <w:tblGrid>
        <w:gridCol w:w="4509"/>
        <w:gridCol w:w="1832"/>
        <w:gridCol w:w="1832"/>
        <w:gridCol w:w="2247"/>
      </w:tblGrid>
      <w:tr w:rsidR="003B4A2B" w:rsidRPr="003B4A2B" w:rsidTr="00CA1F1A">
        <w:trPr>
          <w:trHeight w:val="642"/>
          <w:tblHeader/>
        </w:trPr>
        <w:tc>
          <w:tcPr>
            <w:tcW w:w="216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Наименования</w:t>
            </w:r>
          </w:p>
        </w:tc>
        <w:tc>
          <w:tcPr>
            <w:tcW w:w="2836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 (тыс. руб.)</w:t>
            </w:r>
          </w:p>
        </w:tc>
      </w:tr>
      <w:tr w:rsidR="003B4A2B" w:rsidRPr="003B4A2B" w:rsidTr="00CA1F1A">
        <w:trPr>
          <w:trHeight w:val="345"/>
          <w:tblHeader/>
        </w:trPr>
        <w:tc>
          <w:tcPr>
            <w:tcW w:w="216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</w:tr>
      <w:tr w:rsidR="003B4A2B" w:rsidRPr="003B4A2B" w:rsidTr="00CA1F1A">
        <w:trPr>
          <w:trHeight w:val="300"/>
          <w:tblHeader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  <w:hideMark/>
          </w:tcPr>
          <w:p w:rsidR="003B4A2B" w:rsidRPr="003B4A2B" w:rsidRDefault="00F428B7" w:rsidP="003B4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  <w:hideMark/>
          </w:tcPr>
          <w:p w:rsidR="003B4A2B" w:rsidRPr="003B4A2B" w:rsidRDefault="00F428B7" w:rsidP="003B4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  <w:hideMark/>
          </w:tcPr>
          <w:p w:rsidR="003B4A2B" w:rsidRPr="003B4A2B" w:rsidRDefault="00F428B7" w:rsidP="003B4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3B4A2B" w:rsidRPr="003B4A2B" w:rsidTr="003B4A2B">
        <w:trPr>
          <w:trHeight w:val="300"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"Здравоохранение"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1 620,00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1 620,00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1 620,00</w:t>
            </w:r>
          </w:p>
        </w:tc>
      </w:tr>
      <w:tr w:rsidR="003B4A2B" w:rsidRPr="003B4A2B" w:rsidTr="003B4A2B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"Культура и туризм"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394 986,23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375 222,02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375 627,84</w:t>
            </w:r>
          </w:p>
        </w:tc>
      </w:tr>
      <w:tr w:rsidR="003B4A2B" w:rsidRPr="003B4A2B" w:rsidTr="003B4A2B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"Образование"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1 857 469,00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1 818 465,56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1 655 911,28</w:t>
            </w:r>
          </w:p>
        </w:tc>
      </w:tr>
      <w:tr w:rsidR="003B4A2B" w:rsidRPr="003B4A2B" w:rsidTr="003B4A2B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"Социальная защита населения"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29 509,18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30 103,45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30 639,71</w:t>
            </w:r>
          </w:p>
        </w:tc>
      </w:tr>
      <w:tr w:rsidR="003B4A2B" w:rsidRPr="003B4A2B" w:rsidTr="003B4A2B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"Спорт"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101 458,99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114 152,36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102 319,55</w:t>
            </w:r>
          </w:p>
        </w:tc>
      </w:tr>
      <w:tr w:rsidR="003B4A2B" w:rsidRPr="003B4A2B" w:rsidTr="003B4A2B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сельского хозяйства"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26 614,24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19 148,48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19 180,93</w:t>
            </w:r>
          </w:p>
        </w:tc>
      </w:tr>
      <w:tr w:rsidR="003B4A2B" w:rsidRPr="003B4A2B" w:rsidTr="003B4A2B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"Экология и окружающая среда"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21 271,33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25 994,40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14 055,78</w:t>
            </w:r>
          </w:p>
        </w:tc>
      </w:tr>
      <w:tr w:rsidR="003B4A2B" w:rsidRPr="003B4A2B" w:rsidTr="003B4A2B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71 501,40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71 576,85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69 254,73</w:t>
            </w:r>
          </w:p>
        </w:tc>
      </w:tr>
      <w:tr w:rsidR="003B4A2B" w:rsidRPr="003B4A2B" w:rsidTr="003B4A2B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"Жилище"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78 059,12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41 138,24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59 147,70</w:t>
            </w:r>
          </w:p>
        </w:tc>
      </w:tr>
      <w:tr w:rsidR="003B4A2B" w:rsidRPr="003B4A2B" w:rsidTr="003B4A2B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инженерной инфраструктуры, энергоэффективности и отрасли обращения с отходами"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185 162,52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315 056,54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237 741,82</w:t>
            </w:r>
          </w:p>
        </w:tc>
      </w:tr>
      <w:tr w:rsidR="003B4A2B" w:rsidRPr="003B4A2B" w:rsidTr="003B4A2B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"Предпринимательство"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15 503,10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15 470,79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15 560,60</w:t>
            </w:r>
          </w:p>
        </w:tc>
      </w:tr>
      <w:tr w:rsidR="003B4A2B" w:rsidRPr="003B4A2B" w:rsidTr="003B4A2B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442 362,28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462 878,97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436 822,91</w:t>
            </w:r>
          </w:p>
        </w:tc>
      </w:tr>
      <w:tr w:rsidR="003B4A2B" w:rsidRPr="003B4A2B" w:rsidTr="003B4A2B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43 107,58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43 466,93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42 804,16</w:t>
            </w:r>
          </w:p>
        </w:tc>
      </w:tr>
      <w:tr w:rsidR="003B4A2B" w:rsidRPr="003B4A2B" w:rsidTr="003B4A2B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и функционирование дорожно-транспортного комплекса"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252 662,40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272 670,75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282 068,54</w:t>
            </w:r>
          </w:p>
        </w:tc>
      </w:tr>
      <w:tr w:rsidR="003B4A2B" w:rsidRPr="003B4A2B" w:rsidTr="003B4A2B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"Цифровое муниципальное образование"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103 423,87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107 038,81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103 738,81</w:t>
            </w:r>
          </w:p>
        </w:tc>
      </w:tr>
      <w:tr w:rsidR="003B4A2B" w:rsidRPr="003B4A2B" w:rsidTr="003B4A2B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"Архитектура и градостроительство"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7 482,85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7 990,00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2 490,00</w:t>
            </w:r>
          </w:p>
        </w:tc>
      </w:tr>
      <w:tr w:rsidR="003B4A2B" w:rsidRPr="003B4A2B" w:rsidTr="003B4A2B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990 889,92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595 837,81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600 083,56</w:t>
            </w:r>
          </w:p>
        </w:tc>
      </w:tr>
      <w:tr w:rsidR="003B4A2B" w:rsidRPr="003B4A2B" w:rsidTr="003B4A2B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"Строительство объектов социальной инфраструктуры"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13 047,34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10 007,44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80 518,36</w:t>
            </w:r>
          </w:p>
        </w:tc>
      </w:tr>
      <w:tr w:rsidR="003B4A2B" w:rsidRPr="003B4A2B" w:rsidTr="003B4A2B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"Переселение граждан из аварийного жилищного фонда"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161 467,74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B4A2B" w:rsidRPr="003B4A2B" w:rsidTr="003B4A2B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10 821,71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10 870,19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10 921,65</w:t>
            </w:r>
          </w:p>
        </w:tc>
      </w:tr>
      <w:tr w:rsidR="003B4A2B" w:rsidRPr="003B4A2B" w:rsidTr="003B4A2B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39 434,29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51 587,63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8 374,61</w:t>
            </w:r>
          </w:p>
        </w:tc>
      </w:tr>
      <w:tr w:rsidR="003B4A2B" w:rsidRPr="003B4A2B" w:rsidTr="00F428B7">
        <w:trPr>
          <w:trHeight w:val="315"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C000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8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4 847 855,06</w:t>
            </w:r>
          </w:p>
        </w:tc>
        <w:tc>
          <w:tcPr>
            <w:tcW w:w="87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4 390 297,22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noWrap/>
            <w:vAlign w:val="center"/>
            <w:hideMark/>
          </w:tcPr>
          <w:p w:rsidR="003B4A2B" w:rsidRPr="003B4A2B" w:rsidRDefault="003B4A2B" w:rsidP="003B4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B4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4 148 882,53</w:t>
            </w:r>
          </w:p>
        </w:tc>
      </w:tr>
    </w:tbl>
    <w:p w:rsidR="003B4A2B" w:rsidRDefault="003B4A2B">
      <w:pPr>
        <w:rPr>
          <w:sz w:val="28"/>
          <w:szCs w:val="28"/>
        </w:rPr>
      </w:pPr>
    </w:p>
    <w:p w:rsidR="004C4447" w:rsidRDefault="003B701B" w:rsidP="00E422B6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формировании проекта </w:t>
      </w:r>
      <w:r w:rsidR="004C4447">
        <w:rPr>
          <w:rFonts w:ascii="Times New Roman" w:hAnsi="Times New Roman"/>
          <w:sz w:val="28"/>
          <w:szCs w:val="28"/>
        </w:rPr>
        <w:t xml:space="preserve">бюджета Рузского городского округа на 2023 год и плановый период 2024 и 2025 годы </w:t>
      </w:r>
      <w:r>
        <w:rPr>
          <w:rFonts w:ascii="Times New Roman" w:hAnsi="Times New Roman"/>
          <w:sz w:val="28"/>
          <w:szCs w:val="28"/>
        </w:rPr>
        <w:t xml:space="preserve">в </w:t>
      </w:r>
      <w:r w:rsidR="004C4447">
        <w:rPr>
          <w:rFonts w:ascii="Times New Roman" w:hAnsi="Times New Roman"/>
          <w:sz w:val="28"/>
          <w:szCs w:val="28"/>
        </w:rPr>
        <w:t>полном объеме предусмотрены расходы:</w:t>
      </w:r>
    </w:p>
    <w:p w:rsidR="004C4447" w:rsidRDefault="004C4447" w:rsidP="00E422B6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</w:t>
      </w:r>
      <w:r w:rsidR="003B701B">
        <w:rPr>
          <w:rFonts w:ascii="Times New Roman" w:hAnsi="Times New Roman"/>
          <w:sz w:val="28"/>
          <w:szCs w:val="28"/>
        </w:rPr>
        <w:t>оказание муниципальных услуг</w:t>
      </w:r>
      <w:r>
        <w:rPr>
          <w:rFonts w:ascii="Times New Roman" w:hAnsi="Times New Roman"/>
          <w:sz w:val="28"/>
          <w:szCs w:val="28"/>
        </w:rPr>
        <w:t xml:space="preserve"> </w:t>
      </w:r>
      <w:r w:rsidR="003B701B">
        <w:rPr>
          <w:rFonts w:ascii="Times New Roman" w:hAnsi="Times New Roman"/>
          <w:sz w:val="28"/>
          <w:szCs w:val="28"/>
        </w:rPr>
        <w:t xml:space="preserve">муниципальными бюджетными и автономными </w:t>
      </w:r>
      <w:r>
        <w:rPr>
          <w:rFonts w:ascii="Times New Roman" w:hAnsi="Times New Roman"/>
          <w:sz w:val="28"/>
          <w:szCs w:val="28"/>
        </w:rPr>
        <w:t>учрежд</w:t>
      </w:r>
      <w:r w:rsidR="003B701B">
        <w:rPr>
          <w:rFonts w:ascii="Times New Roman" w:hAnsi="Times New Roman"/>
          <w:sz w:val="28"/>
          <w:szCs w:val="28"/>
        </w:rPr>
        <w:t>ениями</w:t>
      </w:r>
      <w:r>
        <w:rPr>
          <w:rFonts w:ascii="Times New Roman" w:hAnsi="Times New Roman"/>
          <w:sz w:val="28"/>
          <w:szCs w:val="28"/>
        </w:rPr>
        <w:t xml:space="preserve"> Рузского городского округа;</w:t>
      </w:r>
    </w:p>
    <w:p w:rsidR="003B701B" w:rsidRDefault="003B701B" w:rsidP="00E422B6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финансовое обеспечение текущей деятельности муниципальных казенных учреждений Рузского городского округа;</w:t>
      </w:r>
    </w:p>
    <w:p w:rsidR="004C4447" w:rsidRDefault="004C4447" w:rsidP="00E422B6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оплату коммунальных </w:t>
      </w:r>
      <w:r w:rsidR="003B701B">
        <w:rPr>
          <w:rFonts w:ascii="Times New Roman" w:hAnsi="Times New Roman"/>
          <w:sz w:val="28"/>
          <w:szCs w:val="28"/>
        </w:rPr>
        <w:t>услуг</w:t>
      </w:r>
      <w:r>
        <w:rPr>
          <w:rFonts w:ascii="Times New Roman" w:hAnsi="Times New Roman"/>
          <w:sz w:val="28"/>
          <w:szCs w:val="28"/>
        </w:rPr>
        <w:t>;</w:t>
      </w:r>
    </w:p>
    <w:p w:rsidR="004C4447" w:rsidRDefault="004C4447" w:rsidP="00E422B6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текущее содержание зданий, сооружений, помещений и иного имущества, находящегося в оперативном управлении муниципальных казенных, бюджетных и автономных учреждений (далее – муниципальные учреждения), а также на содержание прилегающих территорий;</w:t>
      </w:r>
    </w:p>
    <w:p w:rsidR="004C4447" w:rsidRDefault="004C4447" w:rsidP="00E422B6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обеспечение безопасности</w:t>
      </w:r>
      <w:r w:rsidR="003B701B">
        <w:rPr>
          <w:rFonts w:ascii="Times New Roman" w:hAnsi="Times New Roman"/>
          <w:sz w:val="28"/>
          <w:szCs w:val="28"/>
        </w:rPr>
        <w:t>, в том числе пожарной,</w:t>
      </w:r>
      <w:r>
        <w:rPr>
          <w:rFonts w:ascii="Times New Roman" w:hAnsi="Times New Roman"/>
          <w:sz w:val="28"/>
          <w:szCs w:val="28"/>
        </w:rPr>
        <w:t xml:space="preserve"> муниципальных учреждений;</w:t>
      </w:r>
    </w:p>
    <w:p w:rsidR="004C4447" w:rsidRDefault="004C4447" w:rsidP="00E422B6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B701B">
        <w:rPr>
          <w:rFonts w:ascii="Times New Roman" w:hAnsi="Times New Roman"/>
          <w:sz w:val="28"/>
          <w:szCs w:val="28"/>
        </w:rPr>
        <w:t>на обеспечение питанием учащихся, воспитанников образовательных учреждений;</w:t>
      </w:r>
    </w:p>
    <w:p w:rsidR="003B701B" w:rsidRDefault="003B701B" w:rsidP="00E422B6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организацию подвоза обучающихся к месту обучения в муниципальные общеобразовательные организации Рузского городского округа</w:t>
      </w:r>
    </w:p>
    <w:p w:rsidR="003B701B" w:rsidRDefault="003B701B" w:rsidP="00E422B6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проведение мероприятий в сфере образования</w:t>
      </w:r>
      <w:r w:rsidR="00E422B6">
        <w:rPr>
          <w:rFonts w:ascii="Times New Roman" w:hAnsi="Times New Roman"/>
          <w:sz w:val="28"/>
          <w:szCs w:val="28"/>
        </w:rPr>
        <w:t>, культуры, спорта и молодежной политики;</w:t>
      </w:r>
    </w:p>
    <w:p w:rsidR="003B701B" w:rsidRDefault="003B701B" w:rsidP="00E422B6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422B6">
        <w:rPr>
          <w:rFonts w:ascii="Times New Roman" w:hAnsi="Times New Roman"/>
          <w:sz w:val="28"/>
          <w:szCs w:val="28"/>
        </w:rPr>
        <w:t>на организацию отдыха детей в каникулярный период;</w:t>
      </w:r>
    </w:p>
    <w:p w:rsidR="00E422B6" w:rsidRDefault="00E422B6" w:rsidP="00E422B6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летнее трудоустройство несовершеннолетних граждан Рузского городского округа в возрасте от 14 до 18 лет в свободное от учебы время;</w:t>
      </w:r>
    </w:p>
    <w:p w:rsidR="00E422B6" w:rsidRDefault="00E422B6" w:rsidP="00E422B6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обслуживание муниципального долга;</w:t>
      </w:r>
    </w:p>
    <w:p w:rsidR="00923563" w:rsidRDefault="00923563" w:rsidP="00E422B6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содержание и благоустройство территории Рузского городского округа;</w:t>
      </w:r>
    </w:p>
    <w:p w:rsidR="00923563" w:rsidRDefault="00923563" w:rsidP="00E422B6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мероприятия по охране окружающей среды;</w:t>
      </w:r>
    </w:p>
    <w:p w:rsidR="00923563" w:rsidRDefault="00923563" w:rsidP="00E422B6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транспортное обслуживание населения Рузского городского округа по муниципальным маршрутам;</w:t>
      </w:r>
    </w:p>
    <w:p w:rsidR="00E422B6" w:rsidRDefault="00E422B6" w:rsidP="00E422B6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софинансирование субсидий, запланированных к предоставлению бюджету Рузского городского округа из бюджета Московской области </w:t>
      </w:r>
      <w:r w:rsidR="00923563">
        <w:rPr>
          <w:rFonts w:ascii="Times New Roman" w:hAnsi="Times New Roman"/>
          <w:sz w:val="28"/>
          <w:szCs w:val="28"/>
        </w:rPr>
        <w:t>в рамках реализации</w:t>
      </w:r>
      <w:r>
        <w:rPr>
          <w:rFonts w:ascii="Times New Roman" w:hAnsi="Times New Roman"/>
          <w:sz w:val="28"/>
          <w:szCs w:val="28"/>
        </w:rPr>
        <w:t xml:space="preserve"> мероприятий государствен</w:t>
      </w:r>
      <w:r w:rsidR="00923563">
        <w:rPr>
          <w:rFonts w:ascii="Times New Roman" w:hAnsi="Times New Roman"/>
          <w:sz w:val="28"/>
          <w:szCs w:val="28"/>
        </w:rPr>
        <w:t>ных программ Московской области;</w:t>
      </w:r>
    </w:p>
    <w:p w:rsidR="00923563" w:rsidRDefault="00923563" w:rsidP="00E422B6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иные расходы, расшифровка которых будет указана ниже, в рамках описания расходов конкретных муниципальных программ Рузского городского округа.</w:t>
      </w:r>
    </w:p>
    <w:p w:rsidR="007C208C" w:rsidRDefault="007C208C" w:rsidP="00F428B7">
      <w:pPr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F428B7" w:rsidRPr="004F5594" w:rsidRDefault="00F428B7" w:rsidP="00F428B7">
      <w:pPr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F5594">
        <w:rPr>
          <w:rFonts w:ascii="Times New Roman" w:hAnsi="Times New Roman"/>
          <w:b/>
          <w:sz w:val="28"/>
          <w:szCs w:val="28"/>
        </w:rPr>
        <w:t>Муниципальная программа Рузского городского округа Московской области</w:t>
      </w:r>
    </w:p>
    <w:p w:rsidR="00F428B7" w:rsidRPr="004F5594" w:rsidRDefault="00F428B7" w:rsidP="00F428B7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F5594">
        <w:rPr>
          <w:rFonts w:ascii="Times New Roman" w:hAnsi="Times New Roman"/>
          <w:b/>
          <w:sz w:val="28"/>
          <w:szCs w:val="28"/>
        </w:rPr>
        <w:t>«Здравоохранение»</w:t>
      </w:r>
    </w:p>
    <w:p w:rsidR="00F428B7" w:rsidRDefault="00F428B7" w:rsidP="00F428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28B7" w:rsidRDefault="00F428B7" w:rsidP="00F428B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4998">
        <w:rPr>
          <w:rFonts w:ascii="Times New Roman" w:hAnsi="Times New Roman"/>
          <w:sz w:val="28"/>
          <w:szCs w:val="28"/>
        </w:rPr>
        <w:t>Целью муниципальной программы является создание условий для привлечения медицинских работников для работы в государственных учреждениях здравоохранения, расположенных на территории Рузского городского округа.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A4025" w:rsidRDefault="000A4025" w:rsidP="000A40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025">
        <w:rPr>
          <w:rFonts w:ascii="Times New Roman" w:hAnsi="Times New Roman" w:cs="Times New Roman"/>
          <w:sz w:val="28"/>
          <w:szCs w:val="28"/>
        </w:rPr>
        <w:t xml:space="preserve">На реализацию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A4025">
        <w:rPr>
          <w:rFonts w:ascii="Times New Roman" w:hAnsi="Times New Roman" w:cs="Times New Roman"/>
          <w:sz w:val="28"/>
          <w:szCs w:val="28"/>
        </w:rPr>
        <w:t xml:space="preserve"> программы предусматриваютс</w:t>
      </w:r>
      <w:r>
        <w:rPr>
          <w:rFonts w:ascii="Times New Roman" w:hAnsi="Times New Roman" w:cs="Times New Roman"/>
          <w:sz w:val="28"/>
          <w:szCs w:val="28"/>
        </w:rPr>
        <w:t>я средства</w:t>
      </w:r>
      <w:r w:rsidRPr="000A4025">
        <w:rPr>
          <w:rFonts w:ascii="Times New Roman" w:hAnsi="Times New Roman" w:cs="Times New Roman"/>
          <w:sz w:val="28"/>
          <w:szCs w:val="28"/>
        </w:rPr>
        <w:t>:</w:t>
      </w:r>
    </w:p>
    <w:p w:rsidR="000A4025" w:rsidRDefault="000A4025" w:rsidP="000A40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1 620,00 тыс. рублей;</w:t>
      </w:r>
    </w:p>
    <w:p w:rsidR="000A4025" w:rsidRDefault="000A4025" w:rsidP="000A40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1 620,00 тыс. рублей;</w:t>
      </w:r>
    </w:p>
    <w:p w:rsidR="000A4025" w:rsidRPr="000A4025" w:rsidRDefault="000A4025" w:rsidP="000A40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1 620,00 тыс. рублей.</w:t>
      </w:r>
    </w:p>
    <w:p w:rsidR="00F428B7" w:rsidRPr="003B4A2B" w:rsidRDefault="00F428B7" w:rsidP="00F428B7">
      <w:pPr>
        <w:pStyle w:val="2"/>
        <w:spacing w:after="0" w:line="240" w:lineRule="auto"/>
        <w:ind w:left="0"/>
        <w:jc w:val="both"/>
        <w:rPr>
          <w:b/>
          <w:color w:val="000000" w:themeColor="text1"/>
          <w:sz w:val="22"/>
          <w:szCs w:val="22"/>
          <w:lang w:val="ru-RU"/>
        </w:rPr>
      </w:pPr>
    </w:p>
    <w:tbl>
      <w:tblPr>
        <w:tblW w:w="5000" w:type="pct"/>
        <w:tblLook w:val="04A0"/>
      </w:tblPr>
      <w:tblGrid>
        <w:gridCol w:w="4509"/>
        <w:gridCol w:w="1832"/>
        <w:gridCol w:w="1832"/>
        <w:gridCol w:w="2247"/>
      </w:tblGrid>
      <w:tr w:rsidR="00F428B7" w:rsidRPr="00F428B7" w:rsidTr="004C4447">
        <w:trPr>
          <w:trHeight w:val="642"/>
          <w:tblHeader/>
        </w:trPr>
        <w:tc>
          <w:tcPr>
            <w:tcW w:w="216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428B7" w:rsidRPr="00F428B7" w:rsidRDefault="00F428B7" w:rsidP="00F42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28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Наименования</w:t>
            </w:r>
          </w:p>
        </w:tc>
        <w:tc>
          <w:tcPr>
            <w:tcW w:w="2836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428B7" w:rsidRPr="00F428B7" w:rsidRDefault="00F428B7" w:rsidP="00F42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28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 (тыс. руб.)</w:t>
            </w:r>
          </w:p>
        </w:tc>
      </w:tr>
      <w:tr w:rsidR="00F428B7" w:rsidRPr="00F428B7" w:rsidTr="004C4447">
        <w:trPr>
          <w:trHeight w:val="345"/>
          <w:tblHeader/>
        </w:trPr>
        <w:tc>
          <w:tcPr>
            <w:tcW w:w="216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428B7" w:rsidRPr="00F428B7" w:rsidRDefault="00F428B7" w:rsidP="00F42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428B7" w:rsidRPr="00F428B7" w:rsidRDefault="00F428B7" w:rsidP="00F42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28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428B7" w:rsidRPr="00F428B7" w:rsidRDefault="00F428B7" w:rsidP="00F42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28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428B7" w:rsidRPr="00F428B7" w:rsidRDefault="00F428B7" w:rsidP="00F42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28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</w:tr>
      <w:tr w:rsidR="00F428B7" w:rsidRPr="00F428B7" w:rsidTr="004C4447">
        <w:trPr>
          <w:trHeight w:val="300"/>
          <w:tblHeader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CC"/>
            <w:vAlign w:val="center"/>
            <w:hideMark/>
          </w:tcPr>
          <w:p w:rsidR="00F428B7" w:rsidRPr="00F428B7" w:rsidRDefault="00F428B7" w:rsidP="00F42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28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CC"/>
            <w:vAlign w:val="center"/>
            <w:hideMark/>
          </w:tcPr>
          <w:p w:rsidR="00F428B7" w:rsidRPr="00F428B7" w:rsidRDefault="00F428B7" w:rsidP="00F42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CC"/>
            <w:vAlign w:val="center"/>
            <w:hideMark/>
          </w:tcPr>
          <w:p w:rsidR="00F428B7" w:rsidRPr="00F428B7" w:rsidRDefault="00F428B7" w:rsidP="00F42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CC"/>
            <w:vAlign w:val="center"/>
            <w:hideMark/>
          </w:tcPr>
          <w:p w:rsidR="00F428B7" w:rsidRPr="00F428B7" w:rsidRDefault="00F428B7" w:rsidP="00F42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F428B7" w:rsidRPr="00F428B7" w:rsidTr="007748FA">
        <w:trPr>
          <w:trHeight w:val="465"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  <w:hideMark/>
          </w:tcPr>
          <w:p w:rsidR="00F428B7" w:rsidRPr="00F428B7" w:rsidRDefault="00F428B7" w:rsidP="00F42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28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Администрация Рузского городского округа Московской области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9CCFF"/>
            <w:noWrap/>
            <w:vAlign w:val="center"/>
            <w:hideMark/>
          </w:tcPr>
          <w:p w:rsidR="00F428B7" w:rsidRPr="00F428B7" w:rsidRDefault="00F428B7" w:rsidP="00F42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28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1 620,00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9CCFF"/>
            <w:noWrap/>
            <w:vAlign w:val="center"/>
            <w:hideMark/>
          </w:tcPr>
          <w:p w:rsidR="00F428B7" w:rsidRPr="00F428B7" w:rsidRDefault="00F428B7" w:rsidP="00F42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28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1 620,00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99CCFF"/>
            <w:noWrap/>
            <w:vAlign w:val="center"/>
            <w:hideMark/>
          </w:tcPr>
          <w:p w:rsidR="00F428B7" w:rsidRPr="00F428B7" w:rsidRDefault="00F428B7" w:rsidP="00F42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28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1 620,00</w:t>
            </w:r>
          </w:p>
        </w:tc>
      </w:tr>
      <w:tr w:rsidR="00F428B7" w:rsidRPr="00F428B7" w:rsidTr="00F428B7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8B7" w:rsidRPr="00F428B7" w:rsidRDefault="00F428B7" w:rsidP="00F42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8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"Здравоохранение"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28B7" w:rsidRPr="00F428B7" w:rsidRDefault="00F428B7" w:rsidP="00F42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8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28B7" w:rsidRPr="00F428B7" w:rsidRDefault="00F428B7" w:rsidP="00F42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8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28B7" w:rsidRPr="00F428B7" w:rsidRDefault="00F428B7" w:rsidP="00F42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8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1 620,00</w:t>
            </w:r>
          </w:p>
        </w:tc>
      </w:tr>
      <w:tr w:rsidR="00F428B7" w:rsidRPr="00F428B7" w:rsidTr="008808CB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  <w:hideMark/>
          </w:tcPr>
          <w:p w:rsidR="00F428B7" w:rsidRPr="00F428B7" w:rsidRDefault="00F428B7" w:rsidP="00F42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428B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Подпрограмма "Финансовое обеспечение системы организации медицинской помощи"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D050"/>
            <w:noWrap/>
            <w:vAlign w:val="center"/>
            <w:hideMark/>
          </w:tcPr>
          <w:p w:rsidR="00F428B7" w:rsidRPr="00F428B7" w:rsidRDefault="00F428B7" w:rsidP="00F42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8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D050"/>
            <w:noWrap/>
            <w:vAlign w:val="center"/>
            <w:hideMark/>
          </w:tcPr>
          <w:p w:rsidR="00F428B7" w:rsidRPr="00F428B7" w:rsidRDefault="00F428B7" w:rsidP="00F42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8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92D050"/>
            <w:noWrap/>
            <w:vAlign w:val="center"/>
            <w:hideMark/>
          </w:tcPr>
          <w:p w:rsidR="00F428B7" w:rsidRPr="00F428B7" w:rsidRDefault="00F428B7" w:rsidP="00F42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8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1 620,00</w:t>
            </w:r>
          </w:p>
        </w:tc>
      </w:tr>
      <w:tr w:rsidR="00F428B7" w:rsidRPr="00F428B7" w:rsidTr="00F428B7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8B7" w:rsidRPr="00F428B7" w:rsidRDefault="00F428B7" w:rsidP="00F42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8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"Развитие мер социальной поддержки медицинских работников"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28B7" w:rsidRPr="00F428B7" w:rsidRDefault="00F428B7" w:rsidP="00F42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8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28B7" w:rsidRPr="00F428B7" w:rsidRDefault="00F428B7" w:rsidP="00F42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8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28B7" w:rsidRPr="00F428B7" w:rsidRDefault="00F428B7" w:rsidP="00F42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8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1 620,00</w:t>
            </w:r>
          </w:p>
        </w:tc>
      </w:tr>
      <w:tr w:rsidR="00F428B7" w:rsidRPr="00F428B7" w:rsidTr="00F428B7">
        <w:trPr>
          <w:trHeight w:val="91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8B7" w:rsidRPr="00F428B7" w:rsidRDefault="00F428B7" w:rsidP="00F42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8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условий для оказания медицинской помощи населению на территории городского округа в соответствии с территориальной программой государственных гарантий бесплатного оказания гражданам медицинской помощи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28B7" w:rsidRPr="00F428B7" w:rsidRDefault="00F428B7" w:rsidP="00F42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8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28B7" w:rsidRPr="00F428B7" w:rsidRDefault="00F428B7" w:rsidP="00F42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8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28B7" w:rsidRPr="00F428B7" w:rsidRDefault="00F428B7" w:rsidP="00F42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8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1 620,00</w:t>
            </w:r>
          </w:p>
        </w:tc>
      </w:tr>
      <w:tr w:rsidR="00F428B7" w:rsidRPr="00F428B7" w:rsidTr="00F428B7">
        <w:trPr>
          <w:trHeight w:val="315"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C000"/>
            <w:noWrap/>
            <w:vAlign w:val="center"/>
            <w:hideMark/>
          </w:tcPr>
          <w:p w:rsidR="00F428B7" w:rsidRPr="00F428B7" w:rsidRDefault="00F428B7" w:rsidP="00F42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28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noWrap/>
            <w:vAlign w:val="center"/>
            <w:hideMark/>
          </w:tcPr>
          <w:p w:rsidR="00F428B7" w:rsidRPr="00F428B7" w:rsidRDefault="00F428B7" w:rsidP="00F42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28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1 620,00</w:t>
            </w:r>
          </w:p>
        </w:tc>
        <w:tc>
          <w:tcPr>
            <w:tcW w:w="87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noWrap/>
            <w:vAlign w:val="center"/>
            <w:hideMark/>
          </w:tcPr>
          <w:p w:rsidR="00F428B7" w:rsidRPr="00F428B7" w:rsidRDefault="00F428B7" w:rsidP="00F42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28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1 620,00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noWrap/>
            <w:vAlign w:val="center"/>
            <w:hideMark/>
          </w:tcPr>
          <w:p w:rsidR="00F428B7" w:rsidRPr="00F428B7" w:rsidRDefault="00F428B7" w:rsidP="00F42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28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1 620,00</w:t>
            </w:r>
          </w:p>
        </w:tc>
      </w:tr>
    </w:tbl>
    <w:p w:rsidR="00F428B7" w:rsidRDefault="00F428B7">
      <w:pPr>
        <w:rPr>
          <w:sz w:val="28"/>
          <w:szCs w:val="28"/>
        </w:rPr>
      </w:pPr>
    </w:p>
    <w:p w:rsidR="00F428B7" w:rsidRDefault="00F428B7" w:rsidP="00F428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предусмотрены на обеспечение выплат медицинскому персоналу, работающему в государственных учреждениях здравоохранения, расположенных на территории Рузского городского округа, компенсации за наём (поднаем) жилых помещений из расчета </w:t>
      </w:r>
      <w:r w:rsidR="007748FA">
        <w:rPr>
          <w:rFonts w:ascii="Times New Roman" w:hAnsi="Times New Roman"/>
          <w:sz w:val="28"/>
          <w:szCs w:val="28"/>
        </w:rPr>
        <w:t xml:space="preserve">не более </w:t>
      </w:r>
      <w:r>
        <w:rPr>
          <w:rFonts w:ascii="Times New Roman" w:hAnsi="Times New Roman"/>
          <w:sz w:val="28"/>
          <w:szCs w:val="28"/>
        </w:rPr>
        <w:t>15,0 тыс. рублей в месяц на одного получателя.</w:t>
      </w:r>
    </w:p>
    <w:p w:rsidR="007748FA" w:rsidRDefault="007748FA" w:rsidP="007748F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7748FA" w:rsidRDefault="007748FA" w:rsidP="007748FA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F5594">
        <w:rPr>
          <w:rFonts w:ascii="Times New Roman" w:hAnsi="Times New Roman"/>
          <w:b/>
          <w:sz w:val="28"/>
          <w:szCs w:val="28"/>
        </w:rPr>
        <w:t>Муниципальная программа Рузского городского округа Московской области</w:t>
      </w:r>
    </w:p>
    <w:p w:rsidR="007748FA" w:rsidRDefault="007748FA" w:rsidP="007748FA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«Культура и туризм»</w:t>
      </w:r>
    </w:p>
    <w:p w:rsidR="007748FA" w:rsidRDefault="007748FA" w:rsidP="007748FA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A4025" w:rsidRPr="000A4025" w:rsidRDefault="000A4025" w:rsidP="000A40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04998">
        <w:rPr>
          <w:rFonts w:ascii="Times New Roman" w:hAnsi="Times New Roman"/>
          <w:sz w:val="28"/>
          <w:szCs w:val="28"/>
        </w:rPr>
        <w:t xml:space="preserve">Основными задачами муниципальной программы являются: повышение качества услуг в сфере культуры, развитие культурного пространства и сохранение традиций отечественной культуры, </w:t>
      </w:r>
      <w:r>
        <w:rPr>
          <w:rFonts w:ascii="Times New Roman" w:hAnsi="Times New Roman"/>
          <w:sz w:val="28"/>
          <w:szCs w:val="28"/>
        </w:rPr>
        <w:t xml:space="preserve">обеспечение доступности учреждений для категории населения с ограниченными возможностями здоровья, </w:t>
      </w:r>
      <w:r w:rsidRPr="00404998">
        <w:rPr>
          <w:rFonts w:ascii="Times New Roman" w:hAnsi="Times New Roman"/>
          <w:sz w:val="28"/>
          <w:szCs w:val="28"/>
        </w:rPr>
        <w:t>создание условий для реализации каждым челове</w:t>
      </w:r>
      <w:r>
        <w:rPr>
          <w:rFonts w:ascii="Times New Roman" w:hAnsi="Times New Roman"/>
          <w:sz w:val="28"/>
          <w:szCs w:val="28"/>
        </w:rPr>
        <w:t xml:space="preserve">ком его творческого потенциала,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развитие </w:t>
      </w:r>
      <w:r w:rsidRPr="000A4025">
        <w:rPr>
          <w:rFonts w:ascii="Times New Roman" w:eastAsia="Calibri" w:hAnsi="Times New Roman" w:cs="Times New Roman"/>
          <w:sz w:val="28"/>
          <w:szCs w:val="28"/>
        </w:rPr>
        <w:t>системы дополнительного образования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сфере культуры.</w:t>
      </w:r>
    </w:p>
    <w:p w:rsidR="000A4025" w:rsidRDefault="000A4025" w:rsidP="000A40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025">
        <w:rPr>
          <w:rFonts w:ascii="Times New Roman" w:hAnsi="Times New Roman" w:cs="Times New Roman"/>
          <w:sz w:val="28"/>
          <w:szCs w:val="28"/>
        </w:rPr>
        <w:t xml:space="preserve">На реализацию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A4025">
        <w:rPr>
          <w:rFonts w:ascii="Times New Roman" w:hAnsi="Times New Roman" w:cs="Times New Roman"/>
          <w:sz w:val="28"/>
          <w:szCs w:val="28"/>
        </w:rPr>
        <w:t xml:space="preserve"> программы предусматриваются средства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A4025" w:rsidRDefault="000A4025" w:rsidP="000A40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2023 год ы сумме </w:t>
      </w:r>
      <w:r w:rsidR="007B0597">
        <w:rPr>
          <w:rFonts w:ascii="Times New Roman" w:hAnsi="Times New Roman" w:cs="Times New Roman"/>
          <w:sz w:val="28"/>
          <w:szCs w:val="28"/>
        </w:rPr>
        <w:t>394 986,23 тыс. рублей;</w:t>
      </w:r>
    </w:p>
    <w:p w:rsidR="007B0597" w:rsidRDefault="007B0597" w:rsidP="000A40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375 222,02 тыс. рублей;</w:t>
      </w:r>
    </w:p>
    <w:p w:rsidR="007B0597" w:rsidRDefault="007B0597" w:rsidP="000A4025">
      <w:pPr>
        <w:spacing w:after="0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375 627,84 тыс. рублей.</w:t>
      </w:r>
    </w:p>
    <w:p w:rsidR="007748FA" w:rsidRPr="00404998" w:rsidRDefault="007748FA" w:rsidP="007748F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4A0"/>
      </w:tblPr>
      <w:tblGrid>
        <w:gridCol w:w="4509"/>
        <w:gridCol w:w="1832"/>
        <w:gridCol w:w="1832"/>
        <w:gridCol w:w="2247"/>
      </w:tblGrid>
      <w:tr w:rsidR="007748FA" w:rsidRPr="007748FA" w:rsidTr="007B0597">
        <w:trPr>
          <w:trHeight w:val="642"/>
          <w:tblHeader/>
        </w:trPr>
        <w:tc>
          <w:tcPr>
            <w:tcW w:w="216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Наименования</w:t>
            </w:r>
          </w:p>
        </w:tc>
        <w:tc>
          <w:tcPr>
            <w:tcW w:w="2836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 (тыс. руб.)</w:t>
            </w:r>
          </w:p>
        </w:tc>
      </w:tr>
      <w:tr w:rsidR="007748FA" w:rsidRPr="007748FA" w:rsidTr="007B0597">
        <w:trPr>
          <w:trHeight w:val="345"/>
          <w:tblHeader/>
        </w:trPr>
        <w:tc>
          <w:tcPr>
            <w:tcW w:w="216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</w:tr>
      <w:tr w:rsidR="007748FA" w:rsidRPr="007748FA" w:rsidTr="007B0597">
        <w:trPr>
          <w:trHeight w:val="300"/>
          <w:tblHeader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CC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CC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CC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CC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7748FA" w:rsidRPr="007748FA" w:rsidTr="007748FA">
        <w:trPr>
          <w:trHeight w:val="465"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УПРАВЛЕНИЕ КУЛЬТУРЫ АДМИНИСТРАЦИИ РУЗСКОГО ГОРОДСКОГО ОКРУГА МОСКОВСКОЙ ОБЛАСТИ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9CCFF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384 242,37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9CCFF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364 447,26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99CCFF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364 800,38</w:t>
            </w:r>
          </w:p>
        </w:tc>
      </w:tr>
      <w:tr w:rsidR="007748FA" w:rsidRPr="007748FA" w:rsidTr="007748FA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Муниципальная программа "Культура и туризм"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384 242,37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364 447,26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364 800,38</w:t>
            </w:r>
          </w:p>
        </w:tc>
      </w:tr>
      <w:tr w:rsidR="007748FA" w:rsidRPr="007748FA" w:rsidTr="007C208C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Подпрограмма "Развитие музейного дела"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D050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16 745,00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D050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15 900,60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92D050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15 946,00</w:t>
            </w:r>
          </w:p>
        </w:tc>
      </w:tr>
      <w:tr w:rsidR="007748FA" w:rsidRPr="007748FA" w:rsidTr="007748FA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выполнения функций муниципальных музеев"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16 544,04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15 699,64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15 745,04</w:t>
            </w:r>
          </w:p>
        </w:tc>
      </w:tr>
      <w:tr w:rsidR="007748FA" w:rsidRPr="007748FA" w:rsidTr="007748FA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Приобретение, реставрация музейных предметов (культурных ценностей)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7748FA" w:rsidRPr="007748FA" w:rsidTr="007748FA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- музеи, галереи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16 104,04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15 699,64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15 745,04</w:t>
            </w:r>
          </w:p>
        </w:tc>
      </w:tr>
      <w:tr w:rsidR="007748FA" w:rsidRPr="007748FA" w:rsidTr="007748FA">
        <w:trPr>
          <w:trHeight w:val="91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"Модернизация материально-технической базы, проведение капитального ремонта, текущего ремонта, благоустройство территорий муниципальных музеев Московской области"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200,96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200,96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200,96</w:t>
            </w:r>
          </w:p>
        </w:tc>
      </w:tr>
      <w:tr w:rsidR="007748FA" w:rsidRPr="007748FA" w:rsidTr="007748FA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работ по обеспечению пожарной безопасности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200,96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200,96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200,96</w:t>
            </w:r>
          </w:p>
        </w:tc>
      </w:tr>
      <w:tr w:rsidR="007748FA" w:rsidRPr="007748FA" w:rsidTr="007C208C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Подпрограмма "Развитие библиотечного дела"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D050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69 513,12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D050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69 456,78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92D050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69 485,60</w:t>
            </w:r>
          </w:p>
        </w:tc>
      </w:tr>
      <w:tr w:rsidR="007748FA" w:rsidRPr="007748FA" w:rsidTr="007748FA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"Организация библиотечного обслуживания населения муниципальными библиотеками Московской области"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68 497,16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68 440,82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68 469,64</w:t>
            </w:r>
          </w:p>
        </w:tc>
      </w:tr>
      <w:tr w:rsidR="007748FA" w:rsidRPr="007748FA" w:rsidTr="007748FA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 городского округа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1 500,00</w:t>
            </w:r>
          </w:p>
        </w:tc>
      </w:tr>
      <w:tr w:rsidR="007748FA" w:rsidRPr="007748FA" w:rsidTr="007748FA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- библиотеки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66 630,64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66 570,04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66 969,64</w:t>
            </w:r>
          </w:p>
        </w:tc>
      </w:tr>
      <w:tr w:rsidR="007748FA" w:rsidRPr="007748FA" w:rsidTr="007748FA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муниципальных общедоступных библиотек)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366,52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370,78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7748FA" w:rsidRPr="007748FA" w:rsidTr="007748FA">
        <w:trPr>
          <w:trHeight w:val="91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"Модернизация материально-технической базы, проведение капитального ремонта, текущего ремонта, благоустройство территорий муниципальных библиотек Московской области"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1 015,96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1 015,96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1 015,96</w:t>
            </w:r>
          </w:p>
        </w:tc>
      </w:tr>
      <w:tr w:rsidR="007748FA" w:rsidRPr="007748FA" w:rsidTr="007748FA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работ по обеспечению пожарной безопасности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1 015,96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1 015,96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1 015,96</w:t>
            </w:r>
          </w:p>
        </w:tc>
      </w:tr>
      <w:tr w:rsidR="007748FA" w:rsidRPr="007748FA" w:rsidTr="007C208C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Подпрограмма "Развитие профессионального искусства, гастрольно-концертной и культурно-досуговой деятельности, кинематографии"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D050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162 085,18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D050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158 440,68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92D050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160 542,48</w:t>
            </w:r>
          </w:p>
        </w:tc>
      </w:tr>
      <w:tr w:rsidR="007748FA" w:rsidRPr="007748FA" w:rsidTr="007748FA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функций культурно-досуговых учреждений"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151 891,83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151 118,26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153 198,06</w:t>
            </w:r>
          </w:p>
        </w:tc>
      </w:tr>
      <w:tr w:rsidR="007748FA" w:rsidRPr="007748FA" w:rsidTr="007748FA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сфере культуры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6 154,79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6 154,79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6 154,79</w:t>
            </w:r>
          </w:p>
        </w:tc>
      </w:tr>
      <w:tr w:rsidR="007748FA" w:rsidRPr="007748FA" w:rsidTr="007748FA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- культурно-досуговые учреждения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145 737,04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144 963,47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147 043,27</w:t>
            </w:r>
          </w:p>
        </w:tc>
      </w:tr>
      <w:tr w:rsidR="007748FA" w:rsidRPr="007748FA" w:rsidTr="007748FA">
        <w:trPr>
          <w:trHeight w:val="114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"Модернизация материально-технической базы, проведение капитального ремонта, текущего ремонта, благоустройство территорий муниципальных театрально-концертных и культурно-досуговых учреждений"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5 065,17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2 187,84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2 187,84</w:t>
            </w:r>
          </w:p>
        </w:tc>
      </w:tr>
      <w:tr w:rsidR="007748FA" w:rsidRPr="007748FA" w:rsidTr="007748FA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работ по обеспечению пожарной безопасности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2 187,84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2 187,84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2 187,84</w:t>
            </w:r>
          </w:p>
        </w:tc>
      </w:tr>
      <w:tr w:rsidR="007748FA" w:rsidRPr="007748FA" w:rsidTr="007748FA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(развитие) материально-технической базы культурно-досуговых учреждений культуры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2 877,33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7748FA" w:rsidRPr="007748FA" w:rsidTr="007748FA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массового отдыха жителей городского округа в парках культуры и отдыха"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5 128,18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5 134,58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5 156,58</w:t>
            </w:r>
          </w:p>
        </w:tc>
      </w:tr>
      <w:tr w:rsidR="007748FA" w:rsidRPr="007748FA" w:rsidTr="007748FA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- парк культуры и отдыха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5 128,18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5 134,58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5 156,58</w:t>
            </w:r>
          </w:p>
        </w:tc>
      </w:tr>
      <w:tr w:rsidR="007748FA" w:rsidRPr="007748FA" w:rsidTr="007C208C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Подпрограмма "Укрепление материально-технической базы муниципальных учреждений культуры"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D050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406,32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D050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406,32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92D050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406,32</w:t>
            </w:r>
          </w:p>
        </w:tc>
      </w:tr>
      <w:tr w:rsidR="007748FA" w:rsidRPr="007748FA" w:rsidTr="007748FA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"Создание доступной среды"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406,32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406,32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406,32</w:t>
            </w:r>
          </w:p>
        </w:tc>
      </w:tr>
      <w:tr w:rsidR="007748FA" w:rsidRPr="007748FA" w:rsidTr="007748FA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доступной среды в муниципальных учреждениях культуры за счет средств местного бюджета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406,32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406,32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406,32</w:t>
            </w:r>
          </w:p>
        </w:tc>
      </w:tr>
      <w:tr w:rsidR="007748FA" w:rsidRPr="007748FA" w:rsidTr="007C208C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Подпрограмма "Развитие образования в сфере культуры"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D050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126 470,00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D050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111 287,70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92D050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109 464,80</w:t>
            </w:r>
          </w:p>
        </w:tc>
      </w:tr>
      <w:tr w:rsidR="007748FA" w:rsidRPr="007748FA" w:rsidTr="007748FA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функций муниципальных организаций дополнительного образования сферы культуры"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106 292,49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106 342,24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106 813,64</w:t>
            </w:r>
          </w:p>
        </w:tc>
      </w:tr>
      <w:tr w:rsidR="007748FA" w:rsidRPr="007748FA" w:rsidTr="007748FA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организаций дополнительного образования сферы культуры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106 292,49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106 342,24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106 813,64</w:t>
            </w:r>
          </w:p>
        </w:tc>
      </w:tr>
      <w:tr w:rsidR="007748FA" w:rsidRPr="007748FA" w:rsidTr="007748FA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современных условий организации образовательного и учебно-производственного процесса"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2 744,32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3 888,01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1 593,69</w:t>
            </w:r>
          </w:p>
        </w:tc>
      </w:tr>
      <w:tr w:rsidR="007748FA" w:rsidRPr="007748FA" w:rsidTr="007748FA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(развитие) материально-технической базы организаций дополнительного образования сферы культуры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2 034,02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3 177,81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1 593,69</w:t>
            </w:r>
          </w:p>
        </w:tc>
      </w:tr>
      <w:tr w:rsidR="007748FA" w:rsidRPr="007748FA" w:rsidTr="007748FA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капитального ремонта, текущего ремонта организаций дополнительного образования сферы культуры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710,30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710,21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7748FA" w:rsidRPr="007748FA" w:rsidTr="007748FA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пожарной безопасности и создание доступной среды"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2 573,19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1 057,44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1 057,47</w:t>
            </w:r>
          </w:p>
        </w:tc>
      </w:tr>
      <w:tr w:rsidR="007748FA" w:rsidRPr="007748FA" w:rsidTr="007748FA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работ по обеспечению пожарной безопасности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1 067,48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1 057,44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1 057,47</w:t>
            </w:r>
          </w:p>
        </w:tc>
      </w:tr>
      <w:tr w:rsidR="007748FA" w:rsidRPr="007748FA" w:rsidTr="007748FA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доступной среды в муниципальных учреждениях дополнительного образования сферы культуры за счет средств местного бюджета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1 505,71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7748FA" w:rsidRPr="007748FA" w:rsidTr="007C208C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Федеральный проект "Культурная среда"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D050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14 860,00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D050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92D050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7748FA" w:rsidRPr="007748FA" w:rsidTr="007748FA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музыкальных инструментов для муниципальных организаций дополнительного образования в сфере культуры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14 860,00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7748FA" w:rsidRPr="007748FA" w:rsidTr="007C208C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Обеспечивающая подпрограмма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D050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9 022,75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D050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8 955,18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92D050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8 955,18</w:t>
            </w:r>
          </w:p>
        </w:tc>
      </w:tr>
      <w:tr w:rsidR="007748FA" w:rsidRPr="007748FA" w:rsidTr="007748FA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9 022,75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8 955,18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8 955,18</w:t>
            </w:r>
          </w:p>
        </w:tc>
      </w:tr>
      <w:tr w:rsidR="007748FA" w:rsidRPr="007748FA" w:rsidTr="007748FA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9 022,75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8 955,18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8 955,18</w:t>
            </w:r>
          </w:p>
        </w:tc>
      </w:tr>
      <w:tr w:rsidR="007748FA" w:rsidRPr="007748FA" w:rsidTr="007748FA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Администрация Рузского городского округа Московской области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9CCFF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10 743,85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9CCFF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10 774,76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99CCFF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10 827,46</w:t>
            </w:r>
          </w:p>
        </w:tc>
      </w:tr>
      <w:tr w:rsidR="007748FA" w:rsidRPr="007748FA" w:rsidTr="007748FA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Муниципальная программа "Культура и туризм"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10 743,85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10 774,76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10 827,46</w:t>
            </w:r>
          </w:p>
        </w:tc>
      </w:tr>
      <w:tr w:rsidR="007748FA" w:rsidRPr="007748FA" w:rsidTr="007C208C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Подпрограмма "Развитие архивного дела"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D050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10 743,85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D050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10 774,76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92D050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10 827,46</w:t>
            </w:r>
          </w:p>
        </w:tc>
      </w:tr>
      <w:tr w:rsidR="007748FA" w:rsidRPr="007748FA" w:rsidTr="007748FA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"Хранение, комплектование, учет и использование архивных документов в муниципальных архивах"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4 041,85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4 055,76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4 098,46</w:t>
            </w:r>
          </w:p>
        </w:tc>
      </w:tr>
      <w:tr w:rsidR="007748FA" w:rsidRPr="007748FA" w:rsidTr="007748FA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архивов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4 041,85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4 055,76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4 098,46</w:t>
            </w:r>
          </w:p>
        </w:tc>
      </w:tr>
      <w:tr w:rsidR="007748FA" w:rsidRPr="007748FA" w:rsidTr="007748FA">
        <w:trPr>
          <w:trHeight w:val="91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"Временное хранение, комплектование, учет и использование архивных документов, относящихся к собственности Московской области и временно хранящихся в муниципальных архивах"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6 702,00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6 719,00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6 729,00</w:t>
            </w:r>
          </w:p>
        </w:tc>
      </w:tr>
      <w:tr w:rsidR="007748FA" w:rsidRPr="007748FA" w:rsidTr="007748FA">
        <w:trPr>
          <w:trHeight w:val="91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переданных полномочий по временному хранению, комплектованию, учету и использованию архивных документов, относящихся к собственности Московской области и временно хранящихся в муниципальных архивах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6 702,00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6 719,00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6 729,00</w:t>
            </w:r>
          </w:p>
        </w:tc>
      </w:tr>
      <w:tr w:rsidR="007748FA" w:rsidRPr="007748FA" w:rsidTr="007748FA">
        <w:trPr>
          <w:trHeight w:val="315"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C000"/>
            <w:noWrap/>
            <w:vAlign w:val="center"/>
            <w:hideMark/>
          </w:tcPr>
          <w:p w:rsidR="007748FA" w:rsidRPr="007748FA" w:rsidRDefault="0057612A" w:rsidP="00774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C68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394 986,23</w:t>
            </w:r>
          </w:p>
        </w:tc>
        <w:tc>
          <w:tcPr>
            <w:tcW w:w="87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375 222,02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noWrap/>
            <w:vAlign w:val="center"/>
            <w:hideMark/>
          </w:tcPr>
          <w:p w:rsidR="007748FA" w:rsidRPr="007748FA" w:rsidRDefault="007748FA" w:rsidP="00774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48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375 627,84</w:t>
            </w:r>
          </w:p>
        </w:tc>
      </w:tr>
    </w:tbl>
    <w:p w:rsidR="00F428B7" w:rsidRDefault="00F428B7" w:rsidP="00F428B7">
      <w:pPr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F428B7" w:rsidRDefault="00991F79" w:rsidP="002632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9D0">
        <w:rPr>
          <w:rFonts w:ascii="Times New Roman" w:hAnsi="Times New Roman" w:cs="Times New Roman"/>
          <w:b/>
          <w:sz w:val="28"/>
          <w:szCs w:val="28"/>
          <w:u w:val="single"/>
        </w:rPr>
        <w:t>По подпрограмме</w:t>
      </w:r>
      <w:r w:rsidRPr="00991F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«Развитие музейного дела» предусмотрены расходы на финансовое обеспечение деятельности муниципального автономного учреждения </w:t>
      </w:r>
      <w:r w:rsidR="00923563">
        <w:rPr>
          <w:rFonts w:ascii="Times New Roman" w:hAnsi="Times New Roman" w:cs="Times New Roman"/>
          <w:sz w:val="28"/>
          <w:szCs w:val="28"/>
        </w:rPr>
        <w:t xml:space="preserve">культуры </w:t>
      </w:r>
      <w:r>
        <w:rPr>
          <w:rFonts w:ascii="Times New Roman" w:hAnsi="Times New Roman" w:cs="Times New Roman"/>
          <w:sz w:val="28"/>
          <w:szCs w:val="28"/>
        </w:rPr>
        <w:t>Рузского городского округа «</w:t>
      </w:r>
      <w:r w:rsidR="001A2BD2">
        <w:rPr>
          <w:rFonts w:ascii="Times New Roman" w:hAnsi="Times New Roman" w:cs="Times New Roman"/>
          <w:sz w:val="28"/>
          <w:szCs w:val="28"/>
        </w:rPr>
        <w:t>Рузский краеведческий музей»</w:t>
      </w:r>
      <w:r w:rsidR="00263209">
        <w:rPr>
          <w:rFonts w:ascii="Times New Roman" w:hAnsi="Times New Roman" w:cs="Times New Roman"/>
          <w:sz w:val="28"/>
          <w:szCs w:val="28"/>
        </w:rPr>
        <w:t>:</w:t>
      </w:r>
    </w:p>
    <w:p w:rsidR="00263209" w:rsidRDefault="00263209" w:rsidP="002632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16 745,00 тыс. рублей;</w:t>
      </w:r>
    </w:p>
    <w:p w:rsidR="00263209" w:rsidRDefault="00263209" w:rsidP="002632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15 900,00 тыс. рублей;</w:t>
      </w:r>
    </w:p>
    <w:p w:rsidR="00263209" w:rsidRDefault="00263209" w:rsidP="002632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15 946,00 тыс. рублей.</w:t>
      </w:r>
    </w:p>
    <w:p w:rsidR="00F749D0" w:rsidRDefault="00F749D0" w:rsidP="002632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3209" w:rsidRDefault="00923563" w:rsidP="009235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9D0">
        <w:rPr>
          <w:rFonts w:ascii="Times New Roman" w:hAnsi="Times New Roman" w:cs="Times New Roman"/>
          <w:b/>
          <w:sz w:val="28"/>
          <w:szCs w:val="28"/>
          <w:u w:val="single"/>
        </w:rPr>
        <w:t>По подпрограмме</w:t>
      </w:r>
      <w:r>
        <w:rPr>
          <w:rFonts w:ascii="Times New Roman" w:hAnsi="Times New Roman" w:cs="Times New Roman"/>
          <w:sz w:val="28"/>
          <w:szCs w:val="28"/>
        </w:rPr>
        <w:t xml:space="preserve"> «Развитие библиотечного дела» предусмотрены расходы</w:t>
      </w:r>
      <w:r w:rsidR="00263209">
        <w:rPr>
          <w:rFonts w:ascii="Times New Roman" w:hAnsi="Times New Roman" w:cs="Times New Roman"/>
          <w:sz w:val="28"/>
          <w:szCs w:val="28"/>
        </w:rPr>
        <w:t>:</w:t>
      </w:r>
    </w:p>
    <w:p w:rsidR="00923563" w:rsidRDefault="00263209" w:rsidP="002632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23563">
        <w:rPr>
          <w:rFonts w:ascii="Times New Roman" w:hAnsi="Times New Roman" w:cs="Times New Roman"/>
          <w:sz w:val="28"/>
          <w:szCs w:val="28"/>
        </w:rPr>
        <w:t xml:space="preserve"> на финансовое обеспечение деятельности муниципального бюджетного учреждения культуры Рузского городского округа «Централизованная библиотечная система»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63209" w:rsidRDefault="00263209" w:rsidP="002632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67 </w:t>
      </w:r>
      <w:r w:rsidR="0091402A">
        <w:rPr>
          <w:rFonts w:ascii="Times New Roman" w:hAnsi="Times New Roman" w:cs="Times New Roman"/>
          <w:sz w:val="28"/>
          <w:szCs w:val="28"/>
        </w:rPr>
        <w:t>646</w:t>
      </w:r>
      <w:r>
        <w:rPr>
          <w:rFonts w:ascii="Times New Roman" w:hAnsi="Times New Roman" w:cs="Times New Roman"/>
          <w:sz w:val="28"/>
          <w:szCs w:val="28"/>
        </w:rPr>
        <w:t>,6</w:t>
      </w:r>
      <w:r w:rsidR="0091402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63209" w:rsidRDefault="00263209" w:rsidP="002632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6</w:t>
      </w:r>
      <w:r w:rsidR="0091402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1402A">
        <w:rPr>
          <w:rFonts w:ascii="Times New Roman" w:hAnsi="Times New Roman" w:cs="Times New Roman"/>
          <w:sz w:val="28"/>
          <w:szCs w:val="28"/>
        </w:rPr>
        <w:t>586</w:t>
      </w:r>
      <w:r>
        <w:rPr>
          <w:rFonts w:ascii="Times New Roman" w:hAnsi="Times New Roman" w:cs="Times New Roman"/>
          <w:sz w:val="28"/>
          <w:szCs w:val="28"/>
        </w:rPr>
        <w:t>,00 тыс. рублей;</w:t>
      </w:r>
    </w:p>
    <w:p w:rsidR="00263209" w:rsidRDefault="00263209" w:rsidP="002632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6</w:t>
      </w:r>
      <w:r w:rsidR="0091402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 9</w:t>
      </w:r>
      <w:r w:rsidR="0091402A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>,6</w:t>
      </w:r>
      <w:r w:rsidR="0091402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63209" w:rsidRDefault="00263209" w:rsidP="002632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комплектование библиотечных фондов;</w:t>
      </w:r>
    </w:p>
    <w:p w:rsidR="00263209" w:rsidRDefault="00263209" w:rsidP="002632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1 866,52 тыс. рублей;</w:t>
      </w:r>
    </w:p>
    <w:p w:rsidR="00263209" w:rsidRDefault="00263209" w:rsidP="002632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2024 год в сумме </w:t>
      </w:r>
      <w:r w:rsidR="0091402A">
        <w:rPr>
          <w:rFonts w:ascii="Times New Roman" w:hAnsi="Times New Roman" w:cs="Times New Roman"/>
          <w:sz w:val="28"/>
          <w:szCs w:val="28"/>
        </w:rPr>
        <w:t>1 870,78</w:t>
      </w:r>
      <w:r>
        <w:rPr>
          <w:rFonts w:ascii="Times New Roman" w:hAnsi="Times New Roman" w:cs="Times New Roman"/>
          <w:sz w:val="28"/>
          <w:szCs w:val="28"/>
        </w:rPr>
        <w:t> тыс. рублей;</w:t>
      </w:r>
    </w:p>
    <w:p w:rsidR="00263209" w:rsidRDefault="00263209" w:rsidP="002632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2025 год в сумме </w:t>
      </w:r>
      <w:r w:rsidR="0091402A">
        <w:rPr>
          <w:rFonts w:ascii="Times New Roman" w:hAnsi="Times New Roman" w:cs="Times New Roman"/>
          <w:sz w:val="28"/>
          <w:szCs w:val="28"/>
        </w:rPr>
        <w:t xml:space="preserve">1 500,00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263209" w:rsidRDefault="00263209" w:rsidP="002632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1402A" w:rsidRDefault="00263209" w:rsidP="0026320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49D0">
        <w:rPr>
          <w:rFonts w:ascii="Times New Roman" w:hAnsi="Times New Roman" w:cs="Times New Roman"/>
          <w:b/>
          <w:sz w:val="28"/>
          <w:szCs w:val="28"/>
          <w:u w:val="single"/>
        </w:rPr>
        <w:t>По подпрограмме</w:t>
      </w:r>
      <w:r w:rsidRPr="00263209">
        <w:rPr>
          <w:rFonts w:ascii="Times New Roman" w:hAnsi="Times New Roman" w:cs="Times New Roman"/>
          <w:sz w:val="28"/>
          <w:szCs w:val="28"/>
        </w:rPr>
        <w:t xml:space="preserve"> «</w:t>
      </w:r>
      <w:r w:rsidRPr="00774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профессионального искусства, гастрольно-концертной и культурно-досугов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 деятельности, кинематографии» предусмотрены расходы</w:t>
      </w:r>
      <w:r w:rsidR="00914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23563" w:rsidRDefault="0091402A" w:rsidP="009140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финансовое обеспечение деятельности </w:t>
      </w:r>
      <w:r w:rsidR="00263209">
        <w:rPr>
          <w:rFonts w:ascii="Times New Roman" w:hAnsi="Times New Roman" w:cs="Times New Roman"/>
          <w:sz w:val="28"/>
          <w:szCs w:val="28"/>
        </w:rPr>
        <w:t>муниципального бюджетного учреждения культуры Рузского городского округа «Централизованная клубная система»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1402A" w:rsidRDefault="0091402A" w:rsidP="002632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150 802,21 тыс. рублей;</w:t>
      </w:r>
    </w:p>
    <w:p w:rsidR="0091402A" w:rsidRDefault="0091402A" w:rsidP="002632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147 151,31 тыс. рублей;</w:t>
      </w:r>
    </w:p>
    <w:p w:rsidR="0091402A" w:rsidRDefault="0091402A" w:rsidP="002632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149 231,11 тыс. рублей.</w:t>
      </w:r>
    </w:p>
    <w:p w:rsidR="0091402A" w:rsidRDefault="0091402A" w:rsidP="009140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на организацию и проведения мероприятий </w:t>
      </w:r>
      <w:r w:rsidRPr="0091402A">
        <w:rPr>
          <w:rFonts w:ascii="Times New Roman" w:hAnsi="Times New Roman" w:cs="Times New Roman"/>
          <w:sz w:val="28"/>
          <w:szCs w:val="28"/>
        </w:rPr>
        <w:t>в сфере культуры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1402A" w:rsidRDefault="0091402A" w:rsidP="009140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6 154,79 тыс. рублей;</w:t>
      </w:r>
    </w:p>
    <w:p w:rsidR="0091402A" w:rsidRDefault="0091402A" w:rsidP="009140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6 154,79 тыс. рублей;</w:t>
      </w:r>
    </w:p>
    <w:p w:rsidR="0091402A" w:rsidRDefault="0091402A" w:rsidP="009140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6 154,79 тыс. рублей.</w:t>
      </w:r>
    </w:p>
    <w:p w:rsidR="00263209" w:rsidRPr="00263209" w:rsidRDefault="0091402A" w:rsidP="009140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C210F0">
        <w:rPr>
          <w:rFonts w:ascii="Times New Roman" w:hAnsi="Times New Roman" w:cs="Times New Roman"/>
          <w:sz w:val="28"/>
          <w:szCs w:val="28"/>
        </w:rPr>
        <w:t xml:space="preserve">на финансовое обеспечение деятельности </w:t>
      </w:r>
      <w:r w:rsidR="00263209">
        <w:rPr>
          <w:rFonts w:ascii="Times New Roman" w:hAnsi="Times New Roman" w:cs="Times New Roman"/>
          <w:sz w:val="28"/>
          <w:szCs w:val="28"/>
        </w:rPr>
        <w:t>муниципального бюджетного учреждения культуры Рузского городского округа «</w:t>
      </w:r>
      <w:r w:rsidR="00C210F0">
        <w:rPr>
          <w:rFonts w:ascii="Times New Roman" w:hAnsi="Times New Roman" w:cs="Times New Roman"/>
          <w:sz w:val="28"/>
          <w:szCs w:val="28"/>
        </w:rPr>
        <w:t>Объединённая дирекция парков»:</w:t>
      </w:r>
    </w:p>
    <w:p w:rsidR="00C210F0" w:rsidRDefault="00C210F0" w:rsidP="00C210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5 128,00 тыс. рублей;</w:t>
      </w:r>
    </w:p>
    <w:p w:rsidR="00C210F0" w:rsidRDefault="00C210F0" w:rsidP="00C210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5 134,58 тыс. рублей;</w:t>
      </w:r>
    </w:p>
    <w:p w:rsidR="00C210F0" w:rsidRDefault="00C210F0" w:rsidP="00C210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5 156,58 тыс. рублей.</w:t>
      </w:r>
    </w:p>
    <w:p w:rsidR="00C210F0" w:rsidRDefault="00C210F0" w:rsidP="00C210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данных суммах учтены только расходы на обеспечение указанного учреждения в части культурно-досуговой деятельности. </w:t>
      </w:r>
    </w:p>
    <w:p w:rsidR="00923563" w:rsidRPr="00A55C42" w:rsidRDefault="00C210F0" w:rsidP="00A55C4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 содержание территории МБУК РГО «Объединенная дирекция парков» в соответствии </w:t>
      </w:r>
      <w:r w:rsidR="009C7688">
        <w:rPr>
          <w:rFonts w:ascii="Times New Roman" w:hAnsi="Times New Roman" w:cs="Times New Roman"/>
          <w:sz w:val="28"/>
          <w:szCs w:val="28"/>
        </w:rPr>
        <w:t xml:space="preserve">с законом Московской области от </w:t>
      </w:r>
      <w:r w:rsidR="009C7688" w:rsidRPr="009C7688">
        <w:rPr>
          <w:rFonts w:ascii="Times New Roman" w:hAnsi="Times New Roman" w:cs="Times New Roman"/>
          <w:sz w:val="28"/>
          <w:szCs w:val="28"/>
        </w:rPr>
        <w:t xml:space="preserve">28.10.2011 </w:t>
      </w:r>
      <w:r w:rsidR="009C7688">
        <w:rPr>
          <w:rFonts w:ascii="Times New Roman" w:hAnsi="Times New Roman" w:cs="Times New Roman"/>
          <w:sz w:val="28"/>
          <w:szCs w:val="28"/>
        </w:rPr>
        <w:t>№</w:t>
      </w:r>
      <w:r w:rsidR="009C7688" w:rsidRPr="009C7688">
        <w:rPr>
          <w:rFonts w:ascii="Times New Roman" w:hAnsi="Times New Roman" w:cs="Times New Roman"/>
          <w:sz w:val="28"/>
          <w:szCs w:val="28"/>
        </w:rPr>
        <w:t xml:space="preserve"> 176/2011-ОЗ</w:t>
      </w:r>
      <w:r w:rsidR="00A55C42">
        <w:rPr>
          <w:rFonts w:ascii="Times New Roman" w:hAnsi="Times New Roman" w:cs="Times New Roman"/>
          <w:sz w:val="28"/>
          <w:szCs w:val="28"/>
        </w:rPr>
        <w:t xml:space="preserve"> </w:t>
      </w:r>
      <w:r w:rsidR="009C7688">
        <w:rPr>
          <w:rFonts w:ascii="Times New Roman" w:hAnsi="Times New Roman" w:cs="Times New Roman"/>
          <w:sz w:val="28"/>
          <w:szCs w:val="28"/>
        </w:rPr>
        <w:t xml:space="preserve">«О нормативах стоимости предоставления муниципальных услуг, оказываемых </w:t>
      </w:r>
      <w:r w:rsidR="00A55C42">
        <w:rPr>
          <w:rFonts w:ascii="Times New Roman" w:hAnsi="Times New Roman" w:cs="Times New Roman"/>
          <w:sz w:val="28"/>
          <w:szCs w:val="28"/>
        </w:rPr>
        <w:t xml:space="preserve">за счет средств бюджетов муниципальных образований Московской области, применяемых при расчетах межбюджетных трансфертов» </w:t>
      </w:r>
      <w:r>
        <w:rPr>
          <w:rFonts w:ascii="Times New Roman" w:hAnsi="Times New Roman" w:cs="Times New Roman"/>
          <w:sz w:val="28"/>
          <w:szCs w:val="28"/>
        </w:rPr>
        <w:t xml:space="preserve">учтены в рамках реализации мероприятий муниципальной программы Рузского городского округа «Формирование современной </w:t>
      </w:r>
      <w:r w:rsidR="009C7688">
        <w:rPr>
          <w:rFonts w:ascii="Times New Roman" w:hAnsi="Times New Roman" w:cs="Times New Roman"/>
          <w:sz w:val="28"/>
          <w:szCs w:val="28"/>
        </w:rPr>
        <w:t>комфортной городской среды»</w:t>
      </w:r>
      <w:r w:rsidR="00A55C42">
        <w:rPr>
          <w:rFonts w:ascii="Times New Roman" w:hAnsi="Times New Roman" w:cs="Times New Roman"/>
          <w:sz w:val="28"/>
          <w:szCs w:val="28"/>
        </w:rPr>
        <w:t xml:space="preserve"> по подразделу 0503 «Благоустройство».</w:t>
      </w:r>
    </w:p>
    <w:p w:rsidR="00C210F0" w:rsidRDefault="00C210F0" w:rsidP="00C210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210F0" w:rsidRDefault="00C210F0" w:rsidP="00C210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9D0">
        <w:rPr>
          <w:rFonts w:ascii="Times New Roman" w:hAnsi="Times New Roman" w:cs="Times New Roman"/>
          <w:b/>
          <w:sz w:val="28"/>
          <w:szCs w:val="28"/>
          <w:u w:val="single"/>
        </w:rPr>
        <w:t>По подпрограмме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F749D0">
        <w:rPr>
          <w:rFonts w:ascii="Times New Roman" w:hAnsi="Times New Roman" w:cs="Times New Roman"/>
          <w:sz w:val="28"/>
          <w:szCs w:val="28"/>
        </w:rPr>
        <w:t>Развитие образования в сфере культуры» предусмотрены расходы:</w:t>
      </w:r>
    </w:p>
    <w:p w:rsidR="00923563" w:rsidRDefault="00F749D0" w:rsidP="00F749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9D0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F749D0">
        <w:rPr>
          <w:rFonts w:ascii="Times New Roman" w:hAnsi="Times New Roman" w:cs="Times New Roman"/>
          <w:sz w:val="28"/>
          <w:szCs w:val="28"/>
        </w:rPr>
        <w:t>а финансовое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муниципальных бюджетных учреждений дополнительного образования в сфере культуры Рузского городского округа «Тучковская детская школа искусств», «Рузская детская школа искусств», </w:t>
      </w:r>
      <w:r w:rsidR="002E54DE">
        <w:rPr>
          <w:rFonts w:ascii="Times New Roman" w:hAnsi="Times New Roman" w:cs="Times New Roman"/>
          <w:sz w:val="28"/>
          <w:szCs w:val="28"/>
        </w:rPr>
        <w:t>а также муниципального автономного учреждения дополнительного образования «Дороховская школа искусств»:</w:t>
      </w:r>
    </w:p>
    <w:p w:rsidR="002E54DE" w:rsidRDefault="002E54DE" w:rsidP="00F749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111 610,00 тыс. рублей;</w:t>
      </w:r>
    </w:p>
    <w:p w:rsidR="002E54DE" w:rsidRDefault="002E54DE" w:rsidP="00F749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111 287,70 тыс. рублей;</w:t>
      </w:r>
    </w:p>
    <w:p w:rsidR="002E54DE" w:rsidRDefault="002E54DE" w:rsidP="00F749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109 464,80 тыс. рублей.</w:t>
      </w:r>
    </w:p>
    <w:p w:rsidR="002E54DE" w:rsidRDefault="002E54DE" w:rsidP="00F749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п</w:t>
      </w:r>
      <w:r w:rsidRPr="002E54DE">
        <w:rPr>
          <w:rFonts w:ascii="Times New Roman" w:hAnsi="Times New Roman" w:cs="Times New Roman"/>
          <w:sz w:val="28"/>
          <w:szCs w:val="28"/>
        </w:rPr>
        <w:t>риобретение музыкальных инструментов для муниципальных организаций дополнительного образования в сфере культуры</w:t>
      </w:r>
      <w:r>
        <w:rPr>
          <w:rFonts w:ascii="Times New Roman" w:hAnsi="Times New Roman" w:cs="Times New Roman"/>
          <w:sz w:val="28"/>
          <w:szCs w:val="28"/>
        </w:rPr>
        <w:t xml:space="preserve"> в рамках реализации Федерального проекта «Культурная среда»:</w:t>
      </w:r>
    </w:p>
    <w:p w:rsidR="002E54DE" w:rsidRDefault="002E54DE" w:rsidP="002E54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14 860,00 тыс. рублей;</w:t>
      </w:r>
    </w:p>
    <w:p w:rsidR="002E54DE" w:rsidRDefault="002E54DE" w:rsidP="002E54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0,00 тыс. рублей;</w:t>
      </w:r>
    </w:p>
    <w:p w:rsidR="002E54DE" w:rsidRDefault="002E54DE" w:rsidP="002E54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0,00 тыс. рублей.</w:t>
      </w:r>
    </w:p>
    <w:p w:rsidR="002E54DE" w:rsidRDefault="002E54DE" w:rsidP="00F749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54DE" w:rsidRDefault="002E54DE" w:rsidP="00F749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По подпрограмме</w:t>
      </w:r>
      <w:r>
        <w:rPr>
          <w:rFonts w:ascii="Times New Roman" w:hAnsi="Times New Roman" w:cs="Times New Roman"/>
          <w:sz w:val="28"/>
          <w:szCs w:val="28"/>
        </w:rPr>
        <w:t xml:space="preserve"> «Обеспечивающая подпрограмма» учтены расходы на обеспечение деятельности Управления культуры Администрации Рузского городского округа (аппарат управления):</w:t>
      </w:r>
    </w:p>
    <w:p w:rsidR="002E54DE" w:rsidRDefault="002E54DE" w:rsidP="002E54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9 022,75 тыс. рублей;</w:t>
      </w:r>
    </w:p>
    <w:p w:rsidR="002E54DE" w:rsidRDefault="002E54DE" w:rsidP="002E54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8 955,18 тыс. рублей;</w:t>
      </w:r>
    </w:p>
    <w:p w:rsidR="002E54DE" w:rsidRDefault="002E54DE" w:rsidP="002E54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8 955,18 тыс. рублей.</w:t>
      </w:r>
    </w:p>
    <w:p w:rsidR="002E54DE" w:rsidRDefault="002E54DE" w:rsidP="002E54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54DE" w:rsidRDefault="002E54DE" w:rsidP="002E54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подпрограмме </w:t>
      </w:r>
      <w:r>
        <w:rPr>
          <w:rFonts w:ascii="Times New Roman" w:hAnsi="Times New Roman" w:cs="Times New Roman"/>
          <w:sz w:val="28"/>
          <w:szCs w:val="28"/>
        </w:rPr>
        <w:t>«Развитие архивного дела» учтены расходы на обеспечение деятельности муниципального казенного учреждения «Архив» Рузского городского округа:</w:t>
      </w:r>
    </w:p>
    <w:p w:rsidR="002E54DE" w:rsidRDefault="002E54DE" w:rsidP="002E54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10 743,85 тыс. рублей;</w:t>
      </w:r>
    </w:p>
    <w:p w:rsidR="002E54DE" w:rsidRDefault="002E54DE" w:rsidP="002E54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10 774,76 тыс. рублей;</w:t>
      </w:r>
    </w:p>
    <w:p w:rsidR="002E54DE" w:rsidRDefault="002E54DE" w:rsidP="002E54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10 827,46 тыс. рублей.</w:t>
      </w:r>
    </w:p>
    <w:p w:rsidR="005C6897" w:rsidRDefault="005C6897" w:rsidP="005C68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C6897" w:rsidRDefault="005C6897" w:rsidP="005C68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73C4" w:rsidRPr="004F5594" w:rsidRDefault="006773C4" w:rsidP="006773C4">
      <w:pPr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F5594">
        <w:rPr>
          <w:rFonts w:ascii="Times New Roman" w:hAnsi="Times New Roman"/>
          <w:b/>
          <w:sz w:val="28"/>
          <w:szCs w:val="28"/>
        </w:rPr>
        <w:t>Муниципальная программа Рузского городского округа Московской области</w:t>
      </w:r>
    </w:p>
    <w:p w:rsidR="005C6897" w:rsidRDefault="006773C4" w:rsidP="006773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6897">
        <w:rPr>
          <w:rFonts w:ascii="Times New Roman" w:hAnsi="Times New Roman" w:cs="Times New Roman"/>
          <w:b/>
          <w:sz w:val="28"/>
          <w:szCs w:val="28"/>
        </w:rPr>
        <w:t>«Образование»</w:t>
      </w:r>
    </w:p>
    <w:p w:rsidR="00904B1C" w:rsidRDefault="00904B1C" w:rsidP="00904B1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4B1C" w:rsidRPr="00C50559" w:rsidRDefault="00904B1C" w:rsidP="00904B1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50559">
        <w:rPr>
          <w:rFonts w:ascii="Times New Roman" w:hAnsi="Times New Roman"/>
          <w:sz w:val="28"/>
          <w:szCs w:val="28"/>
        </w:rPr>
        <w:t>Целями муниципальной программы являются: обеспечение доступного качественного образования, успешной социализации детей и молодежи; создание условий для эффективного развития образования, направленного на обеспечение доступности качественного образования, отвечающего требованиям современного инновационного социально-экономического развития.</w:t>
      </w:r>
    </w:p>
    <w:p w:rsidR="00904B1C" w:rsidRDefault="00904B1C" w:rsidP="00904B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025">
        <w:rPr>
          <w:rFonts w:ascii="Times New Roman" w:hAnsi="Times New Roman" w:cs="Times New Roman"/>
          <w:sz w:val="28"/>
          <w:szCs w:val="28"/>
        </w:rPr>
        <w:t xml:space="preserve">На реализацию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A4025">
        <w:rPr>
          <w:rFonts w:ascii="Times New Roman" w:hAnsi="Times New Roman" w:cs="Times New Roman"/>
          <w:sz w:val="28"/>
          <w:szCs w:val="28"/>
        </w:rPr>
        <w:t xml:space="preserve"> программы предусматриваются средства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04B1C" w:rsidRDefault="00904B1C" w:rsidP="00904B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ы сумме 1 857 469,00 тыс. рублей;</w:t>
      </w:r>
    </w:p>
    <w:p w:rsidR="00904B1C" w:rsidRDefault="00904B1C" w:rsidP="00904B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1 818 465,56 тыс. рублей;</w:t>
      </w:r>
    </w:p>
    <w:p w:rsidR="00904B1C" w:rsidRDefault="00904B1C" w:rsidP="00904B1C">
      <w:pPr>
        <w:spacing w:after="0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1 655 911,28 тыс. рублей.</w:t>
      </w:r>
    </w:p>
    <w:p w:rsidR="005C6897" w:rsidRPr="005C6897" w:rsidRDefault="005C6897" w:rsidP="005C68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Look w:val="04A0"/>
      </w:tblPr>
      <w:tblGrid>
        <w:gridCol w:w="4192"/>
        <w:gridCol w:w="2149"/>
        <w:gridCol w:w="1832"/>
        <w:gridCol w:w="2247"/>
      </w:tblGrid>
      <w:tr w:rsidR="000A4025" w:rsidRPr="007B0597" w:rsidTr="007B0597">
        <w:trPr>
          <w:trHeight w:val="642"/>
          <w:tblHeader/>
        </w:trPr>
        <w:tc>
          <w:tcPr>
            <w:tcW w:w="20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Наименования</w:t>
            </w:r>
          </w:p>
        </w:tc>
        <w:tc>
          <w:tcPr>
            <w:tcW w:w="2988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 (тыс. руб.)</w:t>
            </w:r>
          </w:p>
        </w:tc>
      </w:tr>
      <w:tr w:rsidR="000A4025" w:rsidRPr="007B0597" w:rsidTr="007B0597">
        <w:trPr>
          <w:trHeight w:val="345"/>
          <w:tblHeader/>
        </w:trPr>
        <w:tc>
          <w:tcPr>
            <w:tcW w:w="20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</w:tr>
      <w:tr w:rsidR="000A4025" w:rsidRPr="007B0597" w:rsidTr="007B0597">
        <w:trPr>
          <w:trHeight w:val="300"/>
          <w:tblHeader/>
        </w:trPr>
        <w:tc>
          <w:tcPr>
            <w:tcW w:w="20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0A4025" w:rsidRPr="007B0597" w:rsidRDefault="00B070A0" w:rsidP="000A4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0A4025" w:rsidRPr="007B0597" w:rsidRDefault="00B070A0" w:rsidP="000A4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0A4025" w:rsidRPr="007B0597" w:rsidRDefault="00B070A0" w:rsidP="000A4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0A4025" w:rsidRPr="007B0597" w:rsidTr="007B0597">
        <w:trPr>
          <w:trHeight w:val="465"/>
        </w:trPr>
        <w:tc>
          <w:tcPr>
            <w:tcW w:w="2012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66CCFF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Муниципальное казенное учреждение Управление образования Администрации Рузского городского округа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66CCFF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1 857 469,00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66CCFF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1 789 860,44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66CCFF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1 655 911,28</w:t>
            </w:r>
          </w:p>
        </w:tc>
      </w:tr>
      <w:tr w:rsidR="000A4025" w:rsidRPr="007B0597" w:rsidTr="007B0597">
        <w:trPr>
          <w:trHeight w:val="300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"Образование"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1 857 469,00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1 789 860,44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1 655 911,28</w:t>
            </w:r>
          </w:p>
        </w:tc>
      </w:tr>
      <w:tr w:rsidR="000A4025" w:rsidRPr="007B0597" w:rsidTr="007B0597">
        <w:trPr>
          <w:trHeight w:val="300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"Общее образование"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CC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1 821 089,97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CC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1 754 173,44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1 620 717,75</w:t>
            </w:r>
          </w:p>
        </w:tc>
      </w:tr>
      <w:tr w:rsidR="000A4025" w:rsidRPr="007B0597" w:rsidTr="007B0597">
        <w:trPr>
          <w:trHeight w:val="465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"Финансовое обеспечение деятельности образовательных организаций"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1 509 257,57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1 529 834,29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1 533 738,04</w:t>
            </w:r>
          </w:p>
        </w:tc>
      </w:tr>
      <w:tr w:rsidR="000A4025" w:rsidRPr="007B0597" w:rsidTr="007B0597">
        <w:trPr>
          <w:trHeight w:val="465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подвоза обучающихся к месту обучения в муниципальные общеобразовательные организации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14 982,23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16 286,00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17 279,00</w:t>
            </w:r>
          </w:p>
        </w:tc>
      </w:tr>
      <w:tr w:rsidR="000A4025" w:rsidRPr="007B0597" w:rsidTr="007B0597">
        <w:trPr>
          <w:trHeight w:val="690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- дошкольные образовательные организации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70 727,56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73 438,50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74 108,16</w:t>
            </w:r>
          </w:p>
        </w:tc>
      </w:tr>
      <w:tr w:rsidR="000A4025" w:rsidRPr="007B0597" w:rsidTr="007B0597">
        <w:trPr>
          <w:trHeight w:val="915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- общеобразовательные организации, оказывающие услуги дошкольного, начального общего, основного общего, среднего общего образования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303 157,78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318 326,79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320 567,88</w:t>
            </w:r>
          </w:p>
        </w:tc>
      </w:tr>
      <w:tr w:rsidR="000A4025" w:rsidRPr="007B0597" w:rsidTr="007B0597">
        <w:trPr>
          <w:trHeight w:val="3390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28 998,00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30 391,00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30 391,00</w:t>
            </w:r>
          </w:p>
        </w:tc>
      </w:tr>
      <w:tr w:rsidR="000A4025" w:rsidRPr="007B0597" w:rsidTr="007B0597">
        <w:trPr>
          <w:trHeight w:val="2715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1 069 176,00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1 069 176,00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1 069 176,00</w:t>
            </w:r>
          </w:p>
        </w:tc>
      </w:tr>
      <w:tr w:rsidR="000A4025" w:rsidRPr="007B0597" w:rsidTr="007B0597">
        <w:trPr>
          <w:trHeight w:val="915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22 216,00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22 216,00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22 216,00</w:t>
            </w:r>
          </w:p>
        </w:tc>
      </w:tr>
      <w:tr w:rsidR="000A4025" w:rsidRPr="007B0597" w:rsidTr="007B0597">
        <w:trPr>
          <w:trHeight w:val="1140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образования"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78 910,89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68 965,78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73 518,89</w:t>
            </w:r>
          </w:p>
        </w:tc>
      </w:tr>
      <w:tr w:rsidR="000A4025" w:rsidRPr="007B0597" w:rsidTr="007B0597">
        <w:trPr>
          <w:trHeight w:val="690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Компенсация проезда к месту учебы и обратно отдельным категориям обучающихся по очной форме обучения муниципальных общеобразовательных организаций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199,00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199,00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199,00</w:t>
            </w:r>
          </w:p>
        </w:tc>
      </w:tr>
      <w:tr w:rsidR="000A4025" w:rsidRPr="007B0597" w:rsidTr="007B0597">
        <w:trPr>
          <w:trHeight w:val="690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44 215,78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44 215,78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48 768,89</w:t>
            </w:r>
          </w:p>
        </w:tc>
      </w:tr>
      <w:tr w:rsidR="000A4025" w:rsidRPr="007B0597" w:rsidTr="007B0597">
        <w:trPr>
          <w:trHeight w:val="690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Приобретение автобусов для доставки обучающихся в общеобразовательные организации, расположенные в сельских населенных пунктах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9 945,11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A4025" w:rsidRPr="007B0597" w:rsidTr="007B0597">
        <w:trPr>
          <w:trHeight w:val="915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общеобразовательных организациях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24 551,00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24 551,00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24 551,00</w:t>
            </w:r>
          </w:p>
        </w:tc>
      </w:tr>
      <w:tr w:rsidR="000A4025" w:rsidRPr="007B0597" w:rsidTr="007B0597">
        <w:trPr>
          <w:trHeight w:val="465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"Повышение степени пожарной безопасности"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11 255,34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7 244,57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7 274,96</w:t>
            </w:r>
          </w:p>
        </w:tc>
      </w:tr>
      <w:tr w:rsidR="000A4025" w:rsidRPr="007B0597" w:rsidTr="007B0597">
        <w:trPr>
          <w:trHeight w:val="300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работ по обеспечению пожарной безопасности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11 255,34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7 244,57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7 274,96</w:t>
            </w:r>
          </w:p>
        </w:tc>
      </w:tr>
      <w:tr w:rsidR="000A4025" w:rsidRPr="007B0597" w:rsidTr="007B0597">
        <w:trPr>
          <w:trHeight w:val="1140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"Обеспечение и проведение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экзамена"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2 993,94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3 101,08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3 132,36</w:t>
            </w:r>
          </w:p>
        </w:tc>
      </w:tr>
      <w:tr w:rsidR="000A4025" w:rsidRPr="007B0597" w:rsidTr="007B0597">
        <w:trPr>
          <w:trHeight w:val="915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- общеобразовательные организации, оказывающие услуги дошкольного, начального общего, основного общего, среднего общего образования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2 993,94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3 101,08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3 132,36</w:t>
            </w:r>
          </w:p>
        </w:tc>
      </w:tr>
      <w:tr w:rsidR="000A4025" w:rsidRPr="007B0597" w:rsidTr="007B0597">
        <w:trPr>
          <w:trHeight w:val="465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"Проведение капитального ремонта объектов дошкольного образования, закупка оборудования"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215 618,72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A4025" w:rsidRPr="007B0597" w:rsidTr="007B0597">
        <w:trPr>
          <w:trHeight w:val="915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капитального ремонта в муниципальных дошкольных образовательных организациях и дошкольных отделениях муниципальных общеобразовательных организаций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215 618,72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A4025" w:rsidRPr="007B0597" w:rsidTr="007B0597">
        <w:trPr>
          <w:trHeight w:val="690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"Модернизация школьных систем образования в рамках государственной программы Российской Федерации "Развитие образования"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133 967,20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A4025" w:rsidRPr="007B0597" w:rsidTr="007B0597">
        <w:trPr>
          <w:trHeight w:val="690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работ по капитальному ремонту зданий региональных (муниципальных) общеобразовательных организаций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121 709,17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A4025" w:rsidRPr="007B0597" w:rsidTr="007B0597">
        <w:trPr>
          <w:trHeight w:val="465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Оснащение отремонтированных зданий общеобразовательных организаций средствами обучения и воспитания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12 258,03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A4025" w:rsidRPr="007B0597" w:rsidTr="007B0597">
        <w:trPr>
          <w:trHeight w:val="690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"Обеспечение условий доступности для инвалидов объектов и предоставляемых услуг в сфере образования"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3 053,49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3 053,49</w:t>
            </w:r>
          </w:p>
        </w:tc>
      </w:tr>
      <w:tr w:rsidR="000A4025" w:rsidRPr="007B0597" w:rsidTr="007B0597">
        <w:trPr>
          <w:trHeight w:val="1590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7B0597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Создание</w:t>
            </w:r>
            <w:r w:rsidR="000A4025"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 муниципальных образовательных организациях: дошкольных, общеобразовательных, дополнительного образования детей, в том числе в организациях, осуществляющих образовательную деятельность по адаптированным основным общеобразовательным программам, условий для получения детьми-инвалидами качественного образования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3 053,49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3 053,49</w:t>
            </w:r>
          </w:p>
        </w:tc>
      </w:tr>
      <w:tr w:rsidR="000A4025" w:rsidRPr="007B0597" w:rsidTr="007B0597">
        <w:trPr>
          <w:trHeight w:val="300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11 060,52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A4025" w:rsidRPr="007B0597" w:rsidTr="007B0597">
        <w:trPr>
          <w:trHeight w:val="915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9 060,52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A4025" w:rsidRPr="007B0597" w:rsidTr="007B0597">
        <w:trPr>
          <w:trHeight w:val="690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A4025" w:rsidRPr="007B0597" w:rsidTr="007B0597">
        <w:trPr>
          <w:trHeight w:val="465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"Дополнительное образование, воспитание и психолого-социальное сопровождение детей"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CC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18 072,09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CC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16 933,00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16 933,00</w:t>
            </w:r>
          </w:p>
        </w:tc>
      </w:tr>
      <w:tr w:rsidR="000A4025" w:rsidRPr="007B0597" w:rsidTr="007B0597">
        <w:trPr>
          <w:trHeight w:val="465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"Финансовое обеспечение деятельности организаций дополнительного образования"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14 959,96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14 959,96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14 959,96</w:t>
            </w:r>
          </w:p>
        </w:tc>
      </w:tr>
      <w:tr w:rsidR="000A4025" w:rsidRPr="007B0597" w:rsidTr="007B0597">
        <w:trPr>
          <w:trHeight w:val="690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капитального ремонта, технического переоснащения и благоустройства территорий учреждений образования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166,00</w:t>
            </w:r>
          </w:p>
        </w:tc>
      </w:tr>
      <w:tr w:rsidR="000A4025" w:rsidRPr="007B0597" w:rsidTr="007B0597">
        <w:trPr>
          <w:trHeight w:val="690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- организации дополнительного образования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14 793,96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14 793,96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14 793,96</w:t>
            </w:r>
          </w:p>
        </w:tc>
      </w:tr>
      <w:tr w:rsidR="000A4025" w:rsidRPr="007B0597" w:rsidTr="007B0597">
        <w:trPr>
          <w:trHeight w:val="690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"Обеспечение функционирования модели персонифицированного финансирования дополнительного образования детей"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1 893,20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1 893,20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1 893,20</w:t>
            </w:r>
          </w:p>
        </w:tc>
      </w:tr>
      <w:tr w:rsidR="000A4025" w:rsidRPr="007B0597" w:rsidTr="007B0597">
        <w:trPr>
          <w:trHeight w:val="690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Внедрение и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1 893,20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1 893,20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1 893,20</w:t>
            </w:r>
          </w:p>
        </w:tc>
      </w:tr>
      <w:tr w:rsidR="000A4025" w:rsidRPr="007B0597" w:rsidTr="007B0597">
        <w:trPr>
          <w:trHeight w:val="465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"Повышение степени пожарной безопасности"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79,84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79,84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79,84</w:t>
            </w:r>
          </w:p>
        </w:tc>
      </w:tr>
      <w:tr w:rsidR="000A4025" w:rsidRPr="007B0597" w:rsidTr="007B0597">
        <w:trPr>
          <w:trHeight w:val="300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работ по обеспечению пожарной безопасности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79,84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79,84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79,84</w:t>
            </w:r>
          </w:p>
        </w:tc>
      </w:tr>
      <w:tr w:rsidR="000A4025" w:rsidRPr="007B0597" w:rsidTr="007B0597">
        <w:trPr>
          <w:trHeight w:val="465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1 139,09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A4025" w:rsidRPr="007B0597" w:rsidTr="007B0597">
        <w:trPr>
          <w:trHeight w:val="915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1 139,09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A4025" w:rsidRPr="00B070A0" w:rsidTr="00B070A0">
        <w:trPr>
          <w:trHeight w:val="300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  <w:hideMark/>
          </w:tcPr>
          <w:p w:rsidR="000A4025" w:rsidRPr="00B070A0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B070A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Обеспечивающая подпрограмма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CC"/>
            <w:noWrap/>
            <w:vAlign w:val="center"/>
            <w:hideMark/>
          </w:tcPr>
          <w:p w:rsidR="000A4025" w:rsidRPr="00B070A0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B070A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18 306,95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CC"/>
            <w:noWrap/>
            <w:vAlign w:val="center"/>
            <w:hideMark/>
          </w:tcPr>
          <w:p w:rsidR="000A4025" w:rsidRPr="00B070A0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B070A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18 754,00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  <w:noWrap/>
            <w:vAlign w:val="center"/>
            <w:hideMark/>
          </w:tcPr>
          <w:p w:rsidR="000A4025" w:rsidRPr="00B070A0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B070A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18 260,54</w:t>
            </w:r>
          </w:p>
        </w:tc>
      </w:tr>
      <w:tr w:rsidR="000A4025" w:rsidRPr="007B0597" w:rsidTr="007B0597">
        <w:trPr>
          <w:trHeight w:val="465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18 306,95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18 754,00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18 260,54</w:t>
            </w:r>
          </w:p>
        </w:tc>
      </w:tr>
      <w:tr w:rsidR="000A4025" w:rsidRPr="007B0597" w:rsidTr="007B0597">
        <w:trPr>
          <w:trHeight w:val="300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12 251,08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12 698,14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12 204,68</w:t>
            </w:r>
          </w:p>
        </w:tc>
      </w:tr>
      <w:tr w:rsidR="000A4025" w:rsidRPr="007B0597" w:rsidTr="007B0597">
        <w:trPr>
          <w:trHeight w:val="300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сфере образования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2 179,00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2 179,00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2 179,00</w:t>
            </w:r>
          </w:p>
        </w:tc>
      </w:tr>
      <w:tr w:rsidR="000A4025" w:rsidRPr="007B0597" w:rsidTr="007B0597">
        <w:trPr>
          <w:trHeight w:val="300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прочих учреждений образования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3 876,86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3 876,86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3 876,86</w:t>
            </w:r>
          </w:p>
        </w:tc>
      </w:tr>
      <w:tr w:rsidR="000A4025" w:rsidRPr="007B0597" w:rsidTr="00B070A0">
        <w:trPr>
          <w:trHeight w:val="465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66CCFF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Рузского городского округа Московской области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66CCFF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66CCFF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28 605,12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66CCFF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A4025" w:rsidRPr="007B0597" w:rsidTr="007B0597">
        <w:trPr>
          <w:trHeight w:val="300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"Образование"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28 605,12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A4025" w:rsidRPr="00B070A0" w:rsidTr="00B070A0">
        <w:trPr>
          <w:trHeight w:val="300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  <w:hideMark/>
          </w:tcPr>
          <w:p w:rsidR="000A4025" w:rsidRPr="00B070A0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B070A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"Общее образование"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CC"/>
            <w:noWrap/>
            <w:vAlign w:val="center"/>
            <w:hideMark/>
          </w:tcPr>
          <w:p w:rsidR="000A4025" w:rsidRPr="00B070A0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B070A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CC"/>
            <w:noWrap/>
            <w:vAlign w:val="center"/>
            <w:hideMark/>
          </w:tcPr>
          <w:p w:rsidR="000A4025" w:rsidRPr="00B070A0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B070A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28 605,12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  <w:noWrap/>
            <w:vAlign w:val="center"/>
            <w:hideMark/>
          </w:tcPr>
          <w:p w:rsidR="000A4025" w:rsidRPr="00B070A0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B070A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A4025" w:rsidRPr="007B0597" w:rsidTr="007B0597">
        <w:trPr>
          <w:trHeight w:val="690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"Модернизация школьных систем образования в рамках государственной программы Российской Федерации "Развитие образования"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28 605,12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A4025" w:rsidRPr="007B0597" w:rsidTr="007B0597">
        <w:trPr>
          <w:trHeight w:val="690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Благоустройство территорий муниципальных общеобразовательных организаций, в зданиях которых выполнен капитальный ремонт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11 918,80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A4025" w:rsidRPr="007B0597" w:rsidTr="007B0597">
        <w:trPr>
          <w:trHeight w:val="690"/>
        </w:trPr>
        <w:tc>
          <w:tcPr>
            <w:tcW w:w="20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Разработка проектно-сметной документации на проведение капитального ремонта зданий муниципальных общеобразовательных организаций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16 686,32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025" w:rsidRPr="007B0597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05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A4025" w:rsidRPr="00B070A0" w:rsidTr="00B070A0">
        <w:trPr>
          <w:trHeight w:val="315"/>
        </w:trPr>
        <w:tc>
          <w:tcPr>
            <w:tcW w:w="20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C000"/>
            <w:noWrap/>
            <w:vAlign w:val="center"/>
            <w:hideMark/>
          </w:tcPr>
          <w:p w:rsidR="000A4025" w:rsidRPr="00B070A0" w:rsidRDefault="000A4025" w:rsidP="000A4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0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noWrap/>
            <w:vAlign w:val="center"/>
            <w:hideMark/>
          </w:tcPr>
          <w:p w:rsidR="000A4025" w:rsidRPr="00B070A0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1 857 469,00</w:t>
            </w:r>
          </w:p>
        </w:tc>
        <w:tc>
          <w:tcPr>
            <w:tcW w:w="87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noWrap/>
            <w:vAlign w:val="center"/>
            <w:hideMark/>
          </w:tcPr>
          <w:p w:rsidR="000A4025" w:rsidRPr="00B070A0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1 818 465,56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noWrap/>
            <w:vAlign w:val="center"/>
            <w:hideMark/>
          </w:tcPr>
          <w:p w:rsidR="000A4025" w:rsidRPr="00B070A0" w:rsidRDefault="000A4025" w:rsidP="000A4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1 655 911,28</w:t>
            </w:r>
          </w:p>
        </w:tc>
      </w:tr>
    </w:tbl>
    <w:p w:rsidR="00904B1C" w:rsidRDefault="00904B1C" w:rsidP="00904B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4B1C" w:rsidRDefault="00904B1C" w:rsidP="00904B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подпрограмме </w:t>
      </w:r>
      <w:r>
        <w:rPr>
          <w:rFonts w:ascii="Times New Roman" w:hAnsi="Times New Roman" w:cs="Times New Roman"/>
          <w:sz w:val="28"/>
          <w:szCs w:val="28"/>
        </w:rPr>
        <w:t>«Общее образование» предусмотрены расходы:</w:t>
      </w:r>
    </w:p>
    <w:p w:rsidR="00904B1C" w:rsidRDefault="00904B1C" w:rsidP="0090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4B1C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4DBE">
        <w:rPr>
          <w:rFonts w:ascii="Times New Roman" w:hAnsi="Times New Roman" w:cs="Times New Roman"/>
          <w:sz w:val="28"/>
          <w:szCs w:val="28"/>
        </w:rPr>
        <w:t>о</w:t>
      </w:r>
      <w:r w:rsidRPr="00904B1C">
        <w:rPr>
          <w:rFonts w:ascii="Times New Roman" w:hAnsi="Times New Roman" w:cs="Times New Roman"/>
          <w:sz w:val="28"/>
          <w:szCs w:val="28"/>
        </w:rPr>
        <w:t>беспечение подвоза обучающихся к месту обучения в муниципальные общеобразовательные организации</w:t>
      </w:r>
      <w:r w:rsidR="00524DBE">
        <w:rPr>
          <w:rFonts w:ascii="Times New Roman" w:hAnsi="Times New Roman" w:cs="Times New Roman"/>
          <w:sz w:val="28"/>
          <w:szCs w:val="28"/>
        </w:rPr>
        <w:t>:</w:t>
      </w:r>
    </w:p>
    <w:p w:rsidR="00524DBE" w:rsidRDefault="00524DBE" w:rsidP="00524D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14 982,23 тыс. рублей;</w:t>
      </w:r>
    </w:p>
    <w:p w:rsidR="00524DBE" w:rsidRDefault="00524DBE" w:rsidP="00524D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16 286,00 тыс. рублей;</w:t>
      </w:r>
    </w:p>
    <w:p w:rsidR="00524DBE" w:rsidRDefault="00524DBE" w:rsidP="00524D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17 108,00 тыс. рублей.</w:t>
      </w:r>
    </w:p>
    <w:p w:rsidR="00524DBE" w:rsidRPr="00524DBE" w:rsidRDefault="00524DBE" w:rsidP="00524DBE">
      <w:pPr>
        <w:spacing w:after="0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524DBE" w:rsidRDefault="00524DBE" w:rsidP="00524D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изменением с 01.01.2023 года порядка расчета нормативов стоимости предоставления муниципальных услуг за счет средств бюджетов муниципальных образований Московской области, применяемых при расчете межбюджетных отношений, расходы на обеспечение подвоза обучающихся с 2023 года полностью будут финансироваться за счет собственных средств бюджета Рузского городского округа (без участия средств субсидии из бюджета Московской области).</w:t>
      </w:r>
    </w:p>
    <w:p w:rsidR="00B76232" w:rsidRDefault="00B76232" w:rsidP="00524D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DBE" w:rsidRDefault="00524DBE" w:rsidP="00524D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A0783E">
        <w:rPr>
          <w:rFonts w:ascii="Times New Roman" w:hAnsi="Times New Roman" w:cs="Times New Roman"/>
          <w:sz w:val="28"/>
          <w:szCs w:val="28"/>
        </w:rPr>
        <w:t xml:space="preserve">на финансовое обеспечение дошкольных образовательных организаций, </w:t>
      </w:r>
      <w:r w:rsidR="00A0783E" w:rsidRPr="00A0783E">
        <w:rPr>
          <w:rFonts w:ascii="Times New Roman" w:hAnsi="Times New Roman" w:cs="Times New Roman"/>
          <w:sz w:val="28"/>
          <w:szCs w:val="28"/>
        </w:rPr>
        <w:t>общеобразовательные организации, оказывающие услуги дошкольного, начального общего, основного общего, среднего общего образования</w:t>
      </w:r>
      <w:r w:rsidR="00A0783E">
        <w:rPr>
          <w:rFonts w:ascii="Times New Roman" w:hAnsi="Times New Roman" w:cs="Times New Roman"/>
          <w:sz w:val="28"/>
          <w:szCs w:val="28"/>
        </w:rPr>
        <w:t>:</w:t>
      </w:r>
    </w:p>
    <w:p w:rsidR="00A0783E" w:rsidRDefault="00A0783E" w:rsidP="00A0783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1 443 061,34 тыс. рублей;</w:t>
      </w:r>
    </w:p>
    <w:p w:rsidR="00A0783E" w:rsidRDefault="00A0783E" w:rsidP="00A0783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1 460 941,29 тыс. рублей;</w:t>
      </w:r>
    </w:p>
    <w:p w:rsidR="00A0783E" w:rsidRDefault="00A0783E" w:rsidP="00A0783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1 463 852,04 тыс. рублей.</w:t>
      </w:r>
    </w:p>
    <w:p w:rsidR="00A0783E" w:rsidRDefault="00A0783E" w:rsidP="00A078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е</w:t>
      </w:r>
      <w:r w:rsidRPr="00A0783E">
        <w:rPr>
          <w:rFonts w:ascii="Times New Roman" w:hAnsi="Times New Roman" w:cs="Times New Roman"/>
          <w:sz w:val="28"/>
          <w:szCs w:val="28"/>
        </w:rPr>
        <w:t>жемесячное денежное вознаграждение за классное руководство педагогическим работникам</w:t>
      </w:r>
      <w:r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организаций:</w:t>
      </w:r>
    </w:p>
    <w:p w:rsidR="00A0783E" w:rsidRDefault="00A0783E" w:rsidP="00A0783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28 998,00 тыс. рублей;</w:t>
      </w:r>
    </w:p>
    <w:p w:rsidR="00A0783E" w:rsidRDefault="00A0783E" w:rsidP="00A0783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30 391,00 тыс. рублей;</w:t>
      </w:r>
    </w:p>
    <w:p w:rsidR="00A0783E" w:rsidRDefault="00A0783E" w:rsidP="00A0783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30 391,00 тыс. рублей.</w:t>
      </w:r>
    </w:p>
    <w:p w:rsidR="00A0783E" w:rsidRDefault="00A0783E" w:rsidP="00A078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на выплату</w:t>
      </w:r>
      <w:r w:rsidRPr="00A0783E">
        <w:rPr>
          <w:rFonts w:ascii="Times New Roman" w:hAnsi="Times New Roman" w:cs="Times New Roman"/>
          <w:sz w:val="28"/>
          <w:szCs w:val="28"/>
        </w:rPr>
        <w:t xml:space="preserve"> компенсации родительской платы за присмотр и уход за детьми, осваивающими образовательные программы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783E" w:rsidRDefault="00A0783E" w:rsidP="00A0783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22 216,00 тыс. рублей;</w:t>
      </w:r>
    </w:p>
    <w:p w:rsidR="00A0783E" w:rsidRDefault="00A0783E" w:rsidP="00A0783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22 216,00 тыс. рублей;</w:t>
      </w:r>
    </w:p>
    <w:p w:rsidR="00A0783E" w:rsidRDefault="00A0783E" w:rsidP="00A0783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22 216,00 тыс. рублей.</w:t>
      </w:r>
    </w:p>
    <w:p w:rsidR="00A0783E" w:rsidRDefault="000F2763" w:rsidP="00A078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на компенсацию </w:t>
      </w:r>
      <w:r w:rsidRPr="000F2763">
        <w:rPr>
          <w:rFonts w:ascii="Times New Roman" w:hAnsi="Times New Roman" w:cs="Times New Roman"/>
          <w:sz w:val="28"/>
          <w:szCs w:val="28"/>
        </w:rPr>
        <w:t>проезда к месту учебы и обратно отдельным категориям обучающихся по очной форме обучения муниципальных общеобразовательных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F2763" w:rsidRDefault="000F2763" w:rsidP="000F27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199,00 тыс. рублей;</w:t>
      </w:r>
    </w:p>
    <w:p w:rsidR="000F2763" w:rsidRDefault="000F2763" w:rsidP="000F27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199,00 тыс. рублей;</w:t>
      </w:r>
    </w:p>
    <w:p w:rsidR="000F2763" w:rsidRDefault="000F2763" w:rsidP="000F27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199,00 тыс. рублей.</w:t>
      </w:r>
    </w:p>
    <w:p w:rsidR="005B515B" w:rsidRDefault="000F2763" w:rsidP="005B51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на организацию</w:t>
      </w:r>
      <w:r w:rsidRPr="000F2763">
        <w:rPr>
          <w:rFonts w:ascii="Times New Roman" w:hAnsi="Times New Roman" w:cs="Times New Roman"/>
          <w:sz w:val="28"/>
          <w:szCs w:val="28"/>
        </w:rPr>
        <w:t xml:space="preserve"> бесплатного горячего питания обучающихся, получающих начальное общее образование в муниципальных 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5B515B">
        <w:rPr>
          <w:rFonts w:ascii="Times New Roman" w:hAnsi="Times New Roman" w:cs="Times New Roman"/>
          <w:sz w:val="28"/>
          <w:szCs w:val="28"/>
        </w:rPr>
        <w:t>все учащиеся 1-4 классов</w:t>
      </w:r>
      <w:r>
        <w:rPr>
          <w:rFonts w:ascii="Times New Roman" w:hAnsi="Times New Roman" w:cs="Times New Roman"/>
          <w:sz w:val="28"/>
          <w:szCs w:val="28"/>
        </w:rPr>
        <w:t>)</w:t>
      </w:r>
      <w:r w:rsidR="005B515B">
        <w:rPr>
          <w:rFonts w:ascii="Times New Roman" w:hAnsi="Times New Roman" w:cs="Times New Roman"/>
          <w:sz w:val="28"/>
          <w:szCs w:val="28"/>
        </w:rPr>
        <w:t xml:space="preserve">, а также на организацию питания отдельных категорий </w:t>
      </w:r>
      <w:r w:rsidR="005B515B" w:rsidRPr="005B515B">
        <w:rPr>
          <w:rFonts w:ascii="Times New Roman" w:hAnsi="Times New Roman" w:cs="Times New Roman"/>
          <w:sz w:val="28"/>
          <w:szCs w:val="28"/>
        </w:rPr>
        <w:t>обучающихся, получающих основн</w:t>
      </w:r>
      <w:r w:rsidR="005B515B">
        <w:rPr>
          <w:rFonts w:ascii="Times New Roman" w:hAnsi="Times New Roman" w:cs="Times New Roman"/>
          <w:sz w:val="28"/>
          <w:szCs w:val="28"/>
        </w:rPr>
        <w:t>ое и среднее общее образование (льготные категории учащихся 5-11 классов):</w:t>
      </w:r>
    </w:p>
    <w:p w:rsidR="005B515B" w:rsidRDefault="005B515B" w:rsidP="005B51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68 766,78 тыс. рублей;</w:t>
      </w:r>
    </w:p>
    <w:p w:rsidR="005B515B" w:rsidRDefault="005B515B" w:rsidP="005B51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68 766,78 тыс. рублей;</w:t>
      </w:r>
    </w:p>
    <w:p w:rsidR="005B515B" w:rsidRDefault="005B515B" w:rsidP="005B51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73 319,89 тыс. рублей.</w:t>
      </w:r>
    </w:p>
    <w:p w:rsidR="005B515B" w:rsidRDefault="005B515B" w:rsidP="005B51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на п</w:t>
      </w:r>
      <w:r w:rsidRPr="005B515B">
        <w:rPr>
          <w:rFonts w:ascii="Times New Roman" w:hAnsi="Times New Roman" w:cs="Times New Roman"/>
          <w:sz w:val="28"/>
          <w:szCs w:val="28"/>
        </w:rPr>
        <w:t>риобретение автобусов для доставки обучающихся в общеобразовательные организации, расположенные в сельских населенных пунктах</w:t>
      </w:r>
      <w:r w:rsidR="001E4817">
        <w:rPr>
          <w:rFonts w:ascii="Times New Roman" w:hAnsi="Times New Roman" w:cs="Times New Roman"/>
          <w:sz w:val="28"/>
          <w:szCs w:val="28"/>
        </w:rPr>
        <w:t xml:space="preserve"> (2 автобуса)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B515B" w:rsidRDefault="005B515B" w:rsidP="005B51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9 945,11 тыс. рублей;</w:t>
      </w:r>
    </w:p>
    <w:p w:rsidR="005B515B" w:rsidRDefault="005B515B" w:rsidP="005B51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0,00 тыс. рублей;</w:t>
      </w:r>
    </w:p>
    <w:p w:rsidR="005B515B" w:rsidRDefault="005B515B" w:rsidP="005B51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0,00 тыс. рублей.</w:t>
      </w:r>
    </w:p>
    <w:p w:rsidR="002A6E1F" w:rsidRDefault="002A6E1F" w:rsidP="002A6E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на выполнение </w:t>
      </w:r>
      <w:r w:rsidRPr="002A6E1F">
        <w:rPr>
          <w:rFonts w:ascii="Times New Roman" w:hAnsi="Times New Roman" w:cs="Times New Roman"/>
          <w:sz w:val="28"/>
          <w:szCs w:val="28"/>
        </w:rPr>
        <w:t>работ по обеспечению пожарной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в образовательных организациях:</w:t>
      </w:r>
    </w:p>
    <w:p w:rsidR="002A6E1F" w:rsidRDefault="002A6E1F" w:rsidP="002A6E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11 255,34 тыс. рублей;</w:t>
      </w:r>
    </w:p>
    <w:p w:rsidR="002A6E1F" w:rsidRDefault="002A6E1F" w:rsidP="002A6E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7 244,57 тыс. рублей;</w:t>
      </w:r>
    </w:p>
    <w:p w:rsidR="002A6E1F" w:rsidRDefault="002A6E1F" w:rsidP="002A6E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7 274,96 тыс. рублей.</w:t>
      </w:r>
    </w:p>
    <w:p w:rsidR="002A6E1F" w:rsidRDefault="002A6E1F" w:rsidP="002A6E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на о</w:t>
      </w:r>
      <w:r w:rsidRPr="002A6E1F">
        <w:rPr>
          <w:rFonts w:ascii="Times New Roman" w:hAnsi="Times New Roman" w:cs="Times New Roman"/>
          <w:sz w:val="28"/>
          <w:szCs w:val="28"/>
        </w:rPr>
        <w:t>беспечение и проведение государственной итоговой аттестации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организаций:</w:t>
      </w:r>
    </w:p>
    <w:p w:rsidR="002A6E1F" w:rsidRDefault="002A6E1F" w:rsidP="002A6E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2023 год в сумме </w:t>
      </w:r>
      <w:r w:rsidR="00907FCC">
        <w:rPr>
          <w:rFonts w:ascii="Times New Roman" w:hAnsi="Times New Roman" w:cs="Times New Roman"/>
          <w:sz w:val="28"/>
          <w:szCs w:val="28"/>
        </w:rPr>
        <w:t xml:space="preserve">2 993,94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2A6E1F" w:rsidRDefault="002A6E1F" w:rsidP="002A6E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2024 год в сумме </w:t>
      </w:r>
      <w:r w:rsidR="00907FCC">
        <w:rPr>
          <w:rFonts w:ascii="Times New Roman" w:hAnsi="Times New Roman" w:cs="Times New Roman"/>
          <w:sz w:val="28"/>
          <w:szCs w:val="28"/>
        </w:rPr>
        <w:t>3 101,08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A6E1F" w:rsidRDefault="002A6E1F" w:rsidP="002A6E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2025 год в сумме </w:t>
      </w:r>
      <w:r w:rsidR="00907FCC">
        <w:rPr>
          <w:rFonts w:ascii="Times New Roman" w:hAnsi="Times New Roman" w:cs="Times New Roman"/>
          <w:sz w:val="28"/>
          <w:szCs w:val="28"/>
        </w:rPr>
        <w:t>3 132,36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A6E1F" w:rsidRDefault="00907FCC" w:rsidP="002A6E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на п</w:t>
      </w:r>
      <w:r w:rsidRPr="00907FCC">
        <w:rPr>
          <w:rFonts w:ascii="Times New Roman" w:hAnsi="Times New Roman" w:cs="Times New Roman"/>
          <w:sz w:val="28"/>
          <w:szCs w:val="28"/>
        </w:rPr>
        <w:t>роведение капитального ремонта в муниципальных дошкольных образовательных организациях и дошкольных отделениях муниципальных общеобразовательных организаций</w:t>
      </w:r>
      <w:r w:rsidR="001E4817">
        <w:rPr>
          <w:rFonts w:ascii="Times New Roman" w:hAnsi="Times New Roman" w:cs="Times New Roman"/>
          <w:sz w:val="28"/>
          <w:szCs w:val="28"/>
        </w:rPr>
        <w:t>:</w:t>
      </w:r>
    </w:p>
    <w:p w:rsidR="001E4817" w:rsidRDefault="001E4817" w:rsidP="001E48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215 618,72 тыс. рублей, в тои числе:</w:t>
      </w:r>
    </w:p>
    <w:p w:rsidR="001E4817" w:rsidRDefault="001E4817" w:rsidP="001E48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4817">
        <w:rPr>
          <w:rFonts w:ascii="Times New Roman" w:hAnsi="Times New Roman" w:cs="Times New Roman"/>
          <w:sz w:val="28"/>
          <w:szCs w:val="28"/>
        </w:rPr>
        <w:t>МБДОУ «Детский с</w:t>
      </w:r>
      <w:r>
        <w:rPr>
          <w:rFonts w:ascii="Times New Roman" w:hAnsi="Times New Roman" w:cs="Times New Roman"/>
          <w:sz w:val="28"/>
          <w:szCs w:val="28"/>
        </w:rPr>
        <w:t xml:space="preserve">ад № 26 общеразвивающего вида», </w:t>
      </w:r>
      <w:r w:rsidRPr="001E4817">
        <w:rPr>
          <w:rFonts w:ascii="Times New Roman" w:hAnsi="Times New Roman" w:cs="Times New Roman"/>
          <w:sz w:val="28"/>
          <w:szCs w:val="28"/>
        </w:rPr>
        <w:t>Московская область, г. Руза, п. Дорохово, ул. Стеклозаводская, д. 21</w:t>
      </w:r>
      <w:r>
        <w:rPr>
          <w:rFonts w:ascii="Times New Roman" w:hAnsi="Times New Roman" w:cs="Times New Roman"/>
          <w:sz w:val="28"/>
          <w:szCs w:val="28"/>
        </w:rPr>
        <w:t xml:space="preserve"> – в сумме </w:t>
      </w:r>
      <w:r w:rsidRPr="001E4817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781,13 тыс. рублей;</w:t>
      </w:r>
    </w:p>
    <w:p w:rsidR="001E4817" w:rsidRDefault="001E4817" w:rsidP="001E48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МАДОУ «Детский сад № 25», Московская область, </w:t>
      </w:r>
      <w:r w:rsidRPr="001E4817">
        <w:rPr>
          <w:rFonts w:ascii="Times New Roman" w:hAnsi="Times New Roman" w:cs="Times New Roman"/>
          <w:sz w:val="28"/>
          <w:szCs w:val="28"/>
        </w:rPr>
        <w:t>п. Тучково, ул. 8 Марта, д. 1</w:t>
      </w:r>
      <w:r>
        <w:rPr>
          <w:rFonts w:ascii="Times New Roman" w:hAnsi="Times New Roman" w:cs="Times New Roman"/>
          <w:sz w:val="28"/>
          <w:szCs w:val="28"/>
        </w:rPr>
        <w:t xml:space="preserve"> – в сумме </w:t>
      </w:r>
      <w:r w:rsidRPr="001E4817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837,59 тыс. рублей.</w:t>
      </w:r>
    </w:p>
    <w:p w:rsidR="001E4817" w:rsidRDefault="001E4817" w:rsidP="001E48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0,00 тыс. рублей;</w:t>
      </w:r>
    </w:p>
    <w:p w:rsidR="001E4817" w:rsidRDefault="001E4817" w:rsidP="001E48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0,00 тыс. рублей.</w:t>
      </w:r>
    </w:p>
    <w:p w:rsidR="001E4817" w:rsidRDefault="001E4817" w:rsidP="001E48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4817" w:rsidRDefault="001E4817" w:rsidP="001E48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на </w:t>
      </w:r>
      <w:r w:rsidR="005A2CD3">
        <w:rPr>
          <w:rFonts w:ascii="Times New Roman" w:hAnsi="Times New Roman" w:cs="Times New Roman"/>
          <w:sz w:val="28"/>
          <w:szCs w:val="28"/>
        </w:rPr>
        <w:t xml:space="preserve">разработку проектно-сметной документации,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E4817">
        <w:rPr>
          <w:rFonts w:ascii="Times New Roman" w:hAnsi="Times New Roman" w:cs="Times New Roman"/>
          <w:sz w:val="28"/>
          <w:szCs w:val="28"/>
        </w:rPr>
        <w:t>роведение работ по капитальному ремонту зданий общеобразовательных организаций</w:t>
      </w:r>
      <w:r w:rsidR="00001D0E">
        <w:rPr>
          <w:rFonts w:ascii="Times New Roman" w:hAnsi="Times New Roman" w:cs="Times New Roman"/>
          <w:sz w:val="28"/>
          <w:szCs w:val="28"/>
        </w:rPr>
        <w:t>,</w:t>
      </w:r>
      <w:r w:rsidR="00737112">
        <w:rPr>
          <w:rFonts w:ascii="Times New Roman" w:hAnsi="Times New Roman" w:cs="Times New Roman"/>
          <w:sz w:val="28"/>
          <w:szCs w:val="28"/>
        </w:rPr>
        <w:t xml:space="preserve"> оснащение отремонтированных зданий средствами обучения и воспитания</w:t>
      </w:r>
      <w:r w:rsidR="00001D0E">
        <w:rPr>
          <w:rFonts w:ascii="Times New Roman" w:hAnsi="Times New Roman" w:cs="Times New Roman"/>
          <w:sz w:val="28"/>
          <w:szCs w:val="28"/>
        </w:rPr>
        <w:t xml:space="preserve">, благоустройство </w:t>
      </w:r>
      <w:r w:rsidR="005A2CD3">
        <w:rPr>
          <w:rFonts w:ascii="Times New Roman" w:hAnsi="Times New Roman" w:cs="Times New Roman"/>
          <w:sz w:val="28"/>
          <w:szCs w:val="28"/>
        </w:rPr>
        <w:t>прилегающей территории МБОУ «</w:t>
      </w:r>
      <w:proofErr w:type="spellStart"/>
      <w:r w:rsidR="005A2CD3">
        <w:rPr>
          <w:rFonts w:ascii="Times New Roman" w:hAnsi="Times New Roman" w:cs="Times New Roman"/>
          <w:sz w:val="28"/>
          <w:szCs w:val="28"/>
        </w:rPr>
        <w:t>Старорузская</w:t>
      </w:r>
      <w:proofErr w:type="spellEnd"/>
      <w:r w:rsidR="005A2CD3">
        <w:rPr>
          <w:rFonts w:ascii="Times New Roman" w:hAnsi="Times New Roman" w:cs="Times New Roman"/>
          <w:sz w:val="28"/>
          <w:szCs w:val="28"/>
        </w:rPr>
        <w:t xml:space="preserve"> СОШ с углубленным изучением отдельных предметов»:</w:t>
      </w:r>
    </w:p>
    <w:p w:rsidR="005A2CD3" w:rsidRDefault="001E4817" w:rsidP="001E48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2024 год в сумме </w:t>
      </w:r>
      <w:r w:rsidR="005A2CD3">
        <w:rPr>
          <w:rFonts w:ascii="Times New Roman" w:hAnsi="Times New Roman" w:cs="Times New Roman"/>
          <w:sz w:val="28"/>
          <w:szCs w:val="28"/>
        </w:rPr>
        <w:t>162 572,32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A2CD3">
        <w:rPr>
          <w:rFonts w:ascii="Times New Roman" w:hAnsi="Times New Roman" w:cs="Times New Roman"/>
          <w:sz w:val="28"/>
          <w:szCs w:val="28"/>
        </w:rPr>
        <w:t>, из них:</w:t>
      </w:r>
    </w:p>
    <w:p w:rsidR="009F67D9" w:rsidRPr="009F67D9" w:rsidRDefault="009F67D9" w:rsidP="001E4817">
      <w:pPr>
        <w:spacing w:after="0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5A2CD3" w:rsidRDefault="005A2CD3" w:rsidP="005A2C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16 686,32 тыс. рублей на разработку проектно-сметной документации;</w:t>
      </w:r>
    </w:p>
    <w:p w:rsidR="009F67D9" w:rsidRDefault="005A2CD3" w:rsidP="005A2C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37112">
        <w:rPr>
          <w:rFonts w:ascii="Times New Roman" w:hAnsi="Times New Roman" w:cs="Times New Roman"/>
          <w:sz w:val="28"/>
          <w:szCs w:val="28"/>
        </w:rPr>
        <w:t>21 709,17 ты</w:t>
      </w:r>
      <w:r w:rsidR="009F67D9">
        <w:rPr>
          <w:rFonts w:ascii="Times New Roman" w:hAnsi="Times New Roman" w:cs="Times New Roman"/>
          <w:sz w:val="28"/>
          <w:szCs w:val="28"/>
        </w:rPr>
        <w:t>с. рублей на капитальный ремонт здания;</w:t>
      </w:r>
      <w:r w:rsidR="007371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4817" w:rsidRDefault="00737112" w:rsidP="005A2C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12 258,03 тыс. рублей</w:t>
      </w:r>
      <w:r w:rsidR="009F67D9">
        <w:rPr>
          <w:rFonts w:ascii="Times New Roman" w:hAnsi="Times New Roman" w:cs="Times New Roman"/>
          <w:sz w:val="28"/>
          <w:szCs w:val="28"/>
        </w:rPr>
        <w:t xml:space="preserve"> на оснащение средствами обучения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F67D9" w:rsidRDefault="009F67D9" w:rsidP="005A2C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11 918,80 тыс. рублей на благоустройство прилегающей территории.</w:t>
      </w:r>
    </w:p>
    <w:p w:rsidR="00737112" w:rsidRDefault="00737112" w:rsidP="007371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7112" w:rsidRDefault="00737112" w:rsidP="007371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на с</w:t>
      </w:r>
      <w:r w:rsidRPr="00737112">
        <w:rPr>
          <w:rFonts w:ascii="Times New Roman" w:hAnsi="Times New Roman" w:cs="Times New Roman"/>
          <w:sz w:val="28"/>
          <w:szCs w:val="28"/>
        </w:rPr>
        <w:t>оздание в муниципальных 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7112">
        <w:rPr>
          <w:rFonts w:ascii="Times New Roman" w:hAnsi="Times New Roman" w:cs="Times New Roman"/>
          <w:sz w:val="28"/>
          <w:szCs w:val="28"/>
        </w:rPr>
        <w:t>условий для получения детьми-инвалидами качественного образования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37112" w:rsidRDefault="00737112" w:rsidP="007371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3 053,49 тыс. рублей;</w:t>
      </w:r>
    </w:p>
    <w:p w:rsidR="00737112" w:rsidRDefault="00737112" w:rsidP="007371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0,00 тыс. рублей;</w:t>
      </w:r>
    </w:p>
    <w:p w:rsidR="00737112" w:rsidRDefault="00737112" w:rsidP="007371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0,00 тыс. рублей.</w:t>
      </w:r>
    </w:p>
    <w:p w:rsidR="00B76232" w:rsidRDefault="00B76232" w:rsidP="007371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65FD" w:rsidRDefault="004565FD" w:rsidP="004565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 на реализацию Федерального</w:t>
      </w:r>
      <w:r w:rsidRPr="004565FD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а «Современная школа» в части с</w:t>
      </w:r>
      <w:r w:rsidRPr="004565FD">
        <w:rPr>
          <w:rFonts w:ascii="Times New Roman" w:hAnsi="Times New Roman" w:cs="Times New Roman"/>
          <w:sz w:val="28"/>
          <w:szCs w:val="28"/>
        </w:rPr>
        <w:t>оздани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565FD">
        <w:rPr>
          <w:rFonts w:ascii="Times New Roman" w:hAnsi="Times New Roman" w:cs="Times New Roman"/>
          <w:sz w:val="28"/>
          <w:szCs w:val="28"/>
        </w:rPr>
        <w:t xml:space="preserve">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565FD" w:rsidRDefault="004565FD" w:rsidP="004565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2023 год в сумме </w:t>
      </w:r>
      <w:r w:rsidR="00DC237F">
        <w:rPr>
          <w:rFonts w:ascii="Times New Roman" w:hAnsi="Times New Roman" w:cs="Times New Roman"/>
          <w:sz w:val="28"/>
          <w:szCs w:val="28"/>
        </w:rPr>
        <w:t>0,00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565FD" w:rsidRDefault="004565FD" w:rsidP="004565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2024 год в сумме </w:t>
      </w:r>
      <w:r w:rsidR="00DC237F">
        <w:rPr>
          <w:rFonts w:ascii="Times New Roman" w:hAnsi="Times New Roman" w:cs="Times New Roman"/>
          <w:sz w:val="28"/>
          <w:szCs w:val="28"/>
        </w:rPr>
        <w:t>9 060,52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565FD" w:rsidRDefault="004565FD" w:rsidP="004565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0,00 тыс. рублей.</w:t>
      </w:r>
    </w:p>
    <w:p w:rsidR="00B76232" w:rsidRDefault="00B76232" w:rsidP="00B762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237F" w:rsidRDefault="00DC237F" w:rsidP="00DC23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C71D5" w:rsidRDefault="00DC237F" w:rsidP="00DC23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подпрограмме </w:t>
      </w:r>
      <w:r w:rsidRPr="00DC237F">
        <w:rPr>
          <w:rFonts w:ascii="Times New Roman" w:hAnsi="Times New Roman" w:cs="Times New Roman"/>
          <w:sz w:val="28"/>
          <w:szCs w:val="28"/>
        </w:rPr>
        <w:t>«Дополнительное образование, воспитание и психолого-социальное сопровождение детей»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предусмотрены средства</w:t>
      </w:r>
      <w:r w:rsidR="00FC71D5">
        <w:rPr>
          <w:rFonts w:ascii="Times New Roman" w:hAnsi="Times New Roman" w:cs="Times New Roman"/>
          <w:sz w:val="28"/>
          <w:szCs w:val="28"/>
        </w:rPr>
        <w:t>:</w:t>
      </w:r>
    </w:p>
    <w:p w:rsidR="00DC237F" w:rsidRDefault="00FC71D5" w:rsidP="00FC71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1D5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237F" w:rsidRPr="00FC71D5">
        <w:rPr>
          <w:rFonts w:ascii="Times New Roman" w:hAnsi="Times New Roman" w:cs="Times New Roman"/>
          <w:sz w:val="28"/>
          <w:szCs w:val="28"/>
        </w:rPr>
        <w:t xml:space="preserve"> на финансовое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>муниципального бюджетного учреждения дополнительного образования детей «Центр детского творчества» Рузского городского округа:</w:t>
      </w:r>
    </w:p>
    <w:p w:rsidR="00FC71D5" w:rsidRDefault="00FC71D5" w:rsidP="00FC71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16 933,00 тыс. рублей;</w:t>
      </w:r>
    </w:p>
    <w:p w:rsidR="00FC71D5" w:rsidRDefault="00FC71D5" w:rsidP="00FC71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16 933,00 тыс. рублей;</w:t>
      </w:r>
    </w:p>
    <w:p w:rsidR="00FC71D5" w:rsidRDefault="00FC71D5" w:rsidP="00FC71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16 933,00 тыс. рублей.</w:t>
      </w:r>
    </w:p>
    <w:p w:rsidR="001B1AEA" w:rsidRDefault="001B1AEA" w:rsidP="001B1A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реализацию Федерального</w:t>
      </w:r>
      <w:r w:rsidRPr="001B1AEA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а «</w:t>
      </w:r>
      <w:r w:rsidRPr="001B1AEA">
        <w:rPr>
          <w:rFonts w:ascii="Times New Roman" w:hAnsi="Times New Roman" w:cs="Times New Roman"/>
          <w:sz w:val="28"/>
          <w:szCs w:val="28"/>
        </w:rPr>
        <w:t>Патриотическое воспитан</w:t>
      </w:r>
      <w:r>
        <w:rPr>
          <w:rFonts w:ascii="Times New Roman" w:hAnsi="Times New Roman" w:cs="Times New Roman"/>
          <w:sz w:val="28"/>
          <w:szCs w:val="28"/>
        </w:rPr>
        <w:t xml:space="preserve">ие граждан Российской Федерации» в части </w:t>
      </w:r>
      <w:r w:rsidRPr="001B1AEA">
        <w:rPr>
          <w:rFonts w:ascii="Times New Roman" w:hAnsi="Times New Roman" w:cs="Times New Roman"/>
          <w:sz w:val="28"/>
          <w:szCs w:val="28"/>
        </w:rPr>
        <w:t>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B1AEA" w:rsidRDefault="001B1AEA" w:rsidP="001B1AE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1 139,00 тыс. рублей;</w:t>
      </w:r>
    </w:p>
    <w:p w:rsidR="001B1AEA" w:rsidRDefault="001B1AEA" w:rsidP="001B1AE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0,00 тыс. рублей;</w:t>
      </w:r>
    </w:p>
    <w:p w:rsidR="001B1AEA" w:rsidRDefault="001B1AEA" w:rsidP="001B1AE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0,00 тыс. рублей.</w:t>
      </w:r>
    </w:p>
    <w:p w:rsidR="00BE66AF" w:rsidRDefault="00BE66AF" w:rsidP="001B1AE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66AF" w:rsidRDefault="00BE66AF" w:rsidP="001B1AE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подпрограмме </w:t>
      </w:r>
      <w:r>
        <w:rPr>
          <w:rFonts w:ascii="Times New Roman" w:hAnsi="Times New Roman" w:cs="Times New Roman"/>
          <w:sz w:val="28"/>
          <w:szCs w:val="28"/>
        </w:rPr>
        <w:t>«Обеспечивающая подпрограмма» предусмотрены средства:</w:t>
      </w:r>
    </w:p>
    <w:p w:rsidR="00BE66AF" w:rsidRDefault="00BE66AF" w:rsidP="00BE66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66AF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на финансовое обеспечение деятельности Управления образования Администрации Рузского городского округа (аппарат управления):</w:t>
      </w:r>
    </w:p>
    <w:p w:rsidR="00BE66AF" w:rsidRDefault="00BE66AF" w:rsidP="00BE66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12 251,08 тыс. рублей;</w:t>
      </w:r>
    </w:p>
    <w:p w:rsidR="00BE66AF" w:rsidRDefault="00BE66AF" w:rsidP="00BE66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12 698,14 тыс. рублей;</w:t>
      </w:r>
    </w:p>
    <w:p w:rsidR="00BE66AF" w:rsidRDefault="00BE66AF" w:rsidP="00BE66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12 204,68 тыс. рублей.</w:t>
      </w:r>
    </w:p>
    <w:p w:rsidR="00BE66AF" w:rsidRDefault="00BE66AF" w:rsidP="00BE66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организацию и проведение мероприятий</w:t>
      </w:r>
      <w:r w:rsidRPr="00BE66AF">
        <w:rPr>
          <w:rFonts w:ascii="Times New Roman" w:hAnsi="Times New Roman" w:cs="Times New Roman"/>
          <w:sz w:val="28"/>
          <w:szCs w:val="28"/>
        </w:rPr>
        <w:t xml:space="preserve"> в сфере образования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E66AF" w:rsidRDefault="00BE66AF" w:rsidP="00BE66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2 179,00 тыс. рублей;</w:t>
      </w:r>
    </w:p>
    <w:p w:rsidR="00BE66AF" w:rsidRDefault="00BE66AF" w:rsidP="00BE66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2 179,00 тыс. рублей;</w:t>
      </w:r>
    </w:p>
    <w:p w:rsidR="00BE66AF" w:rsidRDefault="00BE66AF" w:rsidP="00BE66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2 179,00 тыс. рублей.</w:t>
      </w:r>
    </w:p>
    <w:p w:rsidR="00BE66AF" w:rsidRDefault="00BE66AF" w:rsidP="00BE66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финансовое обеспечение деятельности муниципального бюджетного учреждения дополнительного профессионального учреждения «Учебно-методический центр»:</w:t>
      </w:r>
    </w:p>
    <w:p w:rsidR="00BE66AF" w:rsidRDefault="00BE66AF" w:rsidP="00BE66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3 876,86 тыс. рублей;</w:t>
      </w:r>
    </w:p>
    <w:p w:rsidR="00BE66AF" w:rsidRDefault="00BE66AF" w:rsidP="00BE66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3 876,86 тыс. рублей;</w:t>
      </w:r>
    </w:p>
    <w:p w:rsidR="00BE66AF" w:rsidRDefault="00BE66AF" w:rsidP="00BE66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3 876,86 тыс. рублей.</w:t>
      </w:r>
    </w:p>
    <w:p w:rsidR="006773C4" w:rsidRPr="004F5594" w:rsidRDefault="006773C4" w:rsidP="006773C4">
      <w:pPr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F5594">
        <w:rPr>
          <w:rFonts w:ascii="Times New Roman" w:hAnsi="Times New Roman"/>
          <w:b/>
          <w:sz w:val="28"/>
          <w:szCs w:val="28"/>
        </w:rPr>
        <w:t>Муниципальная программа Рузского городского округа Московской области</w:t>
      </w:r>
    </w:p>
    <w:p w:rsidR="000B280A" w:rsidRDefault="006773C4" w:rsidP="006773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280A">
        <w:rPr>
          <w:rFonts w:ascii="Times New Roman" w:hAnsi="Times New Roman" w:cs="Times New Roman"/>
          <w:b/>
          <w:sz w:val="28"/>
          <w:szCs w:val="28"/>
        </w:rPr>
        <w:t>«Социальная защита населения»</w:t>
      </w:r>
    </w:p>
    <w:p w:rsidR="000B280A" w:rsidRDefault="000B280A" w:rsidP="000B28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280A" w:rsidRDefault="000B280A" w:rsidP="000B280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C30E1">
        <w:rPr>
          <w:rFonts w:ascii="Times New Roman" w:hAnsi="Times New Roman"/>
          <w:sz w:val="28"/>
          <w:szCs w:val="28"/>
        </w:rPr>
        <w:t>Основными целями муниципальной программы являются повышение качества и уровня жизни граждан, нужд</w:t>
      </w:r>
      <w:r>
        <w:rPr>
          <w:rFonts w:ascii="Times New Roman" w:hAnsi="Times New Roman"/>
          <w:sz w:val="28"/>
          <w:szCs w:val="28"/>
        </w:rPr>
        <w:t>ающихся в социальной поддержке.</w:t>
      </w:r>
    </w:p>
    <w:p w:rsidR="000B280A" w:rsidRDefault="000B280A" w:rsidP="000B280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реализацию мероприятий муниципальной программы предусматриваются средства:</w:t>
      </w:r>
    </w:p>
    <w:p w:rsidR="000B280A" w:rsidRDefault="000B280A" w:rsidP="000B280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2023 год в сумме 29 509,18 тыс. рублей;</w:t>
      </w:r>
    </w:p>
    <w:p w:rsidR="000B280A" w:rsidRDefault="000B280A" w:rsidP="000B280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2024 год в сумме 30 103,45 тыс. рублей;</w:t>
      </w:r>
    </w:p>
    <w:p w:rsidR="000B280A" w:rsidRPr="008C30E1" w:rsidRDefault="000B280A" w:rsidP="000B280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2025 год в сумме 30 639,17 тыс. рублей.</w:t>
      </w:r>
    </w:p>
    <w:p w:rsidR="000B280A" w:rsidRDefault="000B280A" w:rsidP="000B28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Look w:val="04A0"/>
      </w:tblPr>
      <w:tblGrid>
        <w:gridCol w:w="4509"/>
        <w:gridCol w:w="1832"/>
        <w:gridCol w:w="1832"/>
        <w:gridCol w:w="2247"/>
      </w:tblGrid>
      <w:tr w:rsidR="000B280A" w:rsidRPr="000B280A" w:rsidTr="000B280A">
        <w:trPr>
          <w:trHeight w:val="642"/>
        </w:trPr>
        <w:tc>
          <w:tcPr>
            <w:tcW w:w="216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Наименования</w:t>
            </w:r>
          </w:p>
        </w:tc>
        <w:tc>
          <w:tcPr>
            <w:tcW w:w="2836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 (тыс. руб.)</w:t>
            </w:r>
          </w:p>
        </w:tc>
      </w:tr>
      <w:tr w:rsidR="000B280A" w:rsidRPr="000B280A" w:rsidTr="000B280A">
        <w:trPr>
          <w:trHeight w:val="345"/>
        </w:trPr>
        <w:tc>
          <w:tcPr>
            <w:tcW w:w="216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</w:tr>
      <w:tr w:rsidR="000B280A" w:rsidRPr="000B280A" w:rsidTr="000B280A">
        <w:trPr>
          <w:trHeight w:val="300"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0B280A" w:rsidRPr="000B280A" w:rsidTr="000B280A">
        <w:trPr>
          <w:trHeight w:val="465"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66CCFF"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Муниципальное казенное учреждение Управление образования Администрации Рузского городского округа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66CCFF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11 288,62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66CCFF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11 602,00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66CCFF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11 817,00</w:t>
            </w:r>
          </w:p>
        </w:tc>
      </w:tr>
      <w:tr w:rsidR="000B280A" w:rsidRPr="000B280A" w:rsidTr="000B280A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"Социальная защита населения"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11 288,62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11 602,00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11 817,00</w:t>
            </w:r>
          </w:p>
        </w:tc>
      </w:tr>
      <w:tr w:rsidR="000B280A" w:rsidRPr="000B280A" w:rsidTr="000B280A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 Развитие системы отдыха и оздоровления детей"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CC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11 288,62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CC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11 602,00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11 817,00</w:t>
            </w:r>
          </w:p>
        </w:tc>
      </w:tr>
      <w:tr w:rsidR="000B280A" w:rsidRPr="000B280A" w:rsidTr="000B280A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"Мероприятия по организации отдыха детей в каникулярное время"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11 288,62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11 602,00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11 817,00</w:t>
            </w:r>
          </w:p>
        </w:tc>
      </w:tr>
      <w:tr w:rsidR="000B280A" w:rsidRPr="000B280A" w:rsidTr="000B280A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- отдых и оздоровление детей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3 464,62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3 778,00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3 993,00</w:t>
            </w:r>
          </w:p>
        </w:tc>
      </w:tr>
      <w:tr w:rsidR="000B280A" w:rsidRPr="000B280A" w:rsidTr="000B280A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организации отдыха детей в каникулярное время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7 824,00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7 824,00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7 824,00</w:t>
            </w:r>
          </w:p>
        </w:tc>
      </w:tr>
      <w:tr w:rsidR="000B280A" w:rsidRPr="000B280A" w:rsidTr="000B280A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66CCFF"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Рузского городского округа Московской области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66CCFF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18 220,56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66CCFF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18 501,45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66CCFF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18 822,71</w:t>
            </w:r>
          </w:p>
        </w:tc>
      </w:tr>
      <w:tr w:rsidR="000B280A" w:rsidRPr="000B280A" w:rsidTr="000B280A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"Социальная защита населения"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18 220,56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18 501,45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18 822,71</w:t>
            </w:r>
          </w:p>
        </w:tc>
      </w:tr>
      <w:tr w:rsidR="000B280A" w:rsidRPr="000B280A" w:rsidTr="000B280A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"Социальная поддержка граждан"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CC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15 885,56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CC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16 139,45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16 439,71</w:t>
            </w:r>
          </w:p>
        </w:tc>
      </w:tr>
      <w:tr w:rsidR="000B280A" w:rsidRPr="000B280A" w:rsidTr="000B280A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"Социальная поддержка отдельных категорий граждан и почетных граждан Московской области"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480,00</w:t>
            </w:r>
          </w:p>
        </w:tc>
      </w:tr>
      <w:tr w:rsidR="000B280A" w:rsidRPr="000B280A" w:rsidTr="000B280A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Оказание мер социальной поддержки и социальной помощи гражданам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480,00</w:t>
            </w:r>
          </w:p>
        </w:tc>
      </w:tr>
      <w:tr w:rsidR="000B280A" w:rsidRPr="000B280A" w:rsidTr="000B280A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"Предоставление государственных гарантий муниципальным служащим, поощрение за муниципальную службу"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15 405,56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15 659,45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15 959,71</w:t>
            </w:r>
          </w:p>
        </w:tc>
      </w:tr>
      <w:tr w:rsidR="000B280A" w:rsidRPr="000B280A" w:rsidTr="000B280A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доплаты за выслугу лет к трудовой пенсии муниципальным служащим за счет средств местного бюджета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15 405,56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15 659,45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15 959,71</w:t>
            </w:r>
          </w:p>
        </w:tc>
      </w:tr>
      <w:tr w:rsidR="000B280A" w:rsidRPr="000B280A" w:rsidTr="000B280A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Обеспечивающая подпрограмма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CC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2 335,00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CC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2 362,00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2 383,00</w:t>
            </w:r>
          </w:p>
        </w:tc>
      </w:tr>
      <w:tr w:rsidR="000B280A" w:rsidRPr="000B280A" w:rsidTr="000B280A">
        <w:trPr>
          <w:trHeight w:val="91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"Иные 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2 335,00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2 362,00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2 383,00</w:t>
            </w:r>
          </w:p>
        </w:tc>
      </w:tr>
      <w:tr w:rsidR="000B280A" w:rsidRPr="000B280A" w:rsidTr="000B280A">
        <w:trPr>
          <w:trHeight w:val="91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2 335,00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2 362,00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2 383,00</w:t>
            </w:r>
          </w:p>
        </w:tc>
      </w:tr>
      <w:tr w:rsidR="000B280A" w:rsidRPr="000B280A" w:rsidTr="000B280A">
        <w:trPr>
          <w:trHeight w:val="315"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C000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29 509,18</w:t>
            </w:r>
          </w:p>
        </w:tc>
        <w:tc>
          <w:tcPr>
            <w:tcW w:w="87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30 103,45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noWrap/>
            <w:vAlign w:val="center"/>
            <w:hideMark/>
          </w:tcPr>
          <w:p w:rsidR="000B280A" w:rsidRPr="000B280A" w:rsidRDefault="000B280A" w:rsidP="000B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80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30 639,71</w:t>
            </w:r>
          </w:p>
        </w:tc>
      </w:tr>
    </w:tbl>
    <w:p w:rsidR="000B280A" w:rsidRPr="000B280A" w:rsidRDefault="000B280A" w:rsidP="000B28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66AF" w:rsidRDefault="00491A8E" w:rsidP="00491A8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1A8E">
        <w:rPr>
          <w:rFonts w:ascii="Times New Roman" w:hAnsi="Times New Roman" w:cs="Times New Roman"/>
          <w:b/>
          <w:sz w:val="28"/>
          <w:szCs w:val="28"/>
          <w:u w:val="single"/>
        </w:rPr>
        <w:t>По подпрограмме</w:t>
      </w:r>
      <w:r>
        <w:rPr>
          <w:rFonts w:ascii="Times New Roman" w:hAnsi="Times New Roman" w:cs="Times New Roman"/>
          <w:sz w:val="28"/>
          <w:szCs w:val="28"/>
        </w:rPr>
        <w:t xml:space="preserve"> «Развитие системы отдыха и оздоровления детей» все средства полностью предусмотрены</w:t>
      </w:r>
      <w:r w:rsidR="008C6FCC">
        <w:rPr>
          <w:rFonts w:ascii="Times New Roman" w:hAnsi="Times New Roman" w:cs="Times New Roman"/>
          <w:sz w:val="28"/>
          <w:szCs w:val="28"/>
        </w:rPr>
        <w:t xml:space="preserve"> на организацию летнего отдыха детей в возрасте от 7 до 15 лет в каникулярный период:</w:t>
      </w:r>
    </w:p>
    <w:p w:rsidR="008C6FCC" w:rsidRDefault="008C6FCC" w:rsidP="00491A8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11 288,62 тыс. рублей;</w:t>
      </w:r>
    </w:p>
    <w:p w:rsidR="008C6FCC" w:rsidRDefault="008C6FCC" w:rsidP="00491A8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11 602,00 тыс. рублей;</w:t>
      </w:r>
    </w:p>
    <w:p w:rsidR="008C6FCC" w:rsidRDefault="008C6FCC" w:rsidP="00491A8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11 817,00 тыс. рублей.</w:t>
      </w:r>
    </w:p>
    <w:p w:rsidR="008C6FCC" w:rsidRDefault="008C6FCC" w:rsidP="00491A8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6FCC" w:rsidRDefault="008C6FCC" w:rsidP="00491A8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CC">
        <w:rPr>
          <w:rFonts w:ascii="Times New Roman" w:hAnsi="Times New Roman" w:cs="Times New Roman"/>
          <w:b/>
          <w:sz w:val="28"/>
          <w:szCs w:val="28"/>
          <w:u w:val="single"/>
        </w:rPr>
        <w:t>По подпрограмме</w:t>
      </w:r>
      <w:r>
        <w:rPr>
          <w:rFonts w:ascii="Times New Roman" w:hAnsi="Times New Roman" w:cs="Times New Roman"/>
          <w:sz w:val="28"/>
          <w:szCs w:val="28"/>
        </w:rPr>
        <w:t xml:space="preserve"> «Социальная защита населения»</w:t>
      </w:r>
      <w:r w:rsidR="003F216B">
        <w:rPr>
          <w:rFonts w:ascii="Times New Roman" w:hAnsi="Times New Roman" w:cs="Times New Roman"/>
          <w:sz w:val="28"/>
          <w:szCs w:val="28"/>
        </w:rPr>
        <w:t xml:space="preserve"> предусмотрены средства:</w:t>
      </w:r>
    </w:p>
    <w:p w:rsidR="003F216B" w:rsidRPr="003F216B" w:rsidRDefault="003F216B" w:rsidP="00491A8E">
      <w:pPr>
        <w:spacing w:after="0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:rsidR="003F216B" w:rsidRPr="003F216B" w:rsidRDefault="003F216B" w:rsidP="003F216B">
      <w:pPr>
        <w:pStyle w:val="ConsPlusNormal"/>
        <w:jc w:val="both"/>
      </w:pPr>
      <w:r w:rsidRPr="003F216B">
        <w:t>1)</w:t>
      </w:r>
      <w:r>
        <w:t xml:space="preserve"> </w:t>
      </w:r>
      <w:r w:rsidRPr="003F216B">
        <w:t>на выплаты инвалидам Великой Отечественной войны и участникам Великой Отечественной войны, зарегистрированным по месту жительства или по месту пребывания в жилом помещении, расположенном на территории Рузского городского округа Московской области (вне зависимости от формы собственности жилищного фонда) ежемесячной денежной компенсация платы за данное жилое помещение и коммунальные услуги в размере 5000 рублей:</w:t>
      </w:r>
    </w:p>
    <w:p w:rsidR="003F216B" w:rsidRDefault="003F216B" w:rsidP="003F21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480,00 тыс. рублей;</w:t>
      </w:r>
    </w:p>
    <w:p w:rsidR="003F216B" w:rsidRDefault="003F216B" w:rsidP="003F21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480,00 тыс. рублей;</w:t>
      </w:r>
    </w:p>
    <w:p w:rsidR="003F216B" w:rsidRDefault="003F216B" w:rsidP="003F21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480,00 тыс. рублей.</w:t>
      </w:r>
    </w:p>
    <w:p w:rsidR="003F216B" w:rsidRDefault="003F216B" w:rsidP="003F21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п</w:t>
      </w:r>
      <w:r w:rsidRPr="003F216B">
        <w:rPr>
          <w:rFonts w:ascii="Times New Roman" w:hAnsi="Times New Roman" w:cs="Times New Roman"/>
          <w:sz w:val="28"/>
          <w:szCs w:val="28"/>
        </w:rPr>
        <w:t>редоставление доплаты за выслугу лет к трудовой пенсии муниципальным служащим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F216B" w:rsidRDefault="003F216B" w:rsidP="003F21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2023 год в сумме </w:t>
      </w:r>
      <w:r w:rsidR="00BD7378">
        <w:rPr>
          <w:rFonts w:ascii="Times New Roman" w:hAnsi="Times New Roman" w:cs="Times New Roman"/>
          <w:sz w:val="28"/>
          <w:szCs w:val="28"/>
        </w:rPr>
        <w:t>15 405,56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F216B" w:rsidRDefault="00BD7378" w:rsidP="003F21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15 659,45</w:t>
      </w:r>
      <w:r w:rsidR="003F216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F216B" w:rsidRDefault="00BD7378" w:rsidP="003F21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15 959,71</w:t>
      </w:r>
      <w:r w:rsidR="003F216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D7378" w:rsidRDefault="00BD7378" w:rsidP="00BD73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на содержание Отдела комиссии по делам несовершеннолетних Администрации Рузского городского округа, обеспечивающего исполнение </w:t>
      </w:r>
      <w:r w:rsidRPr="00BD7378">
        <w:rPr>
          <w:rFonts w:ascii="Times New Roman" w:hAnsi="Times New Roman" w:cs="Times New Roman"/>
          <w:sz w:val="28"/>
          <w:szCs w:val="28"/>
        </w:rPr>
        <w:t>переданного государственного полномочия Московской области по делам несовершеннолетних и защите их прав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378" w:rsidRDefault="00BD7378" w:rsidP="00BD73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2 335,00 тыс. рублей;</w:t>
      </w:r>
    </w:p>
    <w:p w:rsidR="00BD7378" w:rsidRDefault="00BD7378" w:rsidP="00BD73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2 362,00 тыс. рублей;</w:t>
      </w:r>
    </w:p>
    <w:p w:rsidR="00BD7378" w:rsidRDefault="00BD7378" w:rsidP="00BD73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2 383,00 тыс. рублей.</w:t>
      </w:r>
      <w:r w:rsidR="00C64B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378" w:rsidRDefault="00BD7378" w:rsidP="00BD73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1F43" w:rsidRDefault="00761F43" w:rsidP="00BD73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73C4" w:rsidRPr="004F5594" w:rsidRDefault="006773C4" w:rsidP="006773C4">
      <w:pPr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F5594">
        <w:rPr>
          <w:rFonts w:ascii="Times New Roman" w:hAnsi="Times New Roman"/>
          <w:b/>
          <w:sz w:val="28"/>
          <w:szCs w:val="28"/>
        </w:rPr>
        <w:t>Муниципальная программа Рузского городского округа Московской области</w:t>
      </w:r>
    </w:p>
    <w:p w:rsidR="00761F43" w:rsidRDefault="006773C4" w:rsidP="006773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F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1F43" w:rsidRPr="00761F43">
        <w:rPr>
          <w:rFonts w:ascii="Times New Roman" w:hAnsi="Times New Roman" w:cs="Times New Roman"/>
          <w:b/>
          <w:sz w:val="28"/>
          <w:szCs w:val="28"/>
        </w:rPr>
        <w:t>«Спорт»</w:t>
      </w:r>
    </w:p>
    <w:p w:rsidR="00761F43" w:rsidRDefault="00761F43" w:rsidP="00761F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1F43" w:rsidRDefault="00761F43" w:rsidP="00761F4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17F">
        <w:rPr>
          <w:rFonts w:ascii="Times New Roman" w:hAnsi="Times New Roman"/>
          <w:sz w:val="28"/>
          <w:szCs w:val="28"/>
        </w:rPr>
        <w:t>В числе основных задач муниципальной программы – создание условий для систематических занятий физической культурой и спортом жителями Рузского городского округа, вовлечение граждан в регулярные занятия физической культурой и спортом, увеличение доступности спортивных объектов.</w:t>
      </w:r>
    </w:p>
    <w:p w:rsidR="00761F43" w:rsidRDefault="00761F43" w:rsidP="00761F4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реализацию мероприятий муниципальной программы предусматриваются средства:</w:t>
      </w:r>
    </w:p>
    <w:p w:rsidR="00761F43" w:rsidRDefault="00761F43" w:rsidP="00761F4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2023 год в сумме 101 458,99 тыс. рублей;</w:t>
      </w:r>
    </w:p>
    <w:p w:rsidR="00761F43" w:rsidRDefault="00761F43" w:rsidP="00761F4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2024 год в сумме 114 152,36 тыс. рублей;</w:t>
      </w:r>
    </w:p>
    <w:p w:rsidR="00761F43" w:rsidRPr="0026417F" w:rsidRDefault="00761F43" w:rsidP="00761F4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2025 год в сумме 102 319,55 тыс. рублей.</w:t>
      </w:r>
    </w:p>
    <w:p w:rsidR="00761F43" w:rsidRDefault="00761F43" w:rsidP="00761F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Look w:val="04A0"/>
      </w:tblPr>
      <w:tblGrid>
        <w:gridCol w:w="4509"/>
        <w:gridCol w:w="1832"/>
        <w:gridCol w:w="1832"/>
        <w:gridCol w:w="2247"/>
      </w:tblGrid>
      <w:tr w:rsidR="00761F43" w:rsidRPr="00761F43" w:rsidTr="00761F43">
        <w:trPr>
          <w:trHeight w:val="642"/>
        </w:trPr>
        <w:tc>
          <w:tcPr>
            <w:tcW w:w="216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Наименования</w:t>
            </w:r>
          </w:p>
        </w:tc>
        <w:tc>
          <w:tcPr>
            <w:tcW w:w="2836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 (тыс. руб.)</w:t>
            </w:r>
          </w:p>
        </w:tc>
      </w:tr>
      <w:tr w:rsidR="00761F43" w:rsidRPr="00761F43" w:rsidTr="00761F43">
        <w:trPr>
          <w:trHeight w:val="345"/>
        </w:trPr>
        <w:tc>
          <w:tcPr>
            <w:tcW w:w="216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</w:tr>
      <w:tr w:rsidR="00761F43" w:rsidRPr="00761F43" w:rsidTr="00761F43">
        <w:trPr>
          <w:trHeight w:val="300"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761F43" w:rsidRPr="00761F43" w:rsidRDefault="00222381" w:rsidP="007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761F43" w:rsidRPr="00761F43" w:rsidRDefault="00222381" w:rsidP="007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761F43" w:rsidRPr="00761F43" w:rsidRDefault="00222381" w:rsidP="0076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761F43" w:rsidRPr="00761F43" w:rsidTr="00761F43">
        <w:trPr>
          <w:trHeight w:val="690"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Управление по физической культуре, спорту, молодежной политике Администрации Рузского городского округа Московской области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ECFF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101 458,99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ECFF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114 152,36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ECFF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102 319,55</w:t>
            </w:r>
          </w:p>
        </w:tc>
      </w:tr>
      <w:tr w:rsidR="00761F43" w:rsidRPr="00761F43" w:rsidTr="00761F43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"Спорт"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101 458,99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114 152,36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102 319,55</w:t>
            </w:r>
          </w:p>
        </w:tc>
      </w:tr>
      <w:tr w:rsidR="00761F43" w:rsidRPr="00761F43" w:rsidTr="00761F43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48 227,55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60 331,14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47 923,31</w:t>
            </w:r>
          </w:p>
        </w:tc>
      </w:tr>
      <w:tr w:rsidR="00761F43" w:rsidRPr="00761F43" w:rsidTr="00761F43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"Обеспечение условий для развития на территории городского округа физической культуры, школьного спорта и массового спорта"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48 227,55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48 331,14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47 923,31</w:t>
            </w:r>
          </w:p>
        </w:tc>
      </w:tr>
      <w:tr w:rsidR="00761F43" w:rsidRPr="00761F43" w:rsidTr="00761F43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и проведение официальных физкультурно-оздоровительных и спортивных мероприятий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1 335,55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1 344,14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1 310,31</w:t>
            </w:r>
          </w:p>
        </w:tc>
      </w:tr>
      <w:tr w:rsidR="00761F43" w:rsidRPr="00761F43" w:rsidTr="00761F43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сфере физической культуры и спорта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46 892,00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46 987,00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46 613,00</w:t>
            </w:r>
          </w:p>
        </w:tc>
      </w:tr>
      <w:tr w:rsidR="00761F43" w:rsidRPr="00761F43" w:rsidTr="00761F43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Федеральный проект "Спорт-норма жизни"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61F43" w:rsidRPr="00761F43" w:rsidTr="00761F43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Подготовка основания, приобретение и установка плоскостных спортивных сооружений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61F43" w:rsidRPr="00761F43" w:rsidTr="00761F43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"Подготовка спортивного резерва"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41 015,00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41 661,00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42 185,00</w:t>
            </w:r>
          </w:p>
        </w:tc>
      </w:tr>
      <w:tr w:rsidR="00761F43" w:rsidRPr="00761F43" w:rsidTr="00761F43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"Подготовка спортивных сборных команд"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41 015,00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41 661,00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42 185,00</w:t>
            </w:r>
          </w:p>
        </w:tc>
      </w:tr>
      <w:tr w:rsidR="00761F43" w:rsidRPr="00761F43" w:rsidTr="00761F43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по подготовке спортивных сборных команд и спортивного резерва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41 015,00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41 661,00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42 185,00</w:t>
            </w:r>
          </w:p>
        </w:tc>
      </w:tr>
      <w:tr w:rsidR="00761F43" w:rsidRPr="00761F43" w:rsidTr="00761F43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Обеспечивающая подпрограмма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12 216,44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12 160,22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12 211,24</w:t>
            </w:r>
          </w:p>
        </w:tc>
      </w:tr>
      <w:tr w:rsidR="00761F43" w:rsidRPr="00761F43" w:rsidTr="00761F43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12 216,44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12 160,22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12 211,24</w:t>
            </w:r>
          </w:p>
        </w:tc>
      </w:tr>
      <w:tr w:rsidR="00761F43" w:rsidRPr="00761F43" w:rsidTr="00761F43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9 309,99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9 253,77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9 304,79</w:t>
            </w:r>
          </w:p>
        </w:tc>
      </w:tr>
      <w:tr w:rsidR="00761F43" w:rsidRPr="00761F43" w:rsidTr="00761F43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и проведение официальных физкультурно-оздоровительных и спортивных мероприятий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2 906,45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2 906,45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2 906,45</w:t>
            </w:r>
          </w:p>
        </w:tc>
      </w:tr>
      <w:tr w:rsidR="00761F43" w:rsidRPr="00761F43" w:rsidTr="00761F43">
        <w:trPr>
          <w:trHeight w:val="315"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7CAAC" w:themeFill="accent2" w:themeFillTint="66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101 458,99</w:t>
            </w:r>
          </w:p>
        </w:tc>
        <w:tc>
          <w:tcPr>
            <w:tcW w:w="87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114 152,36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761F43" w:rsidRPr="00761F43" w:rsidRDefault="00761F43" w:rsidP="00761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1F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102 319,55</w:t>
            </w:r>
          </w:p>
        </w:tc>
      </w:tr>
    </w:tbl>
    <w:p w:rsidR="00761F43" w:rsidRPr="00761F43" w:rsidRDefault="00761F43" w:rsidP="00761F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4EA9" w:rsidRDefault="00761F43" w:rsidP="00761F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F43">
        <w:rPr>
          <w:rFonts w:ascii="Times New Roman" w:hAnsi="Times New Roman" w:cs="Times New Roman"/>
          <w:b/>
          <w:sz w:val="28"/>
          <w:szCs w:val="28"/>
          <w:u w:val="single"/>
        </w:rPr>
        <w:t>По подпрограмме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61F43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>» предусмотрены расходы</w:t>
      </w:r>
      <w:r w:rsidR="000C4EA9">
        <w:rPr>
          <w:rFonts w:ascii="Times New Roman" w:hAnsi="Times New Roman" w:cs="Times New Roman"/>
          <w:sz w:val="28"/>
          <w:szCs w:val="28"/>
        </w:rPr>
        <w:t>:</w:t>
      </w:r>
    </w:p>
    <w:p w:rsidR="00BD7378" w:rsidRDefault="000C4EA9" w:rsidP="000C4E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61F43">
        <w:rPr>
          <w:rFonts w:ascii="Times New Roman" w:hAnsi="Times New Roman" w:cs="Times New Roman"/>
          <w:sz w:val="28"/>
          <w:szCs w:val="28"/>
        </w:rPr>
        <w:t>на обеспечение деятельности муниципального бюджетного учреждения физической культуры и спорта «Дирекция массового спорта» Рузского городского округа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C4EA9" w:rsidRDefault="000C4EA9" w:rsidP="00761F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46 892,00 тыс. рублей;</w:t>
      </w:r>
    </w:p>
    <w:p w:rsidR="000C4EA9" w:rsidRDefault="000C4EA9" w:rsidP="00761F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46 987,00 тыс. рублей;</w:t>
      </w:r>
    </w:p>
    <w:p w:rsidR="000C4EA9" w:rsidRDefault="000C4EA9" w:rsidP="00761F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46 613,00 тыс. рублей.</w:t>
      </w:r>
    </w:p>
    <w:p w:rsidR="000C4EA9" w:rsidRDefault="000C4EA9" w:rsidP="000C4E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на реализацию Федерального проекта «Спорт - норма жизни» в части подготовки </w:t>
      </w:r>
      <w:r w:rsidRPr="000C4EA9">
        <w:rPr>
          <w:rFonts w:ascii="Times New Roman" w:hAnsi="Times New Roman" w:cs="Times New Roman"/>
          <w:sz w:val="28"/>
          <w:szCs w:val="28"/>
        </w:rPr>
        <w:t>основания, приобретени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C4EA9">
        <w:rPr>
          <w:rFonts w:ascii="Times New Roman" w:hAnsi="Times New Roman" w:cs="Times New Roman"/>
          <w:sz w:val="28"/>
          <w:szCs w:val="28"/>
        </w:rPr>
        <w:t xml:space="preserve"> и установк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C4EA9">
        <w:rPr>
          <w:rFonts w:ascii="Times New Roman" w:hAnsi="Times New Roman" w:cs="Times New Roman"/>
          <w:sz w:val="28"/>
          <w:szCs w:val="28"/>
        </w:rPr>
        <w:t xml:space="preserve"> плоскостных спортивных сооружений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Рузского городского округа:</w:t>
      </w:r>
    </w:p>
    <w:p w:rsidR="000C4EA9" w:rsidRDefault="000C4EA9" w:rsidP="000C4E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0,00 тыс. рублей;</w:t>
      </w:r>
    </w:p>
    <w:p w:rsidR="000C4EA9" w:rsidRDefault="000C4EA9" w:rsidP="000C4E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12 000,00 тыс. рублей;</w:t>
      </w:r>
    </w:p>
    <w:p w:rsidR="000C4EA9" w:rsidRDefault="000C4EA9" w:rsidP="000C4E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0,00 тыс. рублей.</w:t>
      </w:r>
    </w:p>
    <w:p w:rsidR="000C4EA9" w:rsidRDefault="000C4EA9" w:rsidP="000C4E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4EA9" w:rsidRDefault="000C4EA9" w:rsidP="000C4E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EA9">
        <w:rPr>
          <w:rFonts w:ascii="Times New Roman" w:hAnsi="Times New Roman" w:cs="Times New Roman"/>
          <w:b/>
          <w:sz w:val="28"/>
          <w:szCs w:val="28"/>
          <w:u w:val="single"/>
        </w:rPr>
        <w:t>По подпрограмме</w:t>
      </w:r>
      <w:r>
        <w:rPr>
          <w:rFonts w:ascii="Times New Roman" w:hAnsi="Times New Roman" w:cs="Times New Roman"/>
          <w:sz w:val="28"/>
          <w:szCs w:val="28"/>
        </w:rPr>
        <w:t xml:space="preserve"> «Подготовка спортивного резерва» предусмотрены расходы на обеспечение деятельности муниципального бюджетного учреждения Рузского городского округа «Спортивная школа Руза»:</w:t>
      </w:r>
    </w:p>
    <w:p w:rsidR="000C4EA9" w:rsidRDefault="000C4EA9" w:rsidP="000C4E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41 015,00 тыс. рублей;</w:t>
      </w:r>
    </w:p>
    <w:p w:rsidR="000C4EA9" w:rsidRDefault="000C4EA9" w:rsidP="000C4E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41 661,00 тыс. рублей;</w:t>
      </w:r>
    </w:p>
    <w:p w:rsidR="000C4EA9" w:rsidRDefault="000C4EA9" w:rsidP="000C4E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42 185,00 тыс. рублей.</w:t>
      </w:r>
    </w:p>
    <w:p w:rsidR="000C4EA9" w:rsidRDefault="000C4EA9" w:rsidP="000C4E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1151" w:rsidRDefault="000C4EA9" w:rsidP="007B11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EA9">
        <w:rPr>
          <w:rFonts w:ascii="Times New Roman" w:hAnsi="Times New Roman" w:cs="Times New Roman"/>
          <w:b/>
          <w:sz w:val="28"/>
          <w:szCs w:val="28"/>
          <w:u w:val="single"/>
        </w:rPr>
        <w:t>По подпрограмме</w:t>
      </w:r>
      <w:r>
        <w:rPr>
          <w:rFonts w:ascii="Times New Roman" w:hAnsi="Times New Roman" w:cs="Times New Roman"/>
          <w:sz w:val="28"/>
          <w:szCs w:val="28"/>
        </w:rPr>
        <w:t xml:space="preserve"> «Обеспечивающая подпрограмма» </w:t>
      </w:r>
      <w:r w:rsidR="007B1151">
        <w:rPr>
          <w:rFonts w:ascii="Times New Roman" w:hAnsi="Times New Roman" w:cs="Times New Roman"/>
          <w:sz w:val="28"/>
          <w:szCs w:val="28"/>
        </w:rPr>
        <w:t>учтены расходы на обеспечение деятельности Управления по физической культуре, спорту и молодежной политике Администрации Рузского городского округа (аппарат управления):</w:t>
      </w:r>
    </w:p>
    <w:p w:rsidR="007B1151" w:rsidRDefault="007B1151" w:rsidP="007B11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9 309,99 тыс. рублей;</w:t>
      </w:r>
    </w:p>
    <w:p w:rsidR="007B1151" w:rsidRDefault="007B1151" w:rsidP="007B11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9 253,77 тыс. рублей;</w:t>
      </w:r>
    </w:p>
    <w:p w:rsidR="007B1151" w:rsidRDefault="007B1151" w:rsidP="007B11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9 304,79 тыс. рублей.</w:t>
      </w:r>
    </w:p>
    <w:p w:rsidR="000C4EA9" w:rsidRDefault="000C4EA9" w:rsidP="000C4E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EA9" w:rsidRDefault="000C4EA9" w:rsidP="000C4E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вышеуказанным подпрограмма в совокупности предусмотрены средства на организацию</w:t>
      </w:r>
      <w:r w:rsidRPr="000C4EA9">
        <w:rPr>
          <w:rFonts w:ascii="Times New Roman" w:hAnsi="Times New Roman" w:cs="Times New Roman"/>
          <w:sz w:val="28"/>
          <w:szCs w:val="28"/>
        </w:rPr>
        <w:t xml:space="preserve"> и проведение официальных физкультурно-оздоровительных и спортивных мероприятий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C4EA9" w:rsidRDefault="000C4EA9" w:rsidP="000C4E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4 242,00 тыс. рублей;</w:t>
      </w:r>
    </w:p>
    <w:p w:rsidR="000C4EA9" w:rsidRDefault="000C4EA9" w:rsidP="000C4E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4 250,59 тыс. рублей;</w:t>
      </w:r>
    </w:p>
    <w:p w:rsidR="000C4EA9" w:rsidRDefault="000C4EA9" w:rsidP="000C4E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4 216,76 тыс. рублей.</w:t>
      </w:r>
    </w:p>
    <w:p w:rsidR="007B1151" w:rsidRDefault="007B1151" w:rsidP="007B11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B1151" w:rsidRPr="007B1151" w:rsidRDefault="007B1151" w:rsidP="007B11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151">
        <w:rPr>
          <w:rFonts w:ascii="Times New Roman" w:hAnsi="Times New Roman" w:cs="Times New Roman"/>
          <w:b/>
          <w:sz w:val="28"/>
          <w:szCs w:val="28"/>
        </w:rPr>
        <w:t>Муниципальная программа Рузского городского округа</w:t>
      </w:r>
    </w:p>
    <w:p w:rsidR="007B1151" w:rsidRPr="007B1151" w:rsidRDefault="007B1151" w:rsidP="007B11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151">
        <w:rPr>
          <w:rFonts w:ascii="Times New Roman" w:hAnsi="Times New Roman" w:cs="Times New Roman"/>
          <w:b/>
          <w:sz w:val="28"/>
          <w:szCs w:val="28"/>
        </w:rPr>
        <w:t>«Развитие сельского хозяйства»</w:t>
      </w:r>
    </w:p>
    <w:p w:rsidR="007B1151" w:rsidRDefault="007B1151" w:rsidP="007B11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151" w:rsidRDefault="007B1151" w:rsidP="007B11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552F0">
        <w:rPr>
          <w:rFonts w:ascii="Times New Roman" w:hAnsi="Times New Roman"/>
          <w:bCs/>
          <w:iCs/>
          <w:sz w:val="28"/>
          <w:szCs w:val="28"/>
        </w:rPr>
        <w:t xml:space="preserve">Основными задачами муниципальной программы являются развитие социальной и инженерной инфраструктуры населенных пунктов, расположенных на сельских территориях, обеспечение эпизоотического и ветеринарно-санитарного благополучия на территории Рузского городского округа, </w:t>
      </w:r>
      <w:r w:rsidRPr="000552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предотвращение выбытия из оборота земель сельскохозяйственного назначения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п</w:t>
      </w:r>
      <w:r w:rsidRPr="000552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роведение мероприятий по </w:t>
      </w:r>
      <w:r w:rsidR="0022238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комплексной борьбе с борщевиком, обеспечение доступного торгового обслуживания в сельских населенных пунктах.</w:t>
      </w:r>
    </w:p>
    <w:p w:rsidR="00222381" w:rsidRDefault="00222381" w:rsidP="007B11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реализацию мероприятий муниципальной программы предусматриваются средства:</w:t>
      </w:r>
    </w:p>
    <w:p w:rsidR="00222381" w:rsidRDefault="00222381" w:rsidP="007B11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2023 год в сумме 26 614,24 тыс. рублей;</w:t>
      </w:r>
    </w:p>
    <w:p w:rsidR="00222381" w:rsidRDefault="00222381" w:rsidP="007B11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2024 год в сумме 19 148,48 тыс. рублей;</w:t>
      </w:r>
    </w:p>
    <w:p w:rsidR="00222381" w:rsidRDefault="00222381" w:rsidP="007B11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на 2025 год в сумме 19 180,93 тыс. рублей. </w:t>
      </w:r>
    </w:p>
    <w:p w:rsidR="007B1151" w:rsidRPr="007B1151" w:rsidRDefault="007B1151" w:rsidP="007B11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Look w:val="04A0"/>
      </w:tblPr>
      <w:tblGrid>
        <w:gridCol w:w="4509"/>
        <w:gridCol w:w="1832"/>
        <w:gridCol w:w="1832"/>
        <w:gridCol w:w="2247"/>
      </w:tblGrid>
      <w:tr w:rsidR="00222381" w:rsidRPr="00222381" w:rsidTr="00222381">
        <w:trPr>
          <w:trHeight w:val="642"/>
          <w:tblHeader/>
        </w:trPr>
        <w:tc>
          <w:tcPr>
            <w:tcW w:w="216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Наименования</w:t>
            </w:r>
          </w:p>
        </w:tc>
        <w:tc>
          <w:tcPr>
            <w:tcW w:w="2836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 (тыс. руб.)</w:t>
            </w:r>
          </w:p>
        </w:tc>
      </w:tr>
      <w:tr w:rsidR="00222381" w:rsidRPr="00222381" w:rsidTr="00222381">
        <w:trPr>
          <w:trHeight w:val="345"/>
          <w:tblHeader/>
        </w:trPr>
        <w:tc>
          <w:tcPr>
            <w:tcW w:w="216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</w:tr>
      <w:tr w:rsidR="00222381" w:rsidRPr="00222381" w:rsidTr="00222381">
        <w:trPr>
          <w:trHeight w:val="300"/>
          <w:tblHeader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222381" w:rsidRPr="00222381" w:rsidTr="00222381">
        <w:trPr>
          <w:trHeight w:val="465"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Рузского городского округа Московской области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ECFF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26 614,24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ECFF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19 148,48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ECFF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19 180,93</w:t>
            </w:r>
          </w:p>
        </w:tc>
      </w:tr>
      <w:tr w:rsidR="00222381" w:rsidRPr="00222381" w:rsidTr="00222381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сельского хозяйства"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26 614,24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19 148,48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19 180,93</w:t>
            </w:r>
          </w:p>
        </w:tc>
      </w:tr>
      <w:tr w:rsidR="00222381" w:rsidRPr="00222381" w:rsidTr="00222381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"Вовлечение в оборот земель сельскохозяйственного назначения и развитие мелиорации"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15 753,00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15 753,00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15 753,00</w:t>
            </w:r>
          </w:p>
        </w:tc>
      </w:tr>
      <w:tr w:rsidR="00222381" w:rsidRPr="00222381" w:rsidTr="00222381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"Реализация мероприятий в области мелиорации земель сельскохозяйственного назначения"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15 753,00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15 753,00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15 753,00</w:t>
            </w:r>
          </w:p>
        </w:tc>
      </w:tr>
      <w:tr w:rsidR="00222381" w:rsidRPr="00222381" w:rsidTr="00222381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15 753,00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15 753,00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15 753,00</w:t>
            </w:r>
          </w:p>
        </w:tc>
      </w:tr>
      <w:tr w:rsidR="00222381" w:rsidRPr="00222381" w:rsidTr="00222381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8 171,24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705,48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737,93</w:t>
            </w:r>
          </w:p>
        </w:tc>
      </w:tr>
      <w:tr w:rsidR="00222381" w:rsidRPr="00222381" w:rsidTr="00222381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"Обеспечение доступности торгового обслуживания в сельских населенных пунктах"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671,24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705,48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737,93</w:t>
            </w:r>
          </w:p>
        </w:tc>
      </w:tr>
      <w:tr w:rsidR="00222381" w:rsidRPr="00222381" w:rsidTr="00222381">
        <w:trPr>
          <w:trHeight w:val="91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671,24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705,48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737,93</w:t>
            </w:r>
          </w:p>
        </w:tc>
      </w:tr>
      <w:tr w:rsidR="00222381" w:rsidRPr="00222381" w:rsidTr="00222381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"Развитие инженерной инфраструктуры на сельских территориях"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7 500,00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22381" w:rsidRPr="00222381" w:rsidTr="00222381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Проектирование сетей газификации в сельской местности за счет средств местного бюджета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7 500,00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22381" w:rsidRPr="00222381" w:rsidTr="00222381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"Обеспечение эпизоотического и ветеринарно-санитарного благополучия и развитие государственной ветеринарной службы"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2 690,00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2 690,00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2 690,00</w:t>
            </w:r>
          </w:p>
        </w:tc>
      </w:tr>
      <w:tr w:rsidR="00222381" w:rsidRPr="00222381" w:rsidTr="00222381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"Сохранение ветеринарно-санитарного благополучия"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2 690,00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2 690,00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2 690,00</w:t>
            </w:r>
          </w:p>
        </w:tc>
      </w:tr>
      <w:tr w:rsidR="00222381" w:rsidRPr="00222381" w:rsidTr="00222381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переданных полномочий Московской области по организации мероприятий при осуществлении деятельности по обращению с собаками без владельцев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2 690,00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2 690,00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2 690,00</w:t>
            </w:r>
          </w:p>
        </w:tc>
      </w:tr>
      <w:tr w:rsidR="00222381" w:rsidRPr="00222381" w:rsidTr="00222381">
        <w:trPr>
          <w:trHeight w:val="315"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E599" w:themeFill="accent4" w:themeFillTint="66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8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 w:themeFill="accent4" w:themeFillTint="66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26 614,24</w:t>
            </w:r>
          </w:p>
        </w:tc>
        <w:tc>
          <w:tcPr>
            <w:tcW w:w="87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 w:themeFill="accent4" w:themeFillTint="66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19 148,48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 w:themeFill="accent4" w:themeFillTint="66"/>
            <w:noWrap/>
            <w:vAlign w:val="center"/>
            <w:hideMark/>
          </w:tcPr>
          <w:p w:rsidR="00222381" w:rsidRPr="00222381" w:rsidRDefault="00222381" w:rsidP="00222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23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19 180,93</w:t>
            </w:r>
          </w:p>
        </w:tc>
      </w:tr>
    </w:tbl>
    <w:p w:rsidR="003F216B" w:rsidRDefault="003F216B" w:rsidP="003F21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F216B" w:rsidRDefault="00222381" w:rsidP="00222381">
      <w:pPr>
        <w:pStyle w:val="ConsPlusNormal"/>
        <w:spacing w:line="276" w:lineRule="auto"/>
        <w:ind w:firstLine="709"/>
        <w:jc w:val="both"/>
        <w:rPr>
          <w:rFonts w:eastAsia="Times New Roman"/>
          <w:color w:val="000000"/>
          <w:lang w:eastAsia="ru-RU"/>
        </w:rPr>
      </w:pPr>
      <w:r w:rsidRPr="00852F59">
        <w:rPr>
          <w:b/>
          <w:u w:val="single"/>
        </w:rPr>
        <w:t>По подпрограмме</w:t>
      </w:r>
      <w:r w:rsidRPr="00222381">
        <w:t xml:space="preserve"> «Вовлечение в оборот земель сельскохозяйственного назначения и развитие мелиорации</w:t>
      </w:r>
      <w:r>
        <w:t xml:space="preserve">» предусмотрены расходы на </w:t>
      </w:r>
      <w:r>
        <w:rPr>
          <w:rFonts w:eastAsia="Times New Roman"/>
          <w:color w:val="000000"/>
          <w:lang w:eastAsia="ru-RU"/>
        </w:rPr>
        <w:t>п</w:t>
      </w:r>
      <w:r w:rsidRPr="00222381">
        <w:rPr>
          <w:rFonts w:eastAsia="Times New Roman"/>
          <w:color w:val="000000"/>
          <w:lang w:eastAsia="ru-RU"/>
        </w:rPr>
        <w:t>роведение мероприятий по комплексной борьбе с борщевиком Сосновского</w:t>
      </w:r>
      <w:r>
        <w:rPr>
          <w:rFonts w:eastAsia="Times New Roman"/>
          <w:color w:val="000000"/>
          <w:lang w:eastAsia="ru-RU"/>
        </w:rPr>
        <w:t>:</w:t>
      </w:r>
    </w:p>
    <w:p w:rsidR="00222381" w:rsidRDefault="00222381" w:rsidP="00222381">
      <w:pPr>
        <w:pStyle w:val="ConsPlusNormal"/>
        <w:spacing w:line="276" w:lineRule="auto"/>
        <w:ind w:firstLine="709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- на 2023 год в сумме 15 753,00 тыс. рублей;</w:t>
      </w:r>
    </w:p>
    <w:p w:rsidR="00852F59" w:rsidRPr="00222381" w:rsidRDefault="00852F59" w:rsidP="00852F59">
      <w:pPr>
        <w:pStyle w:val="ConsPlusNormal"/>
        <w:spacing w:line="276" w:lineRule="auto"/>
        <w:ind w:firstLine="709"/>
        <w:jc w:val="both"/>
      </w:pPr>
      <w:r>
        <w:rPr>
          <w:rFonts w:eastAsia="Times New Roman"/>
          <w:color w:val="000000"/>
          <w:lang w:eastAsia="ru-RU"/>
        </w:rPr>
        <w:t>- на 2024 год в сумме 15 753,00 тыс. рублей;</w:t>
      </w:r>
    </w:p>
    <w:p w:rsidR="00852F59" w:rsidRDefault="00852F59" w:rsidP="00852F59">
      <w:pPr>
        <w:pStyle w:val="ConsPlusNormal"/>
        <w:spacing w:line="276" w:lineRule="auto"/>
        <w:ind w:firstLine="709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- на 2025 год в сумме 15 753,00 тыс. рублей.</w:t>
      </w:r>
    </w:p>
    <w:p w:rsidR="00852F59" w:rsidRDefault="00852F59" w:rsidP="00852F59">
      <w:pPr>
        <w:pStyle w:val="ConsPlusNormal"/>
        <w:spacing w:line="276" w:lineRule="auto"/>
        <w:ind w:firstLine="709"/>
        <w:jc w:val="both"/>
        <w:rPr>
          <w:rFonts w:eastAsia="Times New Roman"/>
          <w:color w:val="000000"/>
          <w:lang w:eastAsia="ru-RU"/>
        </w:rPr>
      </w:pPr>
    </w:p>
    <w:p w:rsidR="00852F59" w:rsidRDefault="00852F59" w:rsidP="00852F59">
      <w:pPr>
        <w:pStyle w:val="ConsPlusNormal"/>
        <w:spacing w:line="276" w:lineRule="auto"/>
        <w:ind w:firstLine="709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По подпрограмме «</w:t>
      </w:r>
      <w:r w:rsidRPr="00852F59">
        <w:rPr>
          <w:rFonts w:eastAsia="Times New Roman"/>
          <w:color w:val="000000"/>
          <w:lang w:eastAsia="ru-RU"/>
        </w:rPr>
        <w:t>Комплексное развитие сельских территорий</w:t>
      </w:r>
      <w:r>
        <w:rPr>
          <w:rFonts w:eastAsia="Times New Roman"/>
          <w:color w:val="000000"/>
          <w:lang w:eastAsia="ru-RU"/>
        </w:rPr>
        <w:t>» предусмотрены расходы:</w:t>
      </w:r>
    </w:p>
    <w:p w:rsidR="00852F59" w:rsidRDefault="00852F59" w:rsidP="00852F59">
      <w:pPr>
        <w:pStyle w:val="ConsPlusNormal"/>
        <w:spacing w:line="276" w:lineRule="auto"/>
        <w:jc w:val="both"/>
        <w:rPr>
          <w:rFonts w:eastAsia="Times New Roman"/>
          <w:color w:val="000000"/>
          <w:lang w:eastAsia="ru-RU"/>
        </w:rPr>
      </w:pPr>
      <w:r w:rsidRPr="00852F59">
        <w:rPr>
          <w:rFonts w:eastAsia="Times New Roman"/>
          <w:color w:val="000000"/>
          <w:lang w:eastAsia="ru-RU"/>
        </w:rPr>
        <w:t>1)</w:t>
      </w:r>
      <w:r>
        <w:rPr>
          <w:rFonts w:eastAsia="Times New Roman"/>
          <w:color w:val="000000"/>
          <w:lang w:eastAsia="ru-RU"/>
        </w:rPr>
        <w:t xml:space="preserve"> на частичную компенсацию</w:t>
      </w:r>
      <w:r w:rsidRPr="00852F59">
        <w:rPr>
          <w:rFonts w:eastAsia="Times New Roman"/>
          <w:color w:val="000000"/>
          <w:lang w:eastAsia="ru-RU"/>
        </w:rPr>
        <w:t xml:space="preserve">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</w:t>
      </w:r>
      <w:r>
        <w:rPr>
          <w:rFonts w:eastAsia="Times New Roman"/>
          <w:color w:val="000000"/>
          <w:lang w:eastAsia="ru-RU"/>
        </w:rPr>
        <w:t>:</w:t>
      </w:r>
    </w:p>
    <w:p w:rsidR="00852F59" w:rsidRDefault="00852F59" w:rsidP="00852F59">
      <w:pPr>
        <w:pStyle w:val="ConsPlusNormal"/>
        <w:spacing w:line="276" w:lineRule="auto"/>
        <w:ind w:firstLine="709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- на 2023 год в сумме 671,24 тыс. рублей;</w:t>
      </w:r>
    </w:p>
    <w:p w:rsidR="00852F59" w:rsidRPr="00222381" w:rsidRDefault="00852F59" w:rsidP="00852F59">
      <w:pPr>
        <w:pStyle w:val="ConsPlusNormal"/>
        <w:spacing w:line="276" w:lineRule="auto"/>
        <w:ind w:firstLine="709"/>
        <w:jc w:val="both"/>
      </w:pPr>
      <w:r>
        <w:rPr>
          <w:rFonts w:eastAsia="Times New Roman"/>
          <w:color w:val="000000"/>
          <w:lang w:eastAsia="ru-RU"/>
        </w:rPr>
        <w:t>- на 2024 год в сумме 705,48 тыс. рублей;</w:t>
      </w:r>
    </w:p>
    <w:p w:rsidR="00852F59" w:rsidRDefault="00852F59" w:rsidP="00852F59">
      <w:pPr>
        <w:pStyle w:val="ConsPlusNormal"/>
        <w:spacing w:line="276" w:lineRule="auto"/>
        <w:ind w:firstLine="709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- на 2025 год в сумме 737,93 тыс. рублей.</w:t>
      </w:r>
    </w:p>
    <w:p w:rsidR="00852F59" w:rsidRDefault="00852F59" w:rsidP="00852F59">
      <w:pPr>
        <w:pStyle w:val="ConsPlusNormal"/>
        <w:spacing w:line="276" w:lineRule="auto"/>
        <w:jc w:val="both"/>
        <w:rPr>
          <w:rFonts w:eastAsia="Times New Roman"/>
          <w:color w:val="000000"/>
          <w:lang w:eastAsia="ru-RU"/>
        </w:rPr>
      </w:pPr>
    </w:p>
    <w:p w:rsidR="00852F59" w:rsidRDefault="00852F59" w:rsidP="00852F59">
      <w:pPr>
        <w:pStyle w:val="ConsPlusNormal"/>
        <w:spacing w:line="276" w:lineRule="auto"/>
        <w:ind w:firstLine="709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В соответствии с постановлением Администрации Рузского городского округа Московской области от 14.10.2022 №4996 утверждено 110 сельских населенных пунктов Рузского городского округа, по которым транспортные расходы поставщиков товаров первой необходимости будут компенсироваться за счет вышеуказанных средств.</w:t>
      </w:r>
    </w:p>
    <w:p w:rsidR="00852F59" w:rsidRDefault="00852F59" w:rsidP="00852F59">
      <w:pPr>
        <w:pStyle w:val="ConsPlusNormal"/>
        <w:spacing w:line="276" w:lineRule="auto"/>
        <w:jc w:val="both"/>
        <w:rPr>
          <w:rFonts w:eastAsia="Times New Roman"/>
          <w:color w:val="000000"/>
          <w:lang w:eastAsia="ru-RU"/>
        </w:rPr>
      </w:pPr>
    </w:p>
    <w:p w:rsidR="00852F59" w:rsidRDefault="00852F59" w:rsidP="00852F59">
      <w:pPr>
        <w:pStyle w:val="ConsPlusNormal"/>
        <w:spacing w:line="276" w:lineRule="auto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2) на </w:t>
      </w:r>
      <w:r w:rsidR="00EB0DC6">
        <w:rPr>
          <w:rFonts w:eastAsia="Times New Roman"/>
          <w:color w:val="000000"/>
          <w:lang w:eastAsia="ru-RU"/>
        </w:rPr>
        <w:t>строительно-монтажные работы в отношении</w:t>
      </w:r>
      <w:r>
        <w:rPr>
          <w:rFonts w:eastAsia="Times New Roman"/>
          <w:color w:val="000000"/>
          <w:lang w:eastAsia="ru-RU"/>
        </w:rPr>
        <w:t xml:space="preserve"> </w:t>
      </w:r>
      <w:r w:rsidRPr="00852F59">
        <w:rPr>
          <w:rFonts w:eastAsia="Times New Roman"/>
          <w:color w:val="000000"/>
          <w:lang w:eastAsia="ru-RU"/>
        </w:rPr>
        <w:t>сетей газификации в сельской местности</w:t>
      </w:r>
      <w:r>
        <w:rPr>
          <w:rFonts w:eastAsia="Times New Roman"/>
          <w:color w:val="000000"/>
          <w:lang w:eastAsia="ru-RU"/>
        </w:rPr>
        <w:t>:</w:t>
      </w:r>
    </w:p>
    <w:p w:rsidR="00852F59" w:rsidRDefault="00852F59" w:rsidP="00852F59">
      <w:pPr>
        <w:pStyle w:val="ConsPlusNormal"/>
        <w:spacing w:line="276" w:lineRule="auto"/>
        <w:ind w:firstLine="709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- на 2023 в сумме 7 500,00 тыс. рублей, в том числе по объектам:</w:t>
      </w:r>
    </w:p>
    <w:p w:rsidR="00852F59" w:rsidRDefault="00852F59" w:rsidP="00852F59">
      <w:pPr>
        <w:pStyle w:val="ConsPlusNormal"/>
        <w:spacing w:line="276" w:lineRule="auto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- г</w:t>
      </w:r>
      <w:r w:rsidRPr="00852F59">
        <w:rPr>
          <w:rFonts w:eastAsia="Times New Roman"/>
          <w:color w:val="000000"/>
          <w:lang w:eastAsia="ru-RU"/>
        </w:rPr>
        <w:t xml:space="preserve">азификация </w:t>
      </w:r>
      <w:r>
        <w:rPr>
          <w:rFonts w:eastAsia="Times New Roman"/>
          <w:color w:val="000000"/>
          <w:lang w:eastAsia="ru-RU"/>
        </w:rPr>
        <w:t xml:space="preserve">многоквартирных домов по </w:t>
      </w:r>
      <w:r w:rsidRPr="00852F59">
        <w:rPr>
          <w:rFonts w:eastAsia="Times New Roman"/>
          <w:color w:val="000000"/>
          <w:lang w:eastAsia="ru-RU"/>
        </w:rPr>
        <w:t>ул.</w:t>
      </w:r>
      <w:r>
        <w:rPr>
          <w:rFonts w:eastAsia="Times New Roman"/>
          <w:color w:val="000000"/>
          <w:lang w:eastAsia="ru-RU"/>
        </w:rPr>
        <w:t xml:space="preserve"> </w:t>
      </w:r>
      <w:r w:rsidRPr="00852F59">
        <w:rPr>
          <w:rFonts w:eastAsia="Times New Roman"/>
          <w:color w:val="000000"/>
          <w:lang w:eastAsia="ru-RU"/>
        </w:rPr>
        <w:t>Первомайс</w:t>
      </w:r>
      <w:r>
        <w:rPr>
          <w:rFonts w:eastAsia="Times New Roman"/>
          <w:color w:val="000000"/>
          <w:lang w:eastAsia="ru-RU"/>
        </w:rPr>
        <w:t>кая, д. №№ 29/1, 29/2, 29/3</w:t>
      </w:r>
      <w:r w:rsidR="00EB0DC6">
        <w:rPr>
          <w:rFonts w:eastAsia="Times New Roman"/>
          <w:color w:val="000000"/>
          <w:lang w:eastAsia="ru-RU"/>
        </w:rPr>
        <w:t xml:space="preserve">, д. </w:t>
      </w:r>
      <w:proofErr w:type="spellStart"/>
      <w:r w:rsidR="00EB0DC6">
        <w:rPr>
          <w:rFonts w:eastAsia="Times New Roman"/>
          <w:color w:val="000000"/>
          <w:lang w:eastAsia="ru-RU"/>
        </w:rPr>
        <w:t>Шелковка</w:t>
      </w:r>
      <w:proofErr w:type="spellEnd"/>
      <w:r>
        <w:rPr>
          <w:rFonts w:eastAsia="Times New Roman"/>
          <w:color w:val="000000"/>
          <w:lang w:eastAsia="ru-RU"/>
        </w:rPr>
        <w:t>;</w:t>
      </w:r>
    </w:p>
    <w:p w:rsidR="00852F59" w:rsidRDefault="00852F59" w:rsidP="00852F59">
      <w:pPr>
        <w:pStyle w:val="ConsPlusNormal"/>
        <w:spacing w:line="276" w:lineRule="auto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="00EB0DC6">
        <w:rPr>
          <w:rFonts w:eastAsia="Times New Roman"/>
          <w:color w:val="000000"/>
          <w:lang w:eastAsia="ru-RU"/>
        </w:rPr>
        <w:t>г</w:t>
      </w:r>
      <w:r w:rsidR="00EB0DC6" w:rsidRPr="00EB0DC6">
        <w:rPr>
          <w:rFonts w:eastAsia="Times New Roman"/>
          <w:color w:val="000000"/>
          <w:lang w:eastAsia="ru-RU"/>
        </w:rPr>
        <w:t xml:space="preserve">азификация </w:t>
      </w:r>
      <w:r w:rsidR="00EB0DC6">
        <w:rPr>
          <w:rFonts w:eastAsia="Times New Roman"/>
          <w:color w:val="000000"/>
          <w:lang w:eastAsia="ru-RU"/>
        </w:rPr>
        <w:t>многоквартирных домов по</w:t>
      </w:r>
      <w:r w:rsidR="00EB0DC6" w:rsidRPr="00EB0DC6">
        <w:rPr>
          <w:rFonts w:eastAsia="Times New Roman"/>
          <w:color w:val="000000"/>
          <w:lang w:eastAsia="ru-RU"/>
        </w:rPr>
        <w:t xml:space="preserve"> ул.</w:t>
      </w:r>
      <w:r w:rsidR="00EB0DC6">
        <w:rPr>
          <w:rFonts w:eastAsia="Times New Roman"/>
          <w:color w:val="000000"/>
          <w:lang w:eastAsia="ru-RU"/>
        </w:rPr>
        <w:t xml:space="preserve"> </w:t>
      </w:r>
      <w:r w:rsidR="00EB0DC6" w:rsidRPr="00EB0DC6">
        <w:rPr>
          <w:rFonts w:eastAsia="Times New Roman"/>
          <w:color w:val="000000"/>
          <w:lang w:eastAsia="ru-RU"/>
        </w:rPr>
        <w:t>Садовая, дом 11,</w:t>
      </w:r>
      <w:r w:rsidR="00EB0DC6">
        <w:rPr>
          <w:rFonts w:eastAsia="Times New Roman"/>
          <w:color w:val="000000"/>
          <w:lang w:eastAsia="ru-RU"/>
        </w:rPr>
        <w:t xml:space="preserve"> </w:t>
      </w:r>
      <w:r w:rsidR="00EB0DC6" w:rsidRPr="00EB0DC6">
        <w:rPr>
          <w:rFonts w:eastAsia="Times New Roman"/>
          <w:color w:val="000000"/>
          <w:lang w:eastAsia="ru-RU"/>
        </w:rPr>
        <w:t>11а, дер.</w:t>
      </w:r>
      <w:r w:rsidR="00EB0DC6">
        <w:rPr>
          <w:rFonts w:eastAsia="Times New Roman"/>
          <w:color w:val="000000"/>
          <w:lang w:eastAsia="ru-RU"/>
        </w:rPr>
        <w:t xml:space="preserve"> Старая Руза.</w:t>
      </w:r>
    </w:p>
    <w:p w:rsidR="00EB0DC6" w:rsidRDefault="00EB0DC6" w:rsidP="00852F59">
      <w:pPr>
        <w:pStyle w:val="ConsPlusNormal"/>
        <w:spacing w:line="276" w:lineRule="auto"/>
        <w:jc w:val="both"/>
        <w:rPr>
          <w:rFonts w:eastAsia="Times New Roman"/>
          <w:color w:val="000000"/>
          <w:lang w:eastAsia="ru-RU"/>
        </w:rPr>
      </w:pPr>
    </w:p>
    <w:p w:rsidR="00EB0DC6" w:rsidRDefault="00913CD0" w:rsidP="00913CD0">
      <w:pPr>
        <w:pStyle w:val="ConsPlusNormal"/>
        <w:spacing w:line="276" w:lineRule="auto"/>
        <w:ind w:firstLine="709"/>
        <w:jc w:val="both"/>
        <w:rPr>
          <w:rFonts w:eastAsia="Times New Roman"/>
          <w:color w:val="000000"/>
          <w:lang w:eastAsia="ru-RU"/>
        </w:rPr>
      </w:pPr>
      <w:r w:rsidRPr="00913CD0">
        <w:rPr>
          <w:rFonts w:eastAsia="Times New Roman"/>
          <w:b/>
          <w:color w:val="000000"/>
          <w:u w:val="single"/>
          <w:lang w:eastAsia="ru-RU"/>
        </w:rPr>
        <w:t>По подпрограмме</w:t>
      </w:r>
      <w:r>
        <w:rPr>
          <w:rFonts w:eastAsia="Times New Roman"/>
          <w:color w:val="000000"/>
          <w:lang w:eastAsia="ru-RU"/>
        </w:rPr>
        <w:t xml:space="preserve"> «</w:t>
      </w:r>
      <w:r w:rsidRPr="00913CD0">
        <w:rPr>
          <w:rFonts w:eastAsia="Times New Roman"/>
          <w:color w:val="000000"/>
          <w:lang w:eastAsia="ru-RU"/>
        </w:rPr>
        <w:t>Обеспечение эпизоотического и ветеринарно-санитарного благополучия и развитие государственной ветеринарной службы</w:t>
      </w:r>
      <w:r>
        <w:rPr>
          <w:rFonts w:eastAsia="Times New Roman"/>
          <w:color w:val="000000"/>
          <w:lang w:eastAsia="ru-RU"/>
        </w:rPr>
        <w:t xml:space="preserve">» предусмотрены расходы на осуществление </w:t>
      </w:r>
      <w:r w:rsidR="00AA6745">
        <w:rPr>
          <w:rFonts w:eastAsia="Times New Roman"/>
          <w:color w:val="000000"/>
          <w:lang w:eastAsia="ru-RU"/>
        </w:rPr>
        <w:t xml:space="preserve">отделом благоустройства </w:t>
      </w:r>
      <w:r>
        <w:rPr>
          <w:rFonts w:eastAsia="Times New Roman"/>
          <w:color w:val="000000"/>
          <w:lang w:eastAsia="ru-RU"/>
        </w:rPr>
        <w:t>Управлени</w:t>
      </w:r>
      <w:r w:rsidR="00AA6745">
        <w:rPr>
          <w:rFonts w:eastAsia="Times New Roman"/>
          <w:color w:val="000000"/>
          <w:lang w:eastAsia="ru-RU"/>
        </w:rPr>
        <w:t>я</w:t>
      </w:r>
      <w:r>
        <w:rPr>
          <w:rFonts w:eastAsia="Times New Roman"/>
          <w:color w:val="000000"/>
          <w:lang w:eastAsia="ru-RU"/>
        </w:rPr>
        <w:t xml:space="preserve"> дорожной деятельности и благоустройства Администрации Рузского городского округа переданных полномочий </w:t>
      </w:r>
      <w:r w:rsidRPr="00913CD0">
        <w:rPr>
          <w:rFonts w:eastAsia="Times New Roman"/>
          <w:color w:val="000000"/>
          <w:lang w:eastAsia="ru-RU"/>
        </w:rPr>
        <w:t>Московской области по организации мероприятий при осуществлении деятельности по обращению с собаками без владельцев</w:t>
      </w:r>
      <w:r>
        <w:rPr>
          <w:rFonts w:eastAsia="Times New Roman"/>
          <w:color w:val="000000"/>
          <w:lang w:eastAsia="ru-RU"/>
        </w:rPr>
        <w:t>:</w:t>
      </w:r>
    </w:p>
    <w:p w:rsidR="00913CD0" w:rsidRDefault="00913CD0" w:rsidP="00913CD0">
      <w:pPr>
        <w:pStyle w:val="ConsPlusNormal"/>
        <w:spacing w:line="276" w:lineRule="auto"/>
        <w:ind w:firstLine="709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- на 2023 год в сумме 2 690,00 тыс. рублей;</w:t>
      </w:r>
    </w:p>
    <w:p w:rsidR="00913CD0" w:rsidRDefault="00913CD0" w:rsidP="00913CD0">
      <w:pPr>
        <w:pStyle w:val="ConsPlusNormal"/>
        <w:spacing w:line="276" w:lineRule="auto"/>
        <w:ind w:firstLine="709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- на 2024 год в сумме 2 690,00 тыс. рублей;</w:t>
      </w:r>
    </w:p>
    <w:p w:rsidR="00913CD0" w:rsidRDefault="00913CD0" w:rsidP="00913CD0">
      <w:pPr>
        <w:pStyle w:val="ConsPlusNormal"/>
        <w:spacing w:line="276" w:lineRule="auto"/>
        <w:ind w:firstLine="709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- на 2025 год в сумме 2 690,00 тыс. рублей.</w:t>
      </w:r>
    </w:p>
    <w:p w:rsidR="00913CD0" w:rsidRDefault="00913CD0" w:rsidP="00913CD0">
      <w:pPr>
        <w:pStyle w:val="ConsPlusNormal"/>
        <w:spacing w:line="276" w:lineRule="auto"/>
        <w:ind w:firstLine="709"/>
        <w:jc w:val="both"/>
        <w:rPr>
          <w:rFonts w:eastAsia="Times New Roman"/>
          <w:color w:val="000000"/>
          <w:lang w:eastAsia="ru-RU"/>
        </w:rPr>
      </w:pPr>
    </w:p>
    <w:p w:rsidR="00852F59" w:rsidRPr="00222381" w:rsidRDefault="00852F59" w:rsidP="00EB0DC6">
      <w:pPr>
        <w:pStyle w:val="ConsPlusNormal"/>
        <w:spacing w:line="276" w:lineRule="auto"/>
        <w:jc w:val="both"/>
      </w:pPr>
    </w:p>
    <w:p w:rsidR="006773C4" w:rsidRPr="004F5594" w:rsidRDefault="006773C4" w:rsidP="006773C4">
      <w:pPr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F5594">
        <w:rPr>
          <w:rFonts w:ascii="Times New Roman" w:hAnsi="Times New Roman"/>
          <w:b/>
          <w:sz w:val="28"/>
          <w:szCs w:val="28"/>
        </w:rPr>
        <w:t>Муниципальная программа Рузского городского округа Московской области</w:t>
      </w:r>
    </w:p>
    <w:p w:rsidR="00DD17F7" w:rsidRDefault="006773C4" w:rsidP="006773C4">
      <w:pPr>
        <w:pStyle w:val="ConsPlusNormal"/>
        <w:spacing w:line="276" w:lineRule="auto"/>
        <w:jc w:val="center"/>
        <w:rPr>
          <w:rFonts w:eastAsia="Times New Roman"/>
          <w:b/>
          <w:color w:val="000000"/>
          <w:lang w:eastAsia="ru-RU"/>
        </w:rPr>
      </w:pPr>
      <w:r w:rsidRPr="00FD19F8">
        <w:rPr>
          <w:rFonts w:eastAsia="Times New Roman"/>
          <w:b/>
          <w:color w:val="000000"/>
          <w:lang w:eastAsia="ru-RU"/>
        </w:rPr>
        <w:t xml:space="preserve"> </w:t>
      </w:r>
      <w:r w:rsidR="00DD17F7" w:rsidRPr="00FD19F8">
        <w:rPr>
          <w:rFonts w:eastAsia="Times New Roman"/>
          <w:b/>
          <w:color w:val="000000"/>
          <w:lang w:eastAsia="ru-RU"/>
        </w:rPr>
        <w:t>«Экология и окружающая среда»</w:t>
      </w:r>
    </w:p>
    <w:p w:rsidR="00FD19F8" w:rsidRDefault="00FD19F8" w:rsidP="00FD19F8">
      <w:pPr>
        <w:autoSpaceDE w:val="0"/>
        <w:autoSpaceDN w:val="0"/>
        <w:adjustRightInd w:val="0"/>
        <w:ind w:firstLine="709"/>
        <w:jc w:val="both"/>
        <w:rPr>
          <w:bCs/>
          <w:iCs/>
          <w:sz w:val="26"/>
          <w:szCs w:val="26"/>
        </w:rPr>
      </w:pPr>
    </w:p>
    <w:p w:rsidR="00FD19F8" w:rsidRDefault="00FD19F8" w:rsidP="00FD19F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F8">
        <w:rPr>
          <w:rFonts w:ascii="Times New Roman" w:hAnsi="Times New Roman" w:cs="Times New Roman"/>
          <w:bCs/>
          <w:iCs/>
          <w:sz w:val="28"/>
          <w:szCs w:val="28"/>
        </w:rPr>
        <w:t xml:space="preserve">Основными задачами муниципальной программы являются: </w:t>
      </w:r>
      <w:r w:rsidRPr="00FD19F8">
        <w:rPr>
          <w:rFonts w:ascii="Times New Roman" w:hAnsi="Times New Roman" w:cs="Times New Roman"/>
          <w:sz w:val="28"/>
          <w:szCs w:val="28"/>
        </w:rPr>
        <w:t>мониторинг окружающей среды, содержание гидротехнических сооружений и поддержание их в нормативном состоянии, расчистка водных объектов, эксплуатация закрытых полигонов твердых коммунальных отходов после завершения технической части рекультивации.</w:t>
      </w:r>
    </w:p>
    <w:p w:rsidR="00FD19F8" w:rsidRDefault="00FD19F8" w:rsidP="00FD19F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реализацию мероприятий муниципальной программы предусматриваются средства:</w:t>
      </w:r>
    </w:p>
    <w:p w:rsidR="00FD19F8" w:rsidRDefault="00FD19F8" w:rsidP="00FD19F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2023 год в сумме 21 271,33 тыс. рублей;</w:t>
      </w:r>
    </w:p>
    <w:p w:rsidR="00FD19F8" w:rsidRDefault="00FD19F8" w:rsidP="00FD19F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2024 год в сумме 25 994,40 тыс. рублей;</w:t>
      </w:r>
    </w:p>
    <w:p w:rsidR="00FD19F8" w:rsidRDefault="00FD19F8" w:rsidP="00FD19F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на 2025 год в сумме 14 055,78 тыс. рублей. </w:t>
      </w:r>
    </w:p>
    <w:p w:rsidR="00FD19F8" w:rsidRDefault="00FD19F8" w:rsidP="00FD19F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/>
      </w:tblPr>
      <w:tblGrid>
        <w:gridCol w:w="4509"/>
        <w:gridCol w:w="1832"/>
        <w:gridCol w:w="1832"/>
        <w:gridCol w:w="2247"/>
      </w:tblGrid>
      <w:tr w:rsidR="00FD19F8" w:rsidRPr="00FD19F8" w:rsidTr="00FD19F8">
        <w:trPr>
          <w:trHeight w:val="642"/>
          <w:tblHeader/>
        </w:trPr>
        <w:tc>
          <w:tcPr>
            <w:tcW w:w="216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Наименования</w:t>
            </w:r>
          </w:p>
        </w:tc>
        <w:tc>
          <w:tcPr>
            <w:tcW w:w="2836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 (тыс. руб.)</w:t>
            </w:r>
          </w:p>
        </w:tc>
      </w:tr>
      <w:tr w:rsidR="00FD19F8" w:rsidRPr="00FD19F8" w:rsidTr="00FD19F8">
        <w:trPr>
          <w:trHeight w:val="345"/>
          <w:tblHeader/>
        </w:trPr>
        <w:tc>
          <w:tcPr>
            <w:tcW w:w="216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</w:tr>
      <w:tr w:rsidR="00FD19F8" w:rsidRPr="00FD19F8" w:rsidTr="00FD19F8">
        <w:trPr>
          <w:trHeight w:val="300"/>
          <w:tblHeader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FD19F8" w:rsidRPr="00FD19F8" w:rsidTr="00FD19F8">
        <w:trPr>
          <w:trHeight w:val="465"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Рузского городского округа Московской области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ECFF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21 271,33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ECFF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25 994,40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ECFF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14 055,78</w:t>
            </w:r>
          </w:p>
        </w:tc>
      </w:tr>
      <w:tr w:rsidR="00FD19F8" w:rsidRPr="00FD19F8" w:rsidTr="00FD19F8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"Экология и окружающая среда"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21 271,33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25 994,40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14 055,78</w:t>
            </w:r>
          </w:p>
        </w:tc>
      </w:tr>
      <w:tr w:rsidR="00FD19F8" w:rsidRPr="00FD19F8" w:rsidTr="00FD19F8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"Охрана окружающей среды"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850,00</w:t>
            </w:r>
          </w:p>
        </w:tc>
      </w:tr>
      <w:tr w:rsidR="00FD19F8" w:rsidRPr="00FD19F8" w:rsidTr="00FD19F8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"Проведение обследований состояния окружающей среды"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750,00</w:t>
            </w:r>
          </w:p>
        </w:tc>
      </w:tr>
      <w:tr w:rsidR="00FD19F8" w:rsidRPr="00FD19F8" w:rsidTr="00FD19F8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мероприятий по охране окружающей среды в границах городского округа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750,00</w:t>
            </w:r>
          </w:p>
        </w:tc>
      </w:tr>
      <w:tr w:rsidR="00FD19F8" w:rsidRPr="00FD19F8" w:rsidTr="00FD19F8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"Вовлечение населения в экологические мероприятия"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FD19F8" w:rsidRPr="00FD19F8" w:rsidTr="00FD19F8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и проведение экологических мероприятий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FD19F8" w:rsidRPr="00FD19F8" w:rsidTr="00FD19F8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"Развитие водохозяйственного комплекса"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6 049,92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6 542,99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7 084,37</w:t>
            </w:r>
          </w:p>
        </w:tc>
      </w:tr>
      <w:tr w:rsidR="00FD19F8" w:rsidRPr="00FD19F8" w:rsidTr="00FD19F8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"Обеспечение безопасности гидротехнических сооружений и проведение мероприятий по берегоукреплению"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5 549,92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6 032,99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6 564,37</w:t>
            </w:r>
          </w:p>
        </w:tc>
      </w:tr>
      <w:tr w:rsidR="00FD19F8" w:rsidRPr="00FD19F8" w:rsidTr="00FD19F8">
        <w:trPr>
          <w:trHeight w:val="91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эксплуатацию, мониторинг и проведение текущего ремонта гидротехнических сооружений, находящихся в собственности муниципального образования, включая разработку необходимой для эксплуатации документации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5 549,92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6 032,99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6 564,37</w:t>
            </w:r>
          </w:p>
        </w:tc>
      </w:tr>
      <w:tr w:rsidR="00FD19F8" w:rsidRPr="00FD19F8" w:rsidTr="00FD19F8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"Ликвидация последствий засорения водных объектов"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520,00</w:t>
            </w:r>
          </w:p>
        </w:tc>
      </w:tr>
      <w:tr w:rsidR="00FD19F8" w:rsidRPr="00FD19F8" w:rsidTr="00FD19F8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мероприятий по устранению загрязнения водных объектов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520,00</w:t>
            </w:r>
          </w:p>
        </w:tc>
      </w:tr>
      <w:tr w:rsidR="00FD19F8" w:rsidRPr="00FD19F8" w:rsidTr="00FD19F8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"Развитие лесного хозяйства"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2 021,41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2 021,41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2 021,41</w:t>
            </w:r>
          </w:p>
        </w:tc>
      </w:tr>
      <w:tr w:rsidR="00FD19F8" w:rsidRPr="00FD19F8" w:rsidTr="00FD19F8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"Осуществление отдельных полномочий в области лесных отношений"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1 621,41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1 621,41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1 621,41</w:t>
            </w:r>
          </w:p>
        </w:tc>
      </w:tr>
      <w:tr w:rsidR="00FD19F8" w:rsidRPr="00FD19F8" w:rsidTr="00FD19F8">
        <w:trPr>
          <w:trHeight w:val="13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переданных государственных полномочий Московской области по 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1 621,41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1 621,41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1 621,41</w:t>
            </w:r>
          </w:p>
        </w:tc>
      </w:tr>
      <w:tr w:rsidR="00FD19F8" w:rsidRPr="00FD19F8" w:rsidTr="00FD19F8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"Вовлечение населения в мероприятия по охране леса"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400,00</w:t>
            </w:r>
          </w:p>
        </w:tc>
      </w:tr>
      <w:tr w:rsidR="00FD19F8" w:rsidRPr="00FD19F8" w:rsidTr="00FD19F8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и проведение акций по посадке леса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400,00</w:t>
            </w:r>
          </w:p>
        </w:tc>
      </w:tr>
      <w:tr w:rsidR="00FD19F8" w:rsidRPr="00FD19F8" w:rsidTr="00FD19F8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"Ликвидация накопленного вреда окружающей среде"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12 400,00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16 580,00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4 100,00</w:t>
            </w:r>
          </w:p>
        </w:tc>
      </w:tr>
      <w:tr w:rsidR="00FD19F8" w:rsidRPr="00FD19F8" w:rsidTr="00FD19F8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"Финансовое обеспечение расходов, направленных на осуществление полномочий в области обращения с отходами"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4 100,00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14 580,00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4 100,00</w:t>
            </w:r>
          </w:p>
        </w:tc>
      </w:tr>
      <w:tr w:rsidR="00FD19F8" w:rsidRPr="00FD19F8" w:rsidTr="00FD19F8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Ликвидация несанкционированных свалок в границах городского округа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4 100,00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4 100,00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4 100,00</w:t>
            </w:r>
          </w:p>
        </w:tc>
      </w:tr>
      <w:tr w:rsidR="00FD19F8" w:rsidRPr="00FD19F8" w:rsidTr="00FD19F8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Разработка проектной документации на рекультивацию полигонов твердых коммунальных отходов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10 480,00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FD19F8" w:rsidRPr="00FD19F8" w:rsidTr="00FD19F8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"Эксплуатация закрытых полигонов твердых коммунальных отходов после завершения технической части рекультивации"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8 300,00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FD19F8" w:rsidRPr="00FD19F8" w:rsidTr="00FD19F8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мероприятий, связанных с содержанием закрытых полигонов твердых коммунальных отходов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8 300,00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FD19F8" w:rsidRPr="00FD19F8" w:rsidTr="00FD19F8">
        <w:trPr>
          <w:trHeight w:val="315"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E599" w:themeFill="accent4" w:themeFillTint="66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 w:themeFill="accent4" w:themeFillTint="66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21 271,33</w:t>
            </w:r>
          </w:p>
        </w:tc>
        <w:tc>
          <w:tcPr>
            <w:tcW w:w="87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 w:themeFill="accent4" w:themeFillTint="66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25 994,40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 w:themeFill="accent4" w:themeFillTint="66"/>
            <w:noWrap/>
            <w:vAlign w:val="center"/>
            <w:hideMark/>
          </w:tcPr>
          <w:p w:rsidR="00FD19F8" w:rsidRPr="00FD19F8" w:rsidRDefault="00FD19F8" w:rsidP="00FD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14 055,78</w:t>
            </w:r>
          </w:p>
        </w:tc>
      </w:tr>
    </w:tbl>
    <w:p w:rsidR="00FD19F8" w:rsidRDefault="00FD19F8" w:rsidP="00FD19F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19F8" w:rsidRDefault="00FD19F8" w:rsidP="00FD19F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F8">
        <w:rPr>
          <w:rFonts w:ascii="Times New Roman" w:hAnsi="Times New Roman" w:cs="Times New Roman"/>
          <w:b/>
          <w:sz w:val="28"/>
          <w:szCs w:val="28"/>
          <w:u w:val="single"/>
        </w:rPr>
        <w:t>По подпрограмме</w:t>
      </w:r>
      <w:r>
        <w:rPr>
          <w:rFonts w:ascii="Times New Roman" w:hAnsi="Times New Roman" w:cs="Times New Roman"/>
          <w:sz w:val="28"/>
          <w:szCs w:val="28"/>
        </w:rPr>
        <w:t xml:space="preserve"> «Охрана окружающей среды» предусмотрены расходы:</w:t>
      </w:r>
    </w:p>
    <w:p w:rsidR="00FD19F8" w:rsidRDefault="00FD19F8" w:rsidP="00FD19F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9F8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19F8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FD19F8">
        <w:rPr>
          <w:rFonts w:ascii="Times New Roman" w:hAnsi="Times New Roman" w:cs="Times New Roman"/>
          <w:sz w:val="28"/>
          <w:szCs w:val="28"/>
        </w:rPr>
        <w:t xml:space="preserve"> мероприятий по охране окружающей среды в границах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в части исследования проб воздуха и воды на территории Рузского городского округа:</w:t>
      </w:r>
    </w:p>
    <w:p w:rsidR="00FD19F8" w:rsidRDefault="00FD19F8" w:rsidP="00FD19F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2023 год в сумме 700,00 тыс. рублей;</w:t>
      </w:r>
    </w:p>
    <w:p w:rsidR="00FD19F8" w:rsidRDefault="00FD19F8" w:rsidP="00FD19F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2024 год в сумме 750,00 тыс. рублей;</w:t>
      </w:r>
    </w:p>
    <w:p w:rsidR="00FD19F8" w:rsidRDefault="00FD19F8" w:rsidP="00FD19F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на 2025 год в сумме 750,00 тыс. рублей. </w:t>
      </w:r>
    </w:p>
    <w:p w:rsidR="00FD19F8" w:rsidRDefault="00FD19F8" w:rsidP="00FD19F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 на организацию и проведение экологических мероприятий:</w:t>
      </w:r>
    </w:p>
    <w:p w:rsidR="00FD19F8" w:rsidRDefault="00FD19F8" w:rsidP="00FD19F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2023 год в сумме 100,00 тыс. рублей;</w:t>
      </w:r>
    </w:p>
    <w:p w:rsidR="00FD19F8" w:rsidRDefault="00FD19F8" w:rsidP="00FD19F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2024 год в сумме 100,00 тыс. рублей;</w:t>
      </w:r>
    </w:p>
    <w:p w:rsidR="00FD19F8" w:rsidRDefault="00FD19F8" w:rsidP="00FD19F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на 2025 год в сумме 100,00 тыс. рублей. </w:t>
      </w:r>
    </w:p>
    <w:p w:rsidR="00AA6745" w:rsidRDefault="00AA6745" w:rsidP="00FD19F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A6745" w:rsidRDefault="00AA6745" w:rsidP="00FD19F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A6745"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</w:rPr>
        <w:t>По подпрограмме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«Развитие водохозяйственного комплекса» предусмотрены расходы:</w:t>
      </w:r>
    </w:p>
    <w:p w:rsidR="00AA6745" w:rsidRDefault="00AA6745" w:rsidP="00AA674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A6745" w:rsidRDefault="00AA6745" w:rsidP="00AA674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A674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</w:t>
      </w:r>
      <w:r w:rsidRPr="00AA674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 очистку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водоемов, находящихся на территории Рузского городского округа, от мусора:</w:t>
      </w:r>
    </w:p>
    <w:p w:rsidR="00AA6745" w:rsidRDefault="00AA6745" w:rsidP="00AA674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2023 год в сумме 500,00 тыс. рублей;</w:t>
      </w:r>
    </w:p>
    <w:p w:rsidR="00AA6745" w:rsidRDefault="00AA6745" w:rsidP="00AA674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2024 год в сумме 510,00 тыс. рублей;</w:t>
      </w:r>
    </w:p>
    <w:p w:rsidR="00AA6745" w:rsidRDefault="00AA6745" w:rsidP="00AA674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на 2025 год в сумме 520,00 тыс. рублей. </w:t>
      </w:r>
    </w:p>
    <w:p w:rsidR="00AA6745" w:rsidRDefault="00AA6745" w:rsidP="00AA674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 на текущее содержание, включая расходы по страхованию, гидротехнических сооружений, расположенных на территории Рузского городского округа:</w:t>
      </w:r>
    </w:p>
    <w:p w:rsidR="00AA6745" w:rsidRDefault="00AA6745" w:rsidP="00AA674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2023 год в сумме 5 549,92 тыс. рублей;</w:t>
      </w:r>
    </w:p>
    <w:p w:rsidR="00AA6745" w:rsidRDefault="00AA6745" w:rsidP="00AA674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2024 год в сумме 6 032,99 тыс. рублей;</w:t>
      </w:r>
    </w:p>
    <w:p w:rsidR="00AA6745" w:rsidRDefault="00AA6745" w:rsidP="00AA674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2025 год в сумме 6 564,37 тыс. рублей.</w:t>
      </w:r>
    </w:p>
    <w:p w:rsidR="00AA6745" w:rsidRDefault="00AA6745" w:rsidP="00AA674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A6745" w:rsidRDefault="00AA6745" w:rsidP="00AA674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A6745"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По подпрограмме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</w:t>
      </w:r>
      <w:r w:rsidRPr="00AA674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Развитие лесного хозяйства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 предусмотрены расходы:</w:t>
      </w:r>
    </w:p>
    <w:p w:rsidR="00AA6745" w:rsidRDefault="00AA6745" w:rsidP="00AA674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A674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осуществление отделом экологии и природопользования Управления ЖКХ, капитального ремонта и строительства </w:t>
      </w:r>
      <w:r w:rsidRPr="00AA674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переданных государственных полномочий Московской области по 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AA6745" w:rsidRDefault="00AA6745" w:rsidP="00AA674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2023 год в сумме 1 621,41 тыс. рублей;</w:t>
      </w:r>
    </w:p>
    <w:p w:rsidR="00AA6745" w:rsidRDefault="00AA6745" w:rsidP="00AA674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2024 год в сумме 1 621,41 тыс. рублей;</w:t>
      </w:r>
    </w:p>
    <w:p w:rsidR="00AA6745" w:rsidRDefault="00AA6745" w:rsidP="00AA674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2025 год в сумме 1 621,41 тыс. рублей.</w:t>
      </w:r>
    </w:p>
    <w:p w:rsidR="00AA6745" w:rsidRDefault="00AA6745" w:rsidP="00AA674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 на организацию и проведению акции по посадке леса:</w:t>
      </w:r>
    </w:p>
    <w:p w:rsidR="00AA6745" w:rsidRDefault="00AA6745" w:rsidP="00AA674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2023 год в сумме 400,00 тыс. рублей;</w:t>
      </w:r>
    </w:p>
    <w:p w:rsidR="00AA6745" w:rsidRDefault="00AA6745" w:rsidP="00AA674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2024 год в сумме 400,00 тыс. рублей;</w:t>
      </w:r>
    </w:p>
    <w:p w:rsidR="00AA6745" w:rsidRDefault="00AA6745" w:rsidP="00AA674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2025 год в сумме 400,00 тыс. рублей.</w:t>
      </w:r>
    </w:p>
    <w:p w:rsidR="00AA6745" w:rsidRDefault="00AA6745" w:rsidP="00AA674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95976" w:rsidRDefault="00E95976" w:rsidP="00E959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95976"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</w:rPr>
        <w:t>По подпрограмме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</w:t>
      </w:r>
      <w:r w:rsidRPr="00E9597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Ликвидация накопленного вреда окружающей среде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 предусмотрены расходы:</w:t>
      </w:r>
    </w:p>
    <w:p w:rsidR="00E95976" w:rsidRDefault="00E95976" w:rsidP="00E9597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9597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</w:t>
      </w:r>
      <w:r w:rsidRPr="00E9597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ликвидацию несанкционированных свалок вне границ населенных пунктов Рузского городского округа:</w:t>
      </w:r>
    </w:p>
    <w:p w:rsidR="00E95976" w:rsidRDefault="00E95976" w:rsidP="00E959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2023 год в сумме 4 100,00 тыс. рублей;</w:t>
      </w:r>
    </w:p>
    <w:p w:rsidR="00E95976" w:rsidRDefault="00E95976" w:rsidP="00E959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2024 год в сумме 4 100,00 тыс. рублей;</w:t>
      </w:r>
    </w:p>
    <w:p w:rsidR="00E95976" w:rsidRDefault="00E95976" w:rsidP="00E959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2025 год в сумме 4 100,00 тыс. рублей.</w:t>
      </w:r>
    </w:p>
    <w:p w:rsidR="00E95976" w:rsidRDefault="00E95976" w:rsidP="00E9597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2) на реализацию мероприятий по разработке проектной документации несанкционированной свалки вблизи полигона ТКО «Аннино» </w:t>
      </w:r>
      <w:r w:rsidR="004959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(участок № 373)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рамках исполнения поручения Губернатора Московской области от 31.03.2020 №ПР-30/03-18-1.5:</w:t>
      </w:r>
    </w:p>
    <w:p w:rsidR="00E95976" w:rsidRDefault="00E95976" w:rsidP="00E959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на 2023 год в сумме </w:t>
      </w:r>
      <w:r w:rsidR="004959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,00 тыс. рублей;</w:t>
      </w:r>
    </w:p>
    <w:p w:rsidR="00E95976" w:rsidRDefault="00E95976" w:rsidP="00E959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на 2024 год в сумме </w:t>
      </w:r>
      <w:r w:rsidR="004959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10 480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,00 тыс. рублей;</w:t>
      </w:r>
    </w:p>
    <w:p w:rsidR="00E95976" w:rsidRDefault="00E95976" w:rsidP="00E959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на 2025 год в сумме </w:t>
      </w:r>
      <w:r w:rsidR="004959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,00 тыс. рублей.</w:t>
      </w:r>
    </w:p>
    <w:p w:rsidR="00495954" w:rsidRDefault="00495954" w:rsidP="004959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3) на эксплуатацию закрытого полигона ТКО «Аннино» (последующие три года после завершения технической части рекультивации):</w:t>
      </w:r>
    </w:p>
    <w:p w:rsidR="00495954" w:rsidRDefault="00495954" w:rsidP="004959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2023 год в сумме 8 300,00 тыс. рублей;</w:t>
      </w:r>
    </w:p>
    <w:p w:rsidR="00495954" w:rsidRDefault="00495954" w:rsidP="004959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2024 год в сумме 2 000,00 тыс. рублей;</w:t>
      </w:r>
    </w:p>
    <w:p w:rsidR="00495954" w:rsidRDefault="00495954" w:rsidP="004959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2025 год в сумме 0,00 тыс. рублей.</w:t>
      </w:r>
    </w:p>
    <w:p w:rsidR="00E374E1" w:rsidRDefault="00E374E1" w:rsidP="00E374E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374E1" w:rsidRDefault="00E374E1" w:rsidP="00E374E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773C4" w:rsidRPr="004F5594" w:rsidRDefault="006773C4" w:rsidP="006773C4">
      <w:pPr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F5594">
        <w:rPr>
          <w:rFonts w:ascii="Times New Roman" w:hAnsi="Times New Roman"/>
          <w:b/>
          <w:sz w:val="28"/>
          <w:szCs w:val="28"/>
        </w:rPr>
        <w:t>Муниципальная программа Рузского городского округа Московской области</w:t>
      </w:r>
    </w:p>
    <w:p w:rsidR="00E374E1" w:rsidRPr="00E374E1" w:rsidRDefault="006773C4" w:rsidP="006773C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E374E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E374E1" w:rsidRPr="00E374E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«</w:t>
      </w:r>
      <w:r w:rsidR="0080733B" w:rsidRPr="0080733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Безопасность и обеспечение безопасности жизнедеятельности населения</w:t>
      </w:r>
      <w:r w:rsidR="00E374E1" w:rsidRPr="00E374E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»</w:t>
      </w:r>
    </w:p>
    <w:p w:rsidR="00E374E1" w:rsidRDefault="00E374E1" w:rsidP="00E374E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876200" w:rsidRDefault="00876200" w:rsidP="002D6D2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82A46">
        <w:rPr>
          <w:rFonts w:ascii="Times New Roman" w:hAnsi="Times New Roman"/>
          <w:bCs/>
          <w:iCs/>
          <w:sz w:val="28"/>
          <w:szCs w:val="28"/>
        </w:rPr>
        <w:t xml:space="preserve">Основными задачами муниципальной программы являются: </w:t>
      </w:r>
      <w:r w:rsidR="002D6D20">
        <w:rPr>
          <w:rFonts w:ascii="Times New Roman" w:hAnsi="Times New Roman"/>
          <w:bCs/>
          <w:iCs/>
          <w:sz w:val="28"/>
          <w:szCs w:val="28"/>
        </w:rPr>
        <w:t xml:space="preserve">содержание </w:t>
      </w:r>
      <w:r w:rsidR="002D6D20" w:rsidRPr="002D6D20">
        <w:rPr>
          <w:rFonts w:ascii="Times New Roman" w:hAnsi="Times New Roman"/>
          <w:bCs/>
          <w:iCs/>
          <w:sz w:val="28"/>
          <w:szCs w:val="28"/>
        </w:rPr>
        <w:t>элементов системы технологического обеспечения региональной общественной безопасн</w:t>
      </w:r>
      <w:r w:rsidR="002D6D20">
        <w:rPr>
          <w:rFonts w:ascii="Times New Roman" w:hAnsi="Times New Roman"/>
          <w:bCs/>
          <w:iCs/>
          <w:sz w:val="28"/>
          <w:szCs w:val="28"/>
        </w:rPr>
        <w:t xml:space="preserve">ости и оперативного управления «Безопасный регион», </w:t>
      </w:r>
      <w:r w:rsidRPr="00E82A46">
        <w:rPr>
          <w:rFonts w:ascii="Times New Roman" w:hAnsi="Times New Roman"/>
          <w:sz w:val="28"/>
          <w:szCs w:val="28"/>
        </w:rPr>
        <w:t xml:space="preserve">предупреждение террористических акций и расширение оснащенности системами видеонаблюдения, пожарной сигнализации и связи, создание условий для снижения рисков и смягчения последствий чрезвычайных ситуаций, развитие регионального сегмента комплексной системы информирования и оповещения населения в местах массового </w:t>
      </w:r>
      <w:r>
        <w:rPr>
          <w:rFonts w:ascii="Times New Roman" w:hAnsi="Times New Roman"/>
          <w:sz w:val="28"/>
          <w:szCs w:val="28"/>
        </w:rPr>
        <w:t>пребывания людей, а также осуществление полномочий по организации на территории Рузского городского округа ритуальных услуг, содержанию мест захоронения, с</w:t>
      </w:r>
      <w:r w:rsidRPr="00510616">
        <w:rPr>
          <w:rFonts w:ascii="Times New Roman" w:hAnsi="Times New Roman"/>
          <w:sz w:val="28"/>
          <w:szCs w:val="28"/>
        </w:rPr>
        <w:t>одержание и развитие муниципальных экстренных оперативных служб</w:t>
      </w:r>
      <w:r>
        <w:rPr>
          <w:rFonts w:ascii="Times New Roman" w:hAnsi="Times New Roman"/>
          <w:sz w:val="28"/>
          <w:szCs w:val="28"/>
        </w:rPr>
        <w:t>.</w:t>
      </w:r>
    </w:p>
    <w:p w:rsidR="002D6D20" w:rsidRDefault="002D6D20" w:rsidP="002D6D2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реализацию мероприятий муниципальной программы предусмотрены средства:</w:t>
      </w:r>
    </w:p>
    <w:p w:rsidR="002D6D20" w:rsidRDefault="002D6D20" w:rsidP="002D6D2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2023 год в сумме 71 501,40 тыс. рублей;</w:t>
      </w:r>
    </w:p>
    <w:p w:rsidR="002D6D20" w:rsidRDefault="002D6D20" w:rsidP="002D6D2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2024 год в сумме 71 576,85 тыс. рублей;</w:t>
      </w:r>
    </w:p>
    <w:p w:rsidR="002D6D20" w:rsidRPr="002D6D20" w:rsidRDefault="002D6D20" w:rsidP="002D6D20">
      <w:pPr>
        <w:spacing w:after="0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2025 год в сумме 69 254,73 тыс. рублей.</w:t>
      </w:r>
    </w:p>
    <w:p w:rsidR="0080733B" w:rsidRDefault="0080733B" w:rsidP="00E374E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tbl>
      <w:tblPr>
        <w:tblW w:w="5000" w:type="pct"/>
        <w:tblLook w:val="04A0"/>
      </w:tblPr>
      <w:tblGrid>
        <w:gridCol w:w="5938"/>
        <w:gridCol w:w="1594"/>
        <w:gridCol w:w="1450"/>
        <w:gridCol w:w="1438"/>
      </w:tblGrid>
      <w:tr w:rsidR="0080733B" w:rsidRPr="0080733B" w:rsidTr="002D6D20">
        <w:trPr>
          <w:trHeight w:val="642"/>
          <w:tblHeader/>
        </w:trPr>
        <w:tc>
          <w:tcPr>
            <w:tcW w:w="284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Наименования</w:t>
            </w:r>
          </w:p>
        </w:tc>
        <w:tc>
          <w:tcPr>
            <w:tcW w:w="2151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 (тыс. руб.)</w:t>
            </w:r>
          </w:p>
        </w:tc>
      </w:tr>
      <w:tr w:rsidR="002D6D20" w:rsidRPr="0080733B" w:rsidTr="002D6D20">
        <w:trPr>
          <w:trHeight w:val="345"/>
          <w:tblHeader/>
        </w:trPr>
        <w:tc>
          <w:tcPr>
            <w:tcW w:w="284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6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69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</w:tr>
      <w:tr w:rsidR="002D6D20" w:rsidRPr="0080733B" w:rsidTr="002D6D20">
        <w:trPr>
          <w:trHeight w:val="300"/>
          <w:tblHeader/>
        </w:trPr>
        <w:tc>
          <w:tcPr>
            <w:tcW w:w="28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9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2D6D20" w:rsidRPr="0080733B" w:rsidTr="002D6D20">
        <w:trPr>
          <w:trHeight w:val="465"/>
        </w:trPr>
        <w:tc>
          <w:tcPr>
            <w:tcW w:w="2849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Муниципальное казенное учреждение Управление образования Администрации Рузского городского округа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ECFF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3 936,00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ECFF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4 044,20</w:t>
            </w:r>
          </w:p>
        </w:tc>
        <w:tc>
          <w:tcPr>
            <w:tcW w:w="690" w:type="pct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ECFF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4 075,78</w:t>
            </w:r>
          </w:p>
        </w:tc>
      </w:tr>
      <w:tr w:rsidR="002D6D20" w:rsidRPr="0080733B" w:rsidTr="002D6D20">
        <w:trPr>
          <w:trHeight w:val="465"/>
        </w:trPr>
        <w:tc>
          <w:tcPr>
            <w:tcW w:w="28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3 936,00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4 044,20</w:t>
            </w:r>
          </w:p>
        </w:tc>
        <w:tc>
          <w:tcPr>
            <w:tcW w:w="6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4 075,78</w:t>
            </w:r>
          </w:p>
        </w:tc>
      </w:tr>
      <w:tr w:rsidR="002D6D20" w:rsidRPr="002D6D20" w:rsidTr="002D6D20">
        <w:trPr>
          <w:trHeight w:val="377"/>
        </w:trPr>
        <w:tc>
          <w:tcPr>
            <w:tcW w:w="28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80733B" w:rsidRPr="002D6D20" w:rsidRDefault="0080733B" w:rsidP="008073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D6D2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"Профилактика преступлений и иных правонарушений"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80733B" w:rsidRPr="002D6D20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D6D2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3 936,00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80733B" w:rsidRPr="002D6D20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D6D2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4 044,20</w:t>
            </w:r>
          </w:p>
        </w:tc>
        <w:tc>
          <w:tcPr>
            <w:tcW w:w="6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80733B" w:rsidRPr="002D6D20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D6D2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4 075,78</w:t>
            </w:r>
          </w:p>
        </w:tc>
      </w:tr>
      <w:tr w:rsidR="002D6D20" w:rsidRPr="0080733B" w:rsidTr="002D6D20">
        <w:trPr>
          <w:trHeight w:val="425"/>
        </w:trPr>
        <w:tc>
          <w:tcPr>
            <w:tcW w:w="28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"Развертывание элементов системы технологического обеспечения региональной общественной безопасности и оперативного управления "Безопасный регион"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3 936,00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4 044,20</w:t>
            </w:r>
          </w:p>
        </w:tc>
        <w:tc>
          <w:tcPr>
            <w:tcW w:w="6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4 075,78</w:t>
            </w:r>
          </w:p>
        </w:tc>
      </w:tr>
      <w:tr w:rsidR="002D6D20" w:rsidRPr="0080733B" w:rsidTr="002D6D20">
        <w:trPr>
          <w:trHeight w:val="465"/>
        </w:trPr>
        <w:tc>
          <w:tcPr>
            <w:tcW w:w="28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мероприятий в сфере профилактики правонарушений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3 936,00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4 044,20</w:t>
            </w:r>
          </w:p>
        </w:tc>
        <w:tc>
          <w:tcPr>
            <w:tcW w:w="6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4 075,78</w:t>
            </w:r>
          </w:p>
        </w:tc>
      </w:tr>
      <w:tr w:rsidR="002D6D20" w:rsidRPr="0080733B" w:rsidTr="002D6D20">
        <w:trPr>
          <w:trHeight w:val="465"/>
        </w:trPr>
        <w:tc>
          <w:tcPr>
            <w:tcW w:w="28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Рузского городского округа Московской области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ECFF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67 565,40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ECFF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67 532,66</w:t>
            </w:r>
          </w:p>
        </w:tc>
        <w:tc>
          <w:tcPr>
            <w:tcW w:w="6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ECFF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65 178,96</w:t>
            </w:r>
          </w:p>
        </w:tc>
      </w:tr>
      <w:tr w:rsidR="002D6D20" w:rsidRPr="0080733B" w:rsidTr="002D6D20">
        <w:trPr>
          <w:trHeight w:val="465"/>
        </w:trPr>
        <w:tc>
          <w:tcPr>
            <w:tcW w:w="28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67 565,40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67 532,66</w:t>
            </w:r>
          </w:p>
        </w:tc>
        <w:tc>
          <w:tcPr>
            <w:tcW w:w="6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65 178,96</w:t>
            </w:r>
          </w:p>
        </w:tc>
      </w:tr>
      <w:tr w:rsidR="002D6D20" w:rsidRPr="002D6D20" w:rsidTr="002D6D20">
        <w:trPr>
          <w:trHeight w:val="465"/>
        </w:trPr>
        <w:tc>
          <w:tcPr>
            <w:tcW w:w="28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80733B" w:rsidRPr="002D6D20" w:rsidRDefault="0080733B" w:rsidP="008073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D6D2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"Профилактика преступлений и иных правонарушений"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80733B" w:rsidRPr="002D6D20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D6D2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45 523,30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80733B" w:rsidRPr="002D6D20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D6D2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49 070,00</w:t>
            </w:r>
          </w:p>
        </w:tc>
        <w:tc>
          <w:tcPr>
            <w:tcW w:w="6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80733B" w:rsidRPr="002D6D20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D6D2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49 070,00</w:t>
            </w:r>
          </w:p>
        </w:tc>
      </w:tr>
      <w:tr w:rsidR="002D6D20" w:rsidRPr="0080733B" w:rsidTr="002D6D20">
        <w:trPr>
          <w:trHeight w:val="612"/>
        </w:trPr>
        <w:tc>
          <w:tcPr>
            <w:tcW w:w="28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"Повышение степени антитеррористической защищенности социально значимых объектов, находящихся в собственности городского округа, и мест с массовым пребыванием людей"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6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45,00</w:t>
            </w:r>
          </w:p>
        </w:tc>
      </w:tr>
      <w:tr w:rsidR="002D6D20" w:rsidRPr="0080733B" w:rsidTr="002D6D20">
        <w:trPr>
          <w:trHeight w:val="399"/>
        </w:trPr>
        <w:tc>
          <w:tcPr>
            <w:tcW w:w="28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городского округа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6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45,00</w:t>
            </w:r>
          </w:p>
        </w:tc>
      </w:tr>
      <w:tr w:rsidR="002D6D20" w:rsidRPr="0080733B" w:rsidTr="002D6D20">
        <w:trPr>
          <w:trHeight w:val="690"/>
        </w:trPr>
        <w:tc>
          <w:tcPr>
            <w:tcW w:w="28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"Развертывание элементов системы технологического обеспечения региональной общественной безопасности и оперативного управления "Безопасный регион"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9 209,30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12 756,00</w:t>
            </w:r>
          </w:p>
        </w:tc>
        <w:tc>
          <w:tcPr>
            <w:tcW w:w="6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12 756,00</w:t>
            </w:r>
          </w:p>
        </w:tc>
      </w:tr>
      <w:tr w:rsidR="002D6D20" w:rsidRPr="0080733B" w:rsidTr="002D6D20">
        <w:trPr>
          <w:trHeight w:val="297"/>
        </w:trPr>
        <w:tc>
          <w:tcPr>
            <w:tcW w:w="28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мероприятий в сфере профилактики правонарушений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9 209,30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12 756,00</w:t>
            </w:r>
          </w:p>
        </w:tc>
        <w:tc>
          <w:tcPr>
            <w:tcW w:w="6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12 756,00</w:t>
            </w:r>
          </w:p>
        </w:tc>
      </w:tr>
      <w:tr w:rsidR="002D6D20" w:rsidRPr="0080733B" w:rsidTr="002D6D20">
        <w:trPr>
          <w:trHeight w:val="300"/>
        </w:trPr>
        <w:tc>
          <w:tcPr>
            <w:tcW w:w="28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"Развитие похоронного дела"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36 269,00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36 269,00</w:t>
            </w:r>
          </w:p>
        </w:tc>
        <w:tc>
          <w:tcPr>
            <w:tcW w:w="6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36 269,00</w:t>
            </w:r>
          </w:p>
        </w:tc>
      </w:tr>
      <w:tr w:rsidR="002D6D20" w:rsidRPr="0080733B" w:rsidTr="002D6D20">
        <w:trPr>
          <w:trHeight w:val="300"/>
        </w:trPr>
        <w:tc>
          <w:tcPr>
            <w:tcW w:w="28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ритуальных услуг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218,40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233,69</w:t>
            </w:r>
          </w:p>
        </w:tc>
        <w:tc>
          <w:tcPr>
            <w:tcW w:w="6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254,72</w:t>
            </w:r>
          </w:p>
        </w:tc>
      </w:tr>
      <w:tr w:rsidR="002D6D20" w:rsidRPr="0080733B" w:rsidTr="002D6D20">
        <w:trPr>
          <w:trHeight w:val="300"/>
        </w:trPr>
        <w:tc>
          <w:tcPr>
            <w:tcW w:w="28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мест захоронения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14 363,58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17 865,14</w:t>
            </w:r>
          </w:p>
        </w:tc>
        <w:tc>
          <w:tcPr>
            <w:tcW w:w="6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18 026,78</w:t>
            </w:r>
          </w:p>
        </w:tc>
      </w:tr>
      <w:tr w:rsidR="002D6D20" w:rsidRPr="0080733B" w:rsidTr="002D6D20">
        <w:trPr>
          <w:trHeight w:val="300"/>
        </w:trPr>
        <w:tc>
          <w:tcPr>
            <w:tcW w:w="28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инвентаризации мест захоронений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1 730,30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D6D20" w:rsidRPr="0080733B" w:rsidTr="002D6D20">
        <w:trPr>
          <w:trHeight w:val="465"/>
        </w:trPr>
        <w:tc>
          <w:tcPr>
            <w:tcW w:w="28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сфере похоронного дела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18 593,72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16 807,18</w:t>
            </w:r>
          </w:p>
        </w:tc>
        <w:tc>
          <w:tcPr>
            <w:tcW w:w="6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16 624,50</w:t>
            </w:r>
          </w:p>
        </w:tc>
      </w:tr>
      <w:tr w:rsidR="002D6D20" w:rsidRPr="0080733B" w:rsidTr="002D6D20">
        <w:trPr>
          <w:trHeight w:val="635"/>
        </w:trPr>
        <w:tc>
          <w:tcPr>
            <w:tcW w:w="28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переданных полномочий Московской области по транспортировке в морг, включая погрузоразгрузочные работы, с мест обнаружения или происшествия умерших для производства судебно-медицинской экспертизы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1 363,00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1 363,00</w:t>
            </w:r>
          </w:p>
        </w:tc>
        <w:tc>
          <w:tcPr>
            <w:tcW w:w="6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1 363,00</w:t>
            </w:r>
          </w:p>
        </w:tc>
      </w:tr>
      <w:tr w:rsidR="002D6D20" w:rsidRPr="002D6D20" w:rsidTr="002D6D20">
        <w:trPr>
          <w:trHeight w:val="465"/>
        </w:trPr>
        <w:tc>
          <w:tcPr>
            <w:tcW w:w="28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80733B" w:rsidRPr="002D6D20" w:rsidRDefault="0080733B" w:rsidP="008073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D6D2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"Обеспечение мероприятий по защите населения и территорий от чрезвычайных ситуаций"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80733B" w:rsidRPr="002D6D20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D6D2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221,34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80733B" w:rsidRPr="002D6D20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D6D2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212,46</w:t>
            </w:r>
          </w:p>
        </w:tc>
        <w:tc>
          <w:tcPr>
            <w:tcW w:w="6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80733B" w:rsidRPr="002D6D20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D6D2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233,78</w:t>
            </w:r>
          </w:p>
        </w:tc>
      </w:tr>
      <w:tr w:rsidR="002D6D20" w:rsidRPr="0080733B" w:rsidTr="002D6D20">
        <w:trPr>
          <w:trHeight w:val="512"/>
        </w:trPr>
        <w:tc>
          <w:tcPr>
            <w:tcW w:w="28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"Организация деятельности аварийно-спасательных формирований на территории муниципального образования Московской области"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221,34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212,46</w:t>
            </w:r>
          </w:p>
        </w:tc>
        <w:tc>
          <w:tcPr>
            <w:tcW w:w="6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233,78</w:t>
            </w:r>
          </w:p>
        </w:tc>
      </w:tr>
      <w:tr w:rsidR="002D6D20" w:rsidRPr="0080733B" w:rsidTr="002D6D20">
        <w:trPr>
          <w:trHeight w:val="406"/>
        </w:trPr>
        <w:tc>
          <w:tcPr>
            <w:tcW w:w="28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Создание, содержание и организация деятельности аварийно-спасательных служб и (или) аварийно-спасательных формирований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221,34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212,46</w:t>
            </w:r>
          </w:p>
        </w:tc>
        <w:tc>
          <w:tcPr>
            <w:tcW w:w="6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233,78</w:t>
            </w:r>
          </w:p>
        </w:tc>
      </w:tr>
      <w:tr w:rsidR="002D6D20" w:rsidRPr="002D6D20" w:rsidTr="002D6D20">
        <w:trPr>
          <w:trHeight w:val="533"/>
        </w:trPr>
        <w:tc>
          <w:tcPr>
            <w:tcW w:w="28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80733B" w:rsidRPr="002D6D20" w:rsidRDefault="0080733B" w:rsidP="008073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D6D2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"Обеспечение мероприятий гражданской обороны на территории муниципального образования Московской области"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80733B" w:rsidRPr="002D6D20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D6D2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1 973,53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80733B" w:rsidRPr="002D6D20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D6D2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1 473,53</w:t>
            </w:r>
          </w:p>
        </w:tc>
        <w:tc>
          <w:tcPr>
            <w:tcW w:w="6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80733B" w:rsidRPr="002D6D20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D6D2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1 473,53</w:t>
            </w:r>
          </w:p>
        </w:tc>
      </w:tr>
      <w:tr w:rsidR="002D6D20" w:rsidRPr="0080733B" w:rsidTr="002D6D20">
        <w:trPr>
          <w:trHeight w:val="968"/>
        </w:trPr>
        <w:tc>
          <w:tcPr>
            <w:tcW w:w="28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"Создание, развитие и поддержание в постоянной готовности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(происшествий) на территории муниципального образования Московской области"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1 973,53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1 473,53</w:t>
            </w:r>
          </w:p>
        </w:tc>
        <w:tc>
          <w:tcPr>
            <w:tcW w:w="6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1 473,53</w:t>
            </w:r>
          </w:p>
        </w:tc>
      </w:tr>
      <w:tr w:rsidR="002D6D20" w:rsidRPr="0080733B" w:rsidTr="002D6D20">
        <w:trPr>
          <w:trHeight w:val="495"/>
        </w:trPr>
        <w:tc>
          <w:tcPr>
            <w:tcW w:w="28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Поддержка в состоянии постоянной готовности к использованию систем оповещения населения об опасности, объектов гражданской обороны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1 973,53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1 473,53</w:t>
            </w:r>
          </w:p>
        </w:tc>
        <w:tc>
          <w:tcPr>
            <w:tcW w:w="6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1 473,53</w:t>
            </w:r>
          </w:p>
        </w:tc>
      </w:tr>
      <w:tr w:rsidR="002D6D20" w:rsidRPr="002D6D20" w:rsidTr="002D6D20">
        <w:trPr>
          <w:trHeight w:val="465"/>
        </w:trPr>
        <w:tc>
          <w:tcPr>
            <w:tcW w:w="28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80733B" w:rsidRPr="002D6D20" w:rsidRDefault="0080733B" w:rsidP="008073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D6D2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"Обеспечение пожарной безопасности на территории муниципального образования Московской области"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80733B" w:rsidRPr="002D6D20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D6D2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5 831,57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80733B" w:rsidRPr="002D6D20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D6D2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2 761,03</w:t>
            </w:r>
          </w:p>
        </w:tc>
        <w:tc>
          <w:tcPr>
            <w:tcW w:w="6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80733B" w:rsidRPr="002D6D20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D6D2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386,03</w:t>
            </w:r>
          </w:p>
        </w:tc>
      </w:tr>
      <w:tr w:rsidR="002D6D20" w:rsidRPr="0080733B" w:rsidTr="002D6D20">
        <w:trPr>
          <w:trHeight w:val="509"/>
        </w:trPr>
        <w:tc>
          <w:tcPr>
            <w:tcW w:w="28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"Повышение степени пожарной безопасности на территории муниципального образования Московской области"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5 831,57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2 761,03</w:t>
            </w:r>
          </w:p>
        </w:tc>
        <w:tc>
          <w:tcPr>
            <w:tcW w:w="6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386,03</w:t>
            </w:r>
          </w:p>
        </w:tc>
      </w:tr>
      <w:tr w:rsidR="002D6D20" w:rsidRPr="0080733B" w:rsidTr="002D6D20">
        <w:trPr>
          <w:trHeight w:val="465"/>
        </w:trPr>
        <w:tc>
          <w:tcPr>
            <w:tcW w:w="28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первичных мер пожарной безопасности в границах городского округа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5 831,57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2 761,03</w:t>
            </w:r>
          </w:p>
        </w:tc>
        <w:tc>
          <w:tcPr>
            <w:tcW w:w="6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386,03</w:t>
            </w:r>
          </w:p>
        </w:tc>
      </w:tr>
      <w:tr w:rsidR="002D6D20" w:rsidRPr="002D6D20" w:rsidTr="002D6D20">
        <w:trPr>
          <w:trHeight w:val="690"/>
        </w:trPr>
        <w:tc>
          <w:tcPr>
            <w:tcW w:w="28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80733B" w:rsidRPr="002D6D20" w:rsidRDefault="0080733B" w:rsidP="008073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D6D2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"Обеспечение безопасности населения на водных объектах, расположенных на территории муниципального образования Московской области"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80733B" w:rsidRPr="002D6D20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D6D2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127,50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80733B" w:rsidRPr="002D6D20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D6D2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127,50</w:t>
            </w:r>
          </w:p>
        </w:tc>
        <w:tc>
          <w:tcPr>
            <w:tcW w:w="6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80733B" w:rsidRPr="002D6D20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D6D2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127,50</w:t>
            </w:r>
          </w:p>
        </w:tc>
      </w:tr>
      <w:tr w:rsidR="002D6D20" w:rsidRPr="0080733B" w:rsidTr="00836927">
        <w:trPr>
          <w:trHeight w:val="580"/>
        </w:trPr>
        <w:tc>
          <w:tcPr>
            <w:tcW w:w="28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"Выполнение мероприятий по безопасности населения на водных объектах, расположенных на территории Московской области"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127,50</w:t>
            </w:r>
          </w:p>
        </w:tc>
        <w:tc>
          <w:tcPr>
            <w:tcW w:w="6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127,50</w:t>
            </w:r>
          </w:p>
        </w:tc>
      </w:tr>
      <w:tr w:rsidR="002D6D20" w:rsidRPr="0080733B" w:rsidTr="002D6D20">
        <w:trPr>
          <w:trHeight w:val="465"/>
        </w:trPr>
        <w:tc>
          <w:tcPr>
            <w:tcW w:w="28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127,50</w:t>
            </w:r>
          </w:p>
        </w:tc>
        <w:tc>
          <w:tcPr>
            <w:tcW w:w="6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127,50</w:t>
            </w:r>
          </w:p>
        </w:tc>
      </w:tr>
      <w:tr w:rsidR="002D6D20" w:rsidRPr="0080733B" w:rsidTr="002D6D20">
        <w:trPr>
          <w:trHeight w:val="300"/>
        </w:trPr>
        <w:tc>
          <w:tcPr>
            <w:tcW w:w="28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Обеспечивающая подпрограмма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13 888,16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13 888,14</w:t>
            </w:r>
          </w:p>
        </w:tc>
        <w:tc>
          <w:tcPr>
            <w:tcW w:w="6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13 888,12</w:t>
            </w:r>
          </w:p>
        </w:tc>
      </w:tr>
      <w:tr w:rsidR="002D6D20" w:rsidRPr="0080733B" w:rsidTr="002D6D20">
        <w:trPr>
          <w:trHeight w:val="465"/>
        </w:trPr>
        <w:tc>
          <w:tcPr>
            <w:tcW w:w="28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13 888,16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13 888,14</w:t>
            </w:r>
          </w:p>
        </w:tc>
        <w:tc>
          <w:tcPr>
            <w:tcW w:w="6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13 888,12</w:t>
            </w:r>
          </w:p>
        </w:tc>
      </w:tr>
      <w:tr w:rsidR="002D6D20" w:rsidRPr="0080733B" w:rsidTr="00836927">
        <w:trPr>
          <w:trHeight w:val="325"/>
        </w:trPr>
        <w:tc>
          <w:tcPr>
            <w:tcW w:w="28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и развитие муниципальных экстренных оперативных служб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13 888,16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13 888,14</w:t>
            </w:r>
          </w:p>
        </w:tc>
        <w:tc>
          <w:tcPr>
            <w:tcW w:w="6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733B" w:rsidRPr="0080733B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3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13 888,12</w:t>
            </w:r>
          </w:p>
        </w:tc>
      </w:tr>
      <w:tr w:rsidR="002D6D20" w:rsidRPr="00836927" w:rsidTr="002D6D20">
        <w:trPr>
          <w:trHeight w:val="315"/>
        </w:trPr>
        <w:tc>
          <w:tcPr>
            <w:tcW w:w="28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E599" w:themeFill="accent4" w:themeFillTint="66"/>
            <w:noWrap/>
            <w:vAlign w:val="center"/>
            <w:hideMark/>
          </w:tcPr>
          <w:p w:rsidR="0080733B" w:rsidRPr="00836927" w:rsidRDefault="0080733B" w:rsidP="008073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92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 w:themeFill="accent4" w:themeFillTint="66"/>
            <w:noWrap/>
            <w:vAlign w:val="center"/>
            <w:hideMark/>
          </w:tcPr>
          <w:p w:rsidR="0080733B" w:rsidRPr="00836927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92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71 501,40</w:t>
            </w:r>
          </w:p>
        </w:tc>
        <w:tc>
          <w:tcPr>
            <w:tcW w:w="69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 w:themeFill="accent4" w:themeFillTint="66"/>
            <w:noWrap/>
            <w:vAlign w:val="center"/>
            <w:hideMark/>
          </w:tcPr>
          <w:p w:rsidR="0080733B" w:rsidRPr="00836927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92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71 576,85</w:t>
            </w:r>
          </w:p>
        </w:tc>
        <w:tc>
          <w:tcPr>
            <w:tcW w:w="69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 w:themeFill="accent4" w:themeFillTint="66"/>
            <w:noWrap/>
            <w:vAlign w:val="center"/>
            <w:hideMark/>
          </w:tcPr>
          <w:p w:rsidR="0080733B" w:rsidRPr="00836927" w:rsidRDefault="0080733B" w:rsidP="00807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92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69 254,73</w:t>
            </w:r>
          </w:p>
        </w:tc>
      </w:tr>
    </w:tbl>
    <w:p w:rsidR="0080733B" w:rsidRDefault="0080733B" w:rsidP="00E374E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495954" w:rsidRDefault="002D6D20" w:rsidP="0083692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36927"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</w:rPr>
        <w:t>По подпрограмме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</w:t>
      </w:r>
      <w:r w:rsidR="00355C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Профилактика преступлений и иных правонарушений»</w:t>
      </w:r>
      <w:r w:rsidR="008369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предусмотрены расходы:</w:t>
      </w:r>
    </w:p>
    <w:p w:rsidR="00836927" w:rsidRDefault="00836927" w:rsidP="0083692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369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финансирование услуг по выводу изображения с камер видеонаблюдения, расположенных на территории образовательных учреждений Рузского городского округа в систему «Безопасный регион»:</w:t>
      </w:r>
    </w:p>
    <w:p w:rsidR="00836927" w:rsidRDefault="00836927" w:rsidP="0083692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2023 год в сумме 3 936,00 тыс. рублей;</w:t>
      </w:r>
    </w:p>
    <w:p w:rsidR="00836927" w:rsidRDefault="00836927" w:rsidP="0083692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2024 год в сумме 4 044,20 тыс. рублей;</w:t>
      </w:r>
    </w:p>
    <w:p w:rsidR="00836927" w:rsidRDefault="00836927" w:rsidP="0083692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2025 год в сумме 4 075,78 тыс. рублей.</w:t>
      </w:r>
    </w:p>
    <w:p w:rsidR="00836927" w:rsidRDefault="00836927" w:rsidP="0083692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 на и</w:t>
      </w:r>
      <w:r w:rsidRPr="008369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зготовление и размещение рекламы, агитационных материалов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направленных профилактику</w:t>
      </w:r>
      <w:r w:rsidRPr="008369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терроризма и экстремизма, а также в минимизации и (или) ликвидации последствий проя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влений терроризма и экстремизма:</w:t>
      </w:r>
    </w:p>
    <w:p w:rsidR="00836927" w:rsidRDefault="00836927" w:rsidP="0083692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2023 год в сумме 45,00 тыс. рублей;</w:t>
      </w:r>
    </w:p>
    <w:p w:rsidR="00836927" w:rsidRDefault="00836927" w:rsidP="0083692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2024 год в сумме 45,00 тыс. рублей;</w:t>
      </w:r>
    </w:p>
    <w:p w:rsidR="00836927" w:rsidRDefault="00836927" w:rsidP="0083692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2025 год в сумме 45,00 тыс. рублей.</w:t>
      </w:r>
    </w:p>
    <w:p w:rsidR="004A6BD9" w:rsidRDefault="00836927" w:rsidP="004A6BD9">
      <w:pPr>
        <w:pStyle w:val="ConsPlusNormal"/>
        <w:jc w:val="both"/>
        <w:rPr>
          <w:color w:val="000000" w:themeColor="text1"/>
        </w:rPr>
      </w:pPr>
      <w:r>
        <w:rPr>
          <w:color w:val="000000"/>
          <w:shd w:val="clear" w:color="auto" w:fill="FFFFFF"/>
        </w:rPr>
        <w:t xml:space="preserve">3) на </w:t>
      </w:r>
      <w:r w:rsidR="004A6BD9" w:rsidRPr="00D2480A">
        <w:rPr>
          <w:color w:val="000000" w:themeColor="text1"/>
        </w:rPr>
        <w:t>оказание услуг по предоставлен</w:t>
      </w:r>
      <w:r w:rsidR="004A6BD9">
        <w:rPr>
          <w:color w:val="000000" w:themeColor="text1"/>
        </w:rPr>
        <w:t xml:space="preserve">ию видеоизображения для системы </w:t>
      </w:r>
      <w:r w:rsidR="004A6BD9" w:rsidRPr="00D2480A">
        <w:rPr>
          <w:color w:val="000000" w:themeColor="text1"/>
        </w:rPr>
        <w:t>«Безопасный регион»</w:t>
      </w:r>
      <w:r w:rsidR="004A6BD9">
        <w:rPr>
          <w:color w:val="000000" w:themeColor="text1"/>
        </w:rPr>
        <w:t xml:space="preserve"> с камер</w:t>
      </w:r>
      <w:r w:rsidR="004A6BD9" w:rsidRPr="00D2480A">
        <w:rPr>
          <w:color w:val="000000" w:themeColor="text1"/>
        </w:rPr>
        <w:t>, уст</w:t>
      </w:r>
      <w:r w:rsidR="004A6BD9">
        <w:rPr>
          <w:color w:val="000000" w:themeColor="text1"/>
        </w:rPr>
        <w:t>ановленных на входных группах подъездов</w:t>
      </w:r>
      <w:r w:rsidR="004A6BD9" w:rsidRPr="00D2480A">
        <w:rPr>
          <w:color w:val="000000" w:themeColor="text1"/>
        </w:rPr>
        <w:t xml:space="preserve"> многоквартирных домов</w:t>
      </w:r>
      <w:r w:rsidR="004A6BD9">
        <w:rPr>
          <w:color w:val="000000" w:themeColor="text1"/>
        </w:rPr>
        <w:t>, на детских игровых площадках, на объектах дорожной инфраструктуры:</w:t>
      </w:r>
    </w:p>
    <w:p w:rsidR="004A6BD9" w:rsidRDefault="004A6BD9" w:rsidP="004A6BD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2023 год в сумме 9 209,30 тыс. рублей;</w:t>
      </w:r>
    </w:p>
    <w:p w:rsidR="004A6BD9" w:rsidRDefault="004A6BD9" w:rsidP="004A6BD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2024 год в сумме 12 756,00 тыс. рублей;</w:t>
      </w:r>
    </w:p>
    <w:p w:rsidR="004A6BD9" w:rsidRDefault="004A6BD9" w:rsidP="004A6BD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2025 год в сумме 12 756,00 тыс. рублей.</w:t>
      </w:r>
    </w:p>
    <w:p w:rsidR="00F67468" w:rsidRDefault="004A6BD9" w:rsidP="004A6B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4) на организацию в границах Рузского городского </w:t>
      </w:r>
      <w:r w:rsidR="0001379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округа ритуальных услуг в час</w:t>
      </w:r>
      <w:r w:rsidR="002E7F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ти содержания мест захоронения,</w:t>
      </w:r>
      <w:r w:rsidR="0001379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инв</w:t>
      </w:r>
      <w:r w:rsidR="00511C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ентаризации мест захоронения:</w:t>
      </w:r>
    </w:p>
    <w:p w:rsidR="00511C19" w:rsidRDefault="00511C19" w:rsidP="00511C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2023 год в сумме 16 312,28 тыс. рублей;</w:t>
      </w:r>
    </w:p>
    <w:p w:rsidR="00511C19" w:rsidRDefault="00511C19" w:rsidP="00511C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2024 год в сумме 18 098,82 тыс. рублей;</w:t>
      </w:r>
    </w:p>
    <w:p w:rsidR="00511C19" w:rsidRDefault="00511C19" w:rsidP="00511C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2025 год в сумме 18 281,50 тыс. рублей.</w:t>
      </w:r>
    </w:p>
    <w:p w:rsidR="00F67468" w:rsidRDefault="00F67468" w:rsidP="004A6B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67468" w:rsidRDefault="00F67468" w:rsidP="004A6B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4A6BD9" w:rsidRDefault="00F67468" w:rsidP="004A6B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5) </w:t>
      </w:r>
      <w:r w:rsidR="0001379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финансовое</w:t>
      </w:r>
      <w:r w:rsidR="0001379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обеспечени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 </w:t>
      </w:r>
      <w:r w:rsidR="0001379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деятельности</w:t>
      </w:r>
      <w:r w:rsidR="00CD49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муниципального казенного учреждения </w:t>
      </w:r>
      <w:r w:rsidR="00511C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Рузского городского округа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«Похоронное дело»</w:t>
      </w:r>
      <w:r w:rsidR="00511C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511C19" w:rsidRDefault="00511C19" w:rsidP="00511C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2023 год в сумме 18 593,72 тыс. рублей;</w:t>
      </w:r>
    </w:p>
    <w:p w:rsidR="00511C19" w:rsidRDefault="00511C19" w:rsidP="00511C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2024 год в сумме 16 807,18 тыс. рублей;</w:t>
      </w:r>
    </w:p>
    <w:p w:rsidR="00511C19" w:rsidRDefault="00511C19" w:rsidP="00511C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2025 год в сумме 16 624,50 тыс. рублей.</w:t>
      </w:r>
    </w:p>
    <w:p w:rsidR="00511C19" w:rsidRDefault="00511C19" w:rsidP="004A6B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511C19" w:rsidRDefault="00511C19" w:rsidP="004A6B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6) на ос</w:t>
      </w:r>
      <w:r w:rsidRPr="00511C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уществление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МКУ РГО «Похоронное дело» </w:t>
      </w:r>
      <w:r w:rsidRPr="00511C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переданных полномочий Московской области по транспортировке в морг, включая погрузоразгрузочные работы, с мест обнаружения или происшествия умерших для производства судебно-медицинской экспертизы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511C19" w:rsidRDefault="00511C19" w:rsidP="00511C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2023 год в сумме 1 </w:t>
      </w:r>
      <w:r w:rsidR="00BA25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363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BA25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511C19" w:rsidRDefault="00511C19" w:rsidP="00511C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2024 год в сумме 1</w:t>
      </w:r>
      <w:r w:rsidR="00BA25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363,00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511C19" w:rsidRDefault="00511C19" w:rsidP="00511C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2025 год в сумме 1</w:t>
      </w:r>
      <w:r w:rsidR="00BA25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363,00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тыс. рублей.</w:t>
      </w:r>
    </w:p>
    <w:p w:rsidR="00BA2500" w:rsidRDefault="00BA2500" w:rsidP="00511C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B527BA" w:rsidRDefault="00BA2500" w:rsidP="00511C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26B7D"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</w:rPr>
        <w:t>По подпрограмме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</w:t>
      </w:r>
      <w:r w:rsidR="00355C05" w:rsidRPr="00355C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Обеспечение мероприятий гражданской обороны на территории муниципального образования Московской области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8A32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предусмотрены расходы</w:t>
      </w:r>
      <w:r w:rsidR="00B527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BA2500" w:rsidRDefault="00B527BA" w:rsidP="00B527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</w:t>
      </w:r>
      <w:r w:rsidR="008A32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</w:t>
      </w:r>
      <w:r w:rsidR="008A3244" w:rsidRPr="008A32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 эксплуатационно-техническое обслуживание аппаратуры муниципальной системы оповещения населения Рузского городского округа</w:t>
      </w:r>
      <w:r w:rsidR="008A32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8A3244" w:rsidRDefault="008A3244" w:rsidP="008A324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2023 год в сумме 1 473,53 тыс. рублей;</w:t>
      </w:r>
    </w:p>
    <w:p w:rsidR="008A3244" w:rsidRDefault="008A3244" w:rsidP="008A324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2024 год в сумме 1 473,53 тыс. рублей;</w:t>
      </w:r>
    </w:p>
    <w:p w:rsidR="008A3244" w:rsidRDefault="008A3244" w:rsidP="008A324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2025 год в сумме 1 473,53 тыс. рублей.</w:t>
      </w:r>
    </w:p>
    <w:p w:rsidR="00B527BA" w:rsidRDefault="00B527BA" w:rsidP="00B527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2) на </w:t>
      </w:r>
      <w:r w:rsidR="00FE29B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пополнение запасов в части приборов оповещения (сирены, блок управления выносными сиренами):</w:t>
      </w:r>
    </w:p>
    <w:p w:rsidR="00FE29B8" w:rsidRDefault="00FE29B8" w:rsidP="00FE29B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2023 год в сумме 500,00 тыс. рублей;</w:t>
      </w:r>
    </w:p>
    <w:p w:rsidR="00FE29B8" w:rsidRDefault="00FE29B8" w:rsidP="00FE29B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2024 год в сумме 0,00 тыс. рублей;</w:t>
      </w:r>
    </w:p>
    <w:p w:rsidR="00FE29B8" w:rsidRDefault="00FE29B8" w:rsidP="00FE29B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2025 год в сумме 0,00 тыс. рублей.</w:t>
      </w:r>
    </w:p>
    <w:p w:rsidR="00FE29B8" w:rsidRDefault="00FE29B8" w:rsidP="00FE29B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E29B8" w:rsidRDefault="00FE29B8" w:rsidP="00FE29B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E29B8"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</w:rPr>
        <w:t>По подпрограмме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</w:t>
      </w:r>
      <w:r w:rsidRPr="00FE29B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Обеспечение пожарной безопасности на территории муниципального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образования Московской области» предусмотрены расходы</w:t>
      </w:r>
      <w:r w:rsidR="00FF7B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FF7B2D" w:rsidRDefault="00FF7B2D" w:rsidP="00FF7B2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F7B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замену элементов питания </w:t>
      </w:r>
      <w:r w:rsidRPr="00FF7B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дымовых извещателей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установленных в жилых помещениях отдельных категорий населения Рузского городского округа:</w:t>
      </w:r>
    </w:p>
    <w:p w:rsidR="00FF7B2D" w:rsidRDefault="00FF7B2D" w:rsidP="00FF7B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2023 год в сумме 386,5</w:t>
      </w:r>
      <w:r w:rsidR="009140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FF7B2D" w:rsidRDefault="00FF7B2D" w:rsidP="00FF7B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2024 год в сумме 0,00 тыс. рублей;</w:t>
      </w:r>
    </w:p>
    <w:p w:rsidR="00FF7B2D" w:rsidRDefault="00FF7B2D" w:rsidP="00FF7B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2025 год в сумме 0,00 тыс. рублей.</w:t>
      </w:r>
    </w:p>
    <w:p w:rsidR="00FF7B2D" w:rsidRDefault="00FF7B2D" w:rsidP="00FF7B2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 на противопожарную опашку территории Рузского городского округа:</w:t>
      </w:r>
    </w:p>
    <w:p w:rsidR="00FF7B2D" w:rsidRDefault="00FF7B2D" w:rsidP="00FF7B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2023 год в сумме 306,00 тыс. рублей;</w:t>
      </w:r>
    </w:p>
    <w:p w:rsidR="00FF7B2D" w:rsidRDefault="00FF7B2D" w:rsidP="00FF7B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2024 год в сумме 306,00 тыс. рублей;</w:t>
      </w:r>
    </w:p>
    <w:p w:rsidR="00FF7B2D" w:rsidRDefault="00FF7B2D" w:rsidP="00FF7B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2025 год в сумме 306,00 тыс. рублей.</w:t>
      </w:r>
    </w:p>
    <w:p w:rsidR="00FF7B2D" w:rsidRDefault="00253401" w:rsidP="00FF7B2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3) на приобретение и установку пожарных рынд в населенных пунктах Рузского городского округа:</w:t>
      </w:r>
    </w:p>
    <w:p w:rsidR="00253401" w:rsidRDefault="00253401" w:rsidP="002534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2023 год в сумме 80,0</w:t>
      </w:r>
      <w:r w:rsidR="009140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253401" w:rsidRDefault="00253401" w:rsidP="002534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2024 год в сумме 8</w:t>
      </w:r>
      <w:r w:rsidR="009140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0,03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253401" w:rsidRDefault="00253401" w:rsidP="002534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2025 год в сумме 8</w:t>
      </w:r>
      <w:r w:rsidR="009140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0,03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тыс. рублей.</w:t>
      </w:r>
    </w:p>
    <w:p w:rsidR="00253401" w:rsidRDefault="004C2078" w:rsidP="00FF7B2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4) на обустройство пожарных прудов:</w:t>
      </w:r>
    </w:p>
    <w:p w:rsidR="004C2078" w:rsidRDefault="004C2078" w:rsidP="004C2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2023 год в сумме 1 359,00 тыс. рублей;</w:t>
      </w:r>
    </w:p>
    <w:p w:rsidR="004C2078" w:rsidRDefault="004C2078" w:rsidP="004C2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на 2024 год в сумме </w:t>
      </w:r>
      <w:r w:rsidR="009140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2 375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,00 тыс. рублей;</w:t>
      </w:r>
    </w:p>
    <w:p w:rsidR="004C2078" w:rsidRDefault="004C2078" w:rsidP="004C2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2025 год в сумме 0,00 тыс. рублей.</w:t>
      </w:r>
    </w:p>
    <w:p w:rsidR="004C2078" w:rsidRDefault="004C2078" w:rsidP="004C207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5) на приобретение</w:t>
      </w:r>
      <w:r w:rsidRPr="004C207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установка подземных противопожарных емкостей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4C2078" w:rsidRDefault="004C2078" w:rsidP="004C2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2023 год в сумме 3 700,00 тыс. рублей;</w:t>
      </w:r>
    </w:p>
    <w:p w:rsidR="004C2078" w:rsidRDefault="004C2078" w:rsidP="004C2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2024 год в сумме 0,00 тыс. рублей;</w:t>
      </w:r>
    </w:p>
    <w:p w:rsidR="004C2078" w:rsidRDefault="004C2078" w:rsidP="004C2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2025 год в сумме 0,00 тыс. рублей.</w:t>
      </w:r>
    </w:p>
    <w:p w:rsidR="001E3312" w:rsidRDefault="001E3312" w:rsidP="001E33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4C2078" w:rsidRDefault="001E3312" w:rsidP="001E33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E3312"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</w:rPr>
        <w:t>По подпрограмме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</w:t>
      </w:r>
      <w:r w:rsidRPr="001E331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Обеспечение безопасности населения на водных объектах, расположенных на территории муниципального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образования Московской области» предусмотрены расходы на оказание услуг по</w:t>
      </w:r>
      <w:r w:rsidRPr="001E331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изготовлению и установке информационных знаков (обеспечение безопасности людей на водных объектах)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1E3312" w:rsidRDefault="001E3312" w:rsidP="001E33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2023 год в сумме 127,50 тыс. рублей;</w:t>
      </w:r>
    </w:p>
    <w:p w:rsidR="001E3312" w:rsidRDefault="001E3312" w:rsidP="001E33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2024 год в сумме 127,50 тыс. рублей;</w:t>
      </w:r>
    </w:p>
    <w:p w:rsidR="001E3312" w:rsidRDefault="001E3312" w:rsidP="001E33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2025 год в сумме 127,50 тыс. рублей.</w:t>
      </w:r>
    </w:p>
    <w:p w:rsidR="00CC027B" w:rsidRDefault="00CC027B" w:rsidP="00CC027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CC027B" w:rsidRDefault="00355C05" w:rsidP="00355C0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55C05"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</w:rPr>
        <w:t>По подпрограммам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</w:t>
      </w:r>
      <w:r w:rsidRPr="00355C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Обеспечение мероприятий по защите населения и территорий от чрезвычайных ситуаций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 и «</w:t>
      </w:r>
      <w:r w:rsidRPr="00355C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Обеспечивающая подпрограмма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 предусмотрены расходы на обеспечение деятельности муниципального казенного учреждения «Единая дежурно-диспетчерская служба-112 Рузского городского округа Московской области»:</w:t>
      </w:r>
    </w:p>
    <w:p w:rsidR="00355C05" w:rsidRDefault="00355C05" w:rsidP="00355C0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2023 год в сумме 14 109,50 тыс. рублей;</w:t>
      </w:r>
    </w:p>
    <w:p w:rsidR="00355C05" w:rsidRDefault="00355C05" w:rsidP="00355C0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2024 год в сумме 14 100,06 тыс. рублей;</w:t>
      </w:r>
    </w:p>
    <w:p w:rsidR="00355C05" w:rsidRDefault="00355C05" w:rsidP="00355C0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2025 год в сумме 1</w:t>
      </w:r>
      <w:r w:rsidR="00EA03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4 121,90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тыс. рублей.</w:t>
      </w:r>
    </w:p>
    <w:p w:rsidR="001E3312" w:rsidRDefault="001E3312" w:rsidP="001E33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773C4" w:rsidRPr="004F5594" w:rsidRDefault="006773C4" w:rsidP="006773C4">
      <w:pPr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F5594">
        <w:rPr>
          <w:rFonts w:ascii="Times New Roman" w:hAnsi="Times New Roman"/>
          <w:b/>
          <w:sz w:val="28"/>
          <w:szCs w:val="28"/>
        </w:rPr>
        <w:t>Муниципальная программа Рузского городского округа Московской области</w:t>
      </w:r>
    </w:p>
    <w:p w:rsidR="00155E19" w:rsidRDefault="006773C4" w:rsidP="006773C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155E1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155E19" w:rsidRPr="00155E1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«Жилище»</w:t>
      </w:r>
    </w:p>
    <w:p w:rsidR="00AB4E9E" w:rsidRDefault="00AB4E9E" w:rsidP="00AB4E9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4E9E" w:rsidRDefault="00AB4E9E" w:rsidP="00AB4E9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E37E4">
        <w:rPr>
          <w:rFonts w:ascii="Times New Roman" w:hAnsi="Times New Roman"/>
          <w:sz w:val="28"/>
          <w:szCs w:val="28"/>
        </w:rPr>
        <w:t>Основными задачами муниципальной программы являются оказание государственной поддержки отдельным категориям граждан в улучшени</w:t>
      </w:r>
      <w:r>
        <w:rPr>
          <w:rFonts w:ascii="Times New Roman" w:hAnsi="Times New Roman"/>
          <w:sz w:val="28"/>
          <w:szCs w:val="28"/>
        </w:rPr>
        <w:t xml:space="preserve">и жилищных условий, в том числе </w:t>
      </w:r>
      <w:r w:rsidRPr="00EE37E4">
        <w:rPr>
          <w:rFonts w:ascii="Times New Roman" w:hAnsi="Times New Roman"/>
          <w:sz w:val="28"/>
          <w:szCs w:val="28"/>
        </w:rPr>
        <w:t>с использованием ипотечных жилищных кредитов, обеспечение жилыми помещениями детей-сирот, семей, имеющих детей-инвалидов, молодых и многодетных семей.</w:t>
      </w:r>
    </w:p>
    <w:p w:rsidR="00AB4E9E" w:rsidRDefault="00AB4E9E" w:rsidP="00AB4E9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реализацию мероприятий муниципальной программы предусматриваются средства:</w:t>
      </w:r>
      <w:r w:rsidRPr="00EE37E4">
        <w:rPr>
          <w:rFonts w:ascii="Times New Roman" w:hAnsi="Times New Roman"/>
          <w:sz w:val="28"/>
          <w:szCs w:val="28"/>
        </w:rPr>
        <w:t xml:space="preserve"> </w:t>
      </w:r>
    </w:p>
    <w:p w:rsidR="00AB4E9E" w:rsidRDefault="00AB4E9E" w:rsidP="00AB4E9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2023 год в сумме 78 059,</w:t>
      </w:r>
      <w:r w:rsidR="0064779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12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AB4E9E" w:rsidRDefault="00AB4E9E" w:rsidP="00AB4E9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на 2024 год в сумме </w:t>
      </w:r>
      <w:r w:rsidR="0064779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41 138,24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AB4E9E" w:rsidRDefault="00AB4E9E" w:rsidP="00AB4E9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на 2025 год в сумме </w:t>
      </w:r>
      <w:r w:rsidR="0064779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59 147,7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 тыс. рублей.</w:t>
      </w:r>
    </w:p>
    <w:p w:rsidR="00AB4E9E" w:rsidRPr="00EE37E4" w:rsidRDefault="00AB4E9E" w:rsidP="00AB4E9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4A0"/>
      </w:tblPr>
      <w:tblGrid>
        <w:gridCol w:w="4509"/>
        <w:gridCol w:w="1832"/>
        <w:gridCol w:w="1832"/>
        <w:gridCol w:w="2247"/>
      </w:tblGrid>
      <w:tr w:rsidR="00D05460" w:rsidRPr="00D05460" w:rsidTr="00D05460">
        <w:trPr>
          <w:trHeight w:val="642"/>
          <w:tblHeader/>
        </w:trPr>
        <w:tc>
          <w:tcPr>
            <w:tcW w:w="216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Наименования</w:t>
            </w:r>
          </w:p>
        </w:tc>
        <w:tc>
          <w:tcPr>
            <w:tcW w:w="2836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 (тыс. руб.)</w:t>
            </w:r>
          </w:p>
        </w:tc>
      </w:tr>
      <w:tr w:rsidR="00D05460" w:rsidRPr="00D05460" w:rsidTr="00D05460">
        <w:trPr>
          <w:trHeight w:val="345"/>
          <w:tblHeader/>
        </w:trPr>
        <w:tc>
          <w:tcPr>
            <w:tcW w:w="216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</w:tr>
      <w:tr w:rsidR="00D05460" w:rsidRPr="00D05460" w:rsidTr="00D05460">
        <w:trPr>
          <w:trHeight w:val="300"/>
          <w:tblHeader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D05460" w:rsidRPr="00D05460" w:rsidTr="00D05460">
        <w:trPr>
          <w:trHeight w:val="465"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Администрация Рузского городского округа Московской области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78 059,12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41 138,24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B4C6E7" w:themeFill="accent5" w:themeFillTint="66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59 147,70</w:t>
            </w:r>
          </w:p>
        </w:tc>
      </w:tr>
      <w:tr w:rsidR="00D05460" w:rsidRPr="00D05460" w:rsidTr="00D05460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"Жилище"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78 059,12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41 138,24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59 147,70</w:t>
            </w:r>
          </w:p>
        </w:tc>
      </w:tr>
      <w:tr w:rsidR="00D05460" w:rsidRPr="00D05460" w:rsidTr="00D05460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Подпрограмма "Создание условий для жилищного строительства"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498,00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498,00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498,00</w:t>
            </w:r>
          </w:p>
        </w:tc>
      </w:tr>
      <w:tr w:rsidR="00D05460" w:rsidRPr="00D05460" w:rsidTr="00D05460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"Создание системы недопущения возникновения проблемных объектов в сфере жилищного строительства"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498,00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498,00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498,00</w:t>
            </w:r>
          </w:p>
        </w:tc>
      </w:tr>
      <w:tr w:rsidR="00D05460" w:rsidRPr="00D05460" w:rsidTr="00D05460">
        <w:trPr>
          <w:trHeight w:val="271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отдельных государственных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уведомлений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498,00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498,00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498,00</w:t>
            </w:r>
          </w:p>
        </w:tc>
      </w:tr>
      <w:tr w:rsidR="00D05460" w:rsidRPr="00D05460" w:rsidTr="00D05460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11 478,12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5 859,24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5 533,70</w:t>
            </w:r>
          </w:p>
        </w:tc>
      </w:tr>
      <w:tr w:rsidR="00D05460" w:rsidRPr="00D05460" w:rsidTr="00D05460">
        <w:trPr>
          <w:trHeight w:val="91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11 478,12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5 859,24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5 533,70</w:t>
            </w:r>
          </w:p>
        </w:tc>
      </w:tr>
      <w:tr w:rsidR="00D05460" w:rsidRPr="00D05460" w:rsidTr="00D05460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обеспечению жильем молодых семей за счет средств местного бюджета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1 300,82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05460" w:rsidRPr="00D05460" w:rsidTr="00D05460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10 177,30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5 859,24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5 533,70</w:t>
            </w:r>
          </w:p>
        </w:tc>
      </w:tr>
      <w:tr w:rsidR="00D05460" w:rsidRPr="00D05460" w:rsidTr="00D05460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Подпрограмма "Обеспечение жильем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66 083,00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34 781,00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48 693,00</w:t>
            </w:r>
          </w:p>
        </w:tc>
      </w:tr>
      <w:tr w:rsidR="00D05460" w:rsidRPr="00D05460" w:rsidTr="00D05460">
        <w:trPr>
          <w:trHeight w:val="91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66 083,00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34 781,00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48 693,00</w:t>
            </w:r>
          </w:p>
        </w:tc>
      </w:tr>
      <w:tr w:rsidR="00D05460" w:rsidRPr="00D05460" w:rsidTr="00D05460">
        <w:trPr>
          <w:trHeight w:val="91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66 083,00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34 781,00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48 693,00</w:t>
            </w:r>
          </w:p>
        </w:tc>
      </w:tr>
      <w:tr w:rsidR="00D05460" w:rsidRPr="00D05460" w:rsidTr="00D05460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Подпрограмма "Улучшение жилищных условий отдельных категорий многодетных семей"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4 423,00</w:t>
            </w:r>
          </w:p>
        </w:tc>
      </w:tr>
      <w:tr w:rsidR="00D05460" w:rsidRPr="00D05460" w:rsidTr="00D05460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"Предоставление многодетным семьям жилищных субсидий на приобретение жилого помещения или строительство индивидуального жилого дома"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4 423,00</w:t>
            </w:r>
          </w:p>
        </w:tc>
      </w:tr>
      <w:tr w:rsidR="00D05460" w:rsidRPr="00D05460" w:rsidTr="00D05460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улучшению жилищных условий многодетных семей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4 423,00</w:t>
            </w:r>
          </w:p>
        </w:tc>
      </w:tr>
      <w:tr w:rsidR="00D05460" w:rsidRPr="00D05460" w:rsidTr="00D05460">
        <w:trPr>
          <w:trHeight w:val="315"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C000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78 059,12</w:t>
            </w:r>
          </w:p>
        </w:tc>
        <w:tc>
          <w:tcPr>
            <w:tcW w:w="87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41 138,24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noWrap/>
            <w:vAlign w:val="center"/>
            <w:hideMark/>
          </w:tcPr>
          <w:p w:rsidR="00D05460" w:rsidRPr="00D05460" w:rsidRDefault="00D05460" w:rsidP="00D0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59 147,70</w:t>
            </w:r>
          </w:p>
        </w:tc>
      </w:tr>
    </w:tbl>
    <w:p w:rsidR="00155E19" w:rsidRDefault="00155E19" w:rsidP="00155E1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155E19" w:rsidRDefault="000F741F" w:rsidP="000F741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F741F"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По подпрограмме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Pr="000F74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Создание условий для жилищного строительства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 предусмотрены расходы на исполнение отделом архитектуры и градостроительства Администрации Рузского городского округа </w:t>
      </w:r>
      <w:r w:rsidRPr="000F74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отдельных государственных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уведомлений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0F741F" w:rsidRPr="000F741F" w:rsidRDefault="000F741F" w:rsidP="000F741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2023 год в сумме 498,00 тыс. рублей;</w:t>
      </w:r>
    </w:p>
    <w:p w:rsidR="000F741F" w:rsidRPr="000F741F" w:rsidRDefault="000F741F" w:rsidP="000F741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2024 год в сумме 498,00 тыс. рублей;</w:t>
      </w:r>
    </w:p>
    <w:p w:rsidR="000F741F" w:rsidRDefault="000F741F" w:rsidP="000F741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2025 год в сумме 498,00 тыс. рублей;</w:t>
      </w:r>
    </w:p>
    <w:p w:rsidR="000F741F" w:rsidRDefault="000F741F" w:rsidP="000F741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9784B" w:rsidRDefault="000F741F" w:rsidP="000F741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F741F"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</w:rPr>
        <w:t>По подпрограмме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«Обеспечение жильем молодых семей» предусмотрены расходы</w:t>
      </w:r>
      <w:r w:rsidR="0029784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0F741F" w:rsidRDefault="0029784B" w:rsidP="0029784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</w:t>
      </w:r>
      <w:r w:rsidR="000F74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поддержку</w:t>
      </w:r>
      <w:r w:rsidR="000F741F" w:rsidRPr="000F74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молодым семьям</w:t>
      </w:r>
      <w:r w:rsidR="00EA79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проживающим на территории Рузского городского округа и подавшим документы на участие в программе, в</w:t>
      </w:r>
      <w:r w:rsidR="000F741F" w:rsidRPr="000F74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виде социальных выплат на приобретение жилого помещения или создание объекта индивидуального жилищного строительства</w:t>
      </w:r>
      <w:r w:rsidR="000F74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сумме:</w:t>
      </w:r>
    </w:p>
    <w:p w:rsidR="0029784B" w:rsidRDefault="000F741F" w:rsidP="000F741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на 2023 год в сумме 11 478,12 тыс. рублей. </w:t>
      </w:r>
    </w:p>
    <w:p w:rsidR="000F741F" w:rsidRPr="000F741F" w:rsidRDefault="000F741F" w:rsidP="0029784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Выплат</w:t>
      </w:r>
      <w:r w:rsidR="0029784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планируется </w:t>
      </w:r>
      <w:r w:rsidR="0029784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предоставить на 4 семьи;</w:t>
      </w:r>
    </w:p>
    <w:p w:rsidR="0029784B" w:rsidRDefault="000F741F" w:rsidP="000F741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на 2024 год в сумме 5 859,24 тыс. рублей. </w:t>
      </w:r>
    </w:p>
    <w:p w:rsidR="000F741F" w:rsidRPr="000F741F" w:rsidRDefault="000F741F" w:rsidP="0029784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Выплат</w:t>
      </w:r>
      <w:r w:rsidR="0029784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планируется </w:t>
      </w:r>
      <w:r w:rsidR="0029784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предоставить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2 семьи;</w:t>
      </w:r>
    </w:p>
    <w:p w:rsidR="0029784B" w:rsidRDefault="0029784B" w:rsidP="000F741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2025 год в сумме 5 533,70</w:t>
      </w:r>
      <w:r w:rsidR="000F74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тыс. рублей.</w:t>
      </w:r>
      <w:r w:rsidR="000F741F" w:rsidRPr="000F74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F741F" w:rsidRDefault="0029784B" w:rsidP="0029784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Выплату </w:t>
      </w:r>
      <w:r w:rsidR="000F74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планируется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предоставить на 2 семьи.</w:t>
      </w:r>
    </w:p>
    <w:p w:rsidR="000F741F" w:rsidRDefault="000F741F" w:rsidP="000F741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F7B2D" w:rsidRDefault="0029784B" w:rsidP="00FF7B2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 на п</w:t>
      </w:r>
      <w:r w:rsidRPr="0029784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29784B" w:rsidRDefault="0029784B" w:rsidP="0029784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на 2023 год в сумме 66 083,00 тыс. рублей. </w:t>
      </w:r>
    </w:p>
    <w:p w:rsidR="0029784B" w:rsidRPr="000F741F" w:rsidRDefault="0029784B" w:rsidP="0029784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Обеспечить жильем планируется 19 детей-сирот;</w:t>
      </w:r>
    </w:p>
    <w:p w:rsidR="0029784B" w:rsidRDefault="0029784B" w:rsidP="0029784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на 2024 год в сумме 34 781,00 тыс. рублей. </w:t>
      </w:r>
    </w:p>
    <w:p w:rsidR="0029784B" w:rsidRPr="000F741F" w:rsidRDefault="0029784B" w:rsidP="0029784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Обеспечить жильем планируется 10 детей-сирот;</w:t>
      </w:r>
    </w:p>
    <w:p w:rsidR="0029784B" w:rsidRDefault="0029784B" w:rsidP="0029784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2025 год в сумме 48 693,00 тыс. рублей.</w:t>
      </w:r>
      <w:r w:rsidRPr="000F74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29784B" w:rsidRPr="000F741F" w:rsidRDefault="0029784B" w:rsidP="0029784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Обеспечить жильем планируется 14 детей-сирот.</w:t>
      </w:r>
    </w:p>
    <w:p w:rsidR="0029784B" w:rsidRDefault="0029784B" w:rsidP="00FF7B2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EA79F6" w:rsidRDefault="0029784B" w:rsidP="002978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9784B"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</w:rPr>
        <w:t>По подпрограмме</w:t>
      </w:r>
      <w:r w:rsidRPr="0029784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«Улучшение жилищных условий отдельных категорий многодетных семей»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планируются расходы на п</w:t>
      </w:r>
      <w:r w:rsidRPr="0029784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редоставление многодетным семьям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проживающим на территории Рузского городского округа, </w:t>
      </w:r>
      <w:r w:rsidRPr="0029784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жилищн</w:t>
      </w:r>
      <w:r w:rsidR="00EA79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ой</w:t>
      </w:r>
      <w:r w:rsidRPr="0029784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субсиди</w:t>
      </w:r>
      <w:r w:rsidR="00EA79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Pr="0029784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приобретение жилого помещения или строительство индивидуального жилого дома</w:t>
      </w:r>
      <w:r w:rsidR="00EA79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EA79F6" w:rsidRDefault="00EA79F6" w:rsidP="002978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2023 год в сумме 0,00 тыс. рублей;</w:t>
      </w:r>
    </w:p>
    <w:p w:rsidR="00EA79F6" w:rsidRDefault="00EA79F6" w:rsidP="002978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2024 год в сумме 0,00 тыс. рублей;</w:t>
      </w:r>
    </w:p>
    <w:p w:rsidR="0029784B" w:rsidRPr="0029784B" w:rsidRDefault="00EA79F6" w:rsidP="002978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2025 год в сумме 4 423,00 тыс. рублей. Для участия в программе заявлена 1 семья.</w:t>
      </w:r>
    </w:p>
    <w:p w:rsidR="00FE29B8" w:rsidRDefault="00FE29B8" w:rsidP="00B527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773C4" w:rsidRPr="004F5594" w:rsidRDefault="006773C4" w:rsidP="006773C4">
      <w:pPr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F5594">
        <w:rPr>
          <w:rFonts w:ascii="Times New Roman" w:hAnsi="Times New Roman"/>
          <w:b/>
          <w:sz w:val="28"/>
          <w:szCs w:val="28"/>
        </w:rPr>
        <w:t>Муниципальная программа Рузского городского округа Московской области</w:t>
      </w:r>
    </w:p>
    <w:p w:rsidR="009E51B1" w:rsidRDefault="006773C4" w:rsidP="006773C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9E51B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«</w:t>
      </w:r>
      <w:r w:rsidR="009E51B1" w:rsidRPr="009E51B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Развитие инженерной инфраструктуры, энергоэффективности и отрасли обращения с отходами</w:t>
      </w:r>
      <w:r w:rsidR="009E51B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»</w:t>
      </w:r>
    </w:p>
    <w:p w:rsidR="009E51B1" w:rsidRPr="009E51B1" w:rsidRDefault="009E51B1" w:rsidP="009E51B1">
      <w:pPr>
        <w:pStyle w:val="ad"/>
        <w:spacing w:after="0" w:line="276" w:lineRule="auto"/>
        <w:ind w:left="284" w:firstLine="709"/>
        <w:rPr>
          <w:rFonts w:ascii="Times New Roman" w:hAnsi="Times New Roman" w:cs="Times New Roman"/>
          <w:sz w:val="28"/>
          <w:szCs w:val="28"/>
        </w:rPr>
      </w:pPr>
    </w:p>
    <w:p w:rsidR="009E51B1" w:rsidRPr="009E51B1" w:rsidRDefault="009E51B1" w:rsidP="009E51B1">
      <w:pPr>
        <w:pStyle w:val="ad"/>
        <w:spacing w:after="0"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1B1">
        <w:rPr>
          <w:rFonts w:ascii="Times New Roman" w:hAnsi="Times New Roman" w:cs="Times New Roman"/>
          <w:sz w:val="28"/>
          <w:szCs w:val="28"/>
        </w:rPr>
        <w:t>Муниципальная программа направлена на обеспечение комфортных условий проживания, повышение качества и условий жизни населения на территории Рузского городского округа, создание условий для модернизации жилищно-коммунального комплекса.</w:t>
      </w:r>
    </w:p>
    <w:p w:rsidR="009E51B1" w:rsidRPr="009E51B1" w:rsidRDefault="009E51B1" w:rsidP="009E51B1">
      <w:pPr>
        <w:pStyle w:val="ad"/>
        <w:spacing w:after="0"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1B1">
        <w:rPr>
          <w:rFonts w:ascii="Times New Roman" w:hAnsi="Times New Roman" w:cs="Times New Roman"/>
          <w:sz w:val="28"/>
          <w:szCs w:val="28"/>
        </w:rPr>
        <w:t>На реализацию мероприятий муниципальной программы предусмотрены средства:</w:t>
      </w:r>
    </w:p>
    <w:p w:rsidR="009E51B1" w:rsidRPr="009E51B1" w:rsidRDefault="009E51B1" w:rsidP="009E51B1">
      <w:pPr>
        <w:pStyle w:val="ad"/>
        <w:spacing w:after="0"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1B1">
        <w:rPr>
          <w:rFonts w:ascii="Times New Roman" w:hAnsi="Times New Roman" w:cs="Times New Roman"/>
          <w:sz w:val="28"/>
          <w:szCs w:val="28"/>
        </w:rPr>
        <w:t>- на 2023 год в сумме 185 162,52 тыс. рублей;</w:t>
      </w:r>
    </w:p>
    <w:p w:rsidR="009E51B1" w:rsidRPr="009E51B1" w:rsidRDefault="009E51B1" w:rsidP="009E51B1">
      <w:pPr>
        <w:pStyle w:val="ad"/>
        <w:spacing w:after="0"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1B1">
        <w:rPr>
          <w:rFonts w:ascii="Times New Roman" w:hAnsi="Times New Roman" w:cs="Times New Roman"/>
          <w:sz w:val="28"/>
          <w:szCs w:val="28"/>
        </w:rPr>
        <w:t>- на 2024 год в сумме 315 056,54 тыс. рублей;</w:t>
      </w:r>
    </w:p>
    <w:p w:rsidR="009E51B1" w:rsidRPr="009E51B1" w:rsidRDefault="009E51B1" w:rsidP="009E51B1">
      <w:pPr>
        <w:pStyle w:val="ad"/>
        <w:spacing w:after="0"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1B1">
        <w:rPr>
          <w:rFonts w:ascii="Times New Roman" w:hAnsi="Times New Roman" w:cs="Times New Roman"/>
          <w:sz w:val="28"/>
          <w:szCs w:val="28"/>
        </w:rPr>
        <w:t>- на 2025 год в сумме 237 741,82 тыс. рублей.</w:t>
      </w:r>
    </w:p>
    <w:p w:rsidR="009E51B1" w:rsidRDefault="009E51B1" w:rsidP="00222BBA">
      <w:pPr>
        <w:pStyle w:val="ad"/>
        <w:jc w:val="both"/>
        <w:rPr>
          <w:sz w:val="26"/>
          <w:szCs w:val="26"/>
        </w:rPr>
      </w:pPr>
    </w:p>
    <w:tbl>
      <w:tblPr>
        <w:tblW w:w="5000" w:type="pct"/>
        <w:tblLook w:val="04A0"/>
      </w:tblPr>
      <w:tblGrid>
        <w:gridCol w:w="4509"/>
        <w:gridCol w:w="1832"/>
        <w:gridCol w:w="1832"/>
        <w:gridCol w:w="2247"/>
      </w:tblGrid>
      <w:tr w:rsidR="00222BBA" w:rsidRPr="00222BBA" w:rsidTr="00222BBA">
        <w:trPr>
          <w:trHeight w:val="642"/>
          <w:tblHeader/>
        </w:trPr>
        <w:tc>
          <w:tcPr>
            <w:tcW w:w="216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Наименования</w:t>
            </w:r>
          </w:p>
        </w:tc>
        <w:tc>
          <w:tcPr>
            <w:tcW w:w="2836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 (тыс. руб.)</w:t>
            </w:r>
          </w:p>
        </w:tc>
      </w:tr>
      <w:tr w:rsidR="00222BBA" w:rsidRPr="00222BBA" w:rsidTr="00222BBA">
        <w:trPr>
          <w:trHeight w:val="345"/>
          <w:tblHeader/>
        </w:trPr>
        <w:tc>
          <w:tcPr>
            <w:tcW w:w="216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</w:tr>
      <w:tr w:rsidR="00222BBA" w:rsidRPr="00222BBA" w:rsidTr="00222BBA">
        <w:trPr>
          <w:trHeight w:val="300"/>
          <w:tblHeader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222BBA" w:rsidRPr="00222BBA" w:rsidRDefault="00BB34F0" w:rsidP="0022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222BBA" w:rsidRPr="00222BBA" w:rsidRDefault="00BB34F0" w:rsidP="0022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222BBA" w:rsidRPr="00222BBA" w:rsidRDefault="00BB34F0" w:rsidP="0022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222BBA" w:rsidRPr="00222BBA" w:rsidTr="00222BBA">
        <w:trPr>
          <w:trHeight w:val="465"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Рузского городского округа Московской области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185 162,52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315 056,54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B4C6E7" w:themeFill="accent5" w:themeFillTint="66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237 741,82</w:t>
            </w:r>
          </w:p>
        </w:tc>
      </w:tr>
      <w:tr w:rsidR="00222BBA" w:rsidRPr="00222BBA" w:rsidTr="00222BBA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инженерной инфраструктуры, энергоэффективности и отрасли обращения с отходами"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185 162,52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315 056,54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237 741,82</w:t>
            </w:r>
          </w:p>
        </w:tc>
      </w:tr>
      <w:tr w:rsidR="00222BBA" w:rsidRPr="00222BBA" w:rsidTr="00222BBA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"Чистая вода"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13 215,00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10 655,00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11 113,00</w:t>
            </w:r>
          </w:p>
        </w:tc>
      </w:tr>
      <w:tr w:rsidR="00222BBA" w:rsidRPr="00222BBA" w:rsidTr="00222BBA">
        <w:trPr>
          <w:trHeight w:val="91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13 215,00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10 655,00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11 113,00</w:t>
            </w:r>
          </w:p>
        </w:tc>
      </w:tr>
      <w:tr w:rsidR="00222BBA" w:rsidRPr="00222BBA" w:rsidTr="00222BBA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и ремонт шахтных колодцев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10 215,00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10 655,00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11 113,00</w:t>
            </w:r>
          </w:p>
        </w:tc>
      </w:tr>
      <w:tr w:rsidR="00222BBA" w:rsidRPr="00222BBA" w:rsidTr="00222BBA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Капитальный ремонт, приобретение, монтаж и ввод в эксплуатацию объектов водоснабжения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22BBA" w:rsidRPr="00222BBA" w:rsidTr="00222BBA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"Системы водоотведения"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3 109,60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280 389,01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201 968,45</w:t>
            </w:r>
          </w:p>
        </w:tc>
      </w:tr>
      <w:tr w:rsidR="00222BBA" w:rsidRPr="00222BBA" w:rsidTr="00222BBA">
        <w:trPr>
          <w:trHeight w:val="91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"Строительство, реконструкция (модернизация),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3 109,60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280 389,01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201 968,45</w:t>
            </w:r>
          </w:p>
        </w:tc>
      </w:tr>
      <w:tr w:rsidR="00222BBA" w:rsidRPr="00222BBA" w:rsidTr="00222BBA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Капитальный ремонт объектов очистки сточных вод за счет средств местного бюджета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3 109,60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3 420,56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22BBA" w:rsidRPr="00222BBA" w:rsidTr="00222BBA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и реконструкция объектов очистки сточных вод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276 968,45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201 968,45</w:t>
            </w:r>
          </w:p>
        </w:tc>
      </w:tr>
      <w:tr w:rsidR="00222BBA" w:rsidRPr="00222BBA" w:rsidTr="00222BBA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"Объекты теплоснабжения, инженерные коммуникации"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152 462,37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20 627,84</w:t>
            </w:r>
          </w:p>
        </w:tc>
      </w:tr>
      <w:tr w:rsidR="00222BBA" w:rsidRPr="00222BBA" w:rsidTr="00222BBA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"Строительство, реконструкция, капитальный ремонт объектов теплоснабжения на территории муниципальных образований Московской области"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148 097,59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20 627,84</w:t>
            </w:r>
          </w:p>
        </w:tc>
      </w:tr>
      <w:tr w:rsidR="00222BBA" w:rsidRPr="00222BBA" w:rsidTr="00222BBA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и реконструкция объектов теплоснабжения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148 097,59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20 627,84</w:t>
            </w:r>
          </w:p>
        </w:tc>
      </w:tr>
      <w:tr w:rsidR="00222BBA" w:rsidRPr="00222BBA" w:rsidTr="00222BBA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"Строительство, реконструкция, капитальный ремонт сетей водоснабжения, водоотведения, теплоснабжения муниципальной собственности"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864,78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22BBA" w:rsidRPr="00222BBA" w:rsidTr="00222BBA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864,78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22BBA" w:rsidRPr="00222BBA" w:rsidTr="00222BBA">
        <w:trPr>
          <w:trHeight w:val="91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22BBA" w:rsidRPr="00222BBA" w:rsidTr="00222BBA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22BBA" w:rsidRPr="00222BBA" w:rsidTr="00222BBA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"Энергосбережение и повышение энергетической эффективности"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2 063,60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22BBA" w:rsidRPr="00222BBA" w:rsidTr="00222BBA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"Организация учета энергоресурсов в жилищном фонде Московской области"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2 063,60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22BBA" w:rsidRPr="00222BBA" w:rsidTr="00222BBA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работ по установке автоматизированных систем контроля за газовой безопасностью в жилых помещениях (квартирах) многоквартирных домов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2 063,60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22BBA" w:rsidRPr="00222BBA" w:rsidTr="00222BBA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"Развитие газификации, топливозаправочного комплекса и электроэнергетики"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670,00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22BBA" w:rsidRPr="00222BBA" w:rsidTr="00222BBA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"Строительство газопроводов в населенных пунктах"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22BBA" w:rsidRPr="00222BBA" w:rsidTr="00222BBA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22BBA" w:rsidRPr="00222BBA" w:rsidTr="00222BBA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Обеспечивающая подпрограмма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3 746,53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3 746,53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3 746,53</w:t>
            </w:r>
          </w:p>
        </w:tc>
      </w:tr>
      <w:tr w:rsidR="00222BBA" w:rsidRPr="00222BBA" w:rsidTr="00222BBA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3 746,53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3 746,53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3 746,53</w:t>
            </w:r>
          </w:p>
        </w:tc>
      </w:tr>
      <w:tr w:rsidR="00222BBA" w:rsidRPr="00222BBA" w:rsidTr="00222BBA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сфере жилищно-коммунального хозяйства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3 746,53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3 746,53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3 746,53</w:t>
            </w:r>
          </w:p>
        </w:tc>
      </w:tr>
      <w:tr w:rsidR="00222BBA" w:rsidRPr="00222BBA" w:rsidTr="00222BBA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"Реализация полномочий в сфере жилищно-коммунального хозяйства"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9 895,41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16 766,00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286,00</w:t>
            </w:r>
          </w:p>
        </w:tc>
      </w:tr>
      <w:tr w:rsidR="00222BBA" w:rsidRPr="00222BBA" w:rsidTr="00222BBA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"Создание экономических условий для повышения эффективности работы организаций жилищно-коммунального хозяйства Московской области"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9 609,41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16 480,00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22BBA" w:rsidRPr="00222BBA" w:rsidTr="00222BBA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Приобретение объектов коммунальной инфраструктуры за счет средств местного бюджета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9 609,41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16 480,00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22BBA" w:rsidRPr="00222BBA" w:rsidTr="00222BBA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"Финансовое обеспечение расходов, направленных на осуществление полномочий в сфере жилищно-коммунального хозяйства"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286,00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286,00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286,00</w:t>
            </w:r>
          </w:p>
        </w:tc>
      </w:tr>
      <w:tr w:rsidR="00222BBA" w:rsidRPr="00222BBA" w:rsidTr="00222BBA">
        <w:trPr>
          <w:trHeight w:val="114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286,00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286,00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286,00</w:t>
            </w:r>
          </w:p>
        </w:tc>
      </w:tr>
      <w:tr w:rsidR="00222BBA" w:rsidRPr="00222BBA" w:rsidTr="00222BBA">
        <w:trPr>
          <w:trHeight w:val="315"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E599" w:themeFill="accent4" w:themeFillTint="66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 w:themeFill="accent4" w:themeFillTint="66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185 162,52</w:t>
            </w:r>
          </w:p>
        </w:tc>
        <w:tc>
          <w:tcPr>
            <w:tcW w:w="87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 w:themeFill="accent4" w:themeFillTint="66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315 056,54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 w:themeFill="accent4" w:themeFillTint="66"/>
            <w:noWrap/>
            <w:vAlign w:val="center"/>
            <w:hideMark/>
          </w:tcPr>
          <w:p w:rsidR="00222BBA" w:rsidRPr="00222BBA" w:rsidRDefault="00222BBA" w:rsidP="00222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22B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237 741,82</w:t>
            </w:r>
          </w:p>
        </w:tc>
      </w:tr>
    </w:tbl>
    <w:p w:rsidR="009E51B1" w:rsidRDefault="00222BBA" w:rsidP="00222BB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22BBA"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</w:rPr>
        <w:t>По подпрограмме</w:t>
      </w:r>
      <w:r w:rsidR="009E51B1" w:rsidRPr="009E51B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222B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«Чистая вода»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предусмотрены расходы:</w:t>
      </w:r>
    </w:p>
    <w:p w:rsidR="00222BBA" w:rsidRDefault="00222BBA" w:rsidP="00222BB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22BBA" w:rsidRDefault="00222BBA" w:rsidP="00222BB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22B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содержание и ремонт шахтных колодцев:</w:t>
      </w:r>
    </w:p>
    <w:p w:rsidR="00222BBA" w:rsidRPr="009E51B1" w:rsidRDefault="00222BBA" w:rsidP="00222BBA">
      <w:pPr>
        <w:pStyle w:val="ad"/>
        <w:spacing w:after="0"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1B1">
        <w:rPr>
          <w:rFonts w:ascii="Times New Roman" w:hAnsi="Times New Roman" w:cs="Times New Roman"/>
          <w:sz w:val="28"/>
          <w:szCs w:val="28"/>
        </w:rPr>
        <w:t xml:space="preserve">- на 2023 год в сумме </w:t>
      </w:r>
      <w:r>
        <w:rPr>
          <w:rFonts w:ascii="Times New Roman" w:hAnsi="Times New Roman" w:cs="Times New Roman"/>
          <w:sz w:val="28"/>
          <w:szCs w:val="28"/>
        </w:rPr>
        <w:t>10 215,00</w:t>
      </w:r>
      <w:r w:rsidRPr="009E51B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22BBA" w:rsidRPr="009E51B1" w:rsidRDefault="00222BBA" w:rsidP="00222BBA">
      <w:pPr>
        <w:pStyle w:val="ad"/>
        <w:spacing w:after="0"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1B1">
        <w:rPr>
          <w:rFonts w:ascii="Times New Roman" w:hAnsi="Times New Roman" w:cs="Times New Roman"/>
          <w:sz w:val="28"/>
          <w:szCs w:val="28"/>
        </w:rPr>
        <w:t xml:space="preserve">- на 2024 год в сумме </w:t>
      </w:r>
      <w:r>
        <w:rPr>
          <w:rFonts w:ascii="Times New Roman" w:hAnsi="Times New Roman" w:cs="Times New Roman"/>
          <w:sz w:val="28"/>
          <w:szCs w:val="28"/>
        </w:rPr>
        <w:t>10 655,00</w:t>
      </w:r>
      <w:r w:rsidRPr="009E51B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22BBA" w:rsidRDefault="00222BBA" w:rsidP="00222BBA">
      <w:pPr>
        <w:pStyle w:val="ad"/>
        <w:spacing w:after="0"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1B1">
        <w:rPr>
          <w:rFonts w:ascii="Times New Roman" w:hAnsi="Times New Roman" w:cs="Times New Roman"/>
          <w:sz w:val="28"/>
          <w:szCs w:val="28"/>
        </w:rPr>
        <w:t xml:space="preserve">- на 2025 год в сумме </w:t>
      </w:r>
      <w:r>
        <w:rPr>
          <w:rFonts w:ascii="Times New Roman" w:hAnsi="Times New Roman" w:cs="Times New Roman"/>
          <w:sz w:val="28"/>
          <w:szCs w:val="28"/>
        </w:rPr>
        <w:t>11 113,00</w:t>
      </w:r>
      <w:r w:rsidRPr="009E51B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22BBA" w:rsidRDefault="00222BBA" w:rsidP="00222BB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 на п</w:t>
      </w:r>
      <w:r w:rsidRPr="00222B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риобретение, монтаж и ввод в эксплуатацию станции водоочистки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EA1DD8" w:rsidRPr="009E51B1" w:rsidRDefault="00EA1DD8" w:rsidP="00EA1DD8">
      <w:pPr>
        <w:pStyle w:val="ad"/>
        <w:spacing w:after="0"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1B1">
        <w:rPr>
          <w:rFonts w:ascii="Times New Roman" w:hAnsi="Times New Roman" w:cs="Times New Roman"/>
          <w:sz w:val="28"/>
          <w:szCs w:val="28"/>
        </w:rPr>
        <w:t xml:space="preserve">- на 2023 год в сумме </w:t>
      </w:r>
      <w:r>
        <w:rPr>
          <w:rFonts w:ascii="Times New Roman" w:hAnsi="Times New Roman" w:cs="Times New Roman"/>
          <w:sz w:val="28"/>
          <w:szCs w:val="28"/>
        </w:rPr>
        <w:t>3 000,00</w:t>
      </w:r>
      <w:r w:rsidRPr="009E51B1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(в д. Кожино Рузского г.о.)</w:t>
      </w:r>
    </w:p>
    <w:p w:rsidR="00EA1DD8" w:rsidRPr="009E51B1" w:rsidRDefault="00EA1DD8" w:rsidP="00EA1DD8">
      <w:pPr>
        <w:pStyle w:val="ad"/>
        <w:spacing w:after="0"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1B1">
        <w:rPr>
          <w:rFonts w:ascii="Times New Roman" w:hAnsi="Times New Roman" w:cs="Times New Roman"/>
          <w:sz w:val="28"/>
          <w:szCs w:val="28"/>
        </w:rPr>
        <w:t xml:space="preserve">- на 2024 год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9E51B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A1DD8" w:rsidRDefault="00EA1DD8" w:rsidP="00EA1DD8">
      <w:pPr>
        <w:pStyle w:val="ad"/>
        <w:spacing w:after="0"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1B1">
        <w:rPr>
          <w:rFonts w:ascii="Times New Roman" w:hAnsi="Times New Roman" w:cs="Times New Roman"/>
          <w:sz w:val="28"/>
          <w:szCs w:val="28"/>
        </w:rPr>
        <w:t xml:space="preserve">- на 2025 год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9E51B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A1DD8" w:rsidRDefault="00EA1DD8" w:rsidP="00EA1DD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</w:rPr>
      </w:pPr>
    </w:p>
    <w:p w:rsidR="00EA1DD8" w:rsidRDefault="00EA1DD8" w:rsidP="00EA1DD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22BBA"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</w:rPr>
        <w:t>По подпрограмме</w:t>
      </w:r>
      <w:r w:rsidRPr="009E51B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222B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Pr="00EA1DD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Системы водоотведени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</w:t>
      </w:r>
      <w:r w:rsidRPr="00222B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предусмотрены расходы:</w:t>
      </w:r>
    </w:p>
    <w:p w:rsidR="00EA1DD8" w:rsidRDefault="00EA1DD8" w:rsidP="00EA1DD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A1DD8" w:rsidRDefault="00EA1DD8" w:rsidP="00EA1DD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A1DD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</w:t>
      </w:r>
      <w:r w:rsidRPr="00EA1DD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</w:t>
      </w:r>
      <w:r w:rsidRPr="00EA1DD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ервисное облуживание очистных в п.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Старотеряево, в д. Костино, в д. Филатово, в с. Богородское:</w:t>
      </w:r>
    </w:p>
    <w:p w:rsidR="00EA1DD8" w:rsidRPr="009E51B1" w:rsidRDefault="00EA1DD8" w:rsidP="00EA1DD8">
      <w:pPr>
        <w:pStyle w:val="ad"/>
        <w:spacing w:after="0"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1B1">
        <w:rPr>
          <w:rFonts w:ascii="Times New Roman" w:hAnsi="Times New Roman" w:cs="Times New Roman"/>
          <w:sz w:val="28"/>
          <w:szCs w:val="28"/>
        </w:rPr>
        <w:t xml:space="preserve">- на 2023 год в сумме </w:t>
      </w:r>
      <w:r>
        <w:rPr>
          <w:rFonts w:ascii="Times New Roman" w:hAnsi="Times New Roman" w:cs="Times New Roman"/>
          <w:sz w:val="28"/>
          <w:szCs w:val="28"/>
        </w:rPr>
        <w:t>3 109,60</w:t>
      </w:r>
      <w:r w:rsidRPr="009E51B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A1DD8" w:rsidRPr="009E51B1" w:rsidRDefault="00EA1DD8" w:rsidP="00EA1DD8">
      <w:pPr>
        <w:pStyle w:val="ad"/>
        <w:spacing w:after="0"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1B1">
        <w:rPr>
          <w:rFonts w:ascii="Times New Roman" w:hAnsi="Times New Roman" w:cs="Times New Roman"/>
          <w:sz w:val="28"/>
          <w:szCs w:val="28"/>
        </w:rPr>
        <w:t xml:space="preserve">- на 2024 год в сумме </w:t>
      </w:r>
      <w:r>
        <w:rPr>
          <w:rFonts w:ascii="Times New Roman" w:hAnsi="Times New Roman" w:cs="Times New Roman"/>
          <w:sz w:val="28"/>
          <w:szCs w:val="28"/>
        </w:rPr>
        <w:t>3 420,56</w:t>
      </w:r>
      <w:r w:rsidRPr="009E51B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A1DD8" w:rsidRDefault="00EA1DD8" w:rsidP="00EA1DD8">
      <w:pPr>
        <w:pStyle w:val="ad"/>
        <w:spacing w:after="0"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1B1">
        <w:rPr>
          <w:rFonts w:ascii="Times New Roman" w:hAnsi="Times New Roman" w:cs="Times New Roman"/>
          <w:sz w:val="28"/>
          <w:szCs w:val="28"/>
        </w:rPr>
        <w:t xml:space="preserve">- на 2025 год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9E51B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A1DD8" w:rsidRDefault="00EA1DD8" w:rsidP="00EA1DD8">
      <w:pPr>
        <w:pStyle w:val="ad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на </w:t>
      </w:r>
      <w:r w:rsidR="0010310E">
        <w:rPr>
          <w:rFonts w:ascii="Times New Roman" w:hAnsi="Times New Roman" w:cs="Times New Roman"/>
          <w:sz w:val="28"/>
          <w:szCs w:val="28"/>
        </w:rPr>
        <w:t>проектно-изыскательские и строительно-монтажные работы по модернизации очистных сооружений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A1DD8" w:rsidRDefault="00EA1DD8" w:rsidP="00EA1DD8">
      <w:pPr>
        <w:pStyle w:val="ad"/>
        <w:spacing w:after="0"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1B1">
        <w:rPr>
          <w:rFonts w:ascii="Times New Roman" w:hAnsi="Times New Roman" w:cs="Times New Roman"/>
          <w:sz w:val="28"/>
          <w:szCs w:val="28"/>
        </w:rPr>
        <w:t xml:space="preserve">- на 2023 год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9E51B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A1DD8" w:rsidRDefault="00B72291" w:rsidP="00EA1DD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 объекту </w:t>
      </w:r>
      <w:r w:rsidR="00CA09B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строительства блочно-модульных очистных сооружений в п. </w:t>
      </w:r>
      <w:proofErr w:type="spellStart"/>
      <w:r w:rsidR="00CA09B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Полушкино</w:t>
      </w:r>
      <w:proofErr w:type="spellEnd"/>
      <w:r w:rsidR="00CA09B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(в т.ч. ПИР):</w:t>
      </w:r>
    </w:p>
    <w:p w:rsidR="00CA09B4" w:rsidRDefault="00CA09B4" w:rsidP="00CA09B4">
      <w:pPr>
        <w:pStyle w:val="ad"/>
        <w:spacing w:after="0"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</w:t>
      </w:r>
      <w:r w:rsidRPr="009E51B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46 500,00</w:t>
      </w:r>
      <w:r w:rsidRPr="009E51B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A09B4" w:rsidRDefault="00CA09B4" w:rsidP="00CA09B4">
      <w:pPr>
        <w:pStyle w:val="ad"/>
        <w:spacing w:after="0"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1B1">
        <w:rPr>
          <w:rFonts w:ascii="Times New Roman" w:hAnsi="Times New Roman" w:cs="Times New Roman"/>
          <w:sz w:val="28"/>
          <w:szCs w:val="28"/>
        </w:rPr>
        <w:t>-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E51B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46 500,00</w:t>
      </w:r>
      <w:r w:rsidRPr="009E51B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A09B4" w:rsidRDefault="00CA09B4" w:rsidP="00CA09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 объекту строительства очистных сооружений в п. Тучково (в т.ч. ПИР):</w:t>
      </w:r>
    </w:p>
    <w:p w:rsidR="00CA09B4" w:rsidRDefault="00CA09B4" w:rsidP="00CA09B4">
      <w:pPr>
        <w:pStyle w:val="ad"/>
        <w:spacing w:after="0"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</w:t>
      </w:r>
      <w:r w:rsidRPr="009E51B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140 468,45</w:t>
      </w:r>
      <w:r w:rsidRPr="009E51B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A09B4" w:rsidRDefault="00CA09B4" w:rsidP="00CA09B4">
      <w:pPr>
        <w:pStyle w:val="ad"/>
        <w:spacing w:after="0"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1B1">
        <w:rPr>
          <w:rFonts w:ascii="Times New Roman" w:hAnsi="Times New Roman" w:cs="Times New Roman"/>
          <w:sz w:val="28"/>
          <w:szCs w:val="28"/>
        </w:rPr>
        <w:t>-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E51B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95 468,45</w:t>
      </w:r>
      <w:r w:rsidRPr="009E51B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A09B4" w:rsidRDefault="00CA09B4" w:rsidP="00CA09B4">
      <w:pPr>
        <w:pStyle w:val="ad"/>
        <w:spacing w:after="0"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2026 год в сумме 1 309 061,89 тыс. рублей.</w:t>
      </w:r>
    </w:p>
    <w:p w:rsidR="00CA09B4" w:rsidRDefault="00CA09B4" w:rsidP="00CA09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 объекту строительства очистных сооружений в г. Руза (в т.ч. ПИР):</w:t>
      </w:r>
    </w:p>
    <w:p w:rsidR="00CA09B4" w:rsidRDefault="00CA09B4" w:rsidP="00CA09B4">
      <w:pPr>
        <w:pStyle w:val="ad"/>
        <w:spacing w:after="0"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</w:t>
      </w:r>
      <w:r w:rsidRPr="009E51B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90 000,00</w:t>
      </w:r>
      <w:r w:rsidRPr="009E51B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11C19" w:rsidRPr="002A6883" w:rsidRDefault="00CA09B4" w:rsidP="002A6883">
      <w:pPr>
        <w:pStyle w:val="ad"/>
        <w:spacing w:after="0"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1B1">
        <w:rPr>
          <w:rFonts w:ascii="Times New Roman" w:hAnsi="Times New Roman" w:cs="Times New Roman"/>
          <w:sz w:val="28"/>
          <w:szCs w:val="28"/>
        </w:rPr>
        <w:t>-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E51B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60 000,00</w:t>
      </w:r>
      <w:r w:rsidRPr="009E51B1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6BD9" w:rsidRDefault="004A6BD9" w:rsidP="004A6BD9">
      <w:pPr>
        <w:pStyle w:val="ConsPlusNormal"/>
        <w:jc w:val="both"/>
        <w:rPr>
          <w:color w:val="000000" w:themeColor="text1"/>
        </w:rPr>
      </w:pPr>
    </w:p>
    <w:p w:rsidR="002A6883" w:rsidRDefault="002A6883" w:rsidP="002A68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A6883"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</w:rPr>
        <w:t>По подпрограмме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</w:t>
      </w:r>
      <w:r w:rsidRPr="002A68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Объекты теплосна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бжения, инженерные коммуникации» предусмотрены расходы:</w:t>
      </w:r>
    </w:p>
    <w:p w:rsidR="00836927" w:rsidRDefault="002A6883" w:rsidP="002A688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 на строительство объектов теплоснабжения на территории Рузского городского округа:</w:t>
      </w:r>
    </w:p>
    <w:p w:rsidR="002A6883" w:rsidRDefault="002A6883" w:rsidP="002A68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2023 год в сумме 148 097,59 тыс. рублей, в том числе:</w:t>
      </w:r>
    </w:p>
    <w:p w:rsidR="002A6883" w:rsidRDefault="002A6883" w:rsidP="002A68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БМК в г. Руза, Волоколамское шоссе – 8 608,62 тыс. рублей;</w:t>
      </w:r>
    </w:p>
    <w:p w:rsidR="002A6883" w:rsidRDefault="002A6883" w:rsidP="002A68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Котельная в п. Тучково, ул. Лебеденко, д. 36 – 139 488,97 тыс. рублей.</w:t>
      </w:r>
    </w:p>
    <w:p w:rsidR="002A6883" w:rsidRDefault="002A6883" w:rsidP="002A68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A6883" w:rsidRDefault="002A6883" w:rsidP="002A68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2024 год в сумме 0,00 тыс. рублей;</w:t>
      </w:r>
    </w:p>
    <w:p w:rsidR="00C67C9C" w:rsidRDefault="00C67C9C" w:rsidP="002A68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A6883" w:rsidRDefault="002A6883" w:rsidP="002A68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 2025 год в сумме 20 627,84 тыс. рублей, в том числе:</w:t>
      </w:r>
    </w:p>
    <w:p w:rsidR="002A6883" w:rsidRDefault="002A6883" w:rsidP="002A68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БМК в д. Старониколаево, д. 195 – 11 343,92 тыс. рублей;</w:t>
      </w:r>
    </w:p>
    <w:p w:rsidR="002A6883" w:rsidRDefault="002A6883" w:rsidP="002A68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БМК в д.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Сумароково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д. 34 – 9 283,92 тыс. рублей.</w:t>
      </w:r>
    </w:p>
    <w:p w:rsidR="002A6883" w:rsidRDefault="002A6883" w:rsidP="002A68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C67C9C" w:rsidRPr="00C67C9C" w:rsidRDefault="002A6883" w:rsidP="00C67C9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 на техноло</w:t>
      </w:r>
      <w:r w:rsidR="00C67C9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гические присоединения котельных, расположенных по адресу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</w:t>
      </w:r>
      <w:r w:rsidRPr="002A68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п.</w:t>
      </w:r>
      <w:r w:rsidR="00C67C9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2A68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Тучково, ул. Леб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еденко, д. 36 и </w:t>
      </w:r>
      <w:r w:rsidR="00C67C9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г. Руза, Волоколамское шоссе, к системам холодного водоснабжения и водоотведения </w:t>
      </w:r>
      <w:r w:rsidR="00C67C9C">
        <w:rPr>
          <w:rFonts w:ascii="Times New Roman" w:hAnsi="Times New Roman" w:cs="Times New Roman"/>
          <w:sz w:val="28"/>
          <w:szCs w:val="28"/>
        </w:rPr>
        <w:t>на 2023</w:t>
      </w:r>
      <w:r w:rsidR="00C67C9C" w:rsidRPr="009E51B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67C9C">
        <w:rPr>
          <w:rFonts w:ascii="Times New Roman" w:hAnsi="Times New Roman" w:cs="Times New Roman"/>
          <w:sz w:val="28"/>
          <w:szCs w:val="28"/>
        </w:rPr>
        <w:t>864,78 тыс. рублей.</w:t>
      </w:r>
    </w:p>
    <w:p w:rsidR="00C67C9C" w:rsidRPr="00C67C9C" w:rsidRDefault="00C67C9C" w:rsidP="002A688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16"/>
          <w:szCs w:val="16"/>
          <w:shd w:val="clear" w:color="auto" w:fill="FFFFFF"/>
        </w:rPr>
      </w:pPr>
    </w:p>
    <w:p w:rsidR="00836927" w:rsidRDefault="00C67C9C" w:rsidP="0083692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3) на разработку</w:t>
      </w:r>
      <w:r w:rsidRPr="00C67C9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схемы теплоснабжения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Рузского </w:t>
      </w:r>
      <w:r w:rsidRPr="00C67C9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городского округа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2023 год в сумме 3 500,00 тыс. рублей.</w:t>
      </w:r>
    </w:p>
    <w:p w:rsidR="00C67C9C" w:rsidRDefault="00C67C9C" w:rsidP="0083692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C67C9C" w:rsidRDefault="00C67C9C" w:rsidP="008D71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C9C"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</w:rPr>
        <w:t>По подпрограмме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</w:t>
      </w:r>
      <w:r w:rsidRPr="00C67C9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Энергосбережение и повышен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ие энергетической эффективности» предусмотрены расходы</w:t>
      </w:r>
      <w:r w:rsidR="008D71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завершение работ в рамках выполнения поручения Губернатора Московской области А.Ю. Воробьева по установке </w:t>
      </w:r>
      <w:r w:rsidRPr="00C67C9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жилых помещениях (квартирах) многоквартирных домов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67C9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автоматизированных систем ко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нтроля за газовой безопасностью (целевой показатель охвата – 100%)</w:t>
      </w:r>
      <w:r w:rsidR="008D71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9E51B1">
        <w:rPr>
          <w:rFonts w:ascii="Times New Roman" w:hAnsi="Times New Roman" w:cs="Times New Roman"/>
          <w:sz w:val="28"/>
          <w:szCs w:val="28"/>
        </w:rPr>
        <w:t xml:space="preserve">на 2023 год в сумме </w:t>
      </w:r>
      <w:r>
        <w:rPr>
          <w:rFonts w:ascii="Times New Roman" w:hAnsi="Times New Roman" w:cs="Times New Roman"/>
          <w:sz w:val="28"/>
          <w:szCs w:val="28"/>
        </w:rPr>
        <w:t>2 063,00</w:t>
      </w:r>
      <w:r w:rsidR="008D7148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D7148" w:rsidRDefault="008D7148" w:rsidP="008D71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C67C9C" w:rsidRDefault="008D7148" w:rsidP="008D71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C9C"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</w:rPr>
        <w:t>По подпрограмме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</w:t>
      </w:r>
      <w:r w:rsidRPr="008D71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Развитие газификации, топливозаправочного комплекса и электроэнергетики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 предусмотрены расходы </w:t>
      </w:r>
      <w:r w:rsidR="00C67C9C">
        <w:rPr>
          <w:rFonts w:ascii="Times New Roman" w:hAnsi="Times New Roman" w:cs="Times New Roman"/>
          <w:sz w:val="28"/>
          <w:szCs w:val="28"/>
        </w:rPr>
        <w:t>н</w:t>
      </w:r>
      <w:r w:rsidR="00C67C9C" w:rsidRPr="00C67C9C">
        <w:rPr>
          <w:rFonts w:ascii="Times New Roman" w:hAnsi="Times New Roman" w:cs="Times New Roman"/>
          <w:sz w:val="28"/>
          <w:szCs w:val="28"/>
        </w:rPr>
        <w:t>а выполне</w:t>
      </w:r>
      <w:r w:rsidR="00C67C9C">
        <w:rPr>
          <w:rFonts w:ascii="Times New Roman" w:hAnsi="Times New Roman" w:cs="Times New Roman"/>
          <w:sz w:val="28"/>
          <w:szCs w:val="28"/>
        </w:rPr>
        <w:t>ние проектных работ по к</w:t>
      </w:r>
      <w:r w:rsidR="00C67C9C" w:rsidRPr="00C67C9C">
        <w:rPr>
          <w:rFonts w:ascii="Times New Roman" w:hAnsi="Times New Roman" w:cs="Times New Roman"/>
          <w:sz w:val="28"/>
          <w:szCs w:val="28"/>
        </w:rPr>
        <w:t xml:space="preserve">апитальному ремонту </w:t>
      </w:r>
      <w:r w:rsidR="00C67C9C">
        <w:rPr>
          <w:rFonts w:ascii="Times New Roman" w:hAnsi="Times New Roman" w:cs="Times New Roman"/>
          <w:sz w:val="28"/>
          <w:szCs w:val="28"/>
        </w:rPr>
        <w:t>внутридомового газового оборудования</w:t>
      </w:r>
      <w:r w:rsidR="00C67C9C" w:rsidRPr="00C67C9C">
        <w:rPr>
          <w:rFonts w:ascii="Times New Roman" w:hAnsi="Times New Roman" w:cs="Times New Roman"/>
          <w:sz w:val="28"/>
          <w:szCs w:val="28"/>
        </w:rPr>
        <w:t xml:space="preserve"> в </w:t>
      </w:r>
      <w:r w:rsidR="00C67C9C">
        <w:rPr>
          <w:rFonts w:ascii="Times New Roman" w:hAnsi="Times New Roman" w:cs="Times New Roman"/>
          <w:sz w:val="28"/>
          <w:szCs w:val="28"/>
        </w:rPr>
        <w:t xml:space="preserve">многоквартирном ломе </w:t>
      </w:r>
      <w:r w:rsidR="00C67C9C" w:rsidRPr="00C67C9C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C67C9C">
        <w:rPr>
          <w:rFonts w:ascii="Times New Roman" w:hAnsi="Times New Roman" w:cs="Times New Roman"/>
          <w:sz w:val="28"/>
          <w:szCs w:val="28"/>
        </w:rPr>
        <w:t xml:space="preserve">Рузский городской округ, д/о «Лужки», дом № 1а  (70-ти квартирный жилой) </w:t>
      </w:r>
      <w:r>
        <w:rPr>
          <w:rFonts w:ascii="Times New Roman" w:hAnsi="Times New Roman" w:cs="Times New Roman"/>
          <w:sz w:val="28"/>
          <w:szCs w:val="28"/>
        </w:rPr>
        <w:t>на 2023 год в сумме 670,00 тыс. рублей.</w:t>
      </w:r>
    </w:p>
    <w:p w:rsidR="008D7148" w:rsidRDefault="008D7148" w:rsidP="008D71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7148" w:rsidRDefault="008D7148" w:rsidP="008D71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148">
        <w:rPr>
          <w:rFonts w:ascii="Times New Roman" w:hAnsi="Times New Roman" w:cs="Times New Roman"/>
          <w:b/>
          <w:sz w:val="28"/>
          <w:szCs w:val="28"/>
          <w:u w:val="single"/>
        </w:rPr>
        <w:t>По подпрограмме</w:t>
      </w:r>
      <w:r>
        <w:rPr>
          <w:rFonts w:ascii="Times New Roman" w:hAnsi="Times New Roman" w:cs="Times New Roman"/>
          <w:sz w:val="28"/>
          <w:szCs w:val="28"/>
        </w:rPr>
        <w:t xml:space="preserve"> «Обеспечивающая подпрограмма» предусмотрены расходы на финансовое обеспечение деятельности муниципального бюджетного учреждения «Управляющая компания» Рузского городского округа:</w:t>
      </w:r>
    </w:p>
    <w:p w:rsidR="008D7148" w:rsidRPr="009E51B1" w:rsidRDefault="008D7148" w:rsidP="008D7148">
      <w:pPr>
        <w:pStyle w:val="ad"/>
        <w:spacing w:after="0"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1B1">
        <w:rPr>
          <w:rFonts w:ascii="Times New Roman" w:hAnsi="Times New Roman" w:cs="Times New Roman"/>
          <w:sz w:val="28"/>
          <w:szCs w:val="28"/>
        </w:rPr>
        <w:t xml:space="preserve">- на 2023 год в сумме </w:t>
      </w:r>
      <w:r w:rsidR="000420C2">
        <w:rPr>
          <w:rFonts w:ascii="Times New Roman" w:hAnsi="Times New Roman" w:cs="Times New Roman"/>
          <w:sz w:val="28"/>
          <w:szCs w:val="28"/>
        </w:rPr>
        <w:t>3 746,53</w:t>
      </w:r>
      <w:r w:rsidRPr="009E51B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D7148" w:rsidRPr="009E51B1" w:rsidRDefault="008D7148" w:rsidP="008D7148">
      <w:pPr>
        <w:pStyle w:val="ad"/>
        <w:spacing w:after="0"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1B1">
        <w:rPr>
          <w:rFonts w:ascii="Times New Roman" w:hAnsi="Times New Roman" w:cs="Times New Roman"/>
          <w:sz w:val="28"/>
          <w:szCs w:val="28"/>
        </w:rPr>
        <w:t xml:space="preserve">- на 2024 год в сумме </w:t>
      </w:r>
      <w:r>
        <w:rPr>
          <w:rFonts w:ascii="Times New Roman" w:hAnsi="Times New Roman" w:cs="Times New Roman"/>
          <w:sz w:val="28"/>
          <w:szCs w:val="28"/>
        </w:rPr>
        <w:t>3</w:t>
      </w:r>
      <w:r w:rsidR="000420C2">
        <w:rPr>
          <w:rFonts w:ascii="Times New Roman" w:hAnsi="Times New Roman" w:cs="Times New Roman"/>
          <w:sz w:val="28"/>
          <w:szCs w:val="28"/>
        </w:rPr>
        <w:t> 746,53</w:t>
      </w:r>
      <w:r w:rsidRPr="009E51B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D7148" w:rsidRDefault="008D7148" w:rsidP="008D7148">
      <w:pPr>
        <w:pStyle w:val="ad"/>
        <w:spacing w:after="0"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1B1">
        <w:rPr>
          <w:rFonts w:ascii="Times New Roman" w:hAnsi="Times New Roman" w:cs="Times New Roman"/>
          <w:sz w:val="28"/>
          <w:szCs w:val="28"/>
        </w:rPr>
        <w:t xml:space="preserve">- на 2025 год в сумме </w:t>
      </w:r>
      <w:r w:rsidR="000420C2">
        <w:rPr>
          <w:rFonts w:ascii="Times New Roman" w:hAnsi="Times New Roman" w:cs="Times New Roman"/>
          <w:sz w:val="28"/>
          <w:szCs w:val="28"/>
        </w:rPr>
        <w:t>3 746,53</w:t>
      </w:r>
      <w:r w:rsidRPr="009E51B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420C2" w:rsidRDefault="000420C2" w:rsidP="008D7148">
      <w:pPr>
        <w:pStyle w:val="ad"/>
        <w:spacing w:after="0"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0C2" w:rsidRDefault="000420C2" w:rsidP="000420C2">
      <w:pPr>
        <w:pStyle w:val="ad"/>
        <w:spacing w:after="0"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C2">
        <w:rPr>
          <w:rFonts w:ascii="Times New Roman" w:hAnsi="Times New Roman" w:cs="Times New Roman"/>
          <w:b/>
          <w:sz w:val="28"/>
          <w:szCs w:val="28"/>
          <w:u w:val="single"/>
        </w:rPr>
        <w:t>По подпрограмме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0420C2">
        <w:rPr>
          <w:rFonts w:ascii="Times New Roman" w:hAnsi="Times New Roman" w:cs="Times New Roman"/>
          <w:sz w:val="28"/>
          <w:szCs w:val="28"/>
        </w:rPr>
        <w:t xml:space="preserve">Реализация полномочий в сфере </w:t>
      </w:r>
      <w:r>
        <w:rPr>
          <w:rFonts w:ascii="Times New Roman" w:hAnsi="Times New Roman" w:cs="Times New Roman"/>
          <w:sz w:val="28"/>
          <w:szCs w:val="28"/>
        </w:rPr>
        <w:t>жилищно-коммунального хозяйства» предусмотрены расходы:</w:t>
      </w:r>
    </w:p>
    <w:p w:rsidR="000420C2" w:rsidRDefault="000420C2" w:rsidP="000420C2">
      <w:pPr>
        <w:pStyle w:val="ad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0C2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на с</w:t>
      </w:r>
      <w:r w:rsidRPr="000420C2">
        <w:rPr>
          <w:rFonts w:ascii="Times New Roman" w:hAnsi="Times New Roman" w:cs="Times New Roman"/>
          <w:sz w:val="28"/>
          <w:szCs w:val="28"/>
        </w:rPr>
        <w:t xml:space="preserve">троительство пристроенной каскадной котельной мощностью 0,14 МВт к жилому дому №13 по адресу: Московская область, Рузский г.о., д. </w:t>
      </w:r>
      <w:proofErr w:type="spellStart"/>
      <w:r w:rsidRPr="000420C2">
        <w:rPr>
          <w:rFonts w:ascii="Times New Roman" w:hAnsi="Times New Roman" w:cs="Times New Roman"/>
          <w:sz w:val="28"/>
          <w:szCs w:val="28"/>
        </w:rPr>
        <w:t>Глухово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0420C2" w:rsidRPr="009E51B1" w:rsidRDefault="000420C2" w:rsidP="000420C2">
      <w:pPr>
        <w:pStyle w:val="ad"/>
        <w:spacing w:after="0"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1B1">
        <w:rPr>
          <w:rFonts w:ascii="Times New Roman" w:hAnsi="Times New Roman" w:cs="Times New Roman"/>
          <w:sz w:val="28"/>
          <w:szCs w:val="28"/>
        </w:rPr>
        <w:t xml:space="preserve">- на 2023 год в сумме </w:t>
      </w:r>
      <w:r w:rsidRPr="000420C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420C2">
        <w:rPr>
          <w:rFonts w:ascii="Times New Roman" w:hAnsi="Times New Roman" w:cs="Times New Roman"/>
          <w:sz w:val="28"/>
          <w:szCs w:val="28"/>
        </w:rPr>
        <w:t>756</w:t>
      </w:r>
      <w:r>
        <w:rPr>
          <w:rFonts w:ascii="Times New Roman" w:hAnsi="Times New Roman" w:cs="Times New Roman"/>
          <w:sz w:val="28"/>
          <w:szCs w:val="28"/>
        </w:rPr>
        <w:t>,48</w:t>
      </w:r>
      <w:r w:rsidRPr="009E51B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420C2" w:rsidRPr="009E51B1" w:rsidRDefault="000420C2" w:rsidP="000420C2">
      <w:pPr>
        <w:pStyle w:val="ad"/>
        <w:spacing w:after="0"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1B1">
        <w:rPr>
          <w:rFonts w:ascii="Times New Roman" w:hAnsi="Times New Roman" w:cs="Times New Roman"/>
          <w:sz w:val="28"/>
          <w:szCs w:val="28"/>
        </w:rPr>
        <w:t xml:space="preserve">- на 2024 год в сумме </w:t>
      </w:r>
      <w:r>
        <w:rPr>
          <w:rFonts w:ascii="Times New Roman" w:hAnsi="Times New Roman" w:cs="Times New Roman"/>
          <w:sz w:val="28"/>
          <w:szCs w:val="28"/>
        </w:rPr>
        <w:t>7 200,00</w:t>
      </w:r>
      <w:r w:rsidRPr="009E51B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420C2" w:rsidRDefault="000420C2" w:rsidP="000420C2">
      <w:pPr>
        <w:pStyle w:val="ad"/>
        <w:spacing w:after="0"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1B1">
        <w:rPr>
          <w:rFonts w:ascii="Times New Roman" w:hAnsi="Times New Roman" w:cs="Times New Roman"/>
          <w:sz w:val="28"/>
          <w:szCs w:val="28"/>
        </w:rPr>
        <w:t xml:space="preserve">- на 2025 год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9E51B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420C2" w:rsidRDefault="000420C2" w:rsidP="000420C2">
      <w:pPr>
        <w:pStyle w:val="ad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с</w:t>
      </w:r>
      <w:r w:rsidRPr="000420C2">
        <w:rPr>
          <w:rFonts w:ascii="Times New Roman" w:hAnsi="Times New Roman" w:cs="Times New Roman"/>
          <w:sz w:val="28"/>
          <w:szCs w:val="28"/>
        </w:rPr>
        <w:t>троительство пристроенной каскадной котельной мощностью 0,31 МВт к жилому дому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20C2">
        <w:rPr>
          <w:rFonts w:ascii="Times New Roman" w:hAnsi="Times New Roman" w:cs="Times New Roman"/>
          <w:sz w:val="28"/>
          <w:szCs w:val="28"/>
        </w:rPr>
        <w:t xml:space="preserve">6 по адресу: Московская область, Рузский г.о., д. </w:t>
      </w:r>
      <w:proofErr w:type="spellStart"/>
      <w:r w:rsidRPr="000420C2">
        <w:rPr>
          <w:rFonts w:ascii="Times New Roman" w:hAnsi="Times New Roman" w:cs="Times New Roman"/>
          <w:sz w:val="28"/>
          <w:szCs w:val="28"/>
        </w:rPr>
        <w:t>Глухово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0420C2" w:rsidRPr="009E51B1" w:rsidRDefault="000420C2" w:rsidP="000420C2">
      <w:pPr>
        <w:pStyle w:val="ad"/>
        <w:spacing w:after="0"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1B1">
        <w:rPr>
          <w:rFonts w:ascii="Times New Roman" w:hAnsi="Times New Roman" w:cs="Times New Roman"/>
          <w:sz w:val="28"/>
          <w:szCs w:val="28"/>
        </w:rPr>
        <w:t xml:space="preserve">- на 2023 год в сумме </w:t>
      </w:r>
      <w:r>
        <w:rPr>
          <w:rFonts w:ascii="Times New Roman" w:hAnsi="Times New Roman" w:cs="Times New Roman"/>
          <w:sz w:val="28"/>
          <w:szCs w:val="28"/>
        </w:rPr>
        <w:t>4 852,93</w:t>
      </w:r>
      <w:r w:rsidRPr="009E51B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420C2" w:rsidRPr="009E51B1" w:rsidRDefault="000420C2" w:rsidP="000420C2">
      <w:pPr>
        <w:pStyle w:val="ad"/>
        <w:spacing w:after="0"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1B1">
        <w:rPr>
          <w:rFonts w:ascii="Times New Roman" w:hAnsi="Times New Roman" w:cs="Times New Roman"/>
          <w:sz w:val="28"/>
          <w:szCs w:val="28"/>
        </w:rPr>
        <w:t xml:space="preserve">- на 2024 год в сумме </w:t>
      </w:r>
      <w:r>
        <w:rPr>
          <w:rFonts w:ascii="Times New Roman" w:hAnsi="Times New Roman" w:cs="Times New Roman"/>
          <w:sz w:val="28"/>
          <w:szCs w:val="28"/>
        </w:rPr>
        <w:t>9 280,00</w:t>
      </w:r>
      <w:r w:rsidRPr="009E51B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420C2" w:rsidRDefault="000420C2" w:rsidP="000420C2">
      <w:pPr>
        <w:pStyle w:val="ad"/>
        <w:spacing w:after="0"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1B1">
        <w:rPr>
          <w:rFonts w:ascii="Times New Roman" w:hAnsi="Times New Roman" w:cs="Times New Roman"/>
          <w:sz w:val="28"/>
          <w:szCs w:val="28"/>
        </w:rPr>
        <w:t xml:space="preserve">- на 2025 год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9E51B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420C2" w:rsidRDefault="000420C2" w:rsidP="000420C2">
      <w:pPr>
        <w:pStyle w:val="ad"/>
        <w:spacing w:after="0"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0C2" w:rsidRDefault="000420C2" w:rsidP="000420C2">
      <w:pPr>
        <w:pStyle w:val="ad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на осуществление отделом по управлению многоквартирными домами Управления ЖКХ, коммунального хозяйства, капитального ремонта и строительства </w:t>
      </w:r>
      <w:r w:rsidRPr="000420C2">
        <w:rPr>
          <w:rFonts w:ascii="Times New Roman" w:hAnsi="Times New Roman" w:cs="Times New Roman"/>
          <w:sz w:val="28"/>
          <w:szCs w:val="28"/>
        </w:rPr>
        <w:t>переданных полномочий по региональному государственному жилищному контролю (надзору) за соблюдением гражданами требований правил пользования газом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420C2" w:rsidRPr="009E51B1" w:rsidRDefault="000420C2" w:rsidP="000420C2">
      <w:pPr>
        <w:pStyle w:val="ad"/>
        <w:spacing w:after="0"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1B1">
        <w:rPr>
          <w:rFonts w:ascii="Times New Roman" w:hAnsi="Times New Roman" w:cs="Times New Roman"/>
          <w:sz w:val="28"/>
          <w:szCs w:val="28"/>
        </w:rPr>
        <w:t xml:space="preserve">- на 2023 год в сумме </w:t>
      </w:r>
      <w:r>
        <w:rPr>
          <w:rFonts w:ascii="Times New Roman" w:hAnsi="Times New Roman" w:cs="Times New Roman"/>
          <w:sz w:val="28"/>
          <w:szCs w:val="28"/>
        </w:rPr>
        <w:t>286,00</w:t>
      </w:r>
      <w:r w:rsidRPr="009E51B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420C2" w:rsidRPr="009E51B1" w:rsidRDefault="000420C2" w:rsidP="000420C2">
      <w:pPr>
        <w:pStyle w:val="ad"/>
        <w:spacing w:after="0"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1B1">
        <w:rPr>
          <w:rFonts w:ascii="Times New Roman" w:hAnsi="Times New Roman" w:cs="Times New Roman"/>
          <w:sz w:val="28"/>
          <w:szCs w:val="28"/>
        </w:rPr>
        <w:t xml:space="preserve">- на 2024 год в сумме </w:t>
      </w:r>
      <w:r>
        <w:rPr>
          <w:rFonts w:ascii="Times New Roman" w:hAnsi="Times New Roman" w:cs="Times New Roman"/>
          <w:sz w:val="28"/>
          <w:szCs w:val="28"/>
        </w:rPr>
        <w:t>286,00</w:t>
      </w:r>
      <w:r w:rsidRPr="009E51B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420C2" w:rsidRDefault="000420C2" w:rsidP="000420C2">
      <w:pPr>
        <w:pStyle w:val="ad"/>
        <w:spacing w:after="0" w:line="276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1B1">
        <w:rPr>
          <w:rFonts w:ascii="Times New Roman" w:hAnsi="Times New Roman" w:cs="Times New Roman"/>
          <w:sz w:val="28"/>
          <w:szCs w:val="28"/>
        </w:rPr>
        <w:t xml:space="preserve">- на 2025 год в сумме </w:t>
      </w:r>
      <w:r>
        <w:rPr>
          <w:rFonts w:ascii="Times New Roman" w:hAnsi="Times New Roman" w:cs="Times New Roman"/>
          <w:sz w:val="28"/>
          <w:szCs w:val="28"/>
        </w:rPr>
        <w:t>286,00</w:t>
      </w:r>
      <w:r w:rsidRPr="009E51B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420C2" w:rsidRDefault="000420C2" w:rsidP="000420C2">
      <w:pPr>
        <w:pStyle w:val="ad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34F0" w:rsidRDefault="00BB34F0" w:rsidP="000420C2">
      <w:pPr>
        <w:pStyle w:val="ad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3C4" w:rsidRPr="004F5594" w:rsidRDefault="006773C4" w:rsidP="006773C4">
      <w:pPr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F5594">
        <w:rPr>
          <w:rFonts w:ascii="Times New Roman" w:hAnsi="Times New Roman"/>
          <w:b/>
          <w:sz w:val="28"/>
          <w:szCs w:val="28"/>
        </w:rPr>
        <w:t>Муниципальная программа Рузского городского округа Московской области</w:t>
      </w:r>
    </w:p>
    <w:p w:rsidR="00BB34F0" w:rsidRPr="00BB34F0" w:rsidRDefault="006773C4" w:rsidP="006773C4">
      <w:pPr>
        <w:pStyle w:val="ad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34F0">
        <w:rPr>
          <w:rFonts w:ascii="Times New Roman" w:hAnsi="Times New Roman" w:cs="Times New Roman"/>
          <w:b/>
          <w:sz w:val="28"/>
          <w:szCs w:val="28"/>
        </w:rPr>
        <w:t>«Предпринимательство»</w:t>
      </w:r>
    </w:p>
    <w:p w:rsidR="00BB34F0" w:rsidRDefault="00BB34F0" w:rsidP="00BB34F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BB34F0" w:rsidRPr="00BB34F0" w:rsidRDefault="00BB34F0" w:rsidP="00BB34F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4F0">
        <w:rPr>
          <w:rFonts w:ascii="Times New Roman" w:hAnsi="Times New Roman" w:cs="Times New Roman"/>
          <w:sz w:val="28"/>
          <w:szCs w:val="28"/>
        </w:rPr>
        <w:t>Муниципальная программа направлена на стимулирование реализации инвестиционных проектов, создание условий для развития малого и среднего предпринимательства и конкуренции на территории Рузского городского округа.</w:t>
      </w:r>
    </w:p>
    <w:p w:rsidR="00BB34F0" w:rsidRDefault="00BB34F0" w:rsidP="00BB34F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4F0">
        <w:rPr>
          <w:rFonts w:ascii="Times New Roman" w:hAnsi="Times New Roman" w:cs="Times New Roman"/>
          <w:sz w:val="28"/>
          <w:szCs w:val="28"/>
        </w:rPr>
        <w:t>На реализацию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BB34F0">
        <w:rPr>
          <w:rFonts w:ascii="Times New Roman" w:hAnsi="Times New Roman" w:cs="Times New Roman"/>
          <w:sz w:val="28"/>
          <w:szCs w:val="28"/>
        </w:rPr>
        <w:t xml:space="preserve"> програ</w:t>
      </w:r>
      <w:r>
        <w:rPr>
          <w:rFonts w:ascii="Times New Roman" w:hAnsi="Times New Roman" w:cs="Times New Roman"/>
          <w:sz w:val="28"/>
          <w:szCs w:val="28"/>
        </w:rPr>
        <w:t>ммы предусматриваются средства:</w:t>
      </w:r>
    </w:p>
    <w:p w:rsidR="00BB34F0" w:rsidRDefault="00BB34F0" w:rsidP="00BB34F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15 503,10 тыс. рублей:</w:t>
      </w:r>
    </w:p>
    <w:p w:rsidR="00BB34F0" w:rsidRDefault="00BB34F0" w:rsidP="00BB34F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15 470,79 тыс. рублей;</w:t>
      </w:r>
    </w:p>
    <w:p w:rsidR="00BB34F0" w:rsidRDefault="00BB34F0" w:rsidP="00BB34F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15 560,60 тыс. рублей.</w:t>
      </w:r>
    </w:p>
    <w:p w:rsidR="00BB34F0" w:rsidRPr="00D91AAB" w:rsidRDefault="00BB34F0" w:rsidP="00BB34F0">
      <w:pPr>
        <w:spacing w:after="0" w:line="276" w:lineRule="auto"/>
        <w:ind w:firstLine="709"/>
        <w:jc w:val="both"/>
        <w:rPr>
          <w:sz w:val="26"/>
          <w:szCs w:val="26"/>
        </w:rPr>
      </w:pPr>
    </w:p>
    <w:tbl>
      <w:tblPr>
        <w:tblW w:w="5000" w:type="pct"/>
        <w:tblLook w:val="04A0"/>
      </w:tblPr>
      <w:tblGrid>
        <w:gridCol w:w="4509"/>
        <w:gridCol w:w="1832"/>
        <w:gridCol w:w="1832"/>
        <w:gridCol w:w="2247"/>
      </w:tblGrid>
      <w:tr w:rsidR="00BB34F0" w:rsidRPr="00BB34F0" w:rsidTr="00BB34F0">
        <w:trPr>
          <w:trHeight w:val="642"/>
          <w:tblHeader/>
        </w:trPr>
        <w:tc>
          <w:tcPr>
            <w:tcW w:w="216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Наименования</w:t>
            </w:r>
          </w:p>
        </w:tc>
        <w:tc>
          <w:tcPr>
            <w:tcW w:w="2836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 (тыс. руб.)</w:t>
            </w:r>
          </w:p>
        </w:tc>
      </w:tr>
      <w:tr w:rsidR="00BB34F0" w:rsidRPr="00BB34F0" w:rsidTr="00BB34F0">
        <w:trPr>
          <w:trHeight w:val="345"/>
          <w:tblHeader/>
        </w:trPr>
        <w:tc>
          <w:tcPr>
            <w:tcW w:w="216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</w:tr>
      <w:tr w:rsidR="00BB34F0" w:rsidRPr="00BB34F0" w:rsidTr="00BB34F0">
        <w:trPr>
          <w:trHeight w:val="300"/>
          <w:tblHeader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BB34F0" w:rsidRPr="00BB34F0" w:rsidTr="00BB34F0">
        <w:trPr>
          <w:trHeight w:val="465"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Рузского городского округа Московской области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noWrap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15 503,10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noWrap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15 470,79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B4C6E7" w:themeFill="accent5" w:themeFillTint="66"/>
            <w:noWrap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15 560,60</w:t>
            </w:r>
          </w:p>
        </w:tc>
      </w:tr>
      <w:tr w:rsidR="00BB34F0" w:rsidRPr="00BB34F0" w:rsidTr="00BB34F0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"Предпринимательство"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15 503,10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15 470,79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15 560,60</w:t>
            </w:r>
          </w:p>
        </w:tc>
      </w:tr>
      <w:tr w:rsidR="00BB34F0" w:rsidRPr="00BB34F0" w:rsidTr="00BB34F0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1 304,40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1 304,40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1 304,40</w:t>
            </w:r>
          </w:p>
        </w:tc>
      </w:tr>
      <w:tr w:rsidR="00BB34F0" w:rsidRPr="00BB34F0" w:rsidTr="00BB34F0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"Реализация механизмов муниципальной поддержки субъектов малого и среднего предпринимательства"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1 304,40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1 304,40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1 304,40</w:t>
            </w:r>
          </w:p>
        </w:tc>
      </w:tr>
      <w:tr w:rsidR="00BB34F0" w:rsidRPr="00BB34F0" w:rsidTr="00BB34F0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Содействие развитию малого и среднего предпринимательства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1 304,40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1 304,40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1 304,40</w:t>
            </w:r>
          </w:p>
        </w:tc>
      </w:tr>
      <w:tr w:rsidR="00BB34F0" w:rsidRPr="00BB34F0" w:rsidTr="00BB34F0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Обеспечивающая подпрограмма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14 198,70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14 166,39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14 256,20</w:t>
            </w:r>
          </w:p>
        </w:tc>
      </w:tr>
      <w:tr w:rsidR="00BB34F0" w:rsidRPr="00BB34F0" w:rsidTr="00BB34F0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14 198,70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14 166,39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14 256,20</w:t>
            </w:r>
          </w:p>
        </w:tc>
      </w:tr>
      <w:tr w:rsidR="00BB34F0" w:rsidRPr="00BB34F0" w:rsidTr="00BB34F0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сфере предпринимательства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14 198,70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14 166,39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14 256,20</w:t>
            </w:r>
          </w:p>
        </w:tc>
      </w:tr>
      <w:tr w:rsidR="00BB34F0" w:rsidRPr="00BB34F0" w:rsidTr="00BB34F0">
        <w:trPr>
          <w:trHeight w:val="315"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C000"/>
            <w:noWrap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noWrap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15 503,10</w:t>
            </w:r>
          </w:p>
        </w:tc>
        <w:tc>
          <w:tcPr>
            <w:tcW w:w="87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noWrap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15 470,79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noWrap/>
            <w:vAlign w:val="center"/>
            <w:hideMark/>
          </w:tcPr>
          <w:p w:rsidR="00BB34F0" w:rsidRPr="00BB34F0" w:rsidRDefault="00BB34F0" w:rsidP="00BB3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B34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15 560,60</w:t>
            </w:r>
          </w:p>
        </w:tc>
      </w:tr>
    </w:tbl>
    <w:p w:rsidR="000420C2" w:rsidRDefault="000420C2" w:rsidP="000420C2">
      <w:pPr>
        <w:pStyle w:val="ad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20C2" w:rsidRDefault="00BB34F0" w:rsidP="00BB34F0">
      <w:pPr>
        <w:pStyle w:val="ad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4F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По подпрограмме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B3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«Развитие малого и среднего предпринимательства»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предусмотрены расходы:</w:t>
      </w:r>
    </w:p>
    <w:p w:rsidR="00BB34F0" w:rsidRDefault="00BB34F0" w:rsidP="00BB34F0">
      <w:pPr>
        <w:pStyle w:val="ad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B34F0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на финансовое обеспечение деятельности муниципального казенного учреждения «Центр по развитию инвестиционной деятельности и оказанию поддержки субъектам малого и среднего предпринимательства»:</w:t>
      </w:r>
    </w:p>
    <w:p w:rsidR="00BB34F0" w:rsidRDefault="00BB34F0" w:rsidP="00BB34F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14 198,70 тыс. рублей:</w:t>
      </w:r>
    </w:p>
    <w:p w:rsidR="00BB34F0" w:rsidRDefault="00BB34F0" w:rsidP="00BB34F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14 166,39 тыс. рублей;</w:t>
      </w:r>
    </w:p>
    <w:p w:rsidR="00BB34F0" w:rsidRDefault="00BB34F0" w:rsidP="00BB34F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14 256,20 тыс. рублей.</w:t>
      </w:r>
    </w:p>
    <w:p w:rsidR="00BB34F0" w:rsidRDefault="00BB34F0" w:rsidP="008B0F2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2) на предоставление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 </w:t>
      </w:r>
      <w:r w:rsidRPr="00EC52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</w:t>
      </w:r>
      <w:r w:rsidR="008B0F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лнением работ, оказанием услуг:</w:t>
      </w:r>
    </w:p>
    <w:p w:rsidR="008B0F2F" w:rsidRDefault="008B0F2F" w:rsidP="008B0F2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1 200,00 тыс. рублей:</w:t>
      </w:r>
    </w:p>
    <w:p w:rsidR="008B0F2F" w:rsidRDefault="008B0F2F" w:rsidP="008B0F2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1 200,00 тыс. рублей;</w:t>
      </w:r>
    </w:p>
    <w:p w:rsidR="008B0F2F" w:rsidRDefault="008B0F2F" w:rsidP="008B0F2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1 200,00 тыс. рублей.</w:t>
      </w:r>
    </w:p>
    <w:p w:rsidR="008B0F2F" w:rsidRDefault="008B0F2F" w:rsidP="008B0F2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создание условий для содействия</w:t>
      </w:r>
      <w:r w:rsidRPr="008B0F2F">
        <w:rPr>
          <w:rFonts w:ascii="Times New Roman" w:hAnsi="Times New Roman" w:cs="Times New Roman"/>
          <w:sz w:val="28"/>
          <w:szCs w:val="28"/>
        </w:rPr>
        <w:t xml:space="preserve"> развитию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B0F2F" w:rsidRDefault="008B0F2F" w:rsidP="008B0F2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104,40 тыс. рублей:</w:t>
      </w:r>
    </w:p>
    <w:p w:rsidR="008B0F2F" w:rsidRDefault="008B0F2F" w:rsidP="008B0F2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104,</w:t>
      </w:r>
      <w:r w:rsidR="00ED2EC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 тыс. рублей;</w:t>
      </w:r>
    </w:p>
    <w:p w:rsidR="008B0F2F" w:rsidRDefault="00ED2EC0" w:rsidP="008B0F2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104,4</w:t>
      </w:r>
      <w:r w:rsidR="008B0F2F">
        <w:rPr>
          <w:rFonts w:ascii="Times New Roman" w:hAnsi="Times New Roman" w:cs="Times New Roman"/>
          <w:sz w:val="28"/>
          <w:szCs w:val="28"/>
        </w:rPr>
        <w:t>0 тыс. рублей.</w:t>
      </w:r>
    </w:p>
    <w:p w:rsidR="00ED2EC0" w:rsidRDefault="00ED2EC0" w:rsidP="00ED2EC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3C4" w:rsidRPr="004F5594" w:rsidRDefault="006773C4" w:rsidP="006773C4">
      <w:pPr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F5594">
        <w:rPr>
          <w:rFonts w:ascii="Times New Roman" w:hAnsi="Times New Roman"/>
          <w:b/>
          <w:sz w:val="28"/>
          <w:szCs w:val="28"/>
        </w:rPr>
        <w:t>Муниципальная программа Рузского городского округа Московской области</w:t>
      </w:r>
    </w:p>
    <w:p w:rsidR="00ED2EC0" w:rsidRPr="00ED2EC0" w:rsidRDefault="006773C4" w:rsidP="006773C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2E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2EC0" w:rsidRPr="00ED2EC0">
        <w:rPr>
          <w:rFonts w:ascii="Times New Roman" w:hAnsi="Times New Roman" w:cs="Times New Roman"/>
          <w:b/>
          <w:sz w:val="28"/>
          <w:szCs w:val="28"/>
        </w:rPr>
        <w:t>«Управление имуществом и муниципальными финансами»</w:t>
      </w:r>
    </w:p>
    <w:p w:rsidR="00ED2EC0" w:rsidRDefault="00ED2EC0" w:rsidP="00ED2EC0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709"/>
        <w:jc w:val="both"/>
        <w:rPr>
          <w:bCs/>
          <w:iCs/>
          <w:sz w:val="26"/>
          <w:szCs w:val="26"/>
        </w:rPr>
      </w:pPr>
    </w:p>
    <w:p w:rsidR="00ED2EC0" w:rsidRDefault="00ED2EC0" w:rsidP="00ED2EC0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EC0">
        <w:rPr>
          <w:rFonts w:ascii="Times New Roman" w:hAnsi="Times New Roman" w:cs="Times New Roman"/>
          <w:bCs/>
          <w:iCs/>
          <w:sz w:val="28"/>
          <w:szCs w:val="28"/>
        </w:rPr>
        <w:t>Основными задачами муниципальной программы являются:</w:t>
      </w:r>
      <w:r w:rsidRPr="00ED2EC0">
        <w:rPr>
          <w:rFonts w:ascii="Times New Roman" w:hAnsi="Times New Roman" w:cs="Times New Roman"/>
          <w:sz w:val="28"/>
          <w:szCs w:val="28"/>
        </w:rPr>
        <w:t xml:space="preserve"> совершенствование системы муниципального управления в Рузском городском округе; достижение долгосрочной сбалансированности и устойчивости бюджетной системы Московской области, развитие и повышение эффективности управления имущественным комплексом; внедрение в деятельность органов местного самоуправления эффективных информационных технологий и</w:t>
      </w:r>
      <w:r>
        <w:rPr>
          <w:rFonts w:ascii="Times New Roman" w:hAnsi="Times New Roman" w:cs="Times New Roman"/>
          <w:sz w:val="28"/>
          <w:szCs w:val="28"/>
        </w:rPr>
        <w:t xml:space="preserve"> современных методов управления.</w:t>
      </w:r>
    </w:p>
    <w:p w:rsidR="00ED2EC0" w:rsidRDefault="00ED2EC0" w:rsidP="00ED2EC0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реализацию мероприятий муниципальной программы предусмотрены средства:</w:t>
      </w:r>
    </w:p>
    <w:p w:rsidR="00ED2EC0" w:rsidRDefault="00ED2EC0" w:rsidP="00ED2EC0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2023 год в сумме </w:t>
      </w:r>
      <w:r w:rsidR="00B11443">
        <w:rPr>
          <w:rFonts w:ascii="Times New Roman" w:hAnsi="Times New Roman" w:cs="Times New Roman"/>
          <w:sz w:val="28"/>
          <w:szCs w:val="28"/>
        </w:rPr>
        <w:t>442 362,28 тыс. рублей;</w:t>
      </w:r>
    </w:p>
    <w:p w:rsidR="00B11443" w:rsidRDefault="00B11443" w:rsidP="00ED2EC0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462 878,97 тыс. рублей;</w:t>
      </w:r>
    </w:p>
    <w:p w:rsidR="00B11443" w:rsidRDefault="00B11443" w:rsidP="00ED2EC0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436 822,91 тыс. рублей.</w:t>
      </w:r>
    </w:p>
    <w:p w:rsidR="00B11443" w:rsidRDefault="00B11443" w:rsidP="00B11443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/>
      </w:tblPr>
      <w:tblGrid>
        <w:gridCol w:w="4509"/>
        <w:gridCol w:w="1832"/>
        <w:gridCol w:w="1832"/>
        <w:gridCol w:w="2247"/>
      </w:tblGrid>
      <w:tr w:rsidR="00B11443" w:rsidRPr="00B11443" w:rsidTr="00B11443">
        <w:trPr>
          <w:trHeight w:val="642"/>
          <w:tblHeader/>
        </w:trPr>
        <w:tc>
          <w:tcPr>
            <w:tcW w:w="216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Наименования</w:t>
            </w:r>
          </w:p>
        </w:tc>
        <w:tc>
          <w:tcPr>
            <w:tcW w:w="2836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 (тыс. руб.)</w:t>
            </w:r>
          </w:p>
        </w:tc>
      </w:tr>
      <w:tr w:rsidR="00B11443" w:rsidRPr="00B11443" w:rsidTr="00B11443">
        <w:trPr>
          <w:trHeight w:val="345"/>
          <w:tblHeader/>
        </w:trPr>
        <w:tc>
          <w:tcPr>
            <w:tcW w:w="216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</w:tr>
      <w:tr w:rsidR="00B11443" w:rsidRPr="00B11443" w:rsidTr="00B11443">
        <w:trPr>
          <w:trHeight w:val="300"/>
          <w:tblHeader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B11443" w:rsidRPr="00B11443" w:rsidTr="00B11443">
        <w:trPr>
          <w:trHeight w:val="465"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442 362,28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462 878,97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436 822,91</w:t>
            </w:r>
          </w:p>
        </w:tc>
      </w:tr>
      <w:tr w:rsidR="00B11443" w:rsidRPr="00B11443" w:rsidTr="00B11443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"Эффективное управление имущественным комплексом"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59 495,89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54 257,20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53 546,48</w:t>
            </w:r>
          </w:p>
        </w:tc>
      </w:tr>
      <w:tr w:rsidR="00B11443" w:rsidRPr="00B11443" w:rsidTr="00B11443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"Управление имуществом, находящимся в муниципальной собственности, и выполнение кадастровых работ"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37 109,89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31 871,20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31 160,48</w:t>
            </w:r>
          </w:p>
        </w:tc>
      </w:tr>
      <w:tr w:rsidR="00B11443" w:rsidRPr="00B11443" w:rsidTr="00B11443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14 526,09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9 287,39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8 576,67</w:t>
            </w:r>
          </w:p>
        </w:tc>
      </w:tr>
      <w:tr w:rsidR="00B11443" w:rsidRPr="00B11443" w:rsidTr="00B11443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Взносы на капитальный ремонт общего имущества многоквартирных домов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20 633,81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20 633,81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20 633,81</w:t>
            </w:r>
          </w:p>
        </w:tc>
      </w:tr>
      <w:tr w:rsidR="00B11443" w:rsidRPr="00B11443" w:rsidTr="00B11443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Выполнения комплексных кадастровых работ и утверждение карты-плана территории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1 950,00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1 950,00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1 950,00</w:t>
            </w:r>
          </w:p>
        </w:tc>
      </w:tr>
      <w:tr w:rsidR="00B11443" w:rsidRPr="00B11443" w:rsidTr="00B11443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"Создание условий для реализации государственных полномочий в области земельных отношений"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21 396,00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21 396,00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21 396,00</w:t>
            </w:r>
          </w:p>
        </w:tc>
      </w:tr>
      <w:tr w:rsidR="00B11443" w:rsidRPr="00B11443" w:rsidTr="00B11443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государственных полномочий Московской области в области земельных отношений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21 396,00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21 396,00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21 396,00</w:t>
            </w:r>
          </w:p>
        </w:tc>
      </w:tr>
      <w:tr w:rsidR="00B11443" w:rsidRPr="00B11443" w:rsidTr="00B11443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990,00</w:t>
            </w:r>
          </w:p>
        </w:tc>
      </w:tr>
      <w:tr w:rsidR="00B11443" w:rsidRPr="00B11443" w:rsidTr="00B11443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990,00</w:t>
            </w:r>
          </w:p>
        </w:tc>
      </w:tr>
      <w:tr w:rsidR="00B11443" w:rsidRPr="00B11443" w:rsidTr="00B11443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"Управление муниципальным долгом"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10 278,80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24 352,20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30 193,10</w:t>
            </w:r>
          </w:p>
        </w:tc>
      </w:tr>
      <w:tr w:rsidR="00B11443" w:rsidRPr="00B11443" w:rsidTr="00B11443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"Реализация мероприятий в рамках управления муниципальным долгом"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10 278,80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24 352,20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30 193,10</w:t>
            </w:r>
          </w:p>
        </w:tc>
      </w:tr>
      <w:tr w:rsidR="00B11443" w:rsidRPr="00B11443" w:rsidTr="00B11443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10 278,80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24 352,20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30 193,10</w:t>
            </w:r>
          </w:p>
        </w:tc>
      </w:tr>
      <w:tr w:rsidR="00B11443" w:rsidRPr="00B11443" w:rsidTr="00B11443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Обеспечивающая подпрограмма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372 587,58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384 269,58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353 083,33</w:t>
            </w:r>
          </w:p>
        </w:tc>
      </w:tr>
      <w:tr w:rsidR="00B11443" w:rsidRPr="00B11443" w:rsidTr="00B11443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371 900,14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383 610,04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352 423,79</w:t>
            </w:r>
          </w:p>
        </w:tc>
      </w:tr>
      <w:tr w:rsidR="00B11443" w:rsidRPr="00B11443" w:rsidTr="00B11443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2 489,97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2 489,97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2 489,97</w:t>
            </w:r>
          </w:p>
        </w:tc>
      </w:tr>
      <w:tr w:rsidR="00B11443" w:rsidRPr="00B11443" w:rsidTr="00B11443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администрации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141 252,14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152 094,04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140 197,05</w:t>
            </w:r>
          </w:p>
        </w:tc>
      </w:tr>
      <w:tr w:rsidR="00B11443" w:rsidRPr="00B11443" w:rsidTr="00B11443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2 020,00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B11443" w:rsidRPr="00B11443" w:rsidTr="00B11443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финансового органа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17 595,03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17 606,45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17 630,26</w:t>
            </w:r>
          </w:p>
        </w:tc>
      </w:tr>
      <w:tr w:rsidR="00B11443" w:rsidRPr="00B11443" w:rsidTr="00B11443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и осуществление мероприятий по мобилизационной подготовке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434,00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134,00</w:t>
            </w:r>
          </w:p>
        </w:tc>
      </w:tr>
      <w:tr w:rsidR="00B11443" w:rsidRPr="00B11443" w:rsidTr="00B11443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Взносы в общественные организации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194,00</w:t>
            </w:r>
          </w:p>
        </w:tc>
      </w:tr>
      <w:tr w:rsidR="00B11443" w:rsidRPr="00B11443" w:rsidTr="00B11443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муниципальных центров управления регионом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10 405,00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10 412,50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10 585,60</w:t>
            </w:r>
          </w:p>
        </w:tc>
      </w:tr>
      <w:tr w:rsidR="00B11443" w:rsidRPr="00B11443" w:rsidTr="00B11443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муниципальных казенных учреждений в сфере закупок товаров, работ, услуг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8 673,00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8 673,00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8 673,00</w:t>
            </w:r>
          </w:p>
        </w:tc>
      </w:tr>
      <w:tr w:rsidR="00B11443" w:rsidRPr="00B11443" w:rsidTr="00B11443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- централизованная бухгалтерия муниципального образования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41 677,90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42 102,48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42 561,06</w:t>
            </w:r>
          </w:p>
        </w:tc>
      </w:tr>
      <w:tr w:rsidR="00B11443" w:rsidRPr="00B11443" w:rsidTr="00B11443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- обеспечение деятельности органов местного самоуправления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146 959,10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148 603,60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129 458,84</w:t>
            </w:r>
          </w:p>
        </w:tc>
      </w:tr>
      <w:tr w:rsidR="00B11443" w:rsidRPr="00B11443" w:rsidTr="00B11443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"Мероприятия, реализуемые в целях создания условий для реализации полномочий органов местного самоуправления"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687,44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659,54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659,54</w:t>
            </w:r>
          </w:p>
        </w:tc>
      </w:tr>
      <w:tr w:rsidR="00B11443" w:rsidRPr="00B11443" w:rsidTr="00B11443">
        <w:trPr>
          <w:trHeight w:val="181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учреждений, организация подготовки кадров для муниципальной службы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687,44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659,54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659,54</w:t>
            </w:r>
          </w:p>
        </w:tc>
      </w:tr>
      <w:tr w:rsidR="00B11443" w:rsidRPr="00B11443" w:rsidTr="00B11443">
        <w:trPr>
          <w:trHeight w:val="315"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7CAAC" w:themeFill="accent2" w:themeFillTint="66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442 362,28</w:t>
            </w:r>
          </w:p>
        </w:tc>
        <w:tc>
          <w:tcPr>
            <w:tcW w:w="87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462 878,97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B11443" w:rsidRPr="00B11443" w:rsidRDefault="00B11443" w:rsidP="00B11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14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436 822,91</w:t>
            </w:r>
          </w:p>
        </w:tc>
      </w:tr>
    </w:tbl>
    <w:p w:rsidR="00B11443" w:rsidRPr="00ED2EC0" w:rsidRDefault="00B11443" w:rsidP="00B11443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2EC0" w:rsidRDefault="00B11443" w:rsidP="00ED2EC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443">
        <w:rPr>
          <w:rFonts w:ascii="Times New Roman" w:hAnsi="Times New Roman" w:cs="Times New Roman"/>
          <w:b/>
          <w:sz w:val="28"/>
          <w:szCs w:val="28"/>
          <w:u w:val="single"/>
        </w:rPr>
        <w:t>По подпрограмме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B11443">
        <w:rPr>
          <w:rFonts w:ascii="Times New Roman" w:hAnsi="Times New Roman" w:cs="Times New Roman"/>
          <w:sz w:val="28"/>
          <w:szCs w:val="28"/>
        </w:rPr>
        <w:t>Эффективное упра</w:t>
      </w:r>
      <w:r>
        <w:rPr>
          <w:rFonts w:ascii="Times New Roman" w:hAnsi="Times New Roman" w:cs="Times New Roman"/>
          <w:sz w:val="28"/>
          <w:szCs w:val="28"/>
        </w:rPr>
        <w:t>вление имущественным комплексом» предусмотрены расходы на управление, обслуживание, содержание имущества, находящегося в казне Рузского городского округа:</w:t>
      </w:r>
    </w:p>
    <w:p w:rsidR="00B11443" w:rsidRDefault="00B11443" w:rsidP="00B1144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1443" w:rsidRDefault="00B11443" w:rsidP="00B1144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443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на с</w:t>
      </w:r>
      <w:r w:rsidRPr="00B11443">
        <w:rPr>
          <w:rFonts w:ascii="Times New Roman" w:hAnsi="Times New Roman" w:cs="Times New Roman"/>
          <w:sz w:val="28"/>
          <w:szCs w:val="28"/>
        </w:rPr>
        <w:t>ервисное обслуживание очистных сооружений производительностью на территории 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1443">
        <w:rPr>
          <w:rFonts w:ascii="Times New Roman" w:hAnsi="Times New Roman" w:cs="Times New Roman"/>
          <w:sz w:val="28"/>
          <w:szCs w:val="28"/>
        </w:rPr>
        <w:t>Полушкино</w:t>
      </w:r>
      <w:r>
        <w:rPr>
          <w:rFonts w:ascii="Times New Roman" w:hAnsi="Times New Roman" w:cs="Times New Roman"/>
          <w:sz w:val="28"/>
          <w:szCs w:val="28"/>
        </w:rPr>
        <w:t xml:space="preserve"> Рузского городского округа:</w:t>
      </w:r>
    </w:p>
    <w:p w:rsidR="00B11443" w:rsidRDefault="00B11443" w:rsidP="00B1144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352,8 тыс. рублей;</w:t>
      </w:r>
    </w:p>
    <w:p w:rsidR="00B11443" w:rsidRDefault="00B11443" w:rsidP="00B1144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377,50 тыс. рублей;</w:t>
      </w:r>
    </w:p>
    <w:p w:rsidR="00B11443" w:rsidRDefault="00B11443" w:rsidP="00B1144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411,47 тыс. рублей.</w:t>
      </w:r>
    </w:p>
    <w:p w:rsidR="00B11443" w:rsidRDefault="00B11443" w:rsidP="00B1144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1443" w:rsidRPr="00B11443" w:rsidRDefault="00B11443" w:rsidP="00B1144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р</w:t>
      </w:r>
      <w:r w:rsidRPr="00B11443">
        <w:rPr>
          <w:rFonts w:ascii="Times New Roman" w:hAnsi="Times New Roman" w:cs="Times New Roman"/>
          <w:sz w:val="28"/>
          <w:szCs w:val="28"/>
        </w:rPr>
        <w:t>емонтные работы в жилом помещении</w:t>
      </w:r>
      <w:r w:rsidR="00DC1F29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Pr="00B11443">
        <w:rPr>
          <w:rFonts w:ascii="Times New Roman" w:hAnsi="Times New Roman" w:cs="Times New Roman"/>
          <w:sz w:val="28"/>
          <w:szCs w:val="28"/>
        </w:rPr>
        <w:t>: д. Ст</w:t>
      </w:r>
      <w:r w:rsidR="00DC1F29">
        <w:rPr>
          <w:rFonts w:ascii="Times New Roman" w:hAnsi="Times New Roman" w:cs="Times New Roman"/>
          <w:sz w:val="28"/>
          <w:szCs w:val="28"/>
        </w:rPr>
        <w:t>арая Руза, ул. Курорт Дорохово, д</w:t>
      </w:r>
      <w:r w:rsidRPr="00B11443">
        <w:rPr>
          <w:rFonts w:ascii="Times New Roman" w:hAnsi="Times New Roman" w:cs="Times New Roman"/>
          <w:sz w:val="28"/>
          <w:szCs w:val="28"/>
        </w:rPr>
        <w:t>.24, кв.</w:t>
      </w:r>
      <w:r w:rsidR="00DC1F29">
        <w:rPr>
          <w:rFonts w:ascii="Times New Roman" w:hAnsi="Times New Roman" w:cs="Times New Roman"/>
          <w:sz w:val="28"/>
          <w:szCs w:val="28"/>
        </w:rPr>
        <w:t xml:space="preserve"> 81:</w:t>
      </w:r>
    </w:p>
    <w:p w:rsidR="00DC1F29" w:rsidRDefault="00DC1F29" w:rsidP="00DC1F2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830,97 тыс. рублей.</w:t>
      </w:r>
    </w:p>
    <w:p w:rsidR="00DC1F29" w:rsidRDefault="00DC1F29" w:rsidP="00DC1F2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0F2F" w:rsidRDefault="00DC1F29" w:rsidP="008B0F2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компенсацию</w:t>
      </w:r>
      <w:r w:rsidRPr="00DC1F29">
        <w:rPr>
          <w:rFonts w:ascii="Times New Roman" w:hAnsi="Times New Roman" w:cs="Times New Roman"/>
          <w:sz w:val="28"/>
          <w:szCs w:val="28"/>
        </w:rPr>
        <w:t xml:space="preserve"> за покупку и установку индивидуальных приборов учета в муниципальном жилом фонде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C1F29" w:rsidRDefault="00DC1F29" w:rsidP="00DC1F2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100,00 тыс. рублей;</w:t>
      </w:r>
    </w:p>
    <w:p w:rsidR="00DC1F29" w:rsidRDefault="00DC1F29" w:rsidP="00DC1F2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150,00 тыс. рублей;</w:t>
      </w:r>
    </w:p>
    <w:p w:rsidR="00DC1F29" w:rsidRDefault="00DC1F29" w:rsidP="00DC1F2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150,00 тыс. рублей.</w:t>
      </w:r>
    </w:p>
    <w:p w:rsidR="00DC1F29" w:rsidRDefault="00DC1F29" w:rsidP="00DC1F2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на р</w:t>
      </w:r>
      <w:r w:rsidRPr="00DC1F29">
        <w:rPr>
          <w:rFonts w:ascii="Times New Roman" w:hAnsi="Times New Roman" w:cs="Times New Roman"/>
          <w:sz w:val="28"/>
          <w:szCs w:val="28"/>
        </w:rPr>
        <w:t xml:space="preserve">емонт общедомового имущества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C1F29">
        <w:rPr>
          <w:rFonts w:ascii="Times New Roman" w:hAnsi="Times New Roman" w:cs="Times New Roman"/>
          <w:sz w:val="28"/>
          <w:szCs w:val="28"/>
        </w:rPr>
        <w:t xml:space="preserve">муниципальном доме по адресу: </w:t>
      </w:r>
      <w:r>
        <w:rPr>
          <w:rFonts w:ascii="Times New Roman" w:hAnsi="Times New Roman" w:cs="Times New Roman"/>
          <w:sz w:val="28"/>
          <w:szCs w:val="28"/>
        </w:rPr>
        <w:t xml:space="preserve">г.Руза, ул. Социалистическая, дом </w:t>
      </w:r>
      <w:r w:rsidRPr="00DC1F2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8:</w:t>
      </w:r>
    </w:p>
    <w:p w:rsidR="00DC1F29" w:rsidRDefault="00DC1F29" w:rsidP="00DC1F2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1 186,50 тыс. рублей.</w:t>
      </w:r>
    </w:p>
    <w:p w:rsidR="00DC1F29" w:rsidRDefault="00DC1F29" w:rsidP="008B0F2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на ремонтные работы в здании </w:t>
      </w:r>
      <w:r w:rsidRPr="00DC1F29">
        <w:rPr>
          <w:rFonts w:ascii="Times New Roman" w:hAnsi="Times New Roman" w:cs="Times New Roman"/>
          <w:sz w:val="28"/>
          <w:szCs w:val="28"/>
        </w:rPr>
        <w:t xml:space="preserve">по адресу: </w:t>
      </w:r>
      <w:r>
        <w:rPr>
          <w:rFonts w:ascii="Times New Roman" w:hAnsi="Times New Roman" w:cs="Times New Roman"/>
          <w:sz w:val="28"/>
          <w:szCs w:val="28"/>
        </w:rPr>
        <w:t>Рузский городской округ, п. Колюбакино, п-т «</w:t>
      </w:r>
      <w:r w:rsidRPr="00DC1F29">
        <w:rPr>
          <w:rFonts w:ascii="Times New Roman" w:hAnsi="Times New Roman" w:cs="Times New Roman"/>
          <w:sz w:val="28"/>
          <w:szCs w:val="28"/>
        </w:rPr>
        <w:t>Сосновая</w:t>
      </w:r>
      <w:r>
        <w:rPr>
          <w:rFonts w:ascii="Times New Roman" w:hAnsi="Times New Roman" w:cs="Times New Roman"/>
          <w:sz w:val="28"/>
          <w:szCs w:val="28"/>
        </w:rPr>
        <w:t xml:space="preserve"> роща» д. 5:</w:t>
      </w:r>
    </w:p>
    <w:p w:rsidR="00DC1F29" w:rsidRDefault="00DC1F29" w:rsidP="00DC1F2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82,01 тыс. рублей.</w:t>
      </w:r>
    </w:p>
    <w:p w:rsidR="00DC1F29" w:rsidRDefault="003C3D5E" w:rsidP="008B0F2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на в</w:t>
      </w:r>
      <w:r w:rsidRPr="003C3D5E">
        <w:rPr>
          <w:rFonts w:ascii="Times New Roman" w:hAnsi="Times New Roman" w:cs="Times New Roman"/>
          <w:sz w:val="28"/>
          <w:szCs w:val="28"/>
        </w:rPr>
        <w:t>ыполнение работ по капитальному ремонту кровли здания по адресу: Московская обл.</w:t>
      </w:r>
      <w:r>
        <w:rPr>
          <w:rFonts w:ascii="Times New Roman" w:hAnsi="Times New Roman" w:cs="Times New Roman"/>
          <w:sz w:val="28"/>
          <w:szCs w:val="28"/>
        </w:rPr>
        <w:t>, Рузский г.о., д. Орешки, д 33:</w:t>
      </w:r>
    </w:p>
    <w:p w:rsidR="003C3D5E" w:rsidRDefault="003C3D5E" w:rsidP="003C3D5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1 047,8</w:t>
      </w:r>
      <w:r w:rsidR="007143C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C3D5E" w:rsidRDefault="003C3D5E" w:rsidP="003C3D5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на т</w:t>
      </w:r>
      <w:r w:rsidRPr="003C3D5E">
        <w:rPr>
          <w:rFonts w:ascii="Times New Roman" w:hAnsi="Times New Roman" w:cs="Times New Roman"/>
          <w:sz w:val="28"/>
          <w:szCs w:val="28"/>
        </w:rPr>
        <w:t>ехническое обслуживание газопроводов и сооружений на них</w:t>
      </w:r>
      <w:r>
        <w:rPr>
          <w:rFonts w:ascii="Times New Roman" w:hAnsi="Times New Roman" w:cs="Times New Roman"/>
          <w:sz w:val="28"/>
          <w:szCs w:val="28"/>
        </w:rPr>
        <w:t>, а также на их текущий ремонт:</w:t>
      </w:r>
    </w:p>
    <w:p w:rsidR="003C3D5E" w:rsidRDefault="003C3D5E" w:rsidP="003C3D5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2 808,10 тыс. рублей;</w:t>
      </w:r>
    </w:p>
    <w:p w:rsidR="003C3D5E" w:rsidRDefault="003C3D5E" w:rsidP="003C3D5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3 000,00 тыс. рублей;</w:t>
      </w:r>
    </w:p>
    <w:p w:rsidR="003C3D5E" w:rsidRDefault="003C3D5E" w:rsidP="003C3D5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3 000,00 тыс. рублей.</w:t>
      </w:r>
    </w:p>
    <w:p w:rsidR="003C3D5E" w:rsidRDefault="003C3D5E" w:rsidP="003C3D5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на у</w:t>
      </w:r>
      <w:r w:rsidRPr="003C3D5E">
        <w:rPr>
          <w:rFonts w:ascii="Times New Roman" w:hAnsi="Times New Roman" w:cs="Times New Roman"/>
          <w:sz w:val="28"/>
          <w:szCs w:val="28"/>
        </w:rPr>
        <w:t xml:space="preserve">стройство линии электропередач на </w:t>
      </w:r>
      <w:r>
        <w:rPr>
          <w:rFonts w:ascii="Times New Roman" w:hAnsi="Times New Roman" w:cs="Times New Roman"/>
          <w:sz w:val="28"/>
          <w:szCs w:val="28"/>
        </w:rPr>
        <w:t xml:space="preserve">закрытом </w:t>
      </w:r>
      <w:r w:rsidRPr="003C3D5E">
        <w:rPr>
          <w:rFonts w:ascii="Times New Roman" w:hAnsi="Times New Roman" w:cs="Times New Roman"/>
          <w:sz w:val="28"/>
          <w:szCs w:val="28"/>
        </w:rPr>
        <w:t xml:space="preserve">полигоне </w:t>
      </w:r>
      <w:r>
        <w:rPr>
          <w:rFonts w:ascii="Times New Roman" w:hAnsi="Times New Roman" w:cs="Times New Roman"/>
          <w:sz w:val="28"/>
          <w:szCs w:val="28"/>
        </w:rPr>
        <w:t>ТКО «</w:t>
      </w:r>
      <w:proofErr w:type="spellStart"/>
      <w:r w:rsidRPr="003C3D5E">
        <w:rPr>
          <w:rFonts w:ascii="Times New Roman" w:hAnsi="Times New Roman" w:cs="Times New Roman"/>
          <w:sz w:val="28"/>
          <w:szCs w:val="28"/>
        </w:rPr>
        <w:t>Анинно</w:t>
      </w:r>
      <w:proofErr w:type="spellEnd"/>
      <w:r>
        <w:rPr>
          <w:rFonts w:ascii="Times New Roman" w:hAnsi="Times New Roman" w:cs="Times New Roman"/>
          <w:sz w:val="28"/>
          <w:szCs w:val="28"/>
        </w:rPr>
        <w:t>»:</w:t>
      </w:r>
    </w:p>
    <w:p w:rsidR="003C3D5E" w:rsidRDefault="003C3D5E" w:rsidP="003C3D5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4 897,71 тыс. рублей;</w:t>
      </w:r>
    </w:p>
    <w:p w:rsidR="003C3D5E" w:rsidRDefault="00F32B17" w:rsidP="003C3D5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на о</w:t>
      </w:r>
      <w:r w:rsidRPr="00F32B17">
        <w:rPr>
          <w:rFonts w:ascii="Times New Roman" w:hAnsi="Times New Roman" w:cs="Times New Roman"/>
          <w:sz w:val="28"/>
          <w:szCs w:val="28"/>
        </w:rPr>
        <w:t>казание услуг по расчету, учету, сбору и перечислению платы за пользование жилыми помещениями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32B17" w:rsidRDefault="00F32B17" w:rsidP="00F32B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350,00 тыс. рублей;</w:t>
      </w:r>
    </w:p>
    <w:p w:rsidR="00F32B17" w:rsidRDefault="00F32B17" w:rsidP="00F32B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350,00 тыс. рублей;</w:t>
      </w:r>
    </w:p>
    <w:p w:rsidR="00F32B17" w:rsidRDefault="00F32B17" w:rsidP="00F32B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350,00 тыс. рублей.</w:t>
      </w:r>
    </w:p>
    <w:p w:rsidR="00F32B17" w:rsidRDefault="007143C5" w:rsidP="003C3D5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на оплату коммунальных услуг по содержанию имущества казны:</w:t>
      </w:r>
    </w:p>
    <w:p w:rsidR="007143C5" w:rsidRDefault="007143C5" w:rsidP="007143C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4 000,00 тыс. рублей;</w:t>
      </w:r>
    </w:p>
    <w:p w:rsidR="007143C5" w:rsidRDefault="007143C5" w:rsidP="007143C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4 280,00 тыс. рублей;</w:t>
      </w:r>
    </w:p>
    <w:p w:rsidR="007143C5" w:rsidRDefault="007143C5" w:rsidP="007143C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4 665,20 тыс. рублей.</w:t>
      </w:r>
    </w:p>
    <w:p w:rsidR="007143C5" w:rsidRDefault="002A7BA1" w:rsidP="003C3D5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на в</w:t>
      </w:r>
      <w:r w:rsidRPr="002A7BA1">
        <w:rPr>
          <w:rFonts w:ascii="Times New Roman" w:hAnsi="Times New Roman" w:cs="Times New Roman"/>
          <w:sz w:val="28"/>
          <w:szCs w:val="28"/>
        </w:rPr>
        <w:t>зносы на капитальный ремонт общего имущества многоквартирных домов</w:t>
      </w:r>
      <w:r>
        <w:rPr>
          <w:rFonts w:ascii="Times New Roman" w:hAnsi="Times New Roman" w:cs="Times New Roman"/>
          <w:sz w:val="28"/>
          <w:szCs w:val="28"/>
        </w:rPr>
        <w:t xml:space="preserve"> в Фонд капитального ремонта общего имущества многоквартирных домов Московской области:</w:t>
      </w:r>
    </w:p>
    <w:p w:rsidR="002A7BA1" w:rsidRDefault="002A7BA1" w:rsidP="002A7BA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20 633,81 тыс. рублей;</w:t>
      </w:r>
    </w:p>
    <w:p w:rsidR="002A7BA1" w:rsidRDefault="002A7BA1" w:rsidP="002A7BA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20 633,81 тыс. рублей;</w:t>
      </w:r>
    </w:p>
    <w:p w:rsidR="002A7BA1" w:rsidRDefault="002A7BA1" w:rsidP="002A7BA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20 633,81 тыс. рублей.</w:t>
      </w:r>
    </w:p>
    <w:p w:rsidR="002A7BA1" w:rsidRDefault="002A7BA1" w:rsidP="002A7B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на в</w:t>
      </w:r>
      <w:r w:rsidRPr="002A7BA1">
        <w:rPr>
          <w:rFonts w:ascii="Times New Roman" w:hAnsi="Times New Roman" w:cs="Times New Roman"/>
          <w:sz w:val="28"/>
          <w:szCs w:val="28"/>
        </w:rPr>
        <w:t>ыполнения комплексных кадастровых работ и утверждение карты-плана территории</w:t>
      </w:r>
      <w:r>
        <w:rPr>
          <w:rFonts w:ascii="Times New Roman" w:hAnsi="Times New Roman" w:cs="Times New Roman"/>
          <w:sz w:val="28"/>
          <w:szCs w:val="28"/>
        </w:rPr>
        <w:t>, в том числе и в отношении земельных участков, предназначенных для выделения многодетным семьям Рузского городского округа:</w:t>
      </w:r>
    </w:p>
    <w:p w:rsidR="002A7BA1" w:rsidRDefault="002A7BA1" w:rsidP="002A7BA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1 950,00 тыс. рублей;</w:t>
      </w:r>
    </w:p>
    <w:p w:rsidR="002A7BA1" w:rsidRDefault="002A7BA1" w:rsidP="002A7BA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1 950,00 тыс. рублей;</w:t>
      </w:r>
    </w:p>
    <w:p w:rsidR="002A7BA1" w:rsidRDefault="002A7BA1" w:rsidP="002A7BA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1 950,00 тыс. рублей.</w:t>
      </w:r>
    </w:p>
    <w:p w:rsidR="002A7BA1" w:rsidRDefault="002A7BA1" w:rsidP="002A7B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13) на осуществление Управлением земельно-имущественных отношений Администрации Рузского городского округа </w:t>
      </w:r>
      <w:r w:rsidRPr="002A7BA1">
        <w:rPr>
          <w:rFonts w:ascii="Times New Roman" w:hAnsi="Times New Roman" w:cs="Times New Roman"/>
          <w:sz w:val="28"/>
          <w:szCs w:val="28"/>
        </w:rPr>
        <w:t>государственных полномочий Московской области в области земельных отношений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A7BA1" w:rsidRDefault="002A7BA1" w:rsidP="002A7BA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21 396,00 тыс. рублей;</w:t>
      </w:r>
    </w:p>
    <w:p w:rsidR="002A7BA1" w:rsidRDefault="002A7BA1" w:rsidP="002A7BA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21 396,00 тыс. рублей;</w:t>
      </w:r>
    </w:p>
    <w:p w:rsidR="002A7BA1" w:rsidRDefault="002A7BA1" w:rsidP="002A7BA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21 396,00 тыс. рублей.</w:t>
      </w:r>
    </w:p>
    <w:p w:rsidR="002A7BA1" w:rsidRDefault="002A7BA1" w:rsidP="002A7B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14) на выполнение Управлением земельно-имущественных отношений Администрации Рузского городского округа функций по оценке имущества, формирования кадастровых дел, оформления бесхозного имущества:</w:t>
      </w:r>
    </w:p>
    <w:p w:rsidR="002A7BA1" w:rsidRDefault="002A7BA1" w:rsidP="002A7BA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990,00 тыс. рублей;</w:t>
      </w:r>
    </w:p>
    <w:p w:rsidR="002A7BA1" w:rsidRDefault="002A7BA1" w:rsidP="002A7BA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990,00 тыс. рублей;</w:t>
      </w:r>
    </w:p>
    <w:p w:rsidR="002A7BA1" w:rsidRDefault="002A7BA1" w:rsidP="002A7BA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990,00 тыс. рублей.</w:t>
      </w:r>
    </w:p>
    <w:p w:rsidR="002A7BA1" w:rsidRDefault="002A7BA1" w:rsidP="002A7B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7BA1" w:rsidRDefault="002A7BA1" w:rsidP="002A7BA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BA1">
        <w:rPr>
          <w:rFonts w:ascii="Times New Roman" w:hAnsi="Times New Roman" w:cs="Times New Roman"/>
          <w:b/>
          <w:sz w:val="28"/>
          <w:szCs w:val="28"/>
          <w:u w:val="single"/>
        </w:rPr>
        <w:t>По подпрограмме</w:t>
      </w:r>
      <w:r>
        <w:rPr>
          <w:rFonts w:ascii="Times New Roman" w:hAnsi="Times New Roman" w:cs="Times New Roman"/>
          <w:sz w:val="28"/>
          <w:szCs w:val="28"/>
        </w:rPr>
        <w:t xml:space="preserve"> «Управление муниципальным долгом»</w:t>
      </w:r>
      <w:r w:rsidR="00B42476">
        <w:rPr>
          <w:rFonts w:ascii="Times New Roman" w:hAnsi="Times New Roman" w:cs="Times New Roman"/>
          <w:sz w:val="28"/>
          <w:szCs w:val="28"/>
        </w:rPr>
        <w:t xml:space="preserve"> предусмотрены расходы на уплату процентов по бюджетному кредиту и кредитам коммерческих банков, планируемых к привлечению в 2023 году для финансирования дефицита бюджета Рузского городского округа и исполнения долговых обязательств от имени муниципального образования «Рузский городской округ Московской области»:</w:t>
      </w:r>
    </w:p>
    <w:p w:rsidR="00B42476" w:rsidRPr="00B42476" w:rsidRDefault="00B42476" w:rsidP="002A7BA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B42476" w:rsidRDefault="00B42476" w:rsidP="00B4247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2476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по бюджетному кредиту, предоставленному в 2021 году бюджету Рузского городского округа из бюджета Московской области на реструктуризацию муниципального долга:</w:t>
      </w:r>
    </w:p>
    <w:p w:rsidR="00B42476" w:rsidRDefault="00B42476" w:rsidP="00B4247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163,30 тыс. рублей;</w:t>
      </w:r>
    </w:p>
    <w:p w:rsidR="00B42476" w:rsidRDefault="00B42476" w:rsidP="00B4247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109,41 тыс. рублей;</w:t>
      </w:r>
    </w:p>
    <w:p w:rsidR="00B42476" w:rsidRDefault="00B42476" w:rsidP="00B4247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55,52 тыс. рублей.</w:t>
      </w:r>
    </w:p>
    <w:p w:rsidR="00B42476" w:rsidRDefault="00B42476" w:rsidP="00B4247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 коммерческим кредитам коммерческих банков:</w:t>
      </w:r>
    </w:p>
    <w:p w:rsidR="00B42476" w:rsidRDefault="00B42476" w:rsidP="00B4247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10 115,50 тыс. рублей;</w:t>
      </w:r>
    </w:p>
    <w:p w:rsidR="00B42476" w:rsidRDefault="00B42476" w:rsidP="00B4247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24 242,79 тыс. рублей;</w:t>
      </w:r>
    </w:p>
    <w:p w:rsidR="00B42476" w:rsidRDefault="00B42476" w:rsidP="00B4247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30 137,58 тыс. рублей.</w:t>
      </w:r>
    </w:p>
    <w:p w:rsidR="00B42476" w:rsidRDefault="00B42476" w:rsidP="00B4247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2476" w:rsidRDefault="00B42476" w:rsidP="00B4247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BE">
        <w:rPr>
          <w:rFonts w:ascii="Times New Roman" w:hAnsi="Times New Roman" w:cs="Times New Roman"/>
          <w:b/>
          <w:sz w:val="28"/>
          <w:szCs w:val="28"/>
          <w:u w:val="single"/>
        </w:rPr>
        <w:t>По подпрограмме</w:t>
      </w:r>
      <w:r>
        <w:rPr>
          <w:rFonts w:ascii="Times New Roman" w:hAnsi="Times New Roman" w:cs="Times New Roman"/>
          <w:sz w:val="28"/>
          <w:szCs w:val="28"/>
        </w:rPr>
        <w:t xml:space="preserve"> «Обеспечивающая подпрограмма» </w:t>
      </w:r>
      <w:r w:rsidR="00402CBE">
        <w:rPr>
          <w:rFonts w:ascii="Times New Roman" w:hAnsi="Times New Roman" w:cs="Times New Roman"/>
          <w:sz w:val="28"/>
          <w:szCs w:val="28"/>
        </w:rPr>
        <w:t>предусмотрены расходы:</w:t>
      </w:r>
    </w:p>
    <w:p w:rsidR="00402CBE" w:rsidRDefault="00BF1F07" w:rsidP="00BF1F0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обеспечение деятельности Администрации Рузского городского округа:</w:t>
      </w:r>
    </w:p>
    <w:p w:rsidR="00BF1F07" w:rsidRDefault="00BF1F07" w:rsidP="00BF1F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163 357,14 тыс. рублей;</w:t>
      </w:r>
    </w:p>
    <w:p w:rsidR="00BF1F07" w:rsidRDefault="00BF1F07" w:rsidP="00BF1F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173 190,46 тыс. рублей;</w:t>
      </w:r>
    </w:p>
    <w:p w:rsidR="00BF1F07" w:rsidRDefault="00BF1F07" w:rsidP="00BF1F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160 817,29 тыс. рублей.</w:t>
      </w:r>
    </w:p>
    <w:p w:rsidR="00BF1F07" w:rsidRDefault="00BF1F07" w:rsidP="00BF1F0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организацию</w:t>
      </w:r>
      <w:r w:rsidRPr="00BF1F07">
        <w:rPr>
          <w:rFonts w:ascii="Times New Roman" w:hAnsi="Times New Roman" w:cs="Times New Roman"/>
          <w:sz w:val="28"/>
          <w:szCs w:val="28"/>
        </w:rPr>
        <w:t xml:space="preserve"> и осуществление мероприятий по мобилизационной подготовке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F1F07" w:rsidRDefault="00BF1F07" w:rsidP="00BF1F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634,00 тыс. рублей;</w:t>
      </w:r>
    </w:p>
    <w:p w:rsidR="00BF1F07" w:rsidRDefault="00BF1F07" w:rsidP="00BF1F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434,00 тыс. рублей;</w:t>
      </w:r>
    </w:p>
    <w:p w:rsidR="00BF1F07" w:rsidRDefault="00BF1F07" w:rsidP="00BF1F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134,00 тыс. рублей.</w:t>
      </w:r>
    </w:p>
    <w:p w:rsidR="00BF1F07" w:rsidRDefault="00BF1F07" w:rsidP="00BF1F0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уплату взносов Совет муниципальных образований Московской области:</w:t>
      </w:r>
    </w:p>
    <w:p w:rsidR="00BF1F07" w:rsidRDefault="00BF1F07" w:rsidP="00BF1F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194,00 тыс. рублей;</w:t>
      </w:r>
    </w:p>
    <w:p w:rsidR="00BF1F07" w:rsidRDefault="00BF1F07" w:rsidP="00BF1F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194,00 тыс. рублей;</w:t>
      </w:r>
    </w:p>
    <w:p w:rsidR="00BF1F07" w:rsidRDefault="00BF1F07" w:rsidP="00BF1F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194,00 тыс. рублей.</w:t>
      </w:r>
    </w:p>
    <w:p w:rsidR="00BF1F07" w:rsidRDefault="00BF1F07" w:rsidP="00BF1F0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на обеспечение деятельности муниципального казенного учреждения «Муниципальный центр управления регионом Рузского городского округа Московской области»:</w:t>
      </w:r>
    </w:p>
    <w:p w:rsidR="00BF1F07" w:rsidRDefault="00BF1F07" w:rsidP="00BF1F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2023 год в сумме </w:t>
      </w:r>
      <w:r w:rsidR="000C7AB5">
        <w:rPr>
          <w:rFonts w:ascii="Times New Roman" w:hAnsi="Times New Roman" w:cs="Times New Roman"/>
          <w:sz w:val="28"/>
          <w:szCs w:val="28"/>
        </w:rPr>
        <w:t>10 405,00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F1F07" w:rsidRDefault="000C7AB5" w:rsidP="00BF1F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10 412,50</w:t>
      </w:r>
      <w:r w:rsidR="00BF1F0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F1F07" w:rsidRDefault="000C7AB5" w:rsidP="00BF1F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10 585,60</w:t>
      </w:r>
      <w:r w:rsidR="00BF1F0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C7AB5" w:rsidRDefault="000C7AB5" w:rsidP="000C7AB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на обеспечение деятельности муниципального казенного учреждения «Центр закупок Рузского городского округа»:</w:t>
      </w:r>
    </w:p>
    <w:p w:rsidR="000C7AB5" w:rsidRDefault="000C7AB5" w:rsidP="000C7AB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8 673,00 тыс. рублей;</w:t>
      </w:r>
    </w:p>
    <w:p w:rsidR="000C7AB5" w:rsidRDefault="000C7AB5" w:rsidP="000C7AB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8 673,00 тыс. рублей;</w:t>
      </w:r>
    </w:p>
    <w:p w:rsidR="000C7AB5" w:rsidRDefault="000C7AB5" w:rsidP="000C7AB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8 673,00 тыс. рублей.</w:t>
      </w:r>
    </w:p>
    <w:p w:rsidR="000C7AB5" w:rsidRDefault="000C7AB5" w:rsidP="000C7AB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на обеспечение деятельности муниципального казенного учреждения Рузского городского округа «Централизованная бухгалтерия муниципальных учреждений»:</w:t>
      </w:r>
    </w:p>
    <w:p w:rsidR="000C7AB5" w:rsidRDefault="000C7AB5" w:rsidP="000C7AB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41 677,90 тыс. рублей;</w:t>
      </w:r>
    </w:p>
    <w:p w:rsidR="000C7AB5" w:rsidRDefault="000C7AB5" w:rsidP="000C7AB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42 102,48 тыс. рублей;</w:t>
      </w:r>
    </w:p>
    <w:p w:rsidR="000C7AB5" w:rsidRDefault="000C7AB5" w:rsidP="000C7AB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42 561,06 тыс. рублей.</w:t>
      </w:r>
    </w:p>
    <w:p w:rsidR="000C7AB5" w:rsidRDefault="000C7AB5" w:rsidP="000C7AB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на обеспечение деятельности муниципального бюджетного учреждения «Центр по обеспечению деятельности органов местного самоуправления Рузского городского округа»:</w:t>
      </w:r>
    </w:p>
    <w:p w:rsidR="000C7AB5" w:rsidRDefault="000C7AB5" w:rsidP="000C7AB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146 959,10 тыс. рублей;</w:t>
      </w:r>
    </w:p>
    <w:p w:rsidR="000C7AB5" w:rsidRDefault="000C7AB5" w:rsidP="000C7AB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148 603,60 тыс. рублей;</w:t>
      </w:r>
    </w:p>
    <w:p w:rsidR="000C7AB5" w:rsidRDefault="000C7AB5" w:rsidP="000C7AB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129 458,84 тыс. рублей.</w:t>
      </w:r>
    </w:p>
    <w:p w:rsidR="000C7AB5" w:rsidRDefault="000C7AB5" w:rsidP="000C7AB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на получение </w:t>
      </w:r>
      <w:r w:rsidRPr="000C7AB5">
        <w:rPr>
          <w:rFonts w:ascii="Times New Roman" w:hAnsi="Times New Roman" w:cs="Times New Roman"/>
          <w:sz w:val="28"/>
          <w:szCs w:val="28"/>
        </w:rPr>
        <w:t>профессионально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C7AB5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C7AB5">
        <w:rPr>
          <w:rFonts w:ascii="Times New Roman" w:hAnsi="Times New Roman" w:cs="Times New Roman"/>
          <w:sz w:val="28"/>
          <w:szCs w:val="28"/>
        </w:rPr>
        <w:t xml:space="preserve">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</w:t>
      </w:r>
      <w:r>
        <w:rPr>
          <w:rFonts w:ascii="Times New Roman" w:hAnsi="Times New Roman" w:cs="Times New Roman"/>
          <w:sz w:val="28"/>
          <w:szCs w:val="28"/>
        </w:rPr>
        <w:t>ников муниципальных учреждений (курсы повышения квалификации):</w:t>
      </w:r>
    </w:p>
    <w:p w:rsidR="000C7AB5" w:rsidRDefault="000C7AB5" w:rsidP="000C7AB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687,44 тыс. рублей;</w:t>
      </w:r>
    </w:p>
    <w:p w:rsidR="000C7AB5" w:rsidRDefault="000C7AB5" w:rsidP="000C7AB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659,54 тыс. рублей;</w:t>
      </w:r>
    </w:p>
    <w:p w:rsidR="000C7AB5" w:rsidRDefault="000C7AB5" w:rsidP="000C7AB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659,54 тыс. рублей.</w:t>
      </w:r>
    </w:p>
    <w:p w:rsidR="000C7AB5" w:rsidRDefault="000C7AB5" w:rsidP="000C7AB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3C4" w:rsidRPr="004F5594" w:rsidRDefault="006773C4" w:rsidP="006773C4">
      <w:pPr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F5594">
        <w:rPr>
          <w:rFonts w:ascii="Times New Roman" w:hAnsi="Times New Roman"/>
          <w:b/>
          <w:sz w:val="28"/>
          <w:szCs w:val="28"/>
        </w:rPr>
        <w:t>Муниципальная программа Рузского городского округа Московской области</w:t>
      </w:r>
    </w:p>
    <w:p w:rsidR="00272125" w:rsidRPr="00272125" w:rsidRDefault="006773C4" w:rsidP="006773C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2125">
        <w:rPr>
          <w:rFonts w:ascii="Times New Roman" w:hAnsi="Times New Roman" w:cs="Times New Roman"/>
          <w:b/>
          <w:sz w:val="28"/>
          <w:szCs w:val="28"/>
        </w:rPr>
        <w:t>«</w:t>
      </w:r>
      <w:r w:rsidR="00272125" w:rsidRPr="00272125">
        <w:rPr>
          <w:rFonts w:ascii="Times New Roman" w:hAnsi="Times New Roman" w:cs="Times New Roman"/>
          <w:b/>
          <w:sz w:val="28"/>
          <w:szCs w:val="28"/>
        </w:rPr>
        <w:t>Развитие институтов гражданского общества, повышение эффективности местного самоуправления и</w:t>
      </w:r>
      <w:r w:rsidR="00272125">
        <w:rPr>
          <w:rFonts w:ascii="Times New Roman" w:hAnsi="Times New Roman" w:cs="Times New Roman"/>
          <w:b/>
          <w:sz w:val="28"/>
          <w:szCs w:val="28"/>
        </w:rPr>
        <w:t xml:space="preserve"> реализации молодежной политики»</w:t>
      </w:r>
    </w:p>
    <w:p w:rsidR="000C7AB5" w:rsidRDefault="000C7AB5" w:rsidP="000C7AB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2125" w:rsidRDefault="00272125" w:rsidP="002721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0F5E">
        <w:rPr>
          <w:rFonts w:ascii="Times New Roman" w:hAnsi="Times New Roman"/>
          <w:bCs/>
          <w:sz w:val="28"/>
          <w:szCs w:val="28"/>
        </w:rPr>
        <w:t xml:space="preserve">Реализация </w:t>
      </w:r>
      <w:r>
        <w:rPr>
          <w:rFonts w:ascii="Times New Roman" w:hAnsi="Times New Roman"/>
          <w:bCs/>
          <w:sz w:val="28"/>
          <w:szCs w:val="28"/>
        </w:rPr>
        <w:t xml:space="preserve">мероприятий </w:t>
      </w:r>
      <w:r w:rsidRPr="00590F5E">
        <w:rPr>
          <w:rFonts w:ascii="Times New Roman" w:hAnsi="Times New Roman"/>
          <w:bCs/>
          <w:sz w:val="28"/>
          <w:szCs w:val="28"/>
        </w:rPr>
        <w:t>муниципальной программы направлены на информирование населения об основных событиях социально-экономического развития и общественно-политической жизни</w:t>
      </w:r>
      <w:r>
        <w:rPr>
          <w:rFonts w:ascii="Times New Roman" w:hAnsi="Times New Roman"/>
          <w:bCs/>
          <w:sz w:val="28"/>
          <w:szCs w:val="28"/>
        </w:rPr>
        <w:t xml:space="preserve"> Рузского городского округа</w:t>
      </w:r>
      <w:r w:rsidRPr="00590F5E">
        <w:rPr>
          <w:rFonts w:ascii="Times New Roman" w:hAnsi="Times New Roman"/>
          <w:bCs/>
          <w:sz w:val="28"/>
          <w:szCs w:val="28"/>
        </w:rPr>
        <w:t xml:space="preserve">, организацию и проведение мероприятий по гражданско-патриотическому и духовно-нравственному воспитанию молодежи, </w:t>
      </w:r>
      <w:r w:rsidRPr="00272125">
        <w:rPr>
          <w:rFonts w:ascii="Times New Roman" w:eastAsia="Calibri" w:hAnsi="Times New Roman" w:cs="Times New Roman"/>
          <w:bCs/>
          <w:sz w:val="28"/>
          <w:szCs w:val="28"/>
        </w:rPr>
        <w:t xml:space="preserve">воспитание гармоничных, всесторонне развитых, патриотичных и социально ответственных граждан, развитие </w:t>
      </w:r>
      <w:r>
        <w:rPr>
          <w:rFonts w:ascii="Times New Roman" w:eastAsia="Calibri" w:hAnsi="Times New Roman" w:cs="Times New Roman"/>
          <w:bCs/>
          <w:sz w:val="28"/>
          <w:szCs w:val="28"/>
        </w:rPr>
        <w:t>добровольчества (волонтерства),</w:t>
      </w:r>
      <w:r w:rsidRPr="00C3477C">
        <w:rPr>
          <w:rFonts w:eastAsia="Calibri"/>
          <w:bCs/>
          <w:sz w:val="26"/>
          <w:szCs w:val="26"/>
        </w:rPr>
        <w:t xml:space="preserve"> </w:t>
      </w:r>
      <w:r w:rsidRPr="00590F5E">
        <w:rPr>
          <w:rFonts w:ascii="Times New Roman" w:hAnsi="Times New Roman"/>
          <w:bCs/>
          <w:sz w:val="28"/>
          <w:szCs w:val="28"/>
        </w:rPr>
        <w:t>осуществление первичного воинского учета на территориях, где отсутствуют военные комиссариаты.</w:t>
      </w:r>
    </w:p>
    <w:p w:rsidR="00272125" w:rsidRDefault="00272125" w:rsidP="002721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 реализацию мероприятий муниципальной программы предусмотрены средства:</w:t>
      </w:r>
    </w:p>
    <w:p w:rsidR="00272125" w:rsidRDefault="002A7C62" w:rsidP="002721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на 2023 год в сумме 43 107,58 тыс. рублей;</w:t>
      </w:r>
    </w:p>
    <w:p w:rsidR="002A7C62" w:rsidRDefault="002A7C62" w:rsidP="002721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на 2024 год в сумме 43 466,93 тыс. рублей;</w:t>
      </w:r>
    </w:p>
    <w:p w:rsidR="002A7C62" w:rsidRDefault="002A7C62" w:rsidP="002721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на 2025 год в сумме 42 804,16 тыс. рублей.</w:t>
      </w:r>
    </w:p>
    <w:p w:rsidR="002A7C62" w:rsidRDefault="002A7C62" w:rsidP="002A7C6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5000" w:type="pct"/>
        <w:tblLook w:val="04A0"/>
      </w:tblPr>
      <w:tblGrid>
        <w:gridCol w:w="4509"/>
        <w:gridCol w:w="1832"/>
        <w:gridCol w:w="1832"/>
        <w:gridCol w:w="2247"/>
      </w:tblGrid>
      <w:tr w:rsidR="002A7C62" w:rsidRPr="002A7C62" w:rsidTr="002A7C62">
        <w:trPr>
          <w:trHeight w:val="642"/>
          <w:tblHeader/>
        </w:trPr>
        <w:tc>
          <w:tcPr>
            <w:tcW w:w="216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Наименования</w:t>
            </w:r>
          </w:p>
        </w:tc>
        <w:tc>
          <w:tcPr>
            <w:tcW w:w="2836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 (тыс. руб.)</w:t>
            </w:r>
          </w:p>
        </w:tc>
      </w:tr>
      <w:tr w:rsidR="002A7C62" w:rsidRPr="002A7C62" w:rsidTr="002A7C62">
        <w:trPr>
          <w:trHeight w:val="345"/>
          <w:tblHeader/>
        </w:trPr>
        <w:tc>
          <w:tcPr>
            <w:tcW w:w="216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</w:tr>
      <w:tr w:rsidR="002A7C62" w:rsidRPr="002A7C62" w:rsidTr="002A7C62">
        <w:trPr>
          <w:trHeight w:val="300"/>
          <w:tblHeader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2A7C62" w:rsidRPr="002A7C62" w:rsidTr="002A7C62">
        <w:trPr>
          <w:trHeight w:val="690"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Управление по физической культуре, спорту, молодежной политике Администрации Рузского городского округа Московской области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13 845,61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14 196,00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B4C6E7" w:themeFill="accent5" w:themeFillTint="66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15 025,00</w:t>
            </w:r>
          </w:p>
        </w:tc>
      </w:tr>
      <w:tr w:rsidR="002A7C62" w:rsidRPr="002A7C62" w:rsidTr="002A7C62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13 845,61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14 196,00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15 025,00</w:t>
            </w:r>
          </w:p>
        </w:tc>
      </w:tr>
      <w:tr w:rsidR="002A7C62" w:rsidRPr="002A7C62" w:rsidTr="002A7C62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"Молодежь Подмосковья"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1 260,00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1 260,00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1 260,00</w:t>
            </w:r>
          </w:p>
        </w:tc>
      </w:tr>
      <w:tr w:rsidR="002A7C62" w:rsidRPr="002A7C62" w:rsidTr="002A7C62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"Вовлечение молодежи в общественную жизнь"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1 260,00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1 260,00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1 260,00</w:t>
            </w:r>
          </w:p>
        </w:tc>
      </w:tr>
      <w:tr w:rsidR="002A7C62" w:rsidRPr="002A7C62" w:rsidTr="002A7C62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1 260,00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1 260,00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1 260,00</w:t>
            </w:r>
          </w:p>
        </w:tc>
      </w:tr>
      <w:tr w:rsidR="002A7C62" w:rsidRPr="002A7C62" w:rsidTr="002A7C62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Обеспечивающая подпрограмма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12 585,61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12 936,00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13 765,00</w:t>
            </w:r>
          </w:p>
        </w:tc>
      </w:tr>
      <w:tr w:rsidR="002A7C62" w:rsidRPr="002A7C62" w:rsidTr="002A7C62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12 585,61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12 936,00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13 765,00</w:t>
            </w:r>
          </w:p>
        </w:tc>
      </w:tr>
      <w:tr w:rsidR="002A7C62" w:rsidRPr="002A7C62" w:rsidTr="002A7C62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капитального ремонта, технического переоснащения и благоустройства территорий учреждений в сфере молодежной политики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291,99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A7C62" w:rsidRPr="002A7C62" w:rsidTr="002A7C62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сфере молодежной политики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12 293,62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12 936,00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13 765,00</w:t>
            </w:r>
          </w:p>
        </w:tc>
      </w:tr>
      <w:tr w:rsidR="002A7C62" w:rsidRPr="002A7C62" w:rsidTr="002A7C62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Муниципальное казенное учреждение Управление образования Администрации Рузского городского округа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246,00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BDD6EE" w:themeFill="accent1" w:themeFillTint="66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A7C62" w:rsidRPr="002A7C62" w:rsidTr="002A7C62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A7C62" w:rsidRPr="002A7C62" w:rsidTr="002C2CB9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"Эффективное местное самоуправление"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246,00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A7C62" w:rsidRPr="002A7C62" w:rsidTr="002A7C62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"Практики инициативного бюджетирования"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A7C62" w:rsidRPr="002A7C62" w:rsidTr="002A7C62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за средств местного бюджета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A7C62" w:rsidRPr="002A7C62" w:rsidTr="002C2CB9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Рузского городского округа Московской области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29 015,97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29 270,93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BDD6EE" w:themeFill="accent1" w:themeFillTint="66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27 779,16</w:t>
            </w:r>
          </w:p>
        </w:tc>
      </w:tr>
      <w:tr w:rsidR="002A7C62" w:rsidRPr="002A7C62" w:rsidTr="002A7C62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29 015,97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29 270,93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27 779,16</w:t>
            </w:r>
          </w:p>
        </w:tc>
      </w:tr>
      <w:tr w:rsidR="002A7C62" w:rsidRPr="002A7C62" w:rsidTr="002C2CB9">
        <w:trPr>
          <w:trHeight w:val="91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"Развитие системы информирования населения о деятельности органов местного самоуправления городских округов Московской области, создание доступной современной медиасреды"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12 361,38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12 366,38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12 332,18</w:t>
            </w:r>
          </w:p>
        </w:tc>
      </w:tr>
      <w:tr w:rsidR="002A7C62" w:rsidRPr="002A7C62" w:rsidTr="002A7C62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"Информирование населения об основных событиях социально-экономического развития и общественно-политической жизни"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10 388,90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10 388,90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10 388,90</w:t>
            </w:r>
          </w:p>
        </w:tc>
      </w:tr>
      <w:tr w:rsidR="002A7C62" w:rsidRPr="002A7C62" w:rsidTr="002A7C62">
        <w:trPr>
          <w:trHeight w:val="204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Информирование населения о деятельности, о положении дел на территории муниципального образования, опубликование муниципальных правовых актов, обсуждение проектов муниципальных правовых актов по вопросам местного значения, 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10 388,90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10 388,90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10 388,90</w:t>
            </w:r>
          </w:p>
        </w:tc>
      </w:tr>
      <w:tr w:rsidR="002A7C62" w:rsidRPr="002A7C62" w:rsidTr="002A7C62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"Организация создания и эксплуатации сети объектов наружной рекламы"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1 972,48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1 977,48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1 943,28</w:t>
            </w:r>
          </w:p>
        </w:tc>
      </w:tr>
      <w:tr w:rsidR="002A7C62" w:rsidRPr="002A7C62" w:rsidTr="002A7C62">
        <w:trPr>
          <w:trHeight w:val="91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Утверждение схемы размещения рекламных конструкций, выдача разрешений на установку и эксплуатацию рекламных конструкций, выдача предписаний о демонтаже самовольно установленных рекламных конструкций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1 972,48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1 977,48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1 943,28</w:t>
            </w:r>
          </w:p>
        </w:tc>
      </w:tr>
      <w:tr w:rsidR="002A7C62" w:rsidRPr="002A7C62" w:rsidTr="002A7C62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Обеспечивающая подпрограмма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16 654,59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16 904,55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15 446,98</w:t>
            </w:r>
          </w:p>
        </w:tc>
      </w:tr>
      <w:tr w:rsidR="002A7C62" w:rsidRPr="002A7C62" w:rsidTr="002A7C62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11 105,82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11 107,72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9 446,32</w:t>
            </w:r>
          </w:p>
        </w:tc>
      </w:tr>
      <w:tr w:rsidR="002A7C62" w:rsidRPr="002A7C62" w:rsidTr="002A7C62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сфере информационной политики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11 105,82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11 107,72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9 446,32</w:t>
            </w:r>
          </w:p>
        </w:tc>
      </w:tr>
      <w:tr w:rsidR="002A7C62" w:rsidRPr="002A7C62" w:rsidTr="002A7C62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"Осуществление первичного воинского учета"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5 546,37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5 794,33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5 998,36</w:t>
            </w:r>
          </w:p>
        </w:tc>
      </w:tr>
      <w:tr w:rsidR="002A7C62" w:rsidRPr="002A7C62" w:rsidTr="002A7C62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5 546,37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5 794,33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5 998,36</w:t>
            </w:r>
          </w:p>
        </w:tc>
      </w:tr>
      <w:tr w:rsidR="002A7C62" w:rsidRPr="002A7C62" w:rsidTr="002A7C62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"Корректировка списков кандидатов в присяжные заседатели федеральных судов общей юрисдикции в Российской Федерации"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2,40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2,50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2,30</w:t>
            </w:r>
          </w:p>
        </w:tc>
      </w:tr>
      <w:tr w:rsidR="002A7C62" w:rsidRPr="002A7C62" w:rsidTr="002A7C62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2,40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2,50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2,30</w:t>
            </w:r>
          </w:p>
        </w:tc>
      </w:tr>
      <w:tr w:rsidR="002A7C62" w:rsidRPr="002A7C62" w:rsidTr="002C2CB9">
        <w:trPr>
          <w:trHeight w:val="315"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7CAAC" w:themeFill="accent2" w:themeFillTint="66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43 107,58</w:t>
            </w:r>
          </w:p>
        </w:tc>
        <w:tc>
          <w:tcPr>
            <w:tcW w:w="87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43 466,93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2A7C62" w:rsidRPr="002A7C62" w:rsidRDefault="002A7C62" w:rsidP="002A7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A7C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42 804,16</w:t>
            </w:r>
          </w:p>
        </w:tc>
      </w:tr>
    </w:tbl>
    <w:p w:rsidR="002A7C62" w:rsidRPr="00590F5E" w:rsidRDefault="002A7C62" w:rsidP="002A7C6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8800AA" w:rsidRDefault="002C2CB9" w:rsidP="002C2CB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CB9">
        <w:rPr>
          <w:rFonts w:ascii="Times New Roman" w:hAnsi="Times New Roman" w:cs="Times New Roman"/>
          <w:b/>
          <w:sz w:val="28"/>
          <w:szCs w:val="28"/>
          <w:u w:val="single"/>
        </w:rPr>
        <w:t>По подпрограмме</w:t>
      </w:r>
      <w:r>
        <w:rPr>
          <w:rFonts w:ascii="Times New Roman" w:hAnsi="Times New Roman" w:cs="Times New Roman"/>
          <w:sz w:val="28"/>
          <w:szCs w:val="28"/>
        </w:rPr>
        <w:t xml:space="preserve"> «Молодежь Подмосковья» предусмотрены расходы</w:t>
      </w:r>
      <w:r w:rsidR="008800AA">
        <w:rPr>
          <w:rFonts w:ascii="Times New Roman" w:hAnsi="Times New Roman" w:cs="Times New Roman"/>
          <w:sz w:val="28"/>
          <w:szCs w:val="28"/>
        </w:rPr>
        <w:t>:</w:t>
      </w:r>
    </w:p>
    <w:p w:rsidR="002C2CB9" w:rsidRDefault="008800AA" w:rsidP="008800A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2C2CB9">
        <w:rPr>
          <w:rFonts w:ascii="Times New Roman" w:hAnsi="Times New Roman" w:cs="Times New Roman"/>
          <w:sz w:val="28"/>
          <w:szCs w:val="28"/>
        </w:rPr>
        <w:t xml:space="preserve"> н</w:t>
      </w:r>
      <w:r w:rsidR="002C2CB9" w:rsidRPr="002C2CB9">
        <w:rPr>
          <w:rFonts w:ascii="Times New Roman" w:hAnsi="Times New Roman" w:cs="Times New Roman"/>
          <w:sz w:val="28"/>
          <w:szCs w:val="28"/>
        </w:rPr>
        <w:t>а ф</w:t>
      </w:r>
      <w:r w:rsidR="002C2CB9">
        <w:rPr>
          <w:rFonts w:ascii="Times New Roman" w:hAnsi="Times New Roman" w:cs="Times New Roman"/>
          <w:sz w:val="28"/>
          <w:szCs w:val="28"/>
        </w:rPr>
        <w:t xml:space="preserve">инансирование </w:t>
      </w:r>
      <w:r w:rsidR="002C2CB9" w:rsidRPr="002C2CB9">
        <w:rPr>
          <w:rFonts w:ascii="Times New Roman" w:hAnsi="Times New Roman" w:cs="Times New Roman"/>
          <w:sz w:val="28"/>
          <w:szCs w:val="28"/>
        </w:rPr>
        <w:t xml:space="preserve">мероприятий по работе с детьми и молодежью в </w:t>
      </w:r>
      <w:r w:rsidR="002C2CB9">
        <w:rPr>
          <w:rFonts w:ascii="Times New Roman" w:hAnsi="Times New Roman" w:cs="Times New Roman"/>
          <w:sz w:val="28"/>
          <w:szCs w:val="28"/>
        </w:rPr>
        <w:t xml:space="preserve">Рузском </w:t>
      </w:r>
      <w:r w:rsidR="002C2CB9" w:rsidRPr="002C2CB9">
        <w:rPr>
          <w:rFonts w:ascii="Times New Roman" w:hAnsi="Times New Roman" w:cs="Times New Roman"/>
          <w:sz w:val="28"/>
          <w:szCs w:val="28"/>
        </w:rPr>
        <w:t>городском округе</w:t>
      </w:r>
      <w:r w:rsidR="002C2CB9">
        <w:rPr>
          <w:rFonts w:ascii="Times New Roman" w:hAnsi="Times New Roman" w:cs="Times New Roman"/>
          <w:sz w:val="28"/>
          <w:szCs w:val="28"/>
        </w:rPr>
        <w:t>:</w:t>
      </w:r>
    </w:p>
    <w:p w:rsidR="002C2CB9" w:rsidRDefault="002C2CB9" w:rsidP="002C2CB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на 2023 год в сумме </w:t>
      </w:r>
      <w:r w:rsidR="008800AA">
        <w:rPr>
          <w:rFonts w:ascii="Times New Roman" w:hAnsi="Times New Roman"/>
          <w:bCs/>
          <w:sz w:val="28"/>
          <w:szCs w:val="28"/>
        </w:rPr>
        <w:t>572</w:t>
      </w:r>
      <w:r>
        <w:rPr>
          <w:rFonts w:ascii="Times New Roman" w:hAnsi="Times New Roman"/>
          <w:bCs/>
          <w:sz w:val="28"/>
          <w:szCs w:val="28"/>
        </w:rPr>
        <w:t>,00 тыс. рублей;</w:t>
      </w:r>
    </w:p>
    <w:p w:rsidR="002C2CB9" w:rsidRDefault="002C2CB9" w:rsidP="002C2CB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на 2024 год в сумме </w:t>
      </w:r>
      <w:r w:rsidR="008800AA">
        <w:rPr>
          <w:rFonts w:ascii="Times New Roman" w:hAnsi="Times New Roman"/>
          <w:bCs/>
          <w:sz w:val="28"/>
          <w:szCs w:val="28"/>
        </w:rPr>
        <w:t>572</w:t>
      </w:r>
      <w:r>
        <w:rPr>
          <w:rFonts w:ascii="Times New Roman" w:hAnsi="Times New Roman"/>
          <w:bCs/>
          <w:sz w:val="28"/>
          <w:szCs w:val="28"/>
        </w:rPr>
        <w:t>,00 тыс. рублей;</w:t>
      </w:r>
    </w:p>
    <w:p w:rsidR="002C2CB9" w:rsidRDefault="008800AA" w:rsidP="002C2CB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на 2025 год в сумме 572</w:t>
      </w:r>
      <w:r w:rsidR="002C2CB9">
        <w:rPr>
          <w:rFonts w:ascii="Times New Roman" w:hAnsi="Times New Roman"/>
          <w:bCs/>
          <w:sz w:val="28"/>
          <w:szCs w:val="28"/>
        </w:rPr>
        <w:t>,00 тыс. рублей.</w:t>
      </w:r>
    </w:p>
    <w:p w:rsidR="008800AA" w:rsidRDefault="008800AA" w:rsidP="008800A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2) на финансирование мероприятий, направленных на развитие волонтерского движения на территории Рузского городского округа:</w:t>
      </w:r>
    </w:p>
    <w:p w:rsidR="008800AA" w:rsidRDefault="008800AA" w:rsidP="008800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на 2023 год в сумме 88,00 тыс. рублей;</w:t>
      </w:r>
    </w:p>
    <w:p w:rsidR="008800AA" w:rsidRDefault="008800AA" w:rsidP="008800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на 2024 год в сумме 88,00 тыс. рублей;</w:t>
      </w:r>
    </w:p>
    <w:p w:rsidR="008800AA" w:rsidRDefault="008800AA" w:rsidP="008800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на 2025 год в сумме 88,00 тыс. рублей.</w:t>
      </w:r>
    </w:p>
    <w:p w:rsidR="008800AA" w:rsidRDefault="008800AA" w:rsidP="008800A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3) на финансирование летнего трудоустройства несовершеннолетних граждан от 14 до 18 лет в свободное от учебы время:</w:t>
      </w:r>
    </w:p>
    <w:p w:rsidR="008800AA" w:rsidRDefault="008800AA" w:rsidP="008800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на 2023 год в сумме 600,00 тыс. рублей;</w:t>
      </w:r>
    </w:p>
    <w:p w:rsidR="008800AA" w:rsidRDefault="008800AA" w:rsidP="008800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на 2024 год в сумме 600,00 тыс. рублей;</w:t>
      </w:r>
    </w:p>
    <w:p w:rsidR="008800AA" w:rsidRDefault="008800AA" w:rsidP="008800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на 2025 год в сумме 600,00 тыс. рублей.</w:t>
      </w:r>
    </w:p>
    <w:p w:rsidR="002C2CB9" w:rsidRDefault="002C2CB9" w:rsidP="002C2CB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C2CB9" w:rsidRDefault="002C2CB9" w:rsidP="002C2CB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2CB9">
        <w:rPr>
          <w:rFonts w:ascii="Times New Roman" w:hAnsi="Times New Roman"/>
          <w:b/>
          <w:bCs/>
          <w:sz w:val="28"/>
          <w:szCs w:val="28"/>
          <w:u w:val="single"/>
        </w:rPr>
        <w:t>По подпрограмме</w:t>
      </w:r>
      <w:r>
        <w:rPr>
          <w:rFonts w:ascii="Times New Roman" w:hAnsi="Times New Roman"/>
          <w:bCs/>
          <w:sz w:val="28"/>
          <w:szCs w:val="28"/>
        </w:rPr>
        <w:t xml:space="preserve"> «Обеспечивающая подпрограмма» предусмотрены расходы на обеспечение деятельности муниципального автономного учреждения Рузского городского округа «Молодежный центр»:</w:t>
      </w:r>
    </w:p>
    <w:p w:rsidR="002C2CB9" w:rsidRDefault="002C2CB9" w:rsidP="002C2CB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на 2023 год в сумме </w:t>
      </w:r>
      <w:r w:rsidR="008800AA">
        <w:rPr>
          <w:rFonts w:ascii="Times New Roman" w:hAnsi="Times New Roman"/>
          <w:bCs/>
          <w:sz w:val="28"/>
          <w:szCs w:val="28"/>
        </w:rPr>
        <w:t>12 585,61</w:t>
      </w:r>
      <w:r>
        <w:rPr>
          <w:rFonts w:ascii="Times New Roman" w:hAnsi="Times New Roman"/>
          <w:bCs/>
          <w:sz w:val="28"/>
          <w:szCs w:val="28"/>
        </w:rPr>
        <w:t xml:space="preserve"> тыс. рублей;</w:t>
      </w:r>
    </w:p>
    <w:p w:rsidR="002C2CB9" w:rsidRDefault="002C2CB9" w:rsidP="002C2CB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на 2024 год в сумме </w:t>
      </w:r>
      <w:r w:rsidR="008800AA">
        <w:rPr>
          <w:rFonts w:ascii="Times New Roman" w:hAnsi="Times New Roman"/>
          <w:bCs/>
          <w:sz w:val="28"/>
          <w:szCs w:val="28"/>
        </w:rPr>
        <w:t>12 936,00</w:t>
      </w:r>
      <w:r>
        <w:rPr>
          <w:rFonts w:ascii="Times New Roman" w:hAnsi="Times New Roman"/>
          <w:bCs/>
          <w:sz w:val="28"/>
          <w:szCs w:val="28"/>
        </w:rPr>
        <w:t xml:space="preserve"> тыс. рублей;</w:t>
      </w:r>
    </w:p>
    <w:p w:rsidR="002C2CB9" w:rsidRDefault="002C2CB9" w:rsidP="002C2CB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на 2025 год в сумме 1</w:t>
      </w:r>
      <w:r w:rsidR="008800AA">
        <w:rPr>
          <w:rFonts w:ascii="Times New Roman" w:hAnsi="Times New Roman"/>
          <w:bCs/>
          <w:sz w:val="28"/>
          <w:szCs w:val="28"/>
        </w:rPr>
        <w:t>3 765,00</w:t>
      </w:r>
      <w:r>
        <w:rPr>
          <w:rFonts w:ascii="Times New Roman" w:hAnsi="Times New Roman"/>
          <w:bCs/>
          <w:sz w:val="28"/>
          <w:szCs w:val="28"/>
        </w:rPr>
        <w:t xml:space="preserve"> тыс. рублей.</w:t>
      </w:r>
    </w:p>
    <w:p w:rsidR="002C2CB9" w:rsidRDefault="002C2CB9" w:rsidP="002C2CB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C2CB9" w:rsidRDefault="008800AA" w:rsidP="002C2CB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800AA">
        <w:rPr>
          <w:rFonts w:ascii="Times New Roman" w:hAnsi="Times New Roman"/>
          <w:b/>
          <w:bCs/>
          <w:sz w:val="28"/>
          <w:szCs w:val="28"/>
          <w:u w:val="single"/>
        </w:rPr>
        <w:t>По подпрограмме</w:t>
      </w:r>
      <w:r>
        <w:rPr>
          <w:rFonts w:ascii="Times New Roman" w:hAnsi="Times New Roman"/>
          <w:bCs/>
          <w:sz w:val="28"/>
          <w:szCs w:val="28"/>
        </w:rPr>
        <w:t xml:space="preserve"> «Эффективное местное самоуправление» предусмотрены расходы на софинансирование по проектам </w:t>
      </w:r>
      <w:r w:rsidRPr="008800AA">
        <w:rPr>
          <w:rFonts w:ascii="Times New Roman" w:hAnsi="Times New Roman"/>
          <w:bCs/>
          <w:sz w:val="28"/>
          <w:szCs w:val="28"/>
        </w:rPr>
        <w:t>граждан, сформированных в рамках практ</w:t>
      </w:r>
      <w:r>
        <w:rPr>
          <w:rFonts w:ascii="Times New Roman" w:hAnsi="Times New Roman"/>
          <w:bCs/>
          <w:sz w:val="28"/>
          <w:szCs w:val="28"/>
        </w:rPr>
        <w:t>ик инициативного бюджетирования, предлагаемых к реализации на территории Рузского городского округа:</w:t>
      </w:r>
    </w:p>
    <w:p w:rsidR="008800AA" w:rsidRDefault="008800AA" w:rsidP="008800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на 2023 год в сумме 246,00 тыс. рублей;</w:t>
      </w:r>
    </w:p>
    <w:p w:rsidR="008800AA" w:rsidRDefault="008800AA" w:rsidP="008800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на 2024 год в сумме 0,00 тыс. рублей;</w:t>
      </w:r>
    </w:p>
    <w:p w:rsidR="008800AA" w:rsidRDefault="008800AA" w:rsidP="008800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на 2025 год в сумме 0,00 тыс. рублей.</w:t>
      </w:r>
    </w:p>
    <w:p w:rsidR="008800AA" w:rsidRDefault="008800AA" w:rsidP="00687EA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D55050" w:rsidRDefault="00687EA1" w:rsidP="0035645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800AA">
        <w:rPr>
          <w:rFonts w:ascii="Times New Roman" w:hAnsi="Times New Roman"/>
          <w:b/>
          <w:bCs/>
          <w:sz w:val="28"/>
          <w:szCs w:val="28"/>
          <w:u w:val="single"/>
        </w:rPr>
        <w:t>По подпрограмме</w:t>
      </w:r>
      <w:r w:rsidRPr="00687EA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7EA1">
        <w:rPr>
          <w:rFonts w:ascii="Times New Roman" w:hAnsi="Times New Roman"/>
          <w:bCs/>
          <w:sz w:val="28"/>
          <w:szCs w:val="28"/>
        </w:rPr>
        <w:t xml:space="preserve">«Развитие системы информирования населения о деятельности органов местного самоуправления городских округов Московской области, создание доступной современной медиасреды» </w:t>
      </w:r>
      <w:r>
        <w:rPr>
          <w:rFonts w:ascii="Times New Roman" w:hAnsi="Times New Roman"/>
          <w:bCs/>
          <w:sz w:val="28"/>
          <w:szCs w:val="28"/>
        </w:rPr>
        <w:t>предусмотрены расходы</w:t>
      </w:r>
      <w:r w:rsidR="00D55050">
        <w:rPr>
          <w:rFonts w:ascii="Times New Roman" w:hAnsi="Times New Roman"/>
          <w:bCs/>
          <w:sz w:val="28"/>
          <w:szCs w:val="28"/>
        </w:rPr>
        <w:t>:</w:t>
      </w:r>
    </w:p>
    <w:p w:rsidR="00687EA1" w:rsidRDefault="00D55050" w:rsidP="00D55050">
      <w:pPr>
        <w:spacing w:after="0" w:line="276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1)</w:t>
      </w:r>
      <w:r w:rsidR="00687EA1">
        <w:rPr>
          <w:rFonts w:ascii="Times New Roman" w:hAnsi="Times New Roman"/>
          <w:bCs/>
          <w:sz w:val="28"/>
          <w:szCs w:val="28"/>
        </w:rPr>
        <w:t xml:space="preserve"> на освещение деятельности </w:t>
      </w:r>
      <w:r w:rsidR="00687EA1" w:rsidRPr="00687EA1">
        <w:rPr>
          <w:rFonts w:ascii="Times New Roman" w:hAnsi="Times New Roman"/>
          <w:bCs/>
          <w:sz w:val="28"/>
          <w:szCs w:val="28"/>
        </w:rPr>
        <w:t>об основных событиях социально-экономического развития,</w:t>
      </w:r>
      <w:r w:rsidR="00687EA1">
        <w:rPr>
          <w:rFonts w:ascii="Times New Roman" w:hAnsi="Times New Roman"/>
          <w:bCs/>
          <w:sz w:val="28"/>
          <w:szCs w:val="28"/>
        </w:rPr>
        <w:t xml:space="preserve"> общественно-политической жизни посредством</w:t>
      </w:r>
      <w:r w:rsidR="00356453">
        <w:rPr>
          <w:rFonts w:ascii="Times New Roman" w:hAnsi="Times New Roman"/>
          <w:bCs/>
          <w:sz w:val="28"/>
          <w:szCs w:val="28"/>
        </w:rPr>
        <w:t xml:space="preserve"> </w:t>
      </w:r>
      <w:r w:rsidR="00687EA1" w:rsidRPr="00356453">
        <w:rPr>
          <w:rFonts w:ascii="Times New Roman" w:hAnsi="Times New Roman"/>
          <w:bCs/>
          <w:sz w:val="28"/>
          <w:szCs w:val="28"/>
        </w:rPr>
        <w:t xml:space="preserve">сетевых изданий (электронных </w:t>
      </w:r>
      <w:r w:rsidR="00737C9F">
        <w:rPr>
          <w:rFonts w:ascii="Times New Roman" w:hAnsi="Times New Roman"/>
          <w:bCs/>
          <w:sz w:val="28"/>
          <w:szCs w:val="28"/>
        </w:rPr>
        <w:t>СМИ)</w:t>
      </w:r>
      <w:r>
        <w:rPr>
          <w:rFonts w:ascii="Times New Roman" w:hAnsi="Times New Roman"/>
          <w:bCs/>
          <w:sz w:val="28"/>
          <w:szCs w:val="28"/>
        </w:rPr>
        <w:t>, печатных изданий, радио и телепередач:</w:t>
      </w:r>
    </w:p>
    <w:p w:rsidR="00D55050" w:rsidRDefault="00D55050" w:rsidP="0035645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на 2023 год в сумме 10 388,90 тыс. рублей;</w:t>
      </w:r>
    </w:p>
    <w:p w:rsidR="00D55050" w:rsidRDefault="00D55050" w:rsidP="0035645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на 2024 год в сумме 10 388,90 тыс. рублей;</w:t>
      </w:r>
    </w:p>
    <w:p w:rsidR="00D55050" w:rsidRDefault="00D55050" w:rsidP="0035645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на 2025 год в сумме 10 388,90 тыс. рублей.</w:t>
      </w:r>
    </w:p>
    <w:p w:rsidR="00D55050" w:rsidRDefault="00D55050" w:rsidP="00D55050">
      <w:pPr>
        <w:spacing w:after="0" w:line="276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2) на утверждение </w:t>
      </w:r>
      <w:r w:rsidRPr="00D55050">
        <w:rPr>
          <w:rFonts w:ascii="Times New Roman" w:hAnsi="Times New Roman"/>
          <w:bCs/>
          <w:sz w:val="28"/>
          <w:szCs w:val="28"/>
        </w:rPr>
        <w:t>схемы размещения рекламных конструкций, выдача разрешений на установку и эксплуатацию рекламных конструкций, выдача предписаний о демонтаже самовольно установленных рекламных конструкций</w:t>
      </w:r>
      <w:r w:rsidR="009400FA">
        <w:rPr>
          <w:rFonts w:ascii="Times New Roman" w:hAnsi="Times New Roman"/>
          <w:bCs/>
          <w:sz w:val="28"/>
          <w:szCs w:val="28"/>
        </w:rPr>
        <w:t xml:space="preserve"> (в рамках финансового обеспечения деятельности муниципального автономного учреждения «Издательский дом «Подмосковье-запад»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D55050" w:rsidRDefault="00D55050" w:rsidP="00D5505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на 2023 год в сумме 1 972,48 тыс. рублей;</w:t>
      </w:r>
    </w:p>
    <w:p w:rsidR="00D55050" w:rsidRDefault="00D55050" w:rsidP="00D5505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на 2024 год в сумме 1 977,48 тыс. рублей;</w:t>
      </w:r>
    </w:p>
    <w:p w:rsidR="00D55050" w:rsidRDefault="00D55050" w:rsidP="00D5505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на 2025 год в сумме 1 943,28 тыс. рублей.</w:t>
      </w:r>
    </w:p>
    <w:p w:rsidR="00D55050" w:rsidRDefault="00D55050" w:rsidP="00D5505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55050" w:rsidRDefault="00D55050" w:rsidP="00D5505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55050">
        <w:rPr>
          <w:rFonts w:ascii="Times New Roman" w:hAnsi="Times New Roman"/>
          <w:b/>
          <w:bCs/>
          <w:sz w:val="28"/>
          <w:szCs w:val="28"/>
          <w:u w:val="single"/>
        </w:rPr>
        <w:t>По подпрограмме</w:t>
      </w:r>
      <w:r>
        <w:rPr>
          <w:rFonts w:ascii="Times New Roman" w:hAnsi="Times New Roman"/>
          <w:bCs/>
          <w:sz w:val="28"/>
          <w:szCs w:val="28"/>
        </w:rPr>
        <w:t xml:space="preserve"> «Обеспечивающая подпрограмма» предусмотрены расходы на:</w:t>
      </w:r>
    </w:p>
    <w:p w:rsidR="00D55050" w:rsidRDefault="00D55050" w:rsidP="00D55050">
      <w:pPr>
        <w:spacing w:after="0" w:line="276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1) финансовое обеспечение деятельности муниципального автономного учреждения «Издательский дом «Подмосковье-запад»:</w:t>
      </w:r>
    </w:p>
    <w:p w:rsidR="00D55050" w:rsidRDefault="00D55050" w:rsidP="00D5505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на 2023 год в сумме 11 105,82 тыс. рублей;</w:t>
      </w:r>
    </w:p>
    <w:p w:rsidR="00D55050" w:rsidRDefault="00D55050" w:rsidP="00D5505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на 2024 год в сумме 11 107,72 тыс. рублей;</w:t>
      </w:r>
    </w:p>
    <w:p w:rsidR="00D55050" w:rsidRDefault="00D55050" w:rsidP="00D5505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на 2025 год в сумме 9 446,32 тыс. рублей.</w:t>
      </w:r>
    </w:p>
    <w:p w:rsidR="00D55050" w:rsidRDefault="009400FA" w:rsidP="00D55050">
      <w:pPr>
        <w:spacing w:after="0" w:line="276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2) на исполнение Отделом первичного воинского учета Администрации Рузского городского округа полномочий по ведению первичного воинского учета:</w:t>
      </w:r>
    </w:p>
    <w:p w:rsidR="009400FA" w:rsidRDefault="009400FA" w:rsidP="009400F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на 2023 год в сумме 5 546,37 тыс. рублей;</w:t>
      </w:r>
    </w:p>
    <w:p w:rsidR="009400FA" w:rsidRDefault="009400FA" w:rsidP="009400F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на 2024 год в сумме 5 794,33 тыс. рублей;</w:t>
      </w:r>
    </w:p>
    <w:p w:rsidR="009400FA" w:rsidRDefault="009400FA" w:rsidP="009400F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на 2025 год в сумме 5 998,36 тыс. рублей.</w:t>
      </w:r>
    </w:p>
    <w:p w:rsidR="009400FA" w:rsidRDefault="009400FA" w:rsidP="009400FA">
      <w:pPr>
        <w:spacing w:after="0" w:line="276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3) на </w:t>
      </w:r>
      <w:r w:rsidR="00337EBF">
        <w:rPr>
          <w:rFonts w:ascii="Times New Roman" w:hAnsi="Times New Roman"/>
          <w:bCs/>
          <w:sz w:val="28"/>
          <w:szCs w:val="28"/>
        </w:rPr>
        <w:t>к</w:t>
      </w:r>
      <w:r w:rsidR="00337EBF" w:rsidRPr="00337EBF">
        <w:rPr>
          <w:rFonts w:ascii="Times New Roman" w:hAnsi="Times New Roman"/>
          <w:bCs/>
          <w:sz w:val="28"/>
          <w:szCs w:val="28"/>
        </w:rPr>
        <w:t>ор</w:t>
      </w:r>
      <w:r w:rsidR="00337EBF">
        <w:rPr>
          <w:rFonts w:ascii="Times New Roman" w:hAnsi="Times New Roman"/>
          <w:bCs/>
          <w:sz w:val="28"/>
          <w:szCs w:val="28"/>
        </w:rPr>
        <w:t>ректировку</w:t>
      </w:r>
      <w:r w:rsidR="00337EBF" w:rsidRPr="00337EBF">
        <w:rPr>
          <w:rFonts w:ascii="Times New Roman" w:hAnsi="Times New Roman"/>
          <w:bCs/>
          <w:sz w:val="28"/>
          <w:szCs w:val="28"/>
        </w:rPr>
        <w:t xml:space="preserve"> списков кандидатов в присяжные заседатели федеральных судов общей юр</w:t>
      </w:r>
      <w:r w:rsidR="00337EBF">
        <w:rPr>
          <w:rFonts w:ascii="Times New Roman" w:hAnsi="Times New Roman"/>
          <w:bCs/>
          <w:sz w:val="28"/>
          <w:szCs w:val="28"/>
        </w:rPr>
        <w:t>исдикции в Российской Федерации:</w:t>
      </w:r>
    </w:p>
    <w:p w:rsidR="00337EBF" w:rsidRDefault="00337EBF" w:rsidP="00337EB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на 2023 год в сумме 2,40 тыс. рублей;</w:t>
      </w:r>
    </w:p>
    <w:p w:rsidR="00337EBF" w:rsidRDefault="00337EBF" w:rsidP="00337EB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на 2024 год в сумме 2,50 тыс. рублей;</w:t>
      </w:r>
    </w:p>
    <w:p w:rsidR="00337EBF" w:rsidRDefault="00337EBF" w:rsidP="00337EB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на 2025 год в сумме 2,30 тыс. рублей.</w:t>
      </w:r>
    </w:p>
    <w:p w:rsidR="00140AB1" w:rsidRDefault="00140AB1" w:rsidP="00140AB1">
      <w:pPr>
        <w:spacing w:after="0" w:line="276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6773C4" w:rsidRPr="004F5594" w:rsidRDefault="006773C4" w:rsidP="006773C4">
      <w:pPr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F5594">
        <w:rPr>
          <w:rFonts w:ascii="Times New Roman" w:hAnsi="Times New Roman"/>
          <w:b/>
          <w:sz w:val="28"/>
          <w:szCs w:val="28"/>
        </w:rPr>
        <w:t>Муниципальная программа Рузского городского округа Московской области</w:t>
      </w:r>
    </w:p>
    <w:p w:rsidR="00140AB1" w:rsidRDefault="006773C4" w:rsidP="006773C4">
      <w:pPr>
        <w:spacing w:after="0"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40AB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40AB1" w:rsidRPr="00140AB1">
        <w:rPr>
          <w:rFonts w:ascii="Times New Roman" w:hAnsi="Times New Roman"/>
          <w:b/>
          <w:bCs/>
          <w:sz w:val="28"/>
          <w:szCs w:val="28"/>
        </w:rPr>
        <w:t>«Развитие и функционирование дорожно-транспортного комплекса»</w:t>
      </w:r>
    </w:p>
    <w:p w:rsidR="00140AB1" w:rsidRDefault="00140AB1" w:rsidP="00140AB1">
      <w:pPr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</w:p>
    <w:p w:rsidR="00140AB1" w:rsidRDefault="00140AB1" w:rsidP="00140AB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BB8">
        <w:rPr>
          <w:rFonts w:ascii="Times New Roman" w:hAnsi="Times New Roman"/>
          <w:sz w:val="28"/>
          <w:szCs w:val="28"/>
        </w:rPr>
        <w:t xml:space="preserve">Основными направлениями </w:t>
      </w:r>
      <w:r>
        <w:rPr>
          <w:rFonts w:ascii="Times New Roman" w:hAnsi="Times New Roman"/>
          <w:sz w:val="28"/>
          <w:szCs w:val="28"/>
        </w:rPr>
        <w:t>реализации мероприятий муниципальной программы является о</w:t>
      </w:r>
      <w:r w:rsidRPr="00420BB8">
        <w:rPr>
          <w:rFonts w:ascii="Times New Roman" w:hAnsi="Times New Roman"/>
          <w:sz w:val="28"/>
          <w:szCs w:val="28"/>
        </w:rPr>
        <w:t>рганизация транспортного обслуживания населения по муниципальным маршрутам регулярных перевозок по регулируемым тарифам в соответствии с муниципальными контрактами и договорами на выполнени</w:t>
      </w:r>
      <w:r>
        <w:rPr>
          <w:rFonts w:ascii="Times New Roman" w:hAnsi="Times New Roman"/>
          <w:sz w:val="28"/>
          <w:szCs w:val="28"/>
        </w:rPr>
        <w:t>е работ по перевозке пассажиров, а также осуществление дорожной</w:t>
      </w:r>
      <w:r w:rsidRPr="00420BB8">
        <w:rPr>
          <w:rFonts w:ascii="Times New Roman" w:hAnsi="Times New Roman"/>
          <w:sz w:val="28"/>
          <w:szCs w:val="28"/>
        </w:rPr>
        <w:t xml:space="preserve"> деятельност</w:t>
      </w:r>
      <w:r>
        <w:rPr>
          <w:rFonts w:ascii="Times New Roman" w:hAnsi="Times New Roman"/>
          <w:sz w:val="28"/>
          <w:szCs w:val="28"/>
        </w:rPr>
        <w:t>и</w:t>
      </w:r>
      <w:r w:rsidRPr="00420BB8">
        <w:rPr>
          <w:rFonts w:ascii="Times New Roman" w:hAnsi="Times New Roman"/>
          <w:sz w:val="28"/>
          <w:szCs w:val="28"/>
        </w:rPr>
        <w:t xml:space="preserve"> в отношении автомобильных дорог местного значения в границах </w:t>
      </w:r>
      <w:r>
        <w:rPr>
          <w:rFonts w:ascii="Times New Roman" w:hAnsi="Times New Roman"/>
          <w:sz w:val="28"/>
          <w:szCs w:val="28"/>
        </w:rPr>
        <w:t xml:space="preserve">Рузского </w:t>
      </w:r>
      <w:r w:rsidRPr="00420BB8">
        <w:rPr>
          <w:rFonts w:ascii="Times New Roman" w:hAnsi="Times New Roman"/>
          <w:sz w:val="28"/>
          <w:szCs w:val="28"/>
        </w:rPr>
        <w:t>городского округа</w:t>
      </w:r>
      <w:r>
        <w:rPr>
          <w:rFonts w:ascii="Times New Roman" w:hAnsi="Times New Roman"/>
          <w:sz w:val="28"/>
          <w:szCs w:val="28"/>
        </w:rPr>
        <w:t>.</w:t>
      </w:r>
    </w:p>
    <w:p w:rsidR="00140AB1" w:rsidRDefault="00140AB1" w:rsidP="00140AB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реализацию мероприятий муниципальной программы предусмотрены средства:</w:t>
      </w:r>
    </w:p>
    <w:p w:rsidR="00140AB1" w:rsidRDefault="00140AB1" w:rsidP="00140AB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2023 год в сумме 252 662,40 тыс. рублей;</w:t>
      </w:r>
    </w:p>
    <w:p w:rsidR="00140AB1" w:rsidRDefault="00140AB1" w:rsidP="00140AB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2024 год в сумме 272 670,75 тыс. рублей;</w:t>
      </w:r>
    </w:p>
    <w:p w:rsidR="00140AB1" w:rsidRDefault="00140AB1" w:rsidP="00140AB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2025 год в сумме 282 068,54 тыс. рублей</w:t>
      </w:r>
    </w:p>
    <w:tbl>
      <w:tblPr>
        <w:tblW w:w="5000" w:type="pct"/>
        <w:tblLook w:val="04A0"/>
      </w:tblPr>
      <w:tblGrid>
        <w:gridCol w:w="4509"/>
        <w:gridCol w:w="1832"/>
        <w:gridCol w:w="1832"/>
        <w:gridCol w:w="2247"/>
      </w:tblGrid>
      <w:tr w:rsidR="00140AB1" w:rsidRPr="00140AB1" w:rsidTr="00140AB1">
        <w:trPr>
          <w:trHeight w:val="642"/>
          <w:tblHeader/>
        </w:trPr>
        <w:tc>
          <w:tcPr>
            <w:tcW w:w="216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Наименования</w:t>
            </w:r>
          </w:p>
        </w:tc>
        <w:tc>
          <w:tcPr>
            <w:tcW w:w="2836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 (тыс. руб.)</w:t>
            </w:r>
          </w:p>
        </w:tc>
      </w:tr>
      <w:tr w:rsidR="00140AB1" w:rsidRPr="00140AB1" w:rsidTr="00140AB1">
        <w:trPr>
          <w:trHeight w:val="345"/>
          <w:tblHeader/>
        </w:trPr>
        <w:tc>
          <w:tcPr>
            <w:tcW w:w="216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</w:tr>
      <w:tr w:rsidR="00140AB1" w:rsidRPr="00140AB1" w:rsidTr="00140AB1">
        <w:trPr>
          <w:trHeight w:val="300"/>
          <w:tblHeader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140AB1" w:rsidRPr="00140AB1" w:rsidTr="00140AB1">
        <w:trPr>
          <w:trHeight w:val="465"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Рузского городского округа Московской области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252 662,40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272 670,75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BDD6EE" w:themeFill="accent1" w:themeFillTint="66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282 068,54</w:t>
            </w:r>
          </w:p>
        </w:tc>
      </w:tr>
      <w:tr w:rsidR="00140AB1" w:rsidRPr="00140AB1" w:rsidTr="00140AB1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и функционирование дорожно-транспортного комплекса"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252 662,40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272 670,75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282 068,54</w:t>
            </w:r>
          </w:p>
        </w:tc>
      </w:tr>
      <w:tr w:rsidR="00140AB1" w:rsidRPr="00140AB1" w:rsidTr="00140AB1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"Пассажирский транспорт общего пользования"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99 127,40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100 888,75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101 640,54</w:t>
            </w:r>
          </w:p>
        </w:tc>
      </w:tr>
      <w:tr w:rsidR="00140AB1" w:rsidRPr="00140AB1" w:rsidTr="00140AB1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"Организация транспортного обслуживания населения"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99 127,40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100 888,75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101 640,54</w:t>
            </w:r>
          </w:p>
        </w:tc>
      </w:tr>
      <w:tr w:rsidR="00140AB1" w:rsidRPr="00140AB1" w:rsidTr="00140AB1">
        <w:trPr>
          <w:trHeight w:val="91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 расходов на организацию транспортного обслуживания населения по муниципальным маршрутам регулярных перевозок по регулируемым тарифам за счет средств местного бюджета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19 452,40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20 383,75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21 351,54</w:t>
            </w:r>
          </w:p>
        </w:tc>
      </w:tr>
      <w:tr w:rsidR="00140AB1" w:rsidRPr="00140AB1" w:rsidTr="00140AB1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 расходов на организацию транспортного обслуживания населения по муниципальным маршрутам регулярных перевозок по регулируемым тарифам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79 675,00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80 505,00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80 289,00</w:t>
            </w:r>
          </w:p>
        </w:tc>
      </w:tr>
      <w:tr w:rsidR="00140AB1" w:rsidRPr="00140AB1" w:rsidTr="00140AB1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"Дороги Подмосковья"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153 535,00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171 782,00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180 428,00</w:t>
            </w:r>
          </w:p>
        </w:tc>
      </w:tr>
      <w:tr w:rsidR="00140AB1" w:rsidRPr="00140AB1" w:rsidTr="00140AB1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"Ремонт, капитальный ремонт сети автомобильных дорог, мостов и путепроводов местного значения"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153 535,00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171 782,00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180 428,00</w:t>
            </w:r>
          </w:p>
        </w:tc>
      </w:tr>
      <w:tr w:rsidR="00140AB1" w:rsidRPr="00140AB1" w:rsidTr="00140AB1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 в границах городского округа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80 041,00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97 078,00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102 843,00</w:t>
            </w:r>
          </w:p>
        </w:tc>
      </w:tr>
      <w:tr w:rsidR="00140AB1" w:rsidRPr="00140AB1" w:rsidTr="00140AB1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140AB1" w:rsidRPr="00140AB1" w:rsidTr="00140AB1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Создание и обеспечение функционирования парковок (парковочных мест)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140AB1" w:rsidRPr="00140AB1" w:rsidTr="00140AB1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60 494,00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60 704,00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62 585,00</w:t>
            </w:r>
          </w:p>
        </w:tc>
      </w:tr>
      <w:tr w:rsidR="00140AB1" w:rsidRPr="00140AB1" w:rsidTr="00140AB1">
        <w:trPr>
          <w:trHeight w:val="315"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E599" w:themeFill="accent4" w:themeFillTint="66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 w:themeFill="accent4" w:themeFillTint="66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252 662,40</w:t>
            </w:r>
          </w:p>
        </w:tc>
        <w:tc>
          <w:tcPr>
            <w:tcW w:w="87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 w:themeFill="accent4" w:themeFillTint="66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272 670,75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 w:themeFill="accent4" w:themeFillTint="66"/>
            <w:noWrap/>
            <w:vAlign w:val="center"/>
            <w:hideMark/>
          </w:tcPr>
          <w:p w:rsidR="00140AB1" w:rsidRPr="00140AB1" w:rsidRDefault="00140AB1" w:rsidP="00140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0A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282 068,54</w:t>
            </w:r>
          </w:p>
        </w:tc>
      </w:tr>
    </w:tbl>
    <w:p w:rsidR="00140AB1" w:rsidRPr="00140AB1" w:rsidRDefault="00140AB1" w:rsidP="00140AB1">
      <w:pPr>
        <w:spacing w:after="0" w:line="276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37EBF" w:rsidRDefault="00140AB1" w:rsidP="00140AB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40AB1">
        <w:rPr>
          <w:rFonts w:ascii="Times New Roman" w:hAnsi="Times New Roman"/>
          <w:b/>
          <w:bCs/>
          <w:sz w:val="28"/>
          <w:szCs w:val="28"/>
          <w:u w:val="single"/>
        </w:rPr>
        <w:t>По подпрограмме</w:t>
      </w:r>
      <w:r>
        <w:rPr>
          <w:rFonts w:ascii="Times New Roman" w:hAnsi="Times New Roman"/>
          <w:bCs/>
          <w:sz w:val="28"/>
          <w:szCs w:val="28"/>
        </w:rPr>
        <w:t xml:space="preserve"> «</w:t>
      </w:r>
      <w:r w:rsidRPr="00140AB1">
        <w:rPr>
          <w:rFonts w:ascii="Times New Roman" w:hAnsi="Times New Roman"/>
          <w:bCs/>
          <w:sz w:val="28"/>
          <w:szCs w:val="28"/>
        </w:rPr>
        <w:t>Пассажирский транспорт общего пользования</w:t>
      </w:r>
      <w:r>
        <w:rPr>
          <w:rFonts w:ascii="Times New Roman" w:hAnsi="Times New Roman"/>
          <w:bCs/>
          <w:sz w:val="28"/>
          <w:szCs w:val="28"/>
        </w:rPr>
        <w:t>» предусмотрены расходы на организацию транспортного обслуживания населения Рузского городского округа по муниципальным маршрутам регулярных перевозок:</w:t>
      </w:r>
    </w:p>
    <w:p w:rsidR="00140AB1" w:rsidRDefault="00140AB1" w:rsidP="00140AB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2023 год в сумме 99 127,40 тыс. рублей;</w:t>
      </w:r>
    </w:p>
    <w:p w:rsidR="00140AB1" w:rsidRDefault="00140AB1" w:rsidP="00140AB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2024 год в сумме 100 888,75 тыс. рублей;</w:t>
      </w:r>
    </w:p>
    <w:p w:rsidR="00140AB1" w:rsidRDefault="00140AB1" w:rsidP="00140AB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2025 год в сумме 101 640,54 тыс. рублей.</w:t>
      </w:r>
    </w:p>
    <w:p w:rsidR="00140AB1" w:rsidRDefault="00140AB1" w:rsidP="00140AB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0AB1" w:rsidRDefault="00140AB1" w:rsidP="00140AB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40AB1">
        <w:rPr>
          <w:rFonts w:ascii="Times New Roman" w:hAnsi="Times New Roman"/>
          <w:b/>
          <w:bCs/>
          <w:sz w:val="28"/>
          <w:szCs w:val="28"/>
          <w:u w:val="single"/>
        </w:rPr>
        <w:t>По подпрограмме</w:t>
      </w:r>
      <w:r>
        <w:rPr>
          <w:rFonts w:ascii="Times New Roman" w:hAnsi="Times New Roman"/>
          <w:bCs/>
          <w:sz w:val="28"/>
          <w:szCs w:val="28"/>
        </w:rPr>
        <w:t xml:space="preserve"> «Дороги Подмосковья» предусмотрены расходы:</w:t>
      </w:r>
    </w:p>
    <w:p w:rsidR="00140AB1" w:rsidRDefault="00140AB1" w:rsidP="00140AB1">
      <w:pPr>
        <w:spacing w:after="0"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140AB1">
        <w:rPr>
          <w:rFonts w:ascii="Times New Roman" w:hAnsi="Times New Roman"/>
          <w:bCs/>
          <w:sz w:val="28"/>
          <w:szCs w:val="28"/>
        </w:rPr>
        <w:t>1)</w:t>
      </w:r>
      <w:r>
        <w:rPr>
          <w:rFonts w:ascii="Times New Roman" w:hAnsi="Times New Roman"/>
          <w:bCs/>
          <w:sz w:val="28"/>
          <w:szCs w:val="28"/>
        </w:rPr>
        <w:t xml:space="preserve"> н</w:t>
      </w:r>
      <w:r w:rsidRPr="00140AB1">
        <w:rPr>
          <w:rFonts w:ascii="Times New Roman" w:hAnsi="Times New Roman"/>
          <w:bCs/>
          <w:sz w:val="28"/>
          <w:szCs w:val="28"/>
        </w:rPr>
        <w:t xml:space="preserve">а </w:t>
      </w:r>
      <w:r w:rsidR="00B87A0F">
        <w:rPr>
          <w:rFonts w:ascii="Times New Roman" w:hAnsi="Times New Roman"/>
          <w:bCs/>
          <w:sz w:val="28"/>
          <w:szCs w:val="28"/>
        </w:rPr>
        <w:t>текущее содержание</w:t>
      </w:r>
      <w:r>
        <w:rPr>
          <w:rFonts w:ascii="Times New Roman" w:hAnsi="Times New Roman"/>
          <w:bCs/>
          <w:sz w:val="28"/>
          <w:szCs w:val="28"/>
        </w:rPr>
        <w:t xml:space="preserve"> дорог местного значения Рузского городского округа:</w:t>
      </w:r>
    </w:p>
    <w:p w:rsidR="00140AB1" w:rsidRDefault="00140AB1" w:rsidP="00140AB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2023 год в сумме</w:t>
      </w:r>
      <w:r w:rsidR="00B87A0F">
        <w:rPr>
          <w:rFonts w:ascii="Times New Roman" w:hAnsi="Times New Roman"/>
          <w:sz w:val="28"/>
          <w:szCs w:val="28"/>
        </w:rPr>
        <w:t xml:space="preserve"> 80 041,00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140AB1" w:rsidRDefault="00140AB1" w:rsidP="00140AB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2024 год в сумме </w:t>
      </w:r>
      <w:r w:rsidR="00B87A0F">
        <w:rPr>
          <w:rFonts w:ascii="Times New Roman" w:hAnsi="Times New Roman"/>
          <w:sz w:val="28"/>
          <w:szCs w:val="28"/>
        </w:rPr>
        <w:t>97 078,00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140AB1" w:rsidRDefault="00140AB1" w:rsidP="00140AB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2025 год в сумме </w:t>
      </w:r>
      <w:r w:rsidR="00B87A0F">
        <w:rPr>
          <w:rFonts w:ascii="Times New Roman" w:hAnsi="Times New Roman"/>
          <w:sz w:val="28"/>
          <w:szCs w:val="28"/>
        </w:rPr>
        <w:t>102 843,00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B87A0F" w:rsidRDefault="00B87A0F" w:rsidP="00B87A0F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 мероприятия в сфере безопасности дорожного движения (в части устройства тротуаров, установки знаков, нанесения дорожной разметки и т.д.):</w:t>
      </w:r>
    </w:p>
    <w:p w:rsidR="00B87A0F" w:rsidRDefault="00B87A0F" w:rsidP="00B87A0F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2023 год в сумме 8 000,00 тыс. рублей;</w:t>
      </w:r>
    </w:p>
    <w:p w:rsidR="00B87A0F" w:rsidRDefault="00B87A0F" w:rsidP="00B87A0F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2024 год в сумме 9 000,00 тыс. рублей;</w:t>
      </w:r>
    </w:p>
    <w:p w:rsidR="00B87A0F" w:rsidRDefault="00B87A0F" w:rsidP="00B87A0F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2025 год в сумме 10 000,00 тыс. рублей.</w:t>
      </w:r>
    </w:p>
    <w:p w:rsidR="00B87A0F" w:rsidRDefault="00B87A0F" w:rsidP="00B87A0F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на устройство новых парковочных мест, которые относятся к объектам дорожной инфраструктуры:</w:t>
      </w:r>
    </w:p>
    <w:p w:rsidR="00B87A0F" w:rsidRDefault="00B87A0F" w:rsidP="00B87A0F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2023 год в сумме 5 000,00 тыс. рублей;</w:t>
      </w:r>
    </w:p>
    <w:p w:rsidR="00B87A0F" w:rsidRDefault="00B87A0F" w:rsidP="00B87A0F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2024 год в сумме 5 000,00 тыс. рублей;</w:t>
      </w:r>
    </w:p>
    <w:p w:rsidR="00B87A0F" w:rsidRDefault="00B87A0F" w:rsidP="00B87A0F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2025 год в сумме 5 000,00 тыс. рублей.</w:t>
      </w:r>
    </w:p>
    <w:p w:rsidR="00B87A0F" w:rsidRDefault="00B87A0F" w:rsidP="00B87A0F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на работы по капитальному ремонту дорог местного значения, расположенных в границах Рузского городского округа:</w:t>
      </w:r>
    </w:p>
    <w:p w:rsidR="00B87A0F" w:rsidRDefault="00B87A0F" w:rsidP="00B87A0F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2023 год в сумме 60 494,00 тыс. рублей;</w:t>
      </w:r>
    </w:p>
    <w:p w:rsidR="00B87A0F" w:rsidRDefault="00B87A0F" w:rsidP="00B87A0F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2024 год в сумме 60 704,00 тыс. рублей;</w:t>
      </w:r>
    </w:p>
    <w:p w:rsidR="00B87A0F" w:rsidRDefault="00B87A0F" w:rsidP="00B87A0F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2025 год в сумме 62 585,00 тыс. рублей.</w:t>
      </w:r>
    </w:p>
    <w:p w:rsidR="00B87A0F" w:rsidRDefault="00B87A0F" w:rsidP="008674B8">
      <w:pPr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</w:p>
    <w:p w:rsidR="006773C4" w:rsidRPr="004F5594" w:rsidRDefault="006773C4" w:rsidP="006773C4">
      <w:pPr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F5594">
        <w:rPr>
          <w:rFonts w:ascii="Times New Roman" w:hAnsi="Times New Roman"/>
          <w:b/>
          <w:sz w:val="28"/>
          <w:szCs w:val="28"/>
        </w:rPr>
        <w:t>Муниципальная программа Рузского городского округа Московской области</w:t>
      </w:r>
    </w:p>
    <w:p w:rsidR="00B87A0F" w:rsidRPr="008674B8" w:rsidRDefault="006773C4" w:rsidP="006773C4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8674B8">
        <w:rPr>
          <w:rFonts w:ascii="Times New Roman" w:hAnsi="Times New Roman"/>
          <w:b/>
          <w:sz w:val="28"/>
          <w:szCs w:val="28"/>
        </w:rPr>
        <w:t xml:space="preserve"> </w:t>
      </w:r>
      <w:r w:rsidR="008674B8" w:rsidRPr="008674B8">
        <w:rPr>
          <w:rFonts w:ascii="Times New Roman" w:hAnsi="Times New Roman"/>
          <w:b/>
          <w:sz w:val="28"/>
          <w:szCs w:val="28"/>
        </w:rPr>
        <w:t>«Цифровое муниципальное образование»</w:t>
      </w:r>
    </w:p>
    <w:p w:rsidR="001C5C8B" w:rsidRDefault="001C5C8B" w:rsidP="001C5C8B">
      <w:pPr>
        <w:ind w:firstLine="708"/>
        <w:jc w:val="both"/>
        <w:rPr>
          <w:sz w:val="26"/>
          <w:szCs w:val="26"/>
        </w:rPr>
      </w:pPr>
    </w:p>
    <w:p w:rsidR="001C5C8B" w:rsidRPr="00D91850" w:rsidRDefault="001C5C8B" w:rsidP="00D9185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850">
        <w:rPr>
          <w:rFonts w:ascii="Times New Roman" w:hAnsi="Times New Roman" w:cs="Times New Roman"/>
          <w:sz w:val="28"/>
          <w:szCs w:val="28"/>
        </w:rPr>
        <w:t xml:space="preserve">Муниципальная программа направлена на повышение эффективности муниципального управления, развитие информационного пространства в цифровой экономике. </w:t>
      </w:r>
    </w:p>
    <w:p w:rsidR="001C5C8B" w:rsidRDefault="001C5C8B" w:rsidP="00D9185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850">
        <w:rPr>
          <w:rFonts w:ascii="Times New Roman" w:hAnsi="Times New Roman" w:cs="Times New Roman"/>
          <w:sz w:val="28"/>
          <w:szCs w:val="28"/>
        </w:rPr>
        <w:t xml:space="preserve">Целью программы является повышение качества и доступности предоставления государственных и муниципальных услуг в многофункциональных центрах, достижение высокой степени </w:t>
      </w:r>
      <w:r w:rsidR="00D91850">
        <w:rPr>
          <w:rFonts w:ascii="Times New Roman" w:hAnsi="Times New Roman" w:cs="Times New Roman"/>
          <w:sz w:val="28"/>
          <w:szCs w:val="28"/>
        </w:rPr>
        <w:t>цифровизации</w:t>
      </w:r>
      <w:r w:rsidRPr="00D91850">
        <w:rPr>
          <w:rFonts w:ascii="Times New Roman" w:hAnsi="Times New Roman" w:cs="Times New Roman"/>
          <w:sz w:val="28"/>
          <w:szCs w:val="28"/>
        </w:rPr>
        <w:t xml:space="preserve"> социальной сферы и </w:t>
      </w:r>
      <w:r w:rsidR="00D91850">
        <w:rPr>
          <w:rFonts w:ascii="Times New Roman" w:hAnsi="Times New Roman" w:cs="Times New Roman"/>
          <w:sz w:val="28"/>
          <w:szCs w:val="28"/>
        </w:rPr>
        <w:t>муниципального</w:t>
      </w:r>
      <w:r w:rsidRPr="00D91850">
        <w:rPr>
          <w:rFonts w:ascii="Times New Roman" w:hAnsi="Times New Roman" w:cs="Times New Roman"/>
          <w:sz w:val="28"/>
          <w:szCs w:val="28"/>
        </w:rPr>
        <w:t xml:space="preserve"> управления, формирование качественной и безопасной среды для жизни и развития, обеспечение доступности и качества образования, повышение эффективности </w:t>
      </w:r>
      <w:r w:rsidR="00D91850">
        <w:rPr>
          <w:rFonts w:ascii="Times New Roman" w:hAnsi="Times New Roman" w:cs="Times New Roman"/>
          <w:sz w:val="28"/>
          <w:szCs w:val="28"/>
        </w:rPr>
        <w:t>муниципального</w:t>
      </w:r>
      <w:r w:rsidRPr="00D91850">
        <w:rPr>
          <w:rFonts w:ascii="Times New Roman" w:hAnsi="Times New Roman" w:cs="Times New Roman"/>
          <w:sz w:val="28"/>
          <w:szCs w:val="28"/>
        </w:rPr>
        <w:t xml:space="preserve"> управления.</w:t>
      </w:r>
    </w:p>
    <w:p w:rsidR="00D91850" w:rsidRDefault="00D91850" w:rsidP="00D9185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реализацию мероприятий муниципальной программы предусматриваются средства:</w:t>
      </w:r>
    </w:p>
    <w:p w:rsidR="00D91850" w:rsidRDefault="00D91850" w:rsidP="00D9185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103 423,87 тыс. рублей;</w:t>
      </w:r>
    </w:p>
    <w:p w:rsidR="00D91850" w:rsidRDefault="00D91850" w:rsidP="00D9185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107 038,81 тыс. рублей;</w:t>
      </w:r>
    </w:p>
    <w:p w:rsidR="00D91850" w:rsidRDefault="00D91850" w:rsidP="00D9185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103 738,81 тыс. рублей.</w:t>
      </w:r>
    </w:p>
    <w:p w:rsidR="00D91850" w:rsidRDefault="00D91850" w:rsidP="00D9185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/>
      </w:tblPr>
      <w:tblGrid>
        <w:gridCol w:w="4509"/>
        <w:gridCol w:w="1832"/>
        <w:gridCol w:w="1832"/>
        <w:gridCol w:w="2247"/>
      </w:tblGrid>
      <w:tr w:rsidR="00D91850" w:rsidRPr="00D91850" w:rsidTr="00D91850">
        <w:trPr>
          <w:trHeight w:val="642"/>
          <w:tblHeader/>
        </w:trPr>
        <w:tc>
          <w:tcPr>
            <w:tcW w:w="216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Наименования</w:t>
            </w:r>
          </w:p>
        </w:tc>
        <w:tc>
          <w:tcPr>
            <w:tcW w:w="2836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 (тыс. руб.)</w:t>
            </w:r>
          </w:p>
        </w:tc>
      </w:tr>
      <w:tr w:rsidR="00D91850" w:rsidRPr="00D91850" w:rsidTr="00D91850">
        <w:trPr>
          <w:trHeight w:val="345"/>
          <w:tblHeader/>
        </w:trPr>
        <w:tc>
          <w:tcPr>
            <w:tcW w:w="216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</w:tr>
      <w:tr w:rsidR="00D91850" w:rsidRPr="00D91850" w:rsidTr="00D91850">
        <w:trPr>
          <w:trHeight w:val="300"/>
          <w:tblHeader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D91850" w:rsidRPr="00D91850" w:rsidTr="00D91850">
        <w:trPr>
          <w:trHeight w:val="465"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"Цифровое муниципальное образование"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103 423,87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107 038,81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103 738,81</w:t>
            </w:r>
          </w:p>
        </w:tc>
      </w:tr>
      <w:tr w:rsidR="00D91850" w:rsidRPr="00D91850" w:rsidTr="00D91850">
        <w:trPr>
          <w:trHeight w:val="91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1 597,70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1 606,82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1 613,93</w:t>
            </w:r>
          </w:p>
        </w:tc>
      </w:tr>
      <w:tr w:rsidR="00D91850" w:rsidRPr="00D91850" w:rsidTr="00D91850">
        <w:trPr>
          <w:trHeight w:val="91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1 597,70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1 606,82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1 613,93</w:t>
            </w:r>
          </w:p>
        </w:tc>
      </w:tr>
      <w:tr w:rsidR="00D91850" w:rsidRPr="00D91850" w:rsidTr="00D91850">
        <w:trPr>
          <w:trHeight w:val="13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Техническая поддержка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Федерации, в многофункциональных центрах предоставления государственных и муниципальных услуг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1 597,70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1 606,82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1 613,93</w:t>
            </w:r>
          </w:p>
        </w:tc>
      </w:tr>
      <w:tr w:rsidR="00D91850" w:rsidRPr="00D91850" w:rsidTr="00D91850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"Развитие информационной и технологической инфраструктуры экосистемы цифровой экономики муниципального образования Московской области"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22 011,69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25 129,60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20 048,32</w:t>
            </w:r>
          </w:p>
        </w:tc>
      </w:tr>
      <w:tr w:rsidR="00D91850" w:rsidRPr="00D91850" w:rsidTr="00D91850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"Информационная инфраструктура"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7 495,21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6 898,00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3 431,40</w:t>
            </w:r>
          </w:p>
        </w:tc>
      </w:tr>
      <w:tr w:rsidR="00D91850" w:rsidRPr="00D91850" w:rsidTr="00D91850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информационной инфраструктуры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7 495,21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6 898,00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3 431,40</w:t>
            </w:r>
          </w:p>
        </w:tc>
      </w:tr>
      <w:tr w:rsidR="00D91850" w:rsidRPr="00D91850" w:rsidTr="00D91850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"Информационная безопасность"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1 827,46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1 839,10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1 852,63</w:t>
            </w:r>
          </w:p>
        </w:tc>
      </w:tr>
      <w:tr w:rsidR="00D91850" w:rsidRPr="00D91850" w:rsidTr="00D91850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Информационная безопасность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1 827,46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1 839,10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1 852,63</w:t>
            </w:r>
          </w:p>
        </w:tc>
      </w:tr>
      <w:tr w:rsidR="00D91850" w:rsidRPr="00D91850" w:rsidTr="00D91850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"Цифровое государственное управление"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8 827,42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8 965,88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9 006,70</w:t>
            </w:r>
          </w:p>
        </w:tc>
      </w:tr>
      <w:tr w:rsidR="00D91850" w:rsidRPr="00D91850" w:rsidTr="00D91850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Цифровое государственное управление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8 827,42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8 965,88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9 006,70</w:t>
            </w:r>
          </w:p>
        </w:tc>
      </w:tr>
      <w:tr w:rsidR="00D91850" w:rsidRPr="00D91850" w:rsidTr="00D91850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"Цифровая культура"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3 861,60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3 861,60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3 861,60</w:t>
            </w:r>
          </w:p>
        </w:tc>
      </w:tr>
      <w:tr w:rsidR="00D91850" w:rsidRPr="00D91850" w:rsidTr="00D91850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Цифровая культура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3 861,60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3 861,60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3 861,60</w:t>
            </w:r>
          </w:p>
        </w:tc>
      </w:tr>
      <w:tr w:rsidR="00D91850" w:rsidRPr="00D91850" w:rsidTr="00D91850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3 565,03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1 896,00</w:t>
            </w:r>
          </w:p>
        </w:tc>
      </w:tr>
      <w:tr w:rsidR="00D91850" w:rsidRPr="00D91850" w:rsidTr="00D91850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3 565,03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91850" w:rsidRPr="00D91850" w:rsidTr="00D91850">
        <w:trPr>
          <w:trHeight w:val="24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и техническое обслуживание (ремонт) средств (программного обеспечения и оборудования), приобретенных в рамках субсидий на внедрение целевой модели цифровой образовательной среды в общеобразовательных организациях,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1 896,00</w:t>
            </w:r>
          </w:p>
        </w:tc>
      </w:tr>
      <w:tr w:rsidR="00D91850" w:rsidRPr="00D91850" w:rsidTr="00D91850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Обеспечивающая подпрограмма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79 814,48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80 302,40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82 076,57</w:t>
            </w:r>
          </w:p>
        </w:tc>
      </w:tr>
      <w:tr w:rsidR="00D91850" w:rsidRPr="00D91850" w:rsidTr="00D91850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79 814,48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80 302,40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82 076,57</w:t>
            </w:r>
          </w:p>
        </w:tc>
      </w:tr>
      <w:tr w:rsidR="00D91850" w:rsidRPr="00D91850" w:rsidTr="00D91850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- многофункциональный центр предоставления государственных и муниципальных услуг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79 814,48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80 302,40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82 076,57</w:t>
            </w:r>
          </w:p>
        </w:tc>
      </w:tr>
      <w:tr w:rsidR="00D91850" w:rsidRPr="00D91850" w:rsidTr="00D91850">
        <w:trPr>
          <w:trHeight w:val="315"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7CAAC" w:themeFill="accent2" w:themeFillTint="66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103 423,87</w:t>
            </w:r>
          </w:p>
        </w:tc>
        <w:tc>
          <w:tcPr>
            <w:tcW w:w="87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107 038,81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D91850" w:rsidRPr="00D91850" w:rsidRDefault="00D91850" w:rsidP="00D91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18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103 738,81</w:t>
            </w:r>
          </w:p>
        </w:tc>
      </w:tr>
    </w:tbl>
    <w:p w:rsidR="00D91850" w:rsidRDefault="00D91850" w:rsidP="00D9185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1850" w:rsidRPr="00D91850" w:rsidRDefault="00D91850" w:rsidP="00D9185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7A0F" w:rsidRPr="00D91850" w:rsidRDefault="00D91850" w:rsidP="00D91850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По </w:t>
      </w:r>
      <w:r w:rsidRPr="00D91850">
        <w:rPr>
          <w:rFonts w:ascii="Times New Roman" w:hAnsi="Times New Roman"/>
          <w:b/>
          <w:sz w:val="28"/>
          <w:szCs w:val="28"/>
          <w:u w:val="single"/>
        </w:rPr>
        <w:t>подпрограмме</w:t>
      </w:r>
      <w:r w:rsidRPr="00D918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D91850">
        <w:rPr>
          <w:rFonts w:ascii="Times New Roman" w:hAnsi="Times New Roman"/>
          <w:sz w:val="28"/>
          <w:szCs w:val="28"/>
        </w:rPr>
        <w:t>Повышение качества и доступности предоставления государственных и муниципальных услуг на базе многофункциональных центров предоставления госуда</w:t>
      </w:r>
      <w:r>
        <w:rPr>
          <w:rFonts w:ascii="Times New Roman" w:hAnsi="Times New Roman"/>
          <w:sz w:val="28"/>
          <w:szCs w:val="28"/>
        </w:rPr>
        <w:t>рственных и муниципальных услуг» предусмотрено финансирование на техническую поддержку</w:t>
      </w:r>
      <w:r w:rsidRPr="00D91850">
        <w:rPr>
          <w:rFonts w:ascii="Times New Roman" w:hAnsi="Times New Roman"/>
          <w:sz w:val="28"/>
          <w:szCs w:val="28"/>
        </w:rPr>
        <w:t xml:space="preserve"> программно-технических комплексов</w:t>
      </w:r>
      <w:r>
        <w:rPr>
          <w:rFonts w:ascii="Times New Roman" w:hAnsi="Times New Roman"/>
          <w:sz w:val="28"/>
          <w:szCs w:val="28"/>
        </w:rPr>
        <w:t>, расположенных в помещениях МКУ «МФЦ РГО»</w:t>
      </w:r>
      <w:r w:rsidRPr="00D91850">
        <w:rPr>
          <w:rFonts w:ascii="Times New Roman" w:hAnsi="Times New Roman"/>
          <w:sz w:val="28"/>
          <w:szCs w:val="28"/>
        </w:rPr>
        <w:t xml:space="preserve">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Федерации, в многофункциональных центрах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:</w:t>
      </w:r>
    </w:p>
    <w:p w:rsidR="00D91850" w:rsidRDefault="00D91850" w:rsidP="00D9185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2023 год в сумме </w:t>
      </w:r>
      <w:r w:rsidR="00074672">
        <w:rPr>
          <w:rFonts w:ascii="Times New Roman" w:hAnsi="Times New Roman" w:cs="Times New Roman"/>
          <w:sz w:val="28"/>
          <w:szCs w:val="28"/>
        </w:rPr>
        <w:t xml:space="preserve">1 597,70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D91850" w:rsidRDefault="00D91850" w:rsidP="00D9185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2024 год в сумме </w:t>
      </w:r>
      <w:r w:rsidR="00074672">
        <w:rPr>
          <w:rFonts w:ascii="Times New Roman" w:hAnsi="Times New Roman" w:cs="Times New Roman"/>
          <w:sz w:val="28"/>
          <w:szCs w:val="28"/>
        </w:rPr>
        <w:t>1 606,82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91850" w:rsidRDefault="00D91850" w:rsidP="00D9185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2025 год в сумме </w:t>
      </w:r>
      <w:r w:rsidR="00074672">
        <w:rPr>
          <w:rFonts w:ascii="Times New Roman" w:hAnsi="Times New Roman" w:cs="Times New Roman"/>
          <w:sz w:val="28"/>
          <w:szCs w:val="28"/>
        </w:rPr>
        <w:t>1 613,93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74672" w:rsidRDefault="00074672" w:rsidP="00D9185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4672" w:rsidRDefault="00074672" w:rsidP="00D9185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672">
        <w:rPr>
          <w:rFonts w:ascii="Times New Roman" w:hAnsi="Times New Roman" w:cs="Times New Roman"/>
          <w:b/>
          <w:sz w:val="28"/>
          <w:szCs w:val="28"/>
          <w:u w:val="single"/>
        </w:rPr>
        <w:t>По подпрограмме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074672">
        <w:rPr>
          <w:rFonts w:ascii="Times New Roman" w:hAnsi="Times New Roman" w:cs="Times New Roman"/>
          <w:sz w:val="28"/>
          <w:szCs w:val="28"/>
        </w:rPr>
        <w:t>Развитие информационной и технологической инфраструктуры экосистемы цифровой экономики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Московской области» предусмотрены расходы на обеспечение органов местного самоуправления Рузского городского</w:t>
      </w:r>
      <w:r w:rsidR="009F207C">
        <w:rPr>
          <w:rFonts w:ascii="Times New Roman" w:hAnsi="Times New Roman" w:cs="Times New Roman"/>
          <w:sz w:val="28"/>
          <w:szCs w:val="28"/>
        </w:rPr>
        <w:t xml:space="preserve"> финансированием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74672" w:rsidRDefault="00074672" w:rsidP="0007467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части о</w:t>
      </w:r>
      <w:r w:rsidRPr="00074672">
        <w:rPr>
          <w:rFonts w:ascii="Times New Roman" w:hAnsi="Times New Roman" w:cs="Times New Roman"/>
          <w:sz w:val="28"/>
          <w:szCs w:val="28"/>
        </w:rPr>
        <w:t>беспечен</w:t>
      </w:r>
      <w:r>
        <w:rPr>
          <w:rFonts w:ascii="Times New Roman" w:hAnsi="Times New Roman" w:cs="Times New Roman"/>
          <w:sz w:val="28"/>
          <w:szCs w:val="28"/>
        </w:rPr>
        <w:t>ия</w:t>
      </w:r>
      <w:r w:rsidRPr="00074672">
        <w:rPr>
          <w:rFonts w:ascii="Times New Roman" w:hAnsi="Times New Roman" w:cs="Times New Roman"/>
          <w:sz w:val="28"/>
          <w:szCs w:val="28"/>
        </w:rPr>
        <w:t xml:space="preserve"> оборудованием и поддержание его работоспособности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74672" w:rsidRDefault="00074672" w:rsidP="000746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2023 год в сумме </w:t>
      </w:r>
      <w:r w:rsidR="009F207C">
        <w:rPr>
          <w:rFonts w:ascii="Times New Roman" w:hAnsi="Times New Roman" w:cs="Times New Roman"/>
          <w:sz w:val="28"/>
          <w:szCs w:val="28"/>
        </w:rPr>
        <w:t>5 983,</w:t>
      </w:r>
      <w:r w:rsidR="00C435AD">
        <w:rPr>
          <w:rFonts w:ascii="Times New Roman" w:hAnsi="Times New Roman" w:cs="Times New Roman"/>
          <w:sz w:val="28"/>
          <w:szCs w:val="28"/>
        </w:rPr>
        <w:t>7</w:t>
      </w:r>
      <w:r w:rsidR="009F207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74672" w:rsidRDefault="00074672" w:rsidP="000746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2024 год в сумме </w:t>
      </w:r>
      <w:r w:rsidR="009F207C">
        <w:rPr>
          <w:rFonts w:ascii="Times New Roman" w:hAnsi="Times New Roman" w:cs="Times New Roman"/>
          <w:sz w:val="28"/>
          <w:szCs w:val="28"/>
        </w:rPr>
        <w:t>5 609,</w:t>
      </w:r>
      <w:r w:rsidR="00C435AD">
        <w:rPr>
          <w:rFonts w:ascii="Times New Roman" w:hAnsi="Times New Roman" w:cs="Times New Roman"/>
          <w:sz w:val="28"/>
          <w:szCs w:val="28"/>
        </w:rPr>
        <w:t>24 т</w:t>
      </w:r>
      <w:r>
        <w:rPr>
          <w:rFonts w:ascii="Times New Roman" w:hAnsi="Times New Roman" w:cs="Times New Roman"/>
          <w:sz w:val="28"/>
          <w:szCs w:val="28"/>
        </w:rPr>
        <w:t>ыс. рублей;</w:t>
      </w:r>
    </w:p>
    <w:p w:rsidR="00074672" w:rsidRDefault="00074672" w:rsidP="000746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2025 год в сумме </w:t>
      </w:r>
      <w:r w:rsidR="009F207C">
        <w:rPr>
          <w:rFonts w:ascii="Times New Roman" w:hAnsi="Times New Roman" w:cs="Times New Roman"/>
          <w:sz w:val="28"/>
          <w:szCs w:val="28"/>
        </w:rPr>
        <w:t>2 132,</w:t>
      </w:r>
      <w:r w:rsidR="00C435AD">
        <w:rPr>
          <w:rFonts w:ascii="Times New Roman" w:hAnsi="Times New Roman" w:cs="Times New Roman"/>
          <w:sz w:val="28"/>
          <w:szCs w:val="28"/>
        </w:rPr>
        <w:t>87</w:t>
      </w:r>
      <w:r w:rsidR="009F20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84895">
        <w:rPr>
          <w:rFonts w:ascii="Times New Roman" w:hAnsi="Times New Roman" w:cs="Times New Roman"/>
          <w:sz w:val="28"/>
          <w:szCs w:val="28"/>
        </w:rPr>
        <w:t>.</w:t>
      </w:r>
    </w:p>
    <w:p w:rsidR="009F207C" w:rsidRDefault="009F207C" w:rsidP="009F207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 части обеспечения </w:t>
      </w:r>
      <w:r w:rsidRPr="009F207C">
        <w:rPr>
          <w:rFonts w:ascii="Times New Roman" w:hAnsi="Times New Roman" w:cs="Times New Roman"/>
          <w:sz w:val="28"/>
          <w:szCs w:val="28"/>
        </w:rPr>
        <w:t xml:space="preserve">широкополосным доступом в сеть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F207C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F207C">
        <w:rPr>
          <w:rFonts w:ascii="Times New Roman" w:hAnsi="Times New Roman" w:cs="Times New Roman"/>
          <w:sz w:val="28"/>
          <w:szCs w:val="28"/>
        </w:rPr>
        <w:t>, телефонной связью, иными услугами электросвязи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F207C" w:rsidRDefault="009F207C" w:rsidP="009F207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1 511,46 тыс. рублей;</w:t>
      </w:r>
    </w:p>
    <w:p w:rsidR="009F207C" w:rsidRDefault="009F207C" w:rsidP="009F207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1 288,76 тыс. рублей;</w:t>
      </w:r>
    </w:p>
    <w:p w:rsidR="009F207C" w:rsidRDefault="009F207C" w:rsidP="009F207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1 298,53 тыс. рублей</w:t>
      </w:r>
      <w:r w:rsidR="00C84895">
        <w:rPr>
          <w:rFonts w:ascii="Times New Roman" w:hAnsi="Times New Roman" w:cs="Times New Roman"/>
          <w:sz w:val="28"/>
          <w:szCs w:val="28"/>
        </w:rPr>
        <w:t>.</w:t>
      </w:r>
    </w:p>
    <w:p w:rsidR="00C435AD" w:rsidRDefault="00C435AD" w:rsidP="00C435A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приобретение, установку, настройку</w:t>
      </w:r>
      <w:r w:rsidRPr="00C435AD">
        <w:rPr>
          <w:rFonts w:ascii="Times New Roman" w:hAnsi="Times New Roman" w:cs="Times New Roman"/>
          <w:sz w:val="28"/>
          <w:szCs w:val="28"/>
        </w:rPr>
        <w:t>, монтаж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данных, антивирусного программного обеспечения, средств электронной подписи, средств защиты информационно-технологической и телекоммуникационной инфраструктуры от компьютерных атак, а также проведение мероприятий по защите информации и аттестации по требованиям безопасности инфо</w:t>
      </w:r>
      <w:r>
        <w:rPr>
          <w:rFonts w:ascii="Times New Roman" w:hAnsi="Times New Roman" w:cs="Times New Roman"/>
          <w:sz w:val="28"/>
          <w:szCs w:val="28"/>
        </w:rPr>
        <w:t>рмации объектов информатизации:</w:t>
      </w:r>
    </w:p>
    <w:p w:rsidR="008C67C5" w:rsidRDefault="008C67C5" w:rsidP="008C67C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1 827,46 тыс. рублей;</w:t>
      </w:r>
    </w:p>
    <w:p w:rsidR="008C67C5" w:rsidRDefault="008C67C5" w:rsidP="008C67C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1 839,10 тыс. рублей;</w:t>
      </w:r>
    </w:p>
    <w:p w:rsidR="008C67C5" w:rsidRDefault="008C67C5" w:rsidP="008C67C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1 852,63 тыс. рублей.</w:t>
      </w:r>
    </w:p>
    <w:p w:rsidR="008C67C5" w:rsidRDefault="008C67C5" w:rsidP="008C67C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на раз</w:t>
      </w:r>
      <w:r w:rsidRPr="00C84895">
        <w:rPr>
          <w:rFonts w:ascii="Times New Roman" w:hAnsi="Times New Roman" w:cs="Times New Roman"/>
          <w:sz w:val="28"/>
          <w:szCs w:val="28"/>
        </w:rPr>
        <w:t>витие и сопровождение муниципальных информационных систем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435AD" w:rsidRDefault="00C435AD" w:rsidP="00C435A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2023 год в сумме </w:t>
      </w:r>
      <w:r w:rsidR="00C84895">
        <w:rPr>
          <w:rFonts w:ascii="Times New Roman" w:hAnsi="Times New Roman" w:cs="Times New Roman"/>
          <w:sz w:val="28"/>
          <w:szCs w:val="28"/>
        </w:rPr>
        <w:t xml:space="preserve">4 906,10 тыс.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C435AD" w:rsidRDefault="00C435AD" w:rsidP="00C435A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2024 год в сумме </w:t>
      </w:r>
      <w:r w:rsidR="00C84895">
        <w:rPr>
          <w:rFonts w:ascii="Times New Roman" w:hAnsi="Times New Roman" w:cs="Times New Roman"/>
          <w:sz w:val="28"/>
          <w:szCs w:val="28"/>
        </w:rPr>
        <w:t xml:space="preserve">5 044,57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C435AD" w:rsidRDefault="00C435AD" w:rsidP="00C435A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2025 год в сумме </w:t>
      </w:r>
      <w:r w:rsidR="00C84895">
        <w:rPr>
          <w:rFonts w:ascii="Times New Roman" w:hAnsi="Times New Roman" w:cs="Times New Roman"/>
          <w:sz w:val="28"/>
          <w:szCs w:val="28"/>
        </w:rPr>
        <w:t>5 085,48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84895">
        <w:rPr>
          <w:rFonts w:ascii="Times New Roman" w:hAnsi="Times New Roman" w:cs="Times New Roman"/>
          <w:sz w:val="28"/>
          <w:szCs w:val="28"/>
        </w:rPr>
        <w:t>.</w:t>
      </w:r>
    </w:p>
    <w:p w:rsidR="008C67C5" w:rsidRDefault="008C67C5" w:rsidP="008C67C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на обеспечение программными продуктами:</w:t>
      </w:r>
    </w:p>
    <w:p w:rsidR="00C84895" w:rsidRDefault="00C84895" w:rsidP="005806B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3 921,32 тыс. рублей;</w:t>
      </w:r>
    </w:p>
    <w:p w:rsidR="00C84895" w:rsidRDefault="00C84895" w:rsidP="005806B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3 921,31 тыс. рублей;</w:t>
      </w:r>
    </w:p>
    <w:p w:rsidR="00C84895" w:rsidRDefault="00C84895" w:rsidP="005806B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3 921,22 тыс. рублей.</w:t>
      </w:r>
    </w:p>
    <w:p w:rsidR="00C84895" w:rsidRDefault="00B56614" w:rsidP="00C8489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84895">
        <w:rPr>
          <w:rFonts w:ascii="Times New Roman" w:hAnsi="Times New Roman" w:cs="Times New Roman"/>
          <w:sz w:val="28"/>
          <w:szCs w:val="28"/>
        </w:rPr>
        <w:t xml:space="preserve">) </w:t>
      </w:r>
      <w:r w:rsidR="005806BA">
        <w:rPr>
          <w:rFonts w:ascii="Times New Roman" w:hAnsi="Times New Roman" w:cs="Times New Roman"/>
          <w:sz w:val="28"/>
          <w:szCs w:val="28"/>
        </w:rPr>
        <w:t>на о</w:t>
      </w:r>
      <w:r w:rsidR="005806BA" w:rsidRPr="005806BA">
        <w:rPr>
          <w:rFonts w:ascii="Times New Roman" w:hAnsi="Times New Roman" w:cs="Times New Roman"/>
          <w:sz w:val="28"/>
          <w:szCs w:val="28"/>
        </w:rPr>
        <w:t>беспечение муниципальных учреждений культуры доступом в информационно-телекоммуникационную сеть Интернет</w:t>
      </w:r>
      <w:r w:rsidR="005806BA">
        <w:rPr>
          <w:rFonts w:ascii="Times New Roman" w:hAnsi="Times New Roman" w:cs="Times New Roman"/>
          <w:sz w:val="28"/>
          <w:szCs w:val="28"/>
        </w:rPr>
        <w:t>:</w:t>
      </w:r>
    </w:p>
    <w:p w:rsidR="005806BA" w:rsidRDefault="005806BA" w:rsidP="005806B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3 861,60 тыс. рублей;</w:t>
      </w:r>
    </w:p>
    <w:p w:rsidR="005806BA" w:rsidRDefault="005806BA" w:rsidP="005806B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3 861,60 тыс. рублей;</w:t>
      </w:r>
    </w:p>
    <w:p w:rsidR="005806BA" w:rsidRDefault="005806BA" w:rsidP="005806B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3 861,60 тыс. рублей.</w:t>
      </w:r>
    </w:p>
    <w:p w:rsidR="00B253DA" w:rsidRDefault="00B56614" w:rsidP="00B253D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253DA">
        <w:rPr>
          <w:rFonts w:ascii="Times New Roman" w:hAnsi="Times New Roman" w:cs="Times New Roman"/>
          <w:sz w:val="28"/>
          <w:szCs w:val="28"/>
        </w:rPr>
        <w:t>) на реализацию Федерального проекта «Цифровая культура» в части расходов:</w:t>
      </w:r>
    </w:p>
    <w:p w:rsidR="008C67C5" w:rsidRDefault="00B253DA" w:rsidP="008C67C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0,00 рублей;</w:t>
      </w:r>
    </w:p>
    <w:p w:rsidR="00B253DA" w:rsidRDefault="00B253DA" w:rsidP="008C67C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3 565,03 тыс. рублей (о</w:t>
      </w:r>
      <w:r w:rsidRPr="00B253DA">
        <w:rPr>
          <w:rFonts w:ascii="Times New Roman" w:hAnsi="Times New Roman" w:cs="Times New Roman"/>
          <w:sz w:val="28"/>
          <w:szCs w:val="28"/>
        </w:rPr>
        <w:t>беспечение образовательных организаций материально-технической базой для внедрения цифровой образовательной среды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B253DA" w:rsidRDefault="00B253DA" w:rsidP="00B253D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1 896,00 тыс. рублей (о</w:t>
      </w:r>
      <w:r w:rsidRPr="00B253DA">
        <w:rPr>
          <w:rFonts w:ascii="Times New Roman" w:hAnsi="Times New Roman" w:cs="Times New Roman"/>
          <w:sz w:val="28"/>
          <w:szCs w:val="28"/>
        </w:rPr>
        <w:t>бновление и техническое обслуживание (ремонт) средств (программного обеспечения и оборудования), приобретённых в рамках субсидий на внедрение целевой модели цифровой образовательной среды в общеобразовательных организациях,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53DA" w:rsidRDefault="00B253DA" w:rsidP="00B253D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53DA" w:rsidRDefault="00B253DA" w:rsidP="00B253DA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53DA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По подпрограмме</w:t>
      </w:r>
      <w:r w:rsidRPr="00B253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«Обеспечивающая подпрограмма» предусмотрены расходы на финансовое обеспечение деятельности муниципального казенного учреждения «Многофункциональный центр предоставления государственных и муниципальных услуг населению Рузского городского округа»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B253DA" w:rsidRDefault="00B253DA" w:rsidP="00B253D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79 814,48 тыс. рублей;</w:t>
      </w:r>
    </w:p>
    <w:p w:rsidR="00B253DA" w:rsidRDefault="00B253DA" w:rsidP="00B253D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80 302,40 тыс. рублей;</w:t>
      </w:r>
    </w:p>
    <w:p w:rsidR="00B253DA" w:rsidRDefault="00B253DA" w:rsidP="00B253D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82 076,57 тыс. рублей.</w:t>
      </w:r>
    </w:p>
    <w:p w:rsidR="00B253DA" w:rsidRDefault="00B253DA" w:rsidP="001C1A0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73C4" w:rsidRPr="004F5594" w:rsidRDefault="006773C4" w:rsidP="006773C4">
      <w:pPr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F5594">
        <w:rPr>
          <w:rFonts w:ascii="Times New Roman" w:hAnsi="Times New Roman"/>
          <w:b/>
          <w:sz w:val="28"/>
          <w:szCs w:val="28"/>
        </w:rPr>
        <w:t>Муниципальная программа Рузского городского округа Московской области</w:t>
      </w:r>
    </w:p>
    <w:p w:rsidR="001C1A05" w:rsidRDefault="006773C4" w:rsidP="006773C4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C1A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1C1A05" w:rsidRPr="001C1A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«Архитектура и градостроительство»</w:t>
      </w:r>
    </w:p>
    <w:p w:rsidR="001C1A05" w:rsidRDefault="001C1A05" w:rsidP="001C1A05">
      <w:pPr>
        <w:spacing w:after="0" w:line="276" w:lineRule="auto"/>
        <w:ind w:firstLine="709"/>
        <w:jc w:val="both"/>
        <w:rPr>
          <w:sz w:val="26"/>
          <w:szCs w:val="26"/>
        </w:rPr>
      </w:pPr>
    </w:p>
    <w:p w:rsidR="001C1A05" w:rsidRPr="001C1A05" w:rsidRDefault="001C1A05" w:rsidP="001C1A0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A05">
        <w:rPr>
          <w:rFonts w:ascii="Times New Roman" w:hAnsi="Times New Roman" w:cs="Times New Roman"/>
          <w:sz w:val="28"/>
          <w:szCs w:val="28"/>
        </w:rPr>
        <w:t>Основными задачами муниципальной программы являются разработка и внесение изменений в документы территориального планирования и градостроительного зонирования территории Рузского городского округа, подготовка документации по планировке территорий.</w:t>
      </w:r>
    </w:p>
    <w:p w:rsidR="001C1A05" w:rsidRPr="001C1A05" w:rsidRDefault="001C1A05" w:rsidP="001C1A0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A05">
        <w:rPr>
          <w:rFonts w:ascii="Times New Roman" w:hAnsi="Times New Roman" w:cs="Times New Roman"/>
          <w:sz w:val="28"/>
          <w:szCs w:val="28"/>
        </w:rPr>
        <w:t xml:space="preserve">На реализацию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C1A05">
        <w:rPr>
          <w:rFonts w:ascii="Times New Roman" w:hAnsi="Times New Roman" w:cs="Times New Roman"/>
          <w:sz w:val="28"/>
          <w:szCs w:val="28"/>
        </w:rPr>
        <w:t xml:space="preserve"> программы предусматриваются средства в сумме:</w:t>
      </w:r>
    </w:p>
    <w:p w:rsidR="001C1A05" w:rsidRDefault="001C1A05" w:rsidP="001C1A0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7 482,85 тыс. рублей;</w:t>
      </w:r>
    </w:p>
    <w:p w:rsidR="001C1A05" w:rsidRDefault="001C1A05" w:rsidP="001C1A0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7 990,00 тыс. рублей;</w:t>
      </w:r>
    </w:p>
    <w:p w:rsidR="001C1A05" w:rsidRDefault="001C1A05" w:rsidP="001C1A0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2 490,00 тыс. рублей.</w:t>
      </w:r>
    </w:p>
    <w:tbl>
      <w:tblPr>
        <w:tblW w:w="5000" w:type="pct"/>
        <w:tblLook w:val="04A0"/>
      </w:tblPr>
      <w:tblGrid>
        <w:gridCol w:w="4509"/>
        <w:gridCol w:w="1832"/>
        <w:gridCol w:w="1832"/>
        <w:gridCol w:w="2247"/>
      </w:tblGrid>
      <w:tr w:rsidR="001C1A05" w:rsidRPr="001C1A05" w:rsidTr="001C1A05">
        <w:trPr>
          <w:trHeight w:val="642"/>
          <w:tblHeader/>
        </w:trPr>
        <w:tc>
          <w:tcPr>
            <w:tcW w:w="216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C1A05" w:rsidRPr="001C1A05" w:rsidRDefault="001C1A05" w:rsidP="001C1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C1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Наименования</w:t>
            </w:r>
          </w:p>
        </w:tc>
        <w:tc>
          <w:tcPr>
            <w:tcW w:w="2836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C1A05" w:rsidRPr="001C1A05" w:rsidRDefault="001C1A05" w:rsidP="001C1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C1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 (тыс. руб.)</w:t>
            </w:r>
          </w:p>
        </w:tc>
      </w:tr>
      <w:tr w:rsidR="001C1A05" w:rsidRPr="001C1A05" w:rsidTr="001C1A05">
        <w:trPr>
          <w:trHeight w:val="345"/>
          <w:tblHeader/>
        </w:trPr>
        <w:tc>
          <w:tcPr>
            <w:tcW w:w="216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C1A05" w:rsidRPr="001C1A05" w:rsidRDefault="001C1A05" w:rsidP="001C1A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C1A05" w:rsidRPr="001C1A05" w:rsidRDefault="001C1A05" w:rsidP="001C1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C1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C1A05" w:rsidRPr="001C1A05" w:rsidRDefault="001C1A05" w:rsidP="001C1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C1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C1A05" w:rsidRPr="001C1A05" w:rsidRDefault="001C1A05" w:rsidP="001C1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C1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</w:tr>
      <w:tr w:rsidR="001C1A05" w:rsidRPr="001C1A05" w:rsidTr="001C1A05">
        <w:trPr>
          <w:trHeight w:val="300"/>
          <w:tblHeader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1C1A05" w:rsidRPr="001C1A05" w:rsidRDefault="001C1A05" w:rsidP="001C1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C1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1C1A05" w:rsidRPr="001C1A05" w:rsidRDefault="001C1A05" w:rsidP="001C1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C1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1C1A05" w:rsidRPr="001C1A05" w:rsidRDefault="001C1A05" w:rsidP="001C1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C1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1C1A05" w:rsidRPr="001C1A05" w:rsidRDefault="001C1A05" w:rsidP="001C1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C1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1C1A05" w:rsidRPr="001C1A05" w:rsidTr="001C1A05">
        <w:trPr>
          <w:trHeight w:val="465"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1A05" w:rsidRPr="001C1A05" w:rsidRDefault="001C1A05" w:rsidP="001C1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1A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"Архитектура и градостроительство"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1A05" w:rsidRPr="001C1A05" w:rsidRDefault="001C1A05" w:rsidP="001C1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1A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7 482,85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1A05" w:rsidRPr="001C1A05" w:rsidRDefault="001C1A05" w:rsidP="001C1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1A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7 990,00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C1A05" w:rsidRPr="001C1A05" w:rsidRDefault="001C1A05" w:rsidP="001C1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1A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2 490,00</w:t>
            </w:r>
          </w:p>
        </w:tc>
      </w:tr>
      <w:tr w:rsidR="001C1A05" w:rsidRPr="001C1A05" w:rsidTr="001C1A05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1C1A05" w:rsidRPr="001C1A05" w:rsidRDefault="001C1A05" w:rsidP="001C1A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C1A0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"Реализация политики пространственного развития городского округа"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1C1A05" w:rsidRPr="001C1A05" w:rsidRDefault="001C1A05" w:rsidP="001C1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C1A0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7 482,85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1C1A05" w:rsidRPr="001C1A05" w:rsidRDefault="001C1A05" w:rsidP="001C1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C1A0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7 990,00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1C1A05" w:rsidRPr="001C1A05" w:rsidRDefault="001C1A05" w:rsidP="001C1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C1A0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2 490,00</w:t>
            </w:r>
          </w:p>
        </w:tc>
      </w:tr>
      <w:tr w:rsidR="001C1A05" w:rsidRPr="001C1A05" w:rsidTr="001C1A05">
        <w:trPr>
          <w:trHeight w:val="91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1A05" w:rsidRPr="001C1A05" w:rsidRDefault="001C1A05" w:rsidP="001C1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1A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"Финансовое обеспечение выполнения отдельных государственных полномочий в сфере архитектуры и градостроительства, переданных органам местного самоуправления муниципальных образований"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1A05" w:rsidRPr="001C1A05" w:rsidRDefault="001C1A05" w:rsidP="001C1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1A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2 490,00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1A05" w:rsidRPr="001C1A05" w:rsidRDefault="001C1A05" w:rsidP="001C1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1A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2 490,00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C1A05" w:rsidRPr="001C1A05" w:rsidRDefault="001C1A05" w:rsidP="001C1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1A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2 490,00</w:t>
            </w:r>
          </w:p>
        </w:tc>
      </w:tr>
      <w:tr w:rsidR="001C1A05" w:rsidRPr="001C1A05" w:rsidTr="001C1A05">
        <w:trPr>
          <w:trHeight w:val="91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1A05" w:rsidRPr="001C1A05" w:rsidRDefault="001C1A05" w:rsidP="001C1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1A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отдельных государственных полномочий в части присвоения адресов объектам адресации и согласования перепланировки помещений в многоквартирном доме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1A05" w:rsidRPr="001C1A05" w:rsidRDefault="001C1A05" w:rsidP="001C1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1A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2 490,00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1A05" w:rsidRPr="001C1A05" w:rsidRDefault="001C1A05" w:rsidP="001C1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1A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2 490,00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C1A05" w:rsidRPr="001C1A05" w:rsidRDefault="001C1A05" w:rsidP="001C1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1A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2 490,00</w:t>
            </w:r>
          </w:p>
        </w:tc>
      </w:tr>
      <w:tr w:rsidR="001C1A05" w:rsidRPr="001C1A05" w:rsidTr="001C1A05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1A05" w:rsidRPr="001C1A05" w:rsidRDefault="001C1A05" w:rsidP="001C1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1A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"Обеспечение мер по ликвидации самовольных, недостроенных и аварийных объектов на территории муниципального образования Московской области"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1A05" w:rsidRPr="001C1A05" w:rsidRDefault="001C1A05" w:rsidP="001C1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1A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4 992,85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1A05" w:rsidRPr="001C1A05" w:rsidRDefault="001C1A05" w:rsidP="001C1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1A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C1A05" w:rsidRPr="001C1A05" w:rsidRDefault="001C1A05" w:rsidP="001C1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1A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1C1A05" w:rsidRPr="001C1A05" w:rsidTr="001C1A05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1A05" w:rsidRPr="001C1A05" w:rsidRDefault="001C1A05" w:rsidP="001C1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1A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Ликвидация самовольных, недостроенных и аварийных объектов на территории муниципального образования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1A05" w:rsidRPr="001C1A05" w:rsidRDefault="001C1A05" w:rsidP="001C1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1A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4 992,85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1A05" w:rsidRPr="001C1A05" w:rsidRDefault="001C1A05" w:rsidP="001C1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1A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C1A05" w:rsidRPr="001C1A05" w:rsidRDefault="001C1A05" w:rsidP="001C1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1A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1C1A05" w:rsidRPr="001C1A05" w:rsidTr="001C1A05">
        <w:trPr>
          <w:trHeight w:val="315"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7CAAC" w:themeFill="accent2" w:themeFillTint="66"/>
            <w:noWrap/>
            <w:vAlign w:val="center"/>
            <w:hideMark/>
          </w:tcPr>
          <w:p w:rsidR="001C1A05" w:rsidRPr="001C1A05" w:rsidRDefault="001C1A05" w:rsidP="001C1A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C1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1C1A05" w:rsidRPr="001C1A05" w:rsidRDefault="001C1A05" w:rsidP="001C1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C1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7 482,85</w:t>
            </w:r>
          </w:p>
        </w:tc>
        <w:tc>
          <w:tcPr>
            <w:tcW w:w="87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1C1A05" w:rsidRPr="001C1A05" w:rsidRDefault="001C1A05" w:rsidP="001C1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C1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7 990,00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1C1A05" w:rsidRPr="001C1A05" w:rsidRDefault="001C1A05" w:rsidP="001C1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C1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2 490,00</w:t>
            </w:r>
          </w:p>
        </w:tc>
      </w:tr>
    </w:tbl>
    <w:p w:rsidR="001C1A05" w:rsidRDefault="001C1A05" w:rsidP="001C1A0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1A05" w:rsidRDefault="001C1A05" w:rsidP="001C1A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A0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По подпрограмме</w:t>
      </w:r>
      <w:r w:rsidRPr="001C1A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1C1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политики пространствен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 развития городского округа»</w:t>
      </w:r>
      <w:r w:rsidR="00573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предусмотрены расходы:</w:t>
      </w:r>
    </w:p>
    <w:p w:rsidR="0057379F" w:rsidRDefault="0057379F" w:rsidP="005737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на выполнение отделом архитектуры Администрации Рузского городского округа </w:t>
      </w:r>
      <w:r w:rsidRPr="00573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отдельных государственных полномочий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Московской области </w:t>
      </w:r>
      <w:r w:rsidRPr="00573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части присвоения адресов объектам адресации и согласования перепланировки помещений в многоквартирном доме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7379F" w:rsidRDefault="0057379F" w:rsidP="005737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2 490,00 тыс. рублей;</w:t>
      </w:r>
    </w:p>
    <w:p w:rsidR="0057379F" w:rsidRDefault="0057379F" w:rsidP="005737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2 490,00 тыс. рублей;</w:t>
      </w:r>
    </w:p>
    <w:p w:rsidR="0057379F" w:rsidRDefault="0057379F" w:rsidP="005737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2 490,00 тыс. рублей.</w:t>
      </w:r>
    </w:p>
    <w:p w:rsidR="0057379F" w:rsidRDefault="0057379F" w:rsidP="0057379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снос самовольных, недостроенных и аварийных объектов, расположенных на территории Рузского городского округа:</w:t>
      </w:r>
    </w:p>
    <w:p w:rsidR="0057379F" w:rsidRDefault="0057379F" w:rsidP="005737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4 992,85 тыс. рублей;</w:t>
      </w:r>
    </w:p>
    <w:p w:rsidR="0057379F" w:rsidRDefault="0057379F" w:rsidP="005737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5 500,00 тыс. рублей;</w:t>
      </w:r>
    </w:p>
    <w:p w:rsidR="0057379F" w:rsidRDefault="0057379F" w:rsidP="005737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0,00 тыс. рублей.</w:t>
      </w:r>
    </w:p>
    <w:p w:rsidR="00821F30" w:rsidRDefault="00821F30" w:rsidP="00821F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3C4" w:rsidRPr="004F5594" w:rsidRDefault="006773C4" w:rsidP="006773C4">
      <w:pPr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F5594">
        <w:rPr>
          <w:rFonts w:ascii="Times New Roman" w:hAnsi="Times New Roman"/>
          <w:b/>
          <w:sz w:val="28"/>
          <w:szCs w:val="28"/>
        </w:rPr>
        <w:t>Муниципальная программа Рузского городского округа Московской области</w:t>
      </w:r>
    </w:p>
    <w:p w:rsidR="00821F30" w:rsidRDefault="006773C4" w:rsidP="006773C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F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1F30" w:rsidRPr="00821F30">
        <w:rPr>
          <w:rFonts w:ascii="Times New Roman" w:hAnsi="Times New Roman" w:cs="Times New Roman"/>
          <w:b/>
          <w:sz w:val="28"/>
          <w:szCs w:val="28"/>
        </w:rPr>
        <w:t>«Формирование современной комфортной городской среды»</w:t>
      </w:r>
    </w:p>
    <w:p w:rsidR="00821F30" w:rsidRDefault="00821F30" w:rsidP="00821F30">
      <w:pPr>
        <w:ind w:firstLine="709"/>
        <w:jc w:val="both"/>
        <w:rPr>
          <w:sz w:val="26"/>
          <w:szCs w:val="26"/>
        </w:rPr>
      </w:pPr>
    </w:p>
    <w:p w:rsidR="00821F30" w:rsidRPr="00821F30" w:rsidRDefault="00821F30" w:rsidP="00821F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F30">
        <w:rPr>
          <w:rFonts w:ascii="Times New Roman" w:hAnsi="Times New Roman" w:cs="Times New Roman"/>
          <w:sz w:val="28"/>
          <w:szCs w:val="28"/>
        </w:rPr>
        <w:t>Основными задачами муниципальной программы являются – создание условий для системного повышения качества и комфорта городской среды на территории Рузского городского округа, повышение уровня благоустройства дворовых и общественных территорий муниципальных образований, обеспечение благоприятных условий для проживания граждан в многоквартирных домах, благоустройство зон для досуга и отдыха населения в парках культуры и отдыха.</w:t>
      </w:r>
    </w:p>
    <w:p w:rsidR="00821F30" w:rsidRPr="00821F30" w:rsidRDefault="00821F30" w:rsidP="00821F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F30">
        <w:rPr>
          <w:rFonts w:ascii="Times New Roman" w:hAnsi="Times New Roman" w:cs="Times New Roman"/>
          <w:sz w:val="28"/>
          <w:szCs w:val="28"/>
        </w:rPr>
        <w:t>На реализацию мероприятий муниципальной программы предусматриваются средства в сумме:</w:t>
      </w:r>
    </w:p>
    <w:p w:rsidR="00821F30" w:rsidRDefault="00821F30" w:rsidP="00821F3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990 889,92 тыс. рублей;</w:t>
      </w:r>
    </w:p>
    <w:p w:rsidR="00821F30" w:rsidRDefault="00821F30" w:rsidP="00821F3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595 837,81 тыс. рублей;</w:t>
      </w:r>
    </w:p>
    <w:p w:rsidR="00821F30" w:rsidRDefault="00821F30" w:rsidP="00821F3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600 083,56 тыс. рублей.</w:t>
      </w:r>
    </w:p>
    <w:p w:rsidR="006773C4" w:rsidRPr="006773C4" w:rsidRDefault="006773C4" w:rsidP="00821F3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Look w:val="04A0"/>
      </w:tblPr>
      <w:tblGrid>
        <w:gridCol w:w="4509"/>
        <w:gridCol w:w="1832"/>
        <w:gridCol w:w="1832"/>
        <w:gridCol w:w="2247"/>
      </w:tblGrid>
      <w:tr w:rsidR="001D4522" w:rsidRPr="001D4522" w:rsidTr="001D4522">
        <w:trPr>
          <w:trHeight w:val="642"/>
          <w:tblHeader/>
        </w:trPr>
        <w:tc>
          <w:tcPr>
            <w:tcW w:w="216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Наименования</w:t>
            </w:r>
          </w:p>
        </w:tc>
        <w:tc>
          <w:tcPr>
            <w:tcW w:w="2836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 (тыс. руб.)</w:t>
            </w:r>
          </w:p>
        </w:tc>
      </w:tr>
      <w:tr w:rsidR="001D4522" w:rsidRPr="001D4522" w:rsidTr="001D4522">
        <w:trPr>
          <w:trHeight w:val="345"/>
          <w:tblHeader/>
        </w:trPr>
        <w:tc>
          <w:tcPr>
            <w:tcW w:w="216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</w:tr>
      <w:tr w:rsidR="001D4522" w:rsidRPr="001D4522" w:rsidTr="001D4522">
        <w:trPr>
          <w:trHeight w:val="300"/>
          <w:tblHeader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1D4522" w:rsidRPr="001D4522" w:rsidTr="001D4522">
        <w:trPr>
          <w:trHeight w:val="690"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Управление по физической культуре, спорту, молодежной политике Администрации Рузского городского округа Московской области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35 687,45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35 687,45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B4C6E7" w:themeFill="accent5" w:themeFillTint="66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35 687,45</w:t>
            </w:r>
          </w:p>
        </w:tc>
      </w:tr>
      <w:tr w:rsidR="001D4522" w:rsidRPr="001D4522" w:rsidTr="001D4522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35 687,45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35 687,45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35 687,45</w:t>
            </w:r>
          </w:p>
        </w:tc>
      </w:tr>
      <w:tr w:rsidR="001D4522" w:rsidRPr="001D4522" w:rsidTr="001D4522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"Создание условий для обеспечения комфортного проживания жителей, в том числе в многоквартирных домах на территории Московской области"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35 687,45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35 687,45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35 687,45</w:t>
            </w:r>
          </w:p>
        </w:tc>
      </w:tr>
      <w:tr w:rsidR="001D4522" w:rsidRPr="001D4522" w:rsidTr="001D4522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"Обеспечение комфортной среды проживания на территории муниципального образования Московской области"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35 687,45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35 687,45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35 687,45</w:t>
            </w:r>
          </w:p>
        </w:tc>
      </w:tr>
      <w:tr w:rsidR="001D4522" w:rsidRPr="001D4522" w:rsidTr="001D4522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территорий в нормативном состоянии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35 687,45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35 687,45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35 687,45</w:t>
            </w:r>
          </w:p>
        </w:tc>
      </w:tr>
      <w:tr w:rsidR="001D4522" w:rsidRPr="001D4522" w:rsidTr="001D4522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УПРАВЛЕНИЕ КУЛЬТУРЫ АДМИНИСТРАЦИИ РУЗСКОГО ГОРОДСКОГО ОКРУГА МОСКОВСКОЙ ОБЛАСТИ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64 426,81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64 426,81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B4C6E7" w:themeFill="accent5" w:themeFillTint="66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64 426,81</w:t>
            </w:r>
          </w:p>
        </w:tc>
      </w:tr>
      <w:tr w:rsidR="001D4522" w:rsidRPr="001D4522" w:rsidTr="001D4522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64 426,81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64 426,81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64 426,81</w:t>
            </w:r>
          </w:p>
        </w:tc>
      </w:tr>
      <w:tr w:rsidR="001D4522" w:rsidRPr="001D4522" w:rsidTr="001D4522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"Создание условий для обеспечения комфортного проживания жителей, в том числе в многоквартирных домах на территории Московской области"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64 426,81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64 426,81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64 426,81</w:t>
            </w:r>
          </w:p>
        </w:tc>
      </w:tr>
      <w:tr w:rsidR="001D4522" w:rsidRPr="001D4522" w:rsidTr="001D4522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"Обеспечение комфортной среды проживания на территории муниципального образования Московской области"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64 426,81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64 426,81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64 426,81</w:t>
            </w:r>
          </w:p>
        </w:tc>
      </w:tr>
      <w:tr w:rsidR="001D4522" w:rsidRPr="001D4522" w:rsidTr="001D4522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территорий в нормативном состоянии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64 426,81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64 426,81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64 426,81</w:t>
            </w:r>
          </w:p>
        </w:tc>
      </w:tr>
      <w:tr w:rsidR="001D4522" w:rsidRPr="001D4522" w:rsidTr="001D4522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Рузского городского округа Московской области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890 775,66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495 723,55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B4C6E7" w:themeFill="accent5" w:themeFillTint="66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499 969,30</w:t>
            </w:r>
          </w:p>
        </w:tc>
      </w:tr>
      <w:tr w:rsidR="001D4522" w:rsidRPr="001D4522" w:rsidTr="001D4522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890 775,66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495 723,55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499 969,30</w:t>
            </w:r>
          </w:p>
        </w:tc>
      </w:tr>
      <w:tr w:rsidR="001D4522" w:rsidRPr="001D4522" w:rsidTr="001D4522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"Комфортная городская среда"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150 016,76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1D4522" w:rsidRPr="001D4522" w:rsidTr="001D4522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"Благоустройство общественных территорий муниципальных образований Московской области"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12 884,05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1D4522" w:rsidRPr="001D4522" w:rsidTr="001D4522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Обустройство и установка детских, игровых площадок на территории муниципальных образований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8 855,00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1D4522" w:rsidRPr="001D4522" w:rsidTr="001D4522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Устройство систем наружного освещения в рамках реализации проекта "Светлый город"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4 029,05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1D4522" w:rsidRPr="001D4522" w:rsidTr="001D4522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137 132,71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1D4522" w:rsidRPr="001D4522" w:rsidTr="001D4522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137 132,71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1D4522" w:rsidRPr="001D4522" w:rsidTr="001D4522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"Создание условий для обеспечения комфортного проживания жителей, в том числе в многоквартирных домах на территории Московской области"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740 758,90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495 723,55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499 969,30</w:t>
            </w:r>
          </w:p>
        </w:tc>
      </w:tr>
      <w:tr w:rsidR="001D4522" w:rsidRPr="001D4522" w:rsidTr="001D4522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"Обеспечение комфортной среды проживания на территории муниципального образования Московской области"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669 819,23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483 079,55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487 725,30</w:t>
            </w:r>
          </w:p>
        </w:tc>
      </w:tr>
      <w:tr w:rsidR="001D4522" w:rsidRPr="001D4522" w:rsidTr="001D4522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территорий в нормативном состоянии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61 614,58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1D4522" w:rsidRPr="001D4522" w:rsidTr="001D4522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сфере благоустройства (МКУ/МБУ/МАУ)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607 297,65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482 172,55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486 818,30</w:t>
            </w:r>
          </w:p>
        </w:tc>
      </w:tr>
      <w:tr w:rsidR="001D4522" w:rsidRPr="001D4522" w:rsidTr="001D4522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Cоздание</w:t>
            </w:r>
            <w:proofErr w:type="spellEnd"/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907,00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907,00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907,00</w:t>
            </w:r>
          </w:p>
        </w:tc>
      </w:tr>
      <w:tr w:rsidR="001D4522" w:rsidRPr="001D4522" w:rsidTr="001D4522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"Создание благоприятных условий для проживания граждан в многоквартирных домах, расположенных на территории Московской области"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151,67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1D4522" w:rsidRPr="001D4522" w:rsidTr="001D4522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капитального ремонта многоквартирных домов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151,67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1D4522" w:rsidRPr="001D4522" w:rsidTr="001D4522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"Приведение в надлежащее состояние подъездов в многоквартирных домах"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25 288,00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12 644,00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12 244,00</w:t>
            </w:r>
          </w:p>
        </w:tc>
      </w:tr>
      <w:tr w:rsidR="001D4522" w:rsidRPr="001D4522" w:rsidTr="001D4522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Ремонт подъездов в многоквартирных домах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25 288,00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12 644,00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12 244,00</w:t>
            </w:r>
          </w:p>
        </w:tc>
      </w:tr>
      <w:tr w:rsidR="001D4522" w:rsidRPr="001D4522" w:rsidTr="001D4522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45 500,00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1D4522" w:rsidRPr="001D4522" w:rsidTr="001D4522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Ремонт дворовых территорий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45 500,00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1D4522" w:rsidRPr="001D4522" w:rsidTr="001D4522">
        <w:trPr>
          <w:trHeight w:val="315"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8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990 889,92</w:t>
            </w:r>
          </w:p>
        </w:tc>
        <w:tc>
          <w:tcPr>
            <w:tcW w:w="87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595 837,81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D4522" w:rsidRPr="001D4522" w:rsidRDefault="001D4522" w:rsidP="001D4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4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600 083,56</w:t>
            </w:r>
          </w:p>
        </w:tc>
      </w:tr>
    </w:tbl>
    <w:p w:rsidR="00821F30" w:rsidRDefault="00821F30" w:rsidP="00821F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4522" w:rsidRDefault="001D4522" w:rsidP="001D452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522">
        <w:rPr>
          <w:rFonts w:ascii="Times New Roman" w:hAnsi="Times New Roman" w:cs="Times New Roman"/>
          <w:b/>
          <w:sz w:val="28"/>
          <w:szCs w:val="28"/>
          <w:u w:val="single"/>
        </w:rPr>
        <w:t>По подпрограмме</w:t>
      </w:r>
      <w:r w:rsidRPr="001D4522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Комфортная городская среда</w:t>
      </w:r>
      <w:r w:rsidRPr="001D452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предусмотрены расходы:</w:t>
      </w:r>
    </w:p>
    <w:p w:rsidR="001D4522" w:rsidRDefault="001D4522" w:rsidP="001D45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4522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1D4522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D4522">
        <w:rPr>
          <w:rFonts w:ascii="Times New Roman" w:hAnsi="Times New Roman" w:cs="Times New Roman"/>
          <w:sz w:val="28"/>
          <w:szCs w:val="28"/>
        </w:rPr>
        <w:t>бустройство и установк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D4522">
        <w:rPr>
          <w:rFonts w:ascii="Times New Roman" w:hAnsi="Times New Roman" w:cs="Times New Roman"/>
          <w:sz w:val="28"/>
          <w:szCs w:val="28"/>
        </w:rPr>
        <w:t xml:space="preserve"> детских, игровых площадок на территории </w:t>
      </w:r>
      <w:r>
        <w:rPr>
          <w:rFonts w:ascii="Times New Roman" w:hAnsi="Times New Roman" w:cs="Times New Roman"/>
          <w:sz w:val="28"/>
          <w:szCs w:val="28"/>
        </w:rPr>
        <w:t>Рузского городского округа:</w:t>
      </w:r>
    </w:p>
    <w:p w:rsidR="001D4522" w:rsidRDefault="001D4522" w:rsidP="001D452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8 855,00 тыс. рублей;</w:t>
      </w:r>
    </w:p>
    <w:p w:rsidR="001D4522" w:rsidRDefault="001D4522" w:rsidP="001D452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0,00 тыс. рублей;</w:t>
      </w:r>
    </w:p>
    <w:p w:rsidR="001D4522" w:rsidRDefault="001D4522" w:rsidP="001D452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0,00 тыс. рублей.</w:t>
      </w:r>
    </w:p>
    <w:p w:rsidR="001D4522" w:rsidRDefault="001D4522" w:rsidP="001D45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у</w:t>
      </w:r>
      <w:r w:rsidRPr="001D4522">
        <w:rPr>
          <w:rFonts w:ascii="Times New Roman" w:hAnsi="Times New Roman" w:cs="Times New Roman"/>
          <w:sz w:val="28"/>
          <w:szCs w:val="28"/>
        </w:rPr>
        <w:t>стройство систем наружного освещен</w:t>
      </w:r>
      <w:r>
        <w:rPr>
          <w:rFonts w:ascii="Times New Roman" w:hAnsi="Times New Roman" w:cs="Times New Roman"/>
          <w:sz w:val="28"/>
          <w:szCs w:val="28"/>
        </w:rPr>
        <w:t>ия в рамках реализации проекта «Светлый город» на территории Рузского городского округа:</w:t>
      </w:r>
    </w:p>
    <w:p w:rsidR="001D4522" w:rsidRDefault="001D4522" w:rsidP="001D452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4 029,05 тыс. рублей;</w:t>
      </w:r>
    </w:p>
    <w:p w:rsidR="001D4522" w:rsidRDefault="001D4522" w:rsidP="001D452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0,00 тыс. рублей;</w:t>
      </w:r>
    </w:p>
    <w:p w:rsidR="001D4522" w:rsidRDefault="001D4522" w:rsidP="001D452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0,00 тыс. рублей.</w:t>
      </w:r>
    </w:p>
    <w:p w:rsidR="001D4522" w:rsidRDefault="001D4522" w:rsidP="001D452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3FD0">
        <w:rPr>
          <w:rFonts w:ascii="Times New Roman" w:hAnsi="Times New Roman" w:cs="Times New Roman"/>
          <w:sz w:val="28"/>
          <w:szCs w:val="28"/>
        </w:rPr>
        <w:t xml:space="preserve">3) на реализацию мероприятий Федерального проекта «Формирование комфортной городской среды» в части благоустройства </w:t>
      </w:r>
      <w:r w:rsidR="005E3FD0" w:rsidRPr="005E3F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общественных территорий: Мемориальный комплекс Аллея Славы, Сквер с Прудом и площадь перед </w:t>
      </w:r>
      <w:proofErr w:type="spellStart"/>
      <w:r w:rsidR="005E3FD0" w:rsidRPr="005E3FD0">
        <w:rPr>
          <w:rFonts w:ascii="Times New Roman" w:eastAsia="Times New Roman" w:hAnsi="Times New Roman" w:cs="Times New Roman"/>
          <w:color w:val="000000"/>
          <w:sz w:val="28"/>
          <w:szCs w:val="28"/>
        </w:rPr>
        <w:t>Тучковским</w:t>
      </w:r>
      <w:proofErr w:type="spellEnd"/>
      <w:r w:rsidR="005E3FD0" w:rsidRPr="005E3F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центром культуры и искусств» расположенной по адресу: Московская область, Рузс</w:t>
      </w:r>
      <w:r w:rsidR="005E3FD0">
        <w:rPr>
          <w:rFonts w:ascii="Times New Roman" w:eastAsia="Times New Roman" w:hAnsi="Times New Roman" w:cs="Times New Roman"/>
          <w:color w:val="000000"/>
          <w:sz w:val="28"/>
          <w:szCs w:val="28"/>
        </w:rPr>
        <w:t>кий городской округ, п. Тучково:</w:t>
      </w:r>
    </w:p>
    <w:p w:rsidR="005E3FD0" w:rsidRDefault="005E3FD0" w:rsidP="005E3F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137 132,71 тыс. рублей;</w:t>
      </w:r>
    </w:p>
    <w:p w:rsidR="005E3FD0" w:rsidRDefault="005E3FD0" w:rsidP="005E3F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0,00 тыс. рублей;</w:t>
      </w:r>
    </w:p>
    <w:p w:rsidR="005E3FD0" w:rsidRDefault="005E3FD0" w:rsidP="005E3FD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0,00 тыс. рублей.</w:t>
      </w:r>
    </w:p>
    <w:p w:rsidR="005E3FD0" w:rsidRPr="005E3FD0" w:rsidRDefault="005E3FD0" w:rsidP="001D45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1F30" w:rsidRDefault="00902F9A" w:rsidP="00821F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</w:t>
      </w:r>
      <w:r w:rsidR="001D4522" w:rsidRPr="001D4522">
        <w:rPr>
          <w:rFonts w:ascii="Times New Roman" w:hAnsi="Times New Roman" w:cs="Times New Roman"/>
          <w:b/>
          <w:sz w:val="28"/>
          <w:szCs w:val="28"/>
          <w:u w:val="single"/>
        </w:rPr>
        <w:t>о подпрограмме</w:t>
      </w:r>
      <w:r w:rsidR="001D4522" w:rsidRPr="001D4522">
        <w:rPr>
          <w:rFonts w:ascii="Times New Roman" w:hAnsi="Times New Roman" w:cs="Times New Roman"/>
          <w:sz w:val="28"/>
          <w:szCs w:val="28"/>
        </w:rPr>
        <w:t xml:space="preserve"> «Создание условий для обеспечения комфортного проживания жителей, в том числе в многоквартирных домах на территории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предусмотрено финансирование на:</w:t>
      </w:r>
    </w:p>
    <w:p w:rsidR="00902F9A" w:rsidRDefault="00902F9A" w:rsidP="00902F9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содержание в нормативном состоянии территории муниципального бюджетного учреждения Рузского городского округа «Объединенная дирекция парков»:</w:t>
      </w:r>
    </w:p>
    <w:p w:rsidR="00902F9A" w:rsidRDefault="00902F9A" w:rsidP="00902F9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64 426,81 тыс. рублей;</w:t>
      </w:r>
    </w:p>
    <w:p w:rsidR="00902F9A" w:rsidRDefault="00902F9A" w:rsidP="00902F9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64 426,81 тыс. рублей;</w:t>
      </w:r>
    </w:p>
    <w:p w:rsidR="00902F9A" w:rsidRDefault="00902F9A" w:rsidP="00902F9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64 428,81 тыс. рублей.</w:t>
      </w:r>
    </w:p>
    <w:p w:rsidR="00902F9A" w:rsidRDefault="00902F9A" w:rsidP="00902F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содержание в нормативном состоянии хоккейных площадок, расположенных на территории Рузского городского округа, и переданных в оперативное управление бюджетному учреждению физической культуры и спорта «Дирекция массового спорта» Рузского городского округа:</w:t>
      </w:r>
    </w:p>
    <w:p w:rsidR="00902F9A" w:rsidRDefault="00902F9A" w:rsidP="00902F9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35 687,45 тыс. рублей;</w:t>
      </w:r>
    </w:p>
    <w:p w:rsidR="00902F9A" w:rsidRDefault="00902F9A" w:rsidP="00902F9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35 687,45 тыс. рублей;</w:t>
      </w:r>
    </w:p>
    <w:p w:rsidR="00902F9A" w:rsidRDefault="00902F9A" w:rsidP="00902F9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35 687,45 тыс. рублей.</w:t>
      </w:r>
    </w:p>
    <w:p w:rsidR="00902F9A" w:rsidRDefault="003970AD" w:rsidP="00902F9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570209">
        <w:rPr>
          <w:rFonts w:ascii="Times New Roman" w:hAnsi="Times New Roman" w:cs="Times New Roman"/>
          <w:sz w:val="28"/>
          <w:szCs w:val="28"/>
        </w:rPr>
        <w:t xml:space="preserve">на содержание </w:t>
      </w:r>
      <w:r w:rsidR="00570209" w:rsidRPr="00570209">
        <w:rPr>
          <w:rFonts w:ascii="Times New Roman" w:hAnsi="Times New Roman" w:cs="Times New Roman"/>
          <w:sz w:val="28"/>
          <w:szCs w:val="28"/>
        </w:rPr>
        <w:t>дворовых территорий</w:t>
      </w:r>
      <w:r w:rsidR="00570209">
        <w:rPr>
          <w:rFonts w:ascii="Times New Roman" w:hAnsi="Times New Roman" w:cs="Times New Roman"/>
          <w:sz w:val="28"/>
          <w:szCs w:val="28"/>
        </w:rPr>
        <w:t xml:space="preserve"> Рузского городского округа:</w:t>
      </w:r>
    </w:p>
    <w:p w:rsidR="00570209" w:rsidRDefault="00570209" w:rsidP="0057020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2023 год в сумме </w:t>
      </w:r>
      <w:r w:rsidR="00C27AFF">
        <w:rPr>
          <w:rFonts w:ascii="Times New Roman" w:hAnsi="Times New Roman" w:cs="Times New Roman"/>
          <w:sz w:val="28"/>
          <w:szCs w:val="28"/>
        </w:rPr>
        <w:t>246 735,16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70209" w:rsidRDefault="00570209" w:rsidP="0057020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2024 год в сумме </w:t>
      </w:r>
      <w:r w:rsidR="00C27AFF">
        <w:rPr>
          <w:rFonts w:ascii="Times New Roman" w:hAnsi="Times New Roman" w:cs="Times New Roman"/>
          <w:sz w:val="28"/>
          <w:szCs w:val="28"/>
        </w:rPr>
        <w:t>236 470,58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70209" w:rsidRDefault="00570209" w:rsidP="0057020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2025 год в сумме </w:t>
      </w:r>
      <w:r w:rsidR="00C27AFF">
        <w:rPr>
          <w:rFonts w:ascii="Times New Roman" w:hAnsi="Times New Roman" w:cs="Times New Roman"/>
          <w:sz w:val="28"/>
          <w:szCs w:val="28"/>
        </w:rPr>
        <w:t>236 470,58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70209" w:rsidRDefault="00570209" w:rsidP="005702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на с</w:t>
      </w:r>
      <w:r w:rsidRPr="00570209">
        <w:rPr>
          <w:rFonts w:ascii="Times New Roman" w:hAnsi="Times New Roman" w:cs="Times New Roman"/>
          <w:sz w:val="28"/>
          <w:szCs w:val="28"/>
        </w:rPr>
        <w:t xml:space="preserve">одержание в чистоте </w:t>
      </w:r>
      <w:r>
        <w:rPr>
          <w:rFonts w:ascii="Times New Roman" w:hAnsi="Times New Roman" w:cs="Times New Roman"/>
          <w:sz w:val="28"/>
          <w:szCs w:val="28"/>
        </w:rPr>
        <w:t>общественных</w:t>
      </w:r>
      <w:r w:rsidRPr="00570209"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>остранств Рузского городского округа:</w:t>
      </w:r>
    </w:p>
    <w:p w:rsidR="00570209" w:rsidRDefault="00570209" w:rsidP="0057020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2023 год в сумме </w:t>
      </w:r>
      <w:r w:rsidR="00C27AFF">
        <w:rPr>
          <w:rFonts w:ascii="Times New Roman" w:hAnsi="Times New Roman" w:cs="Times New Roman"/>
          <w:sz w:val="28"/>
          <w:szCs w:val="28"/>
        </w:rPr>
        <w:t>78 897,31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70209" w:rsidRDefault="00570209" w:rsidP="0057020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2024 год в сумме </w:t>
      </w:r>
      <w:r w:rsidR="00C27AFF">
        <w:rPr>
          <w:rFonts w:ascii="Times New Roman" w:hAnsi="Times New Roman" w:cs="Times New Roman"/>
          <w:sz w:val="28"/>
          <w:szCs w:val="28"/>
        </w:rPr>
        <w:t>87 547,12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70209" w:rsidRDefault="00570209" w:rsidP="0057020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2025 год в сумме </w:t>
      </w:r>
      <w:r w:rsidR="00C27AFF">
        <w:rPr>
          <w:rFonts w:ascii="Times New Roman" w:hAnsi="Times New Roman" w:cs="Times New Roman"/>
          <w:sz w:val="28"/>
          <w:szCs w:val="28"/>
        </w:rPr>
        <w:t>87 547,12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27AFF" w:rsidRDefault="00C27AFF" w:rsidP="00C27AF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C345DF">
        <w:rPr>
          <w:rFonts w:ascii="Times New Roman" w:hAnsi="Times New Roman" w:cs="Times New Roman"/>
          <w:sz w:val="28"/>
          <w:szCs w:val="28"/>
        </w:rPr>
        <w:t>на я</w:t>
      </w:r>
      <w:r w:rsidR="00C345DF" w:rsidRPr="00C345DF">
        <w:rPr>
          <w:rFonts w:ascii="Times New Roman" w:hAnsi="Times New Roman" w:cs="Times New Roman"/>
          <w:sz w:val="28"/>
          <w:szCs w:val="28"/>
        </w:rPr>
        <w:t>мочный ремонт асфальтового покрытия дворовых территорий</w:t>
      </w:r>
      <w:r w:rsidR="00C345DF">
        <w:rPr>
          <w:rFonts w:ascii="Times New Roman" w:hAnsi="Times New Roman" w:cs="Times New Roman"/>
          <w:sz w:val="28"/>
          <w:szCs w:val="28"/>
        </w:rPr>
        <w:t xml:space="preserve"> Рузского городского округа:</w:t>
      </w:r>
    </w:p>
    <w:p w:rsidR="00C345DF" w:rsidRDefault="00C345DF" w:rsidP="00C345D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4 161,44 тыс. рублей;</w:t>
      </w:r>
    </w:p>
    <w:p w:rsidR="00C345DF" w:rsidRDefault="00C345DF" w:rsidP="00C345D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5 328,62 тыс. рублей;</w:t>
      </w:r>
    </w:p>
    <w:p w:rsidR="00C345DF" w:rsidRDefault="00C345DF" w:rsidP="00C345D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5 328,62 тыс. рублей.</w:t>
      </w:r>
    </w:p>
    <w:p w:rsidR="00C345DF" w:rsidRDefault="00AB6365" w:rsidP="00C27AF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на с</w:t>
      </w:r>
      <w:r w:rsidRPr="00AB6365">
        <w:rPr>
          <w:rFonts w:ascii="Times New Roman" w:hAnsi="Times New Roman" w:cs="Times New Roman"/>
          <w:sz w:val="28"/>
          <w:szCs w:val="28"/>
        </w:rPr>
        <w:t>одержани</w:t>
      </w:r>
      <w:r>
        <w:rPr>
          <w:rFonts w:ascii="Times New Roman" w:hAnsi="Times New Roman" w:cs="Times New Roman"/>
          <w:sz w:val="28"/>
          <w:szCs w:val="28"/>
        </w:rPr>
        <w:t>е внутриквартальных проездов Рузского городского округа:</w:t>
      </w:r>
    </w:p>
    <w:p w:rsidR="00AB6365" w:rsidRDefault="00AB6365" w:rsidP="00AB636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16 410,47 тыс. рублей;</w:t>
      </w:r>
    </w:p>
    <w:p w:rsidR="00AB6365" w:rsidRDefault="00AB6365" w:rsidP="00AB636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16 410,47 тыс. рублей;</w:t>
      </w:r>
    </w:p>
    <w:p w:rsidR="00AB6365" w:rsidRDefault="00AB6365" w:rsidP="00AB636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16 410,47 тыс. рублей.</w:t>
      </w:r>
    </w:p>
    <w:p w:rsidR="00AB6365" w:rsidRDefault="00AB6365" w:rsidP="00AB636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на замену и модернизацию</w:t>
      </w:r>
      <w:r w:rsidRPr="00AB6365">
        <w:rPr>
          <w:rFonts w:ascii="Times New Roman" w:hAnsi="Times New Roman" w:cs="Times New Roman"/>
          <w:sz w:val="28"/>
          <w:szCs w:val="28"/>
        </w:rPr>
        <w:t xml:space="preserve"> детских игровых площадок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расположенных </w:t>
      </w:r>
      <w:r w:rsidR="00C537A4">
        <w:rPr>
          <w:rFonts w:ascii="Times New Roman" w:hAnsi="Times New Roman" w:cs="Times New Roman"/>
          <w:sz w:val="28"/>
          <w:szCs w:val="28"/>
        </w:rPr>
        <w:t>на территории Рузского городского округа:</w:t>
      </w:r>
    </w:p>
    <w:p w:rsidR="00C537A4" w:rsidRDefault="00C537A4" w:rsidP="00C537A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37 554,75 тыс. рублей;</w:t>
      </w:r>
    </w:p>
    <w:p w:rsidR="00C537A4" w:rsidRDefault="00C537A4" w:rsidP="00C537A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37 554,75 тыс. рублей;</w:t>
      </w:r>
    </w:p>
    <w:p w:rsidR="00C537A4" w:rsidRDefault="00C537A4" w:rsidP="00C537A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37 554,75 тыс. рублей.</w:t>
      </w:r>
    </w:p>
    <w:p w:rsidR="00B1587B" w:rsidRDefault="00B1587B" w:rsidP="00B1587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на</w:t>
      </w:r>
      <w:r w:rsidRPr="00B1587B">
        <w:rPr>
          <w:rFonts w:ascii="Times New Roman" w:hAnsi="Times New Roman" w:cs="Times New Roman"/>
          <w:sz w:val="28"/>
          <w:szCs w:val="28"/>
        </w:rPr>
        <w:t xml:space="preserve"> замену не энергоэффективных объектов (средств) наружного освещения придомовых территорий многоквартирных домов, территорий общего пользования</w:t>
      </w:r>
      <w:r w:rsidR="00C470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Рузского городского округа:</w:t>
      </w:r>
    </w:p>
    <w:p w:rsidR="00B1587B" w:rsidRDefault="00B1587B" w:rsidP="00B1587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136 704,6 тыс. рублей;</w:t>
      </w:r>
    </w:p>
    <w:p w:rsidR="00B1587B" w:rsidRDefault="00B1587B" w:rsidP="00B1587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0,00 тыс. рублей;</w:t>
      </w:r>
    </w:p>
    <w:p w:rsidR="00B1587B" w:rsidRDefault="00B1587B" w:rsidP="00B1587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0,00 тыс. рублей.</w:t>
      </w:r>
    </w:p>
    <w:p w:rsidR="00C470A4" w:rsidRDefault="00C470A4" w:rsidP="00C470A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на установку</w:t>
      </w:r>
      <w:r w:rsidRPr="00C470A4">
        <w:rPr>
          <w:rFonts w:ascii="Times New Roman" w:hAnsi="Times New Roman" w:cs="Times New Roman"/>
          <w:sz w:val="28"/>
          <w:szCs w:val="28"/>
        </w:rPr>
        <w:t xml:space="preserve"> шкафов управления наружным освещением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470A4" w:rsidRDefault="00C470A4" w:rsidP="00C470A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46 629,37 тыс. рублей;</w:t>
      </w:r>
    </w:p>
    <w:p w:rsidR="00C470A4" w:rsidRDefault="00C470A4" w:rsidP="00C470A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0,00 тыс. рублей;</w:t>
      </w:r>
    </w:p>
    <w:p w:rsidR="00C470A4" w:rsidRDefault="00C470A4" w:rsidP="00C470A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0,00 тыс. рублей.</w:t>
      </w:r>
    </w:p>
    <w:p w:rsidR="00B1587B" w:rsidRDefault="00C470A4" w:rsidP="00B1587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1587B">
        <w:rPr>
          <w:rFonts w:ascii="Times New Roman" w:hAnsi="Times New Roman" w:cs="Times New Roman"/>
          <w:sz w:val="28"/>
          <w:szCs w:val="28"/>
        </w:rPr>
        <w:t xml:space="preserve">) </w:t>
      </w:r>
      <w:r w:rsidR="00B1587B" w:rsidRPr="00B1587B">
        <w:rPr>
          <w:rFonts w:ascii="Times New Roman" w:hAnsi="Times New Roman" w:cs="Times New Roman"/>
          <w:sz w:val="28"/>
          <w:szCs w:val="28"/>
        </w:rPr>
        <w:t>на организацию наружного освещения, содержание и текущий ремонт систем наружного освещения</w:t>
      </w:r>
      <w:r w:rsidR="00B1587B">
        <w:rPr>
          <w:rFonts w:ascii="Times New Roman" w:hAnsi="Times New Roman" w:cs="Times New Roman"/>
          <w:sz w:val="28"/>
          <w:szCs w:val="28"/>
        </w:rPr>
        <w:t>, расположенных на территории Рузского городского округа:</w:t>
      </w:r>
    </w:p>
    <w:p w:rsidR="00B1587B" w:rsidRDefault="00B1587B" w:rsidP="00B1587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2023 год в сумме </w:t>
      </w:r>
      <w:r w:rsidRPr="00B1587B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1587B">
        <w:rPr>
          <w:rFonts w:ascii="Times New Roman" w:hAnsi="Times New Roman" w:cs="Times New Roman"/>
          <w:sz w:val="28"/>
          <w:szCs w:val="28"/>
        </w:rPr>
        <w:t>064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1587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8 тыс. рублей;</w:t>
      </w:r>
    </w:p>
    <w:p w:rsidR="00B1587B" w:rsidRDefault="00B1587B" w:rsidP="00B1587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2024 год в сумме </w:t>
      </w:r>
      <w:r w:rsidRPr="00B1587B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1587B">
        <w:rPr>
          <w:rFonts w:ascii="Times New Roman" w:hAnsi="Times New Roman" w:cs="Times New Roman"/>
          <w:sz w:val="28"/>
          <w:szCs w:val="28"/>
        </w:rPr>
        <w:t>861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1587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 тыс. рублей;</w:t>
      </w:r>
    </w:p>
    <w:p w:rsidR="00B1587B" w:rsidRDefault="00B1587B" w:rsidP="00B1587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103 507,00 тыс. рублей.</w:t>
      </w:r>
    </w:p>
    <w:p w:rsidR="00C470A4" w:rsidRDefault="00C470A4" w:rsidP="00C470A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на выполнение функций </w:t>
      </w:r>
      <w:r w:rsidR="00F9533A">
        <w:rPr>
          <w:rFonts w:ascii="Times New Roman" w:hAnsi="Times New Roman" w:cs="Times New Roman"/>
          <w:sz w:val="28"/>
          <w:szCs w:val="28"/>
        </w:rPr>
        <w:t>административной комиссии Администрации Рузского городского округа, уполномоченной</w:t>
      </w:r>
      <w:r w:rsidRPr="00C470A4">
        <w:rPr>
          <w:rFonts w:ascii="Times New Roman" w:hAnsi="Times New Roman" w:cs="Times New Roman"/>
          <w:sz w:val="28"/>
          <w:szCs w:val="28"/>
        </w:rPr>
        <w:t xml:space="preserve"> рассматривать дела об административных правонарушениях в сфере благоустройства</w:t>
      </w:r>
      <w:r w:rsidR="00F9533A">
        <w:rPr>
          <w:rFonts w:ascii="Times New Roman" w:hAnsi="Times New Roman" w:cs="Times New Roman"/>
          <w:sz w:val="28"/>
          <w:szCs w:val="28"/>
        </w:rPr>
        <w:t>:</w:t>
      </w:r>
    </w:p>
    <w:p w:rsidR="00F9533A" w:rsidRDefault="00F9533A" w:rsidP="00F9533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907,00 тыс. рублей;</w:t>
      </w:r>
    </w:p>
    <w:p w:rsidR="00F9533A" w:rsidRDefault="00F9533A" w:rsidP="00F9533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907,00 тыс. рублей;</w:t>
      </w:r>
    </w:p>
    <w:p w:rsidR="00F9533A" w:rsidRDefault="00F9533A" w:rsidP="00F9533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907,00 тыс. рублей.</w:t>
      </w:r>
    </w:p>
    <w:p w:rsidR="00E91ED5" w:rsidRDefault="00E91ED5" w:rsidP="00E91E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на к</w:t>
      </w:r>
      <w:r w:rsidRPr="00E91ED5">
        <w:rPr>
          <w:rFonts w:ascii="Times New Roman" w:hAnsi="Times New Roman" w:cs="Times New Roman"/>
          <w:sz w:val="28"/>
          <w:szCs w:val="28"/>
        </w:rPr>
        <w:t xml:space="preserve">апитальный ремонт </w:t>
      </w:r>
      <w:r>
        <w:rPr>
          <w:rFonts w:ascii="Times New Roman" w:hAnsi="Times New Roman" w:cs="Times New Roman"/>
          <w:sz w:val="28"/>
          <w:szCs w:val="28"/>
        </w:rPr>
        <w:t>внутридомового газового оборудования</w:t>
      </w:r>
      <w:r w:rsidRPr="00E91ED5">
        <w:rPr>
          <w:rFonts w:ascii="Times New Roman" w:hAnsi="Times New Roman" w:cs="Times New Roman"/>
          <w:sz w:val="28"/>
          <w:szCs w:val="28"/>
        </w:rPr>
        <w:t xml:space="preserve"> в жилом помещение по адресу: д. Нижнее </w:t>
      </w:r>
      <w:proofErr w:type="spellStart"/>
      <w:r w:rsidRPr="00E91ED5">
        <w:rPr>
          <w:rFonts w:ascii="Times New Roman" w:hAnsi="Times New Roman" w:cs="Times New Roman"/>
          <w:sz w:val="28"/>
          <w:szCs w:val="28"/>
        </w:rPr>
        <w:t>Сляднево</w:t>
      </w:r>
      <w:proofErr w:type="spellEnd"/>
      <w:r w:rsidRPr="00E91ED5">
        <w:rPr>
          <w:rFonts w:ascii="Times New Roman" w:hAnsi="Times New Roman" w:cs="Times New Roman"/>
          <w:sz w:val="28"/>
          <w:szCs w:val="28"/>
        </w:rPr>
        <w:t>, дом 39</w:t>
      </w:r>
      <w:r>
        <w:rPr>
          <w:rFonts w:ascii="Times New Roman" w:hAnsi="Times New Roman" w:cs="Times New Roman"/>
          <w:sz w:val="28"/>
          <w:szCs w:val="28"/>
        </w:rPr>
        <w:t>, Рузского городского округа:</w:t>
      </w:r>
    </w:p>
    <w:p w:rsidR="00E91ED5" w:rsidRDefault="00E91ED5" w:rsidP="00E91ED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151,67 тыс. рублей;</w:t>
      </w:r>
    </w:p>
    <w:p w:rsidR="00E91ED5" w:rsidRDefault="00E91ED5" w:rsidP="00E91ED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0,00 тыс. рублей;</w:t>
      </w:r>
    </w:p>
    <w:p w:rsidR="00E91ED5" w:rsidRDefault="00E91ED5" w:rsidP="00E91ED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0,00 тыс. рублей.</w:t>
      </w:r>
    </w:p>
    <w:p w:rsidR="009252BB" w:rsidRDefault="009252BB" w:rsidP="009252B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 на частичную компенсацию управляющим компаниям, организующим на территории Рузского городского округа работу по управлению многоквартирными ломами, расходов на ремонт подъездов многоквартирных домов:</w:t>
      </w:r>
    </w:p>
    <w:p w:rsidR="009252BB" w:rsidRDefault="009252BB" w:rsidP="009252B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25 288,00 тыс. рублей;</w:t>
      </w:r>
    </w:p>
    <w:p w:rsidR="009252BB" w:rsidRDefault="009252BB" w:rsidP="009252B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12 644,00 тыс. рублей;</w:t>
      </w:r>
    </w:p>
    <w:p w:rsidR="009252BB" w:rsidRDefault="009252BB" w:rsidP="009252B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12 244,00 тыс. рублей.</w:t>
      </w:r>
    </w:p>
    <w:p w:rsidR="009252BB" w:rsidRDefault="009252BB" w:rsidP="009252B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14) на реализацию мероприятий Федерального проекта «Формирование комфортной городской среды» в части финансирования расходов по ремонту дворовых территорий Рузского городского округа</w:t>
      </w:r>
      <w:r w:rsidR="007553A6">
        <w:rPr>
          <w:rFonts w:ascii="Times New Roman" w:hAnsi="Times New Roman" w:cs="Times New Roman"/>
          <w:sz w:val="28"/>
          <w:szCs w:val="28"/>
        </w:rPr>
        <w:t>:</w:t>
      </w:r>
    </w:p>
    <w:p w:rsidR="007553A6" w:rsidRDefault="007553A6" w:rsidP="007553A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45 500,00 тыс. рублей;</w:t>
      </w:r>
    </w:p>
    <w:p w:rsidR="007553A6" w:rsidRDefault="007553A6" w:rsidP="007553A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0,00 тыс. рублей;</w:t>
      </w:r>
    </w:p>
    <w:p w:rsidR="007553A6" w:rsidRDefault="007553A6" w:rsidP="007553A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0,00 тыс. рублей.</w:t>
      </w:r>
    </w:p>
    <w:p w:rsidR="007553A6" w:rsidRDefault="007553A6" w:rsidP="007553A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3A6">
        <w:rPr>
          <w:rFonts w:ascii="Times New Roman" w:hAnsi="Times New Roman" w:cs="Times New Roman"/>
          <w:sz w:val="28"/>
          <w:szCs w:val="28"/>
        </w:rPr>
        <w:t xml:space="preserve">15) </w:t>
      </w:r>
      <w:r>
        <w:rPr>
          <w:rFonts w:ascii="Times New Roman" w:hAnsi="Times New Roman" w:cs="Times New Roman"/>
          <w:sz w:val="28"/>
          <w:szCs w:val="28"/>
        </w:rPr>
        <w:t>на ликвидацию несанкционированных навалов мусора на территории Рузского городского округа:</w:t>
      </w:r>
    </w:p>
    <w:p w:rsidR="007553A6" w:rsidRDefault="007553A6" w:rsidP="007553A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8 754,15 тыс. рублей;</w:t>
      </w:r>
    </w:p>
    <w:p w:rsidR="007553A6" w:rsidRDefault="007553A6" w:rsidP="007553A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0,00 тыс. рублей;</w:t>
      </w:r>
    </w:p>
    <w:p w:rsidR="007553A6" w:rsidRDefault="007553A6" w:rsidP="007553A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0,00 тыс. рублей.</w:t>
      </w:r>
    </w:p>
    <w:p w:rsidR="006773C4" w:rsidRDefault="006773C4" w:rsidP="006773C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3C4" w:rsidRDefault="006773C4" w:rsidP="006773C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3C4" w:rsidRPr="004F5594" w:rsidRDefault="006773C4" w:rsidP="006773C4">
      <w:pPr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F5594">
        <w:rPr>
          <w:rFonts w:ascii="Times New Roman" w:hAnsi="Times New Roman"/>
          <w:b/>
          <w:sz w:val="28"/>
          <w:szCs w:val="28"/>
        </w:rPr>
        <w:t>Муниципальная программа Рузского городского округа Московской области</w:t>
      </w:r>
    </w:p>
    <w:p w:rsidR="006773C4" w:rsidRDefault="006773C4" w:rsidP="006773C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73C4">
        <w:rPr>
          <w:rFonts w:ascii="Times New Roman" w:hAnsi="Times New Roman" w:cs="Times New Roman"/>
          <w:b/>
          <w:sz w:val="28"/>
          <w:szCs w:val="28"/>
        </w:rPr>
        <w:t xml:space="preserve"> «Строительство объектов социальной инфраструктуры»</w:t>
      </w:r>
    </w:p>
    <w:p w:rsidR="006773C4" w:rsidRDefault="006773C4" w:rsidP="006773C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73C4" w:rsidRPr="00AD511C" w:rsidRDefault="006773C4" w:rsidP="00AD511C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D511C">
        <w:rPr>
          <w:rFonts w:ascii="Times New Roman" w:hAnsi="Times New Roman" w:cs="Times New Roman"/>
          <w:sz w:val="28"/>
          <w:szCs w:val="28"/>
        </w:rPr>
        <w:t xml:space="preserve">В целях обеспечения общедоступности дошкольного </w:t>
      </w:r>
      <w:r w:rsidRPr="00AD511C">
        <w:rPr>
          <w:rFonts w:ascii="Times New Roman" w:hAnsi="Times New Roman" w:cs="Times New Roman"/>
          <w:sz w:val="28"/>
          <w:szCs w:val="28"/>
        </w:rPr>
        <w:br/>
        <w:t xml:space="preserve">и основного общего образования, культурно-досуговых организаций в рамках </w:t>
      </w:r>
      <w:r w:rsidR="00AD511C" w:rsidRPr="00AD511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D511C">
        <w:rPr>
          <w:rFonts w:ascii="Times New Roman" w:hAnsi="Times New Roman" w:cs="Times New Roman"/>
          <w:sz w:val="28"/>
          <w:szCs w:val="28"/>
        </w:rPr>
        <w:t xml:space="preserve">программы предусмотрены мероприятия по развитию социальной инфраструктуры на территории </w:t>
      </w:r>
      <w:r w:rsidR="00AD511C" w:rsidRPr="00AD511C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Pr="00AD511C">
        <w:rPr>
          <w:rFonts w:ascii="Times New Roman" w:hAnsi="Times New Roman" w:cs="Times New Roman"/>
          <w:sz w:val="28"/>
          <w:szCs w:val="28"/>
        </w:rPr>
        <w:t>.</w:t>
      </w:r>
    </w:p>
    <w:p w:rsidR="006773C4" w:rsidRPr="00AD511C" w:rsidRDefault="006773C4" w:rsidP="00AD511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11C">
        <w:rPr>
          <w:rFonts w:ascii="Times New Roman" w:hAnsi="Times New Roman" w:cs="Times New Roman"/>
          <w:sz w:val="28"/>
          <w:szCs w:val="28"/>
        </w:rPr>
        <w:t xml:space="preserve">На реализацию мероприятий </w:t>
      </w:r>
      <w:r w:rsidR="00AD511C" w:rsidRPr="00AD511C">
        <w:rPr>
          <w:rFonts w:ascii="Times New Roman" w:hAnsi="Times New Roman" w:cs="Times New Roman"/>
          <w:sz w:val="28"/>
          <w:szCs w:val="28"/>
        </w:rPr>
        <w:t>муниципальной</w:t>
      </w:r>
      <w:r w:rsidRPr="00AD511C">
        <w:rPr>
          <w:rFonts w:ascii="Times New Roman" w:hAnsi="Times New Roman" w:cs="Times New Roman"/>
          <w:sz w:val="28"/>
          <w:szCs w:val="28"/>
        </w:rPr>
        <w:t xml:space="preserve"> программы предусматриваются средства в сумме:</w:t>
      </w:r>
    </w:p>
    <w:p w:rsidR="00AD511C" w:rsidRDefault="00AD511C" w:rsidP="00AD511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13 047,34 тыс. рублей;</w:t>
      </w:r>
    </w:p>
    <w:p w:rsidR="00AD511C" w:rsidRDefault="00AD511C" w:rsidP="00AD511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10 007,44 тыс. рублей;</w:t>
      </w:r>
    </w:p>
    <w:p w:rsidR="00AD511C" w:rsidRDefault="00AD511C" w:rsidP="00AD511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80 518,36 тыс. рублей.</w:t>
      </w:r>
    </w:p>
    <w:p w:rsidR="00AD511C" w:rsidRDefault="00AD511C" w:rsidP="00AD511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/>
      </w:tblPr>
      <w:tblGrid>
        <w:gridCol w:w="4509"/>
        <w:gridCol w:w="1832"/>
        <w:gridCol w:w="1832"/>
        <w:gridCol w:w="2247"/>
      </w:tblGrid>
      <w:tr w:rsidR="00AD511C" w:rsidRPr="00AD511C" w:rsidTr="00AD511C">
        <w:trPr>
          <w:trHeight w:val="642"/>
          <w:tblHeader/>
        </w:trPr>
        <w:tc>
          <w:tcPr>
            <w:tcW w:w="216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Наименования</w:t>
            </w:r>
          </w:p>
        </w:tc>
        <w:tc>
          <w:tcPr>
            <w:tcW w:w="2836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 (тыс. руб.)</w:t>
            </w:r>
          </w:p>
        </w:tc>
      </w:tr>
      <w:tr w:rsidR="00AD511C" w:rsidRPr="00AD511C" w:rsidTr="00AD511C">
        <w:trPr>
          <w:trHeight w:val="345"/>
          <w:tblHeader/>
        </w:trPr>
        <w:tc>
          <w:tcPr>
            <w:tcW w:w="216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</w:tr>
      <w:tr w:rsidR="00AD511C" w:rsidRPr="00AD511C" w:rsidTr="00AD511C">
        <w:trPr>
          <w:trHeight w:val="300"/>
          <w:tblHeader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AD511C" w:rsidRPr="00AD511C" w:rsidTr="00AD511C">
        <w:trPr>
          <w:trHeight w:val="465"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Рузского городского округа Московской области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noWrap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13 047,34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noWrap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10 007,44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B4C6E7" w:themeFill="accent5" w:themeFillTint="66"/>
            <w:noWrap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80 518,36</w:t>
            </w:r>
          </w:p>
        </w:tc>
      </w:tr>
      <w:tr w:rsidR="00AD511C" w:rsidRPr="00AD511C" w:rsidTr="00AD511C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"Строительство объектов социальной инфраструктуры"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13 047,34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10 007,44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80 518,36</w:t>
            </w:r>
          </w:p>
        </w:tc>
      </w:tr>
      <w:tr w:rsidR="00AD511C" w:rsidRPr="00AD511C" w:rsidTr="00AD511C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"Строительство (реконструкция) объектов культуры"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70 319,55</w:t>
            </w:r>
          </w:p>
        </w:tc>
      </w:tr>
      <w:tr w:rsidR="00AD511C" w:rsidRPr="00AD511C" w:rsidTr="00AD511C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70 319,55</w:t>
            </w:r>
          </w:p>
        </w:tc>
      </w:tr>
      <w:tr w:rsidR="00AD511C" w:rsidRPr="00AD511C" w:rsidTr="00AD511C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(реконструкция) объектов культуры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70 319,55</w:t>
            </w:r>
          </w:p>
        </w:tc>
      </w:tr>
      <w:tr w:rsidR="00AD511C" w:rsidRPr="00AD511C" w:rsidTr="00AD511C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"Строительство (реконструкция) объектов образования"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3 207,85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D511C" w:rsidRPr="00AD511C" w:rsidTr="00AD511C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"Организация строительства (реконструкции) объектов общего образования"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3 207,85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D511C" w:rsidRPr="00AD511C" w:rsidTr="00AD511C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Капитальные вложения в общеобразовательные организации в целях обеспечения односменного режима обучения за счет средств местного бюджета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3 207,85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D511C" w:rsidRPr="00AD511C" w:rsidTr="00AD511C">
        <w:trPr>
          <w:trHeight w:val="30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Обеспечивающая подпрограмма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9 839,49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10 007,44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10 198,81</w:t>
            </w:r>
          </w:p>
        </w:tc>
      </w:tr>
      <w:tr w:rsidR="00AD511C" w:rsidRPr="00AD511C" w:rsidTr="00AD511C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9 839,49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10 007,44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10 198,81</w:t>
            </w:r>
          </w:p>
        </w:tc>
      </w:tr>
      <w:tr w:rsidR="00AD511C" w:rsidRPr="00AD511C" w:rsidTr="00AD511C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сфере строительства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9 839,49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10 007,44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10 198,81</w:t>
            </w:r>
          </w:p>
        </w:tc>
      </w:tr>
      <w:tr w:rsidR="00AD511C" w:rsidRPr="00AD511C" w:rsidTr="00AD511C">
        <w:trPr>
          <w:trHeight w:val="315"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E599" w:themeFill="accent4" w:themeFillTint="66"/>
            <w:noWrap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 w:themeFill="accent4" w:themeFillTint="66"/>
            <w:noWrap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13 047,34</w:t>
            </w:r>
          </w:p>
        </w:tc>
        <w:tc>
          <w:tcPr>
            <w:tcW w:w="87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 w:themeFill="accent4" w:themeFillTint="66"/>
            <w:noWrap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10 007,44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 w:themeFill="accent4" w:themeFillTint="66"/>
            <w:noWrap/>
            <w:vAlign w:val="center"/>
            <w:hideMark/>
          </w:tcPr>
          <w:p w:rsidR="00AD511C" w:rsidRPr="00AD511C" w:rsidRDefault="00AD511C" w:rsidP="00AD5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51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80 518,36</w:t>
            </w:r>
          </w:p>
        </w:tc>
      </w:tr>
    </w:tbl>
    <w:p w:rsidR="00AD511C" w:rsidRDefault="00AD511C" w:rsidP="00AD511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511C" w:rsidRDefault="00AD511C" w:rsidP="00AD511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11C">
        <w:rPr>
          <w:rFonts w:ascii="Times New Roman" w:hAnsi="Times New Roman" w:cs="Times New Roman"/>
          <w:b/>
          <w:sz w:val="28"/>
          <w:szCs w:val="28"/>
          <w:u w:val="single"/>
        </w:rPr>
        <w:t>По подпрограмме</w:t>
      </w:r>
      <w:r w:rsidRPr="00AD511C">
        <w:rPr>
          <w:rFonts w:ascii="Times New Roman" w:hAnsi="Times New Roman" w:cs="Times New Roman"/>
          <w:sz w:val="28"/>
          <w:szCs w:val="28"/>
        </w:rPr>
        <w:t xml:space="preserve"> «Строительство (реконструкция) объектов культуры» предусмотрены расходы на строительство </w:t>
      </w:r>
      <w:r w:rsidRPr="00AD511C">
        <w:rPr>
          <w:rFonts w:ascii="Times New Roman" w:hAnsi="Times New Roman" w:cs="Times New Roman"/>
          <w:color w:val="000000"/>
          <w:sz w:val="28"/>
          <w:szCs w:val="28"/>
        </w:rPr>
        <w:t>центра культурного развития по адресу: Московская область, Рузский городской округ, д. Нестерово (в том числе проектно-изыскательские работы)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D511C" w:rsidRDefault="00AD511C" w:rsidP="00AD511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0,00 тыс. рублей;</w:t>
      </w:r>
    </w:p>
    <w:p w:rsidR="00AD511C" w:rsidRDefault="00AD511C" w:rsidP="00AD511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0,00 тыс. рублей;</w:t>
      </w:r>
    </w:p>
    <w:p w:rsidR="00AD511C" w:rsidRDefault="00AD511C" w:rsidP="00AD511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 год в сумме 70 319,55 тыс. рублей.</w:t>
      </w:r>
    </w:p>
    <w:p w:rsidR="00AD511C" w:rsidRDefault="00AD511C" w:rsidP="00AD511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511C" w:rsidRPr="00AD511C" w:rsidRDefault="00AD511C" w:rsidP="00AD511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11C">
        <w:rPr>
          <w:rFonts w:ascii="Times New Roman" w:hAnsi="Times New Roman" w:cs="Times New Roman"/>
          <w:b/>
          <w:sz w:val="28"/>
          <w:szCs w:val="28"/>
          <w:u w:val="single"/>
        </w:rPr>
        <w:t>По подпрограмме</w:t>
      </w:r>
      <w:r w:rsidRPr="00AD511C">
        <w:rPr>
          <w:rFonts w:ascii="Times New Roman" w:hAnsi="Times New Roman" w:cs="Times New Roman"/>
          <w:sz w:val="28"/>
          <w:szCs w:val="28"/>
        </w:rPr>
        <w:t xml:space="preserve"> «Строительство (реконструкция) объектов образования» предусмотрены расходы на завершение строительства </w:t>
      </w:r>
      <w:r w:rsidRPr="00AD511C">
        <w:rPr>
          <w:rFonts w:ascii="Times New Roman" w:hAnsi="Times New Roman" w:cs="Times New Roman"/>
          <w:color w:val="000000"/>
          <w:sz w:val="28"/>
          <w:szCs w:val="28"/>
        </w:rPr>
        <w:t xml:space="preserve">школы на 400 мест  по адресу:  </w:t>
      </w:r>
      <w:proofErr w:type="gramStart"/>
      <w:r w:rsidRPr="00AD511C">
        <w:rPr>
          <w:rFonts w:ascii="Times New Roman" w:hAnsi="Times New Roman" w:cs="Times New Roman"/>
          <w:color w:val="000000"/>
          <w:sz w:val="28"/>
          <w:szCs w:val="28"/>
        </w:rPr>
        <w:t>Московская область, Рузский район, п. Тучково, ул. Новая (ПИР и строительство):</w:t>
      </w:r>
      <w:proofErr w:type="gramEnd"/>
    </w:p>
    <w:p w:rsidR="00AD511C" w:rsidRPr="00AD511C" w:rsidRDefault="00AD511C" w:rsidP="00AD511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11C">
        <w:rPr>
          <w:rFonts w:ascii="Times New Roman" w:hAnsi="Times New Roman" w:cs="Times New Roman"/>
          <w:sz w:val="28"/>
          <w:szCs w:val="28"/>
        </w:rPr>
        <w:t xml:space="preserve">- на 2023 год в сумме </w:t>
      </w:r>
      <w:r w:rsidR="00B1233E">
        <w:rPr>
          <w:rFonts w:ascii="Times New Roman" w:hAnsi="Times New Roman" w:cs="Times New Roman"/>
          <w:sz w:val="28"/>
          <w:szCs w:val="28"/>
        </w:rPr>
        <w:t xml:space="preserve">3 207,85 </w:t>
      </w:r>
      <w:r w:rsidRPr="00AD511C">
        <w:rPr>
          <w:rFonts w:ascii="Times New Roman" w:hAnsi="Times New Roman" w:cs="Times New Roman"/>
          <w:sz w:val="28"/>
          <w:szCs w:val="28"/>
        </w:rPr>
        <w:t>тыс. рублей;</w:t>
      </w:r>
    </w:p>
    <w:p w:rsidR="00AD511C" w:rsidRPr="00AD511C" w:rsidRDefault="00AD511C" w:rsidP="00AD511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11C">
        <w:rPr>
          <w:rFonts w:ascii="Times New Roman" w:hAnsi="Times New Roman" w:cs="Times New Roman"/>
          <w:sz w:val="28"/>
          <w:szCs w:val="28"/>
        </w:rPr>
        <w:t>- на 2024 год в сумме 0,00 тыс. рублей;</w:t>
      </w:r>
    </w:p>
    <w:p w:rsidR="00AD511C" w:rsidRDefault="00AD511C" w:rsidP="00AD511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11C">
        <w:rPr>
          <w:rFonts w:ascii="Times New Roman" w:hAnsi="Times New Roman" w:cs="Times New Roman"/>
          <w:sz w:val="28"/>
          <w:szCs w:val="28"/>
        </w:rPr>
        <w:t xml:space="preserve">- на 2025 год в сумме </w:t>
      </w:r>
      <w:r w:rsidR="00B1233E">
        <w:rPr>
          <w:rFonts w:ascii="Times New Roman" w:hAnsi="Times New Roman" w:cs="Times New Roman"/>
          <w:sz w:val="28"/>
          <w:szCs w:val="28"/>
        </w:rPr>
        <w:t xml:space="preserve">0,00 </w:t>
      </w:r>
      <w:r w:rsidRPr="00AD511C">
        <w:rPr>
          <w:rFonts w:ascii="Times New Roman" w:hAnsi="Times New Roman" w:cs="Times New Roman"/>
          <w:sz w:val="28"/>
          <w:szCs w:val="28"/>
        </w:rPr>
        <w:t>тыс. рублей.</w:t>
      </w:r>
    </w:p>
    <w:p w:rsidR="00B1233E" w:rsidRDefault="00B1233E" w:rsidP="00AD511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233E" w:rsidRDefault="00B1233E" w:rsidP="00AD511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33E">
        <w:rPr>
          <w:rFonts w:ascii="Times New Roman" w:hAnsi="Times New Roman" w:cs="Times New Roman"/>
          <w:b/>
          <w:sz w:val="28"/>
          <w:szCs w:val="28"/>
          <w:u w:val="single"/>
        </w:rPr>
        <w:t>По подпрограмме</w:t>
      </w:r>
      <w:r>
        <w:rPr>
          <w:rFonts w:ascii="Times New Roman" w:hAnsi="Times New Roman" w:cs="Times New Roman"/>
          <w:sz w:val="28"/>
          <w:szCs w:val="28"/>
        </w:rPr>
        <w:t xml:space="preserve"> «Обеспечивающая подпрограмма» предусмотрены расходы на финансовое обеспечение деятельности муниципального казенного учреждения Рузского городского округа «Управление капитального строительства»:</w:t>
      </w:r>
    </w:p>
    <w:p w:rsidR="00B1233E" w:rsidRPr="00AD511C" w:rsidRDefault="00B1233E" w:rsidP="00B1233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11C">
        <w:rPr>
          <w:rFonts w:ascii="Times New Roman" w:hAnsi="Times New Roman" w:cs="Times New Roman"/>
          <w:sz w:val="28"/>
          <w:szCs w:val="28"/>
        </w:rPr>
        <w:t xml:space="preserve">- на 2023 год в сумме </w:t>
      </w:r>
      <w:r>
        <w:rPr>
          <w:rFonts w:ascii="Times New Roman" w:hAnsi="Times New Roman" w:cs="Times New Roman"/>
          <w:sz w:val="28"/>
          <w:szCs w:val="28"/>
        </w:rPr>
        <w:t xml:space="preserve">9 839,49 </w:t>
      </w:r>
      <w:r w:rsidRPr="00AD511C">
        <w:rPr>
          <w:rFonts w:ascii="Times New Roman" w:hAnsi="Times New Roman" w:cs="Times New Roman"/>
          <w:sz w:val="28"/>
          <w:szCs w:val="28"/>
        </w:rPr>
        <w:t>тыс. рублей;</w:t>
      </w:r>
    </w:p>
    <w:p w:rsidR="00B1233E" w:rsidRPr="00AD511C" w:rsidRDefault="00B1233E" w:rsidP="00B1233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11C">
        <w:rPr>
          <w:rFonts w:ascii="Times New Roman" w:hAnsi="Times New Roman" w:cs="Times New Roman"/>
          <w:sz w:val="28"/>
          <w:szCs w:val="28"/>
        </w:rPr>
        <w:t xml:space="preserve">- на 2024 год в сумме </w:t>
      </w:r>
      <w:r>
        <w:rPr>
          <w:rFonts w:ascii="Times New Roman" w:hAnsi="Times New Roman" w:cs="Times New Roman"/>
          <w:sz w:val="28"/>
          <w:szCs w:val="28"/>
        </w:rPr>
        <w:t>10 007,44</w:t>
      </w:r>
      <w:r w:rsidRPr="00AD511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1233E" w:rsidRDefault="00B1233E" w:rsidP="00B1233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11C">
        <w:rPr>
          <w:rFonts w:ascii="Times New Roman" w:hAnsi="Times New Roman" w:cs="Times New Roman"/>
          <w:sz w:val="28"/>
          <w:szCs w:val="28"/>
        </w:rPr>
        <w:t xml:space="preserve">- на 2025 год в сумме </w:t>
      </w:r>
      <w:r>
        <w:rPr>
          <w:rFonts w:ascii="Times New Roman" w:hAnsi="Times New Roman" w:cs="Times New Roman"/>
          <w:sz w:val="28"/>
          <w:szCs w:val="28"/>
        </w:rPr>
        <w:t xml:space="preserve">10 198,81 </w:t>
      </w:r>
      <w:r w:rsidRPr="00AD511C">
        <w:rPr>
          <w:rFonts w:ascii="Times New Roman" w:hAnsi="Times New Roman" w:cs="Times New Roman"/>
          <w:sz w:val="28"/>
          <w:szCs w:val="28"/>
        </w:rPr>
        <w:t>тыс. рублей.</w:t>
      </w:r>
    </w:p>
    <w:p w:rsidR="00B1233E" w:rsidRPr="00AD511C" w:rsidRDefault="00B1233E" w:rsidP="00AD511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7AD8" w:rsidRDefault="00717AD8" w:rsidP="00717AD8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F5594">
        <w:rPr>
          <w:rFonts w:ascii="Times New Roman" w:hAnsi="Times New Roman"/>
          <w:b/>
          <w:sz w:val="28"/>
          <w:szCs w:val="28"/>
        </w:rPr>
        <w:t>Муниципальная программа Рузского городского округа Московской области</w:t>
      </w:r>
    </w:p>
    <w:p w:rsidR="00717AD8" w:rsidRDefault="00717AD8" w:rsidP="00717AD8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«Переселение граждан из аварийного жилищного фонда»</w:t>
      </w:r>
    </w:p>
    <w:p w:rsidR="00717AD8" w:rsidRDefault="00717AD8" w:rsidP="00717AD8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17AD8" w:rsidRPr="00717AD8" w:rsidRDefault="00717AD8" w:rsidP="00717AD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AD8">
        <w:rPr>
          <w:rFonts w:ascii="Times New Roman" w:hAnsi="Times New Roman" w:cs="Times New Roman"/>
          <w:sz w:val="28"/>
          <w:szCs w:val="28"/>
        </w:rPr>
        <w:t>Основными задачами муниципальной программы является обеспечение расселения многоквартирных домов, признанных в установленном порядке аварийными и подлежащими сносу или реконструкции в связи с физическим износом в процессе эксплуатации, создание безопасных и благоприятных условий проживания граждан и внедрение ресурсосберегающих, энергоэффективных технологий.</w:t>
      </w:r>
    </w:p>
    <w:p w:rsidR="00717AD8" w:rsidRDefault="00717AD8" w:rsidP="00717AD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AD8">
        <w:rPr>
          <w:rFonts w:ascii="Times New Roman" w:hAnsi="Times New Roman" w:cs="Times New Roman"/>
          <w:sz w:val="28"/>
          <w:szCs w:val="28"/>
        </w:rPr>
        <w:t>На реализацию мероприятий муниципальной программы предусматриваются средства в объёме:</w:t>
      </w:r>
    </w:p>
    <w:p w:rsidR="00717AD8" w:rsidRPr="00AD511C" w:rsidRDefault="00717AD8" w:rsidP="00717AD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11C">
        <w:rPr>
          <w:rFonts w:ascii="Times New Roman" w:hAnsi="Times New Roman" w:cs="Times New Roman"/>
          <w:sz w:val="28"/>
          <w:szCs w:val="28"/>
        </w:rPr>
        <w:t xml:space="preserve">- на 2023 год в сумме </w:t>
      </w:r>
      <w:r>
        <w:rPr>
          <w:rFonts w:ascii="Times New Roman" w:hAnsi="Times New Roman" w:cs="Times New Roman"/>
          <w:sz w:val="28"/>
          <w:szCs w:val="28"/>
        </w:rPr>
        <w:t xml:space="preserve">161 467,74 </w:t>
      </w:r>
      <w:r w:rsidRPr="00AD511C">
        <w:rPr>
          <w:rFonts w:ascii="Times New Roman" w:hAnsi="Times New Roman" w:cs="Times New Roman"/>
          <w:sz w:val="28"/>
          <w:szCs w:val="28"/>
        </w:rPr>
        <w:t>тыс. рублей;</w:t>
      </w:r>
    </w:p>
    <w:p w:rsidR="00717AD8" w:rsidRPr="00AD511C" w:rsidRDefault="00717AD8" w:rsidP="00717AD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11C">
        <w:rPr>
          <w:rFonts w:ascii="Times New Roman" w:hAnsi="Times New Roman" w:cs="Times New Roman"/>
          <w:sz w:val="28"/>
          <w:szCs w:val="28"/>
        </w:rPr>
        <w:t xml:space="preserve">- на 2024 год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AD511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17AD8" w:rsidRDefault="00717AD8" w:rsidP="00717AD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11C">
        <w:rPr>
          <w:rFonts w:ascii="Times New Roman" w:hAnsi="Times New Roman" w:cs="Times New Roman"/>
          <w:sz w:val="28"/>
          <w:szCs w:val="28"/>
        </w:rPr>
        <w:t xml:space="preserve">- на 2025 год в сумме </w:t>
      </w:r>
      <w:r>
        <w:rPr>
          <w:rFonts w:ascii="Times New Roman" w:hAnsi="Times New Roman" w:cs="Times New Roman"/>
          <w:sz w:val="28"/>
          <w:szCs w:val="28"/>
        </w:rPr>
        <w:t xml:space="preserve">0,00 </w:t>
      </w:r>
      <w:r w:rsidRPr="00AD511C">
        <w:rPr>
          <w:rFonts w:ascii="Times New Roman" w:hAnsi="Times New Roman" w:cs="Times New Roman"/>
          <w:sz w:val="28"/>
          <w:szCs w:val="28"/>
        </w:rPr>
        <w:t>тыс. рублей.</w:t>
      </w:r>
    </w:p>
    <w:p w:rsidR="00717AD8" w:rsidRPr="00717AD8" w:rsidRDefault="00717AD8" w:rsidP="00717AD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Look w:val="04A0"/>
      </w:tblPr>
      <w:tblGrid>
        <w:gridCol w:w="4509"/>
        <w:gridCol w:w="1832"/>
        <w:gridCol w:w="1832"/>
        <w:gridCol w:w="2247"/>
      </w:tblGrid>
      <w:tr w:rsidR="00717AD8" w:rsidRPr="00717AD8" w:rsidTr="00717AD8">
        <w:trPr>
          <w:trHeight w:val="642"/>
          <w:tblHeader/>
        </w:trPr>
        <w:tc>
          <w:tcPr>
            <w:tcW w:w="216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17AD8" w:rsidRPr="00717AD8" w:rsidRDefault="00717AD8" w:rsidP="0071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7A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Наименования</w:t>
            </w:r>
          </w:p>
        </w:tc>
        <w:tc>
          <w:tcPr>
            <w:tcW w:w="2836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17AD8" w:rsidRPr="00717AD8" w:rsidRDefault="00717AD8" w:rsidP="0071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7A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 (тыс. руб.)</w:t>
            </w:r>
          </w:p>
        </w:tc>
      </w:tr>
      <w:tr w:rsidR="00717AD8" w:rsidRPr="00717AD8" w:rsidTr="00717AD8">
        <w:trPr>
          <w:trHeight w:val="345"/>
          <w:tblHeader/>
        </w:trPr>
        <w:tc>
          <w:tcPr>
            <w:tcW w:w="216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7AD8" w:rsidRPr="00717AD8" w:rsidRDefault="00717AD8" w:rsidP="0071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17AD8" w:rsidRPr="00717AD8" w:rsidRDefault="00717AD8" w:rsidP="0071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7A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17AD8" w:rsidRPr="00717AD8" w:rsidRDefault="00717AD8" w:rsidP="0071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7A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17AD8" w:rsidRPr="00717AD8" w:rsidRDefault="00717AD8" w:rsidP="0071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7A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</w:tr>
      <w:tr w:rsidR="00717AD8" w:rsidRPr="00717AD8" w:rsidTr="00717AD8">
        <w:trPr>
          <w:trHeight w:val="300"/>
          <w:tblHeader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717AD8" w:rsidRPr="00717AD8" w:rsidRDefault="00717AD8" w:rsidP="0071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7A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717AD8" w:rsidRPr="00717AD8" w:rsidRDefault="00717AD8" w:rsidP="0071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7A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717AD8" w:rsidRPr="00717AD8" w:rsidRDefault="00717AD8" w:rsidP="0071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7A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  <w:hideMark/>
          </w:tcPr>
          <w:p w:rsidR="00717AD8" w:rsidRPr="00717AD8" w:rsidRDefault="00717AD8" w:rsidP="0071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7A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717AD8" w:rsidRPr="00717AD8" w:rsidTr="00717AD8">
        <w:trPr>
          <w:trHeight w:val="465"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:rsidR="00717AD8" w:rsidRPr="00717AD8" w:rsidRDefault="00717AD8" w:rsidP="0071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7A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Рузского городского округа Московской области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noWrap/>
            <w:vAlign w:val="center"/>
            <w:hideMark/>
          </w:tcPr>
          <w:p w:rsidR="00717AD8" w:rsidRPr="00717AD8" w:rsidRDefault="00717AD8" w:rsidP="0071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7A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161 467,74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noWrap/>
            <w:vAlign w:val="center"/>
            <w:hideMark/>
          </w:tcPr>
          <w:p w:rsidR="00717AD8" w:rsidRPr="00717AD8" w:rsidRDefault="00717AD8" w:rsidP="0071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7A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B4C6E7" w:themeFill="accent5" w:themeFillTint="66"/>
            <w:noWrap/>
            <w:vAlign w:val="center"/>
            <w:hideMark/>
          </w:tcPr>
          <w:p w:rsidR="00717AD8" w:rsidRPr="00717AD8" w:rsidRDefault="00717AD8" w:rsidP="0071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7A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17AD8" w:rsidRPr="00717AD8" w:rsidTr="00717AD8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AD8" w:rsidRPr="00717AD8" w:rsidRDefault="00717AD8" w:rsidP="00717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"Переселение граждан из аварийного жилищного фонда"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7AD8" w:rsidRPr="00717AD8" w:rsidRDefault="00717AD8" w:rsidP="0071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161 467,74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7AD8" w:rsidRPr="00717AD8" w:rsidRDefault="00717AD8" w:rsidP="0071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17AD8" w:rsidRPr="00717AD8" w:rsidRDefault="00717AD8" w:rsidP="0071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17AD8" w:rsidRPr="00717AD8" w:rsidTr="00717AD8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717AD8" w:rsidRPr="00717AD8" w:rsidRDefault="00717AD8" w:rsidP="0071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7AD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Подпрограмма "Обеспечение мероприятий по переселению граждан из аварийного жилищного фонда в Московской области"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717AD8" w:rsidRPr="00717AD8" w:rsidRDefault="00717AD8" w:rsidP="0071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7AD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161 467,74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717AD8" w:rsidRPr="00717AD8" w:rsidRDefault="00717AD8" w:rsidP="0071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7AD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5E0B3" w:themeFill="accent6" w:themeFillTint="66"/>
            <w:noWrap/>
            <w:vAlign w:val="center"/>
            <w:hideMark/>
          </w:tcPr>
          <w:p w:rsidR="00717AD8" w:rsidRPr="00717AD8" w:rsidRDefault="00717AD8" w:rsidP="0071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7AD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17AD8" w:rsidRPr="00717AD8" w:rsidTr="00717AD8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AD8" w:rsidRPr="00717AD8" w:rsidRDefault="00717AD8" w:rsidP="00717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"Переселение граждан из аварийного жилищного фонда"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7AD8" w:rsidRPr="00717AD8" w:rsidRDefault="00717AD8" w:rsidP="0071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161 467,74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7AD8" w:rsidRPr="00717AD8" w:rsidRDefault="00717AD8" w:rsidP="0071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17AD8" w:rsidRPr="00717AD8" w:rsidRDefault="00717AD8" w:rsidP="0071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17AD8" w:rsidRPr="00717AD8" w:rsidTr="00717AD8">
        <w:trPr>
          <w:trHeight w:val="690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AD8" w:rsidRPr="00717AD8" w:rsidRDefault="00717AD8" w:rsidP="00717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7AD8" w:rsidRPr="00717AD8" w:rsidRDefault="00717AD8" w:rsidP="0071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12 899,00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7AD8" w:rsidRPr="00717AD8" w:rsidRDefault="00717AD8" w:rsidP="0071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17AD8" w:rsidRPr="00717AD8" w:rsidRDefault="00717AD8" w:rsidP="0071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17AD8" w:rsidRPr="00717AD8" w:rsidTr="00717AD8">
        <w:trPr>
          <w:trHeight w:val="465"/>
        </w:trPr>
        <w:tc>
          <w:tcPr>
            <w:tcW w:w="21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AD8" w:rsidRPr="00717AD8" w:rsidRDefault="00717AD8" w:rsidP="00717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7AD8" w:rsidRPr="00717AD8" w:rsidRDefault="00717AD8" w:rsidP="0071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148 568,74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7AD8" w:rsidRPr="00717AD8" w:rsidRDefault="00717AD8" w:rsidP="0071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17AD8" w:rsidRPr="00717AD8" w:rsidRDefault="00717AD8" w:rsidP="0071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7A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17AD8" w:rsidRPr="00717AD8" w:rsidTr="00717AD8">
        <w:trPr>
          <w:trHeight w:val="315"/>
        </w:trPr>
        <w:tc>
          <w:tcPr>
            <w:tcW w:w="2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C000"/>
            <w:noWrap/>
            <w:vAlign w:val="center"/>
            <w:hideMark/>
          </w:tcPr>
          <w:p w:rsidR="00717AD8" w:rsidRPr="00717AD8" w:rsidRDefault="00717AD8" w:rsidP="0071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7A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noWrap/>
            <w:vAlign w:val="center"/>
            <w:hideMark/>
          </w:tcPr>
          <w:p w:rsidR="00717AD8" w:rsidRPr="00717AD8" w:rsidRDefault="00717AD8" w:rsidP="0071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7A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161 467,74</w:t>
            </w:r>
          </w:p>
        </w:tc>
        <w:tc>
          <w:tcPr>
            <w:tcW w:w="87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noWrap/>
            <w:vAlign w:val="center"/>
            <w:hideMark/>
          </w:tcPr>
          <w:p w:rsidR="00717AD8" w:rsidRPr="00717AD8" w:rsidRDefault="00717AD8" w:rsidP="0071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7A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noWrap/>
            <w:vAlign w:val="center"/>
            <w:hideMark/>
          </w:tcPr>
          <w:p w:rsidR="00717AD8" w:rsidRPr="00717AD8" w:rsidRDefault="00717AD8" w:rsidP="0071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7A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</w:tbl>
    <w:p w:rsidR="00717AD8" w:rsidRDefault="00717AD8" w:rsidP="00717AD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7AD8" w:rsidRDefault="00717AD8" w:rsidP="00717AD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AD8">
        <w:rPr>
          <w:rFonts w:ascii="Times New Roman" w:hAnsi="Times New Roman" w:cs="Times New Roman"/>
          <w:sz w:val="28"/>
          <w:szCs w:val="28"/>
        </w:rPr>
        <w:t>По подпрограмме «Обеспечение мероприятий по переселению граждан из аварийного жилищного фонда в Московской области» предусмотрены расходы на обеспечение расселения многоквартирных домов, признанных в установленном порядке аварийными и подлежащими сносу или реконструкции в связи с физическим износом в процессе эксплуатации:</w:t>
      </w:r>
    </w:p>
    <w:p w:rsidR="00717AD8" w:rsidRPr="00AD511C" w:rsidRDefault="00717AD8" w:rsidP="00717AD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11C">
        <w:rPr>
          <w:rFonts w:ascii="Times New Roman" w:hAnsi="Times New Roman" w:cs="Times New Roman"/>
          <w:sz w:val="28"/>
          <w:szCs w:val="28"/>
        </w:rPr>
        <w:t xml:space="preserve">- на 2023 год в сумме </w:t>
      </w:r>
      <w:r>
        <w:rPr>
          <w:rFonts w:ascii="Times New Roman" w:hAnsi="Times New Roman" w:cs="Times New Roman"/>
          <w:sz w:val="28"/>
          <w:szCs w:val="28"/>
        </w:rPr>
        <w:t xml:space="preserve">161 467,74 </w:t>
      </w:r>
      <w:r w:rsidRPr="00AD511C">
        <w:rPr>
          <w:rFonts w:ascii="Times New Roman" w:hAnsi="Times New Roman" w:cs="Times New Roman"/>
          <w:sz w:val="28"/>
          <w:szCs w:val="28"/>
        </w:rPr>
        <w:t>тыс. рублей;</w:t>
      </w:r>
    </w:p>
    <w:p w:rsidR="00717AD8" w:rsidRPr="00AD511C" w:rsidRDefault="00717AD8" w:rsidP="00717AD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11C">
        <w:rPr>
          <w:rFonts w:ascii="Times New Roman" w:hAnsi="Times New Roman" w:cs="Times New Roman"/>
          <w:sz w:val="28"/>
          <w:szCs w:val="28"/>
        </w:rPr>
        <w:t xml:space="preserve">- на 2024 год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AD511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17AD8" w:rsidRDefault="00717AD8" w:rsidP="00717AD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11C">
        <w:rPr>
          <w:rFonts w:ascii="Times New Roman" w:hAnsi="Times New Roman" w:cs="Times New Roman"/>
          <w:sz w:val="28"/>
          <w:szCs w:val="28"/>
        </w:rPr>
        <w:t xml:space="preserve">- на 2025 год в сумме </w:t>
      </w:r>
      <w:r>
        <w:rPr>
          <w:rFonts w:ascii="Times New Roman" w:hAnsi="Times New Roman" w:cs="Times New Roman"/>
          <w:sz w:val="28"/>
          <w:szCs w:val="28"/>
        </w:rPr>
        <w:t xml:space="preserve">0,00 </w:t>
      </w:r>
      <w:r w:rsidRPr="00AD511C">
        <w:rPr>
          <w:rFonts w:ascii="Times New Roman" w:hAnsi="Times New Roman" w:cs="Times New Roman"/>
          <w:sz w:val="28"/>
          <w:szCs w:val="28"/>
        </w:rPr>
        <w:t>тыс. рублей.</w:t>
      </w:r>
    </w:p>
    <w:p w:rsidR="00717AD8" w:rsidRPr="00717AD8" w:rsidRDefault="00717AD8" w:rsidP="00717AD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551F1D" w:rsidRDefault="00551F1D" w:rsidP="00717AD8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1F1D" w:rsidRDefault="00551F1D" w:rsidP="00717AD8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F1D">
        <w:rPr>
          <w:rFonts w:ascii="Times New Roman" w:hAnsi="Times New Roman" w:cs="Times New Roman"/>
          <w:b/>
          <w:sz w:val="28"/>
          <w:szCs w:val="28"/>
        </w:rPr>
        <w:t>Руководство и управление в сфере установленных функций органов местного самоуправления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Рузского городского округа Московской области</w:t>
      </w:r>
    </w:p>
    <w:p w:rsidR="00551F1D" w:rsidRDefault="00551F1D" w:rsidP="00551F1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1F1D" w:rsidRDefault="00551F1D" w:rsidP="00551F1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1F1D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1F1D">
        <w:rPr>
          <w:rFonts w:ascii="Times New Roman" w:hAnsi="Times New Roman" w:cs="Times New Roman"/>
          <w:sz w:val="28"/>
          <w:szCs w:val="28"/>
        </w:rPr>
        <w:t>На содержание Совета депутатов Рузского городского округа Московской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предусмотрены расходы:</w:t>
      </w:r>
    </w:p>
    <w:p w:rsidR="00551F1D" w:rsidRPr="00AD511C" w:rsidRDefault="00551F1D" w:rsidP="00551F1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11C">
        <w:rPr>
          <w:rFonts w:ascii="Times New Roman" w:hAnsi="Times New Roman" w:cs="Times New Roman"/>
          <w:sz w:val="28"/>
          <w:szCs w:val="28"/>
        </w:rPr>
        <w:t xml:space="preserve">- на 2023 год в сумме </w:t>
      </w:r>
      <w:r>
        <w:rPr>
          <w:rFonts w:ascii="Times New Roman" w:hAnsi="Times New Roman" w:cs="Times New Roman"/>
          <w:sz w:val="28"/>
          <w:szCs w:val="28"/>
        </w:rPr>
        <w:t xml:space="preserve">6 200,97 </w:t>
      </w:r>
      <w:r w:rsidRPr="00AD511C">
        <w:rPr>
          <w:rFonts w:ascii="Times New Roman" w:hAnsi="Times New Roman" w:cs="Times New Roman"/>
          <w:sz w:val="28"/>
          <w:szCs w:val="28"/>
        </w:rPr>
        <w:t>тыс. рублей;</w:t>
      </w:r>
    </w:p>
    <w:p w:rsidR="00551F1D" w:rsidRPr="00AD511C" w:rsidRDefault="00551F1D" w:rsidP="00551F1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11C">
        <w:rPr>
          <w:rFonts w:ascii="Times New Roman" w:hAnsi="Times New Roman" w:cs="Times New Roman"/>
          <w:sz w:val="28"/>
          <w:szCs w:val="28"/>
        </w:rPr>
        <w:t xml:space="preserve">- на 2024 год в сумме </w:t>
      </w:r>
      <w:r>
        <w:rPr>
          <w:rFonts w:ascii="Times New Roman" w:hAnsi="Times New Roman" w:cs="Times New Roman"/>
          <w:sz w:val="28"/>
          <w:szCs w:val="28"/>
        </w:rPr>
        <w:t xml:space="preserve">6 219,60 </w:t>
      </w:r>
      <w:r w:rsidRPr="00AD511C">
        <w:rPr>
          <w:rFonts w:ascii="Times New Roman" w:hAnsi="Times New Roman" w:cs="Times New Roman"/>
          <w:sz w:val="28"/>
          <w:szCs w:val="28"/>
        </w:rPr>
        <w:t>тыс. рублей;</w:t>
      </w:r>
    </w:p>
    <w:p w:rsidR="00551F1D" w:rsidRDefault="00551F1D" w:rsidP="00551F1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11C">
        <w:rPr>
          <w:rFonts w:ascii="Times New Roman" w:hAnsi="Times New Roman" w:cs="Times New Roman"/>
          <w:sz w:val="28"/>
          <w:szCs w:val="28"/>
        </w:rPr>
        <w:t xml:space="preserve">- на 2025 год в сумме </w:t>
      </w:r>
      <w:r w:rsidR="002B5E4C">
        <w:rPr>
          <w:rFonts w:ascii="Times New Roman" w:hAnsi="Times New Roman" w:cs="Times New Roman"/>
          <w:sz w:val="28"/>
          <w:szCs w:val="28"/>
        </w:rPr>
        <w:t>6 238,22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511C">
        <w:rPr>
          <w:rFonts w:ascii="Times New Roman" w:hAnsi="Times New Roman" w:cs="Times New Roman"/>
          <w:sz w:val="28"/>
          <w:szCs w:val="28"/>
        </w:rPr>
        <w:t>тыс. рублей.</w:t>
      </w:r>
    </w:p>
    <w:p w:rsidR="002B5E4C" w:rsidRDefault="002B5E4C" w:rsidP="002B5E4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содержание Контрольно-счетной палаты Рузского городского округа Московской области предусмотрены расходы:</w:t>
      </w:r>
    </w:p>
    <w:p w:rsidR="002B5E4C" w:rsidRPr="00AD511C" w:rsidRDefault="002B5E4C" w:rsidP="002B5E4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11C">
        <w:rPr>
          <w:rFonts w:ascii="Times New Roman" w:hAnsi="Times New Roman" w:cs="Times New Roman"/>
          <w:sz w:val="28"/>
          <w:szCs w:val="28"/>
        </w:rPr>
        <w:t xml:space="preserve">- на 2023 год в сумме </w:t>
      </w:r>
      <w:r>
        <w:rPr>
          <w:rFonts w:ascii="Times New Roman" w:hAnsi="Times New Roman" w:cs="Times New Roman"/>
          <w:sz w:val="28"/>
          <w:szCs w:val="28"/>
        </w:rPr>
        <w:t xml:space="preserve">4 620,73 </w:t>
      </w:r>
      <w:r w:rsidRPr="00AD511C">
        <w:rPr>
          <w:rFonts w:ascii="Times New Roman" w:hAnsi="Times New Roman" w:cs="Times New Roman"/>
          <w:sz w:val="28"/>
          <w:szCs w:val="28"/>
        </w:rPr>
        <w:t>тыс. рублей;</w:t>
      </w:r>
    </w:p>
    <w:p w:rsidR="002B5E4C" w:rsidRPr="00AD511C" w:rsidRDefault="002B5E4C" w:rsidP="002B5E4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11C">
        <w:rPr>
          <w:rFonts w:ascii="Times New Roman" w:hAnsi="Times New Roman" w:cs="Times New Roman"/>
          <w:sz w:val="28"/>
          <w:szCs w:val="28"/>
        </w:rPr>
        <w:t xml:space="preserve">- на 2024 год в сумме </w:t>
      </w:r>
      <w:r>
        <w:rPr>
          <w:rFonts w:ascii="Times New Roman" w:hAnsi="Times New Roman" w:cs="Times New Roman"/>
          <w:sz w:val="28"/>
          <w:szCs w:val="28"/>
        </w:rPr>
        <w:t>4 650,59</w:t>
      </w:r>
      <w:r w:rsidRPr="00AD511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B5E4C" w:rsidRDefault="002B5E4C" w:rsidP="002B5E4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11C">
        <w:rPr>
          <w:rFonts w:ascii="Times New Roman" w:hAnsi="Times New Roman" w:cs="Times New Roman"/>
          <w:sz w:val="28"/>
          <w:szCs w:val="28"/>
        </w:rPr>
        <w:t xml:space="preserve">- на 2025 год в сумме </w:t>
      </w:r>
      <w:r>
        <w:rPr>
          <w:rFonts w:ascii="Times New Roman" w:hAnsi="Times New Roman" w:cs="Times New Roman"/>
          <w:sz w:val="28"/>
          <w:szCs w:val="28"/>
        </w:rPr>
        <w:t xml:space="preserve">4 683,43 </w:t>
      </w:r>
      <w:r w:rsidRPr="00AD511C">
        <w:rPr>
          <w:rFonts w:ascii="Times New Roman" w:hAnsi="Times New Roman" w:cs="Times New Roman"/>
          <w:sz w:val="28"/>
          <w:szCs w:val="28"/>
        </w:rPr>
        <w:t>тыс. рублей.</w:t>
      </w:r>
    </w:p>
    <w:p w:rsidR="002B5E4C" w:rsidRDefault="002B5E4C" w:rsidP="002B5E4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1F1D" w:rsidRPr="00551F1D" w:rsidRDefault="00551F1D" w:rsidP="00551F1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7AD8" w:rsidRPr="00717AD8" w:rsidRDefault="00717AD8" w:rsidP="00717AD8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AD8">
        <w:rPr>
          <w:rFonts w:ascii="Times New Roman" w:hAnsi="Times New Roman" w:cs="Times New Roman"/>
          <w:b/>
          <w:sz w:val="28"/>
          <w:szCs w:val="28"/>
        </w:rPr>
        <w:t xml:space="preserve">Непрограммные расходы бюджета Рузского городского округа </w:t>
      </w:r>
      <w:r w:rsidR="007728F0">
        <w:rPr>
          <w:rFonts w:ascii="Times New Roman" w:hAnsi="Times New Roman" w:cs="Times New Roman"/>
          <w:b/>
          <w:sz w:val="28"/>
          <w:szCs w:val="28"/>
        </w:rPr>
        <w:br/>
      </w:r>
      <w:r w:rsidRPr="00717AD8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</w:p>
    <w:p w:rsidR="00717AD8" w:rsidRDefault="00717AD8" w:rsidP="00717AD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28F0" w:rsidRDefault="007728F0" w:rsidP="007728F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финансирование непрограммных расходов в бюджете Рузского городского округа предусмотрены средства:</w:t>
      </w:r>
    </w:p>
    <w:p w:rsidR="007728F0" w:rsidRPr="00AD511C" w:rsidRDefault="007728F0" w:rsidP="007728F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11C">
        <w:rPr>
          <w:rFonts w:ascii="Times New Roman" w:hAnsi="Times New Roman" w:cs="Times New Roman"/>
          <w:sz w:val="28"/>
          <w:szCs w:val="28"/>
        </w:rPr>
        <w:t xml:space="preserve">- на 2023 год в сумме </w:t>
      </w:r>
      <w:r>
        <w:rPr>
          <w:rFonts w:ascii="Times New Roman" w:hAnsi="Times New Roman" w:cs="Times New Roman"/>
          <w:sz w:val="28"/>
          <w:szCs w:val="28"/>
        </w:rPr>
        <w:t xml:space="preserve">39 434,29 </w:t>
      </w:r>
      <w:r w:rsidRPr="00AD511C">
        <w:rPr>
          <w:rFonts w:ascii="Times New Roman" w:hAnsi="Times New Roman" w:cs="Times New Roman"/>
          <w:sz w:val="28"/>
          <w:szCs w:val="28"/>
        </w:rPr>
        <w:t>тыс. рублей;</w:t>
      </w:r>
    </w:p>
    <w:p w:rsidR="007728F0" w:rsidRPr="00AD511C" w:rsidRDefault="007728F0" w:rsidP="007728F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11C">
        <w:rPr>
          <w:rFonts w:ascii="Times New Roman" w:hAnsi="Times New Roman" w:cs="Times New Roman"/>
          <w:sz w:val="28"/>
          <w:szCs w:val="28"/>
        </w:rPr>
        <w:t xml:space="preserve">- на 2024 год в сумме </w:t>
      </w:r>
      <w:r>
        <w:rPr>
          <w:rFonts w:ascii="Times New Roman" w:hAnsi="Times New Roman" w:cs="Times New Roman"/>
          <w:sz w:val="28"/>
          <w:szCs w:val="28"/>
        </w:rPr>
        <w:t>51 587,63</w:t>
      </w:r>
      <w:r w:rsidRPr="00AD511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728F0" w:rsidRDefault="007728F0" w:rsidP="007728F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11C">
        <w:rPr>
          <w:rFonts w:ascii="Times New Roman" w:hAnsi="Times New Roman" w:cs="Times New Roman"/>
          <w:sz w:val="28"/>
          <w:szCs w:val="28"/>
        </w:rPr>
        <w:t xml:space="preserve">- на 2025 год в сумме </w:t>
      </w:r>
      <w:r>
        <w:rPr>
          <w:rFonts w:ascii="Times New Roman" w:hAnsi="Times New Roman" w:cs="Times New Roman"/>
          <w:sz w:val="28"/>
          <w:szCs w:val="28"/>
        </w:rPr>
        <w:t xml:space="preserve">8 374,61 </w:t>
      </w:r>
      <w:r w:rsidRPr="00AD511C">
        <w:rPr>
          <w:rFonts w:ascii="Times New Roman" w:hAnsi="Times New Roman" w:cs="Times New Roman"/>
          <w:sz w:val="28"/>
          <w:szCs w:val="28"/>
        </w:rPr>
        <w:t>тыс. рублей.</w:t>
      </w:r>
    </w:p>
    <w:p w:rsidR="007728F0" w:rsidRDefault="007728F0" w:rsidP="007728F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28F0" w:rsidRDefault="007728F0" w:rsidP="007728F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Вышеуказанные расходы распределяются по следующим направлениям расходов:</w:t>
      </w:r>
    </w:p>
    <w:p w:rsidR="007728F0" w:rsidRDefault="007728F0" w:rsidP="007728F0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резервный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фонд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непредвиденных расходов Администрации Рузского городского округа Московской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предусмотрен:</w:t>
      </w:r>
    </w:p>
    <w:p w:rsidR="007728F0" w:rsidRPr="00AD511C" w:rsidRDefault="007728F0" w:rsidP="007728F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11C">
        <w:rPr>
          <w:rFonts w:ascii="Times New Roman" w:hAnsi="Times New Roman" w:cs="Times New Roman"/>
          <w:sz w:val="28"/>
          <w:szCs w:val="28"/>
        </w:rPr>
        <w:t xml:space="preserve">- на 2023 год в сумме </w:t>
      </w:r>
      <w:r>
        <w:rPr>
          <w:rFonts w:ascii="Times New Roman" w:hAnsi="Times New Roman" w:cs="Times New Roman"/>
          <w:sz w:val="28"/>
          <w:szCs w:val="28"/>
        </w:rPr>
        <w:t xml:space="preserve">500,00 </w:t>
      </w:r>
      <w:r w:rsidRPr="00AD511C">
        <w:rPr>
          <w:rFonts w:ascii="Times New Roman" w:hAnsi="Times New Roman" w:cs="Times New Roman"/>
          <w:sz w:val="28"/>
          <w:szCs w:val="28"/>
        </w:rPr>
        <w:t>тыс. рублей;</w:t>
      </w:r>
    </w:p>
    <w:p w:rsidR="007728F0" w:rsidRPr="00AD511C" w:rsidRDefault="007728F0" w:rsidP="007728F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11C">
        <w:rPr>
          <w:rFonts w:ascii="Times New Roman" w:hAnsi="Times New Roman" w:cs="Times New Roman"/>
          <w:sz w:val="28"/>
          <w:szCs w:val="28"/>
        </w:rPr>
        <w:t xml:space="preserve">- на 2024 год в сумме </w:t>
      </w:r>
      <w:r>
        <w:rPr>
          <w:rFonts w:ascii="Times New Roman" w:hAnsi="Times New Roman" w:cs="Times New Roman"/>
          <w:sz w:val="28"/>
          <w:szCs w:val="28"/>
        </w:rPr>
        <w:t xml:space="preserve">500,00 </w:t>
      </w:r>
      <w:r w:rsidRPr="00AD511C">
        <w:rPr>
          <w:rFonts w:ascii="Times New Roman" w:hAnsi="Times New Roman" w:cs="Times New Roman"/>
          <w:sz w:val="28"/>
          <w:szCs w:val="28"/>
        </w:rPr>
        <w:t>тыс. рублей;</w:t>
      </w:r>
    </w:p>
    <w:p w:rsidR="007728F0" w:rsidRDefault="007728F0" w:rsidP="007728F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11C">
        <w:rPr>
          <w:rFonts w:ascii="Times New Roman" w:hAnsi="Times New Roman" w:cs="Times New Roman"/>
          <w:sz w:val="28"/>
          <w:szCs w:val="28"/>
        </w:rPr>
        <w:t xml:space="preserve">- на 2025 год в сумме </w:t>
      </w:r>
      <w:r>
        <w:rPr>
          <w:rFonts w:ascii="Times New Roman" w:hAnsi="Times New Roman" w:cs="Times New Roman"/>
          <w:sz w:val="28"/>
          <w:szCs w:val="28"/>
        </w:rPr>
        <w:t xml:space="preserve">500,00 </w:t>
      </w:r>
      <w:r w:rsidRPr="00AD511C">
        <w:rPr>
          <w:rFonts w:ascii="Times New Roman" w:hAnsi="Times New Roman" w:cs="Times New Roman"/>
          <w:sz w:val="28"/>
          <w:szCs w:val="28"/>
        </w:rPr>
        <w:t>тыс. рублей.</w:t>
      </w:r>
    </w:p>
    <w:p w:rsidR="007728F0" w:rsidRDefault="007728F0" w:rsidP="007728F0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Средства направляются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цели, установленные постановлением Администрации Рузского городского округа Московской области от 27.05.2020 № 1517 «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 утверждении Порядка использования бюджетных ассигнований Резервного фонда Администрации Рузского городского округа Московской области на непредвиденные расходы».</w:t>
      </w:r>
    </w:p>
    <w:p w:rsidR="00C73C88" w:rsidRDefault="00C73C88" w:rsidP="007728F0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728F0" w:rsidRPr="00EC5281" w:rsidRDefault="007728F0" w:rsidP="007728F0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резервный фонд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Рузского городского округа Московской области на предупреждение, ликвидацию чрезвычайных ситуаций и последствий стихийных бедствий:</w:t>
      </w:r>
    </w:p>
    <w:p w:rsidR="007728F0" w:rsidRPr="00EC5281" w:rsidRDefault="007728F0" w:rsidP="007728F0">
      <w:pPr>
        <w:pStyle w:val="ConsPlusNormal"/>
        <w:spacing w:line="276" w:lineRule="auto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EC5281">
        <w:rPr>
          <w:color w:val="000000" w:themeColor="text1"/>
        </w:rPr>
        <w:t>на 2023 год в сумме 1 000,00 тыс. рублей;</w:t>
      </w:r>
    </w:p>
    <w:p w:rsidR="007728F0" w:rsidRPr="00EC5281" w:rsidRDefault="007728F0" w:rsidP="007728F0">
      <w:pPr>
        <w:pStyle w:val="ConsPlusNormal"/>
        <w:spacing w:line="276" w:lineRule="auto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EC5281">
        <w:rPr>
          <w:color w:val="000000" w:themeColor="text1"/>
        </w:rPr>
        <w:t>на 2024 год в сумме 1 000,00 тыс. рублей;</w:t>
      </w:r>
    </w:p>
    <w:p w:rsidR="007728F0" w:rsidRPr="00EC5281" w:rsidRDefault="007728F0" w:rsidP="007728F0">
      <w:pPr>
        <w:pStyle w:val="ConsPlusNormal"/>
        <w:spacing w:line="276" w:lineRule="auto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EC5281">
        <w:rPr>
          <w:color w:val="000000" w:themeColor="text1"/>
        </w:rPr>
        <w:t>на 2025 год в сумме 1 000,00 тыс. рублей.</w:t>
      </w:r>
    </w:p>
    <w:p w:rsidR="007728F0" w:rsidRDefault="007728F0" w:rsidP="007728F0">
      <w:pPr>
        <w:pStyle w:val="ConsPlusNormal"/>
        <w:spacing w:line="276" w:lineRule="auto"/>
        <w:ind w:firstLine="567"/>
        <w:jc w:val="both"/>
        <w:rPr>
          <w:color w:val="000000" w:themeColor="text1"/>
          <w:shd w:val="clear" w:color="auto" w:fill="FFFFFF"/>
        </w:rPr>
      </w:pPr>
      <w:r w:rsidRPr="00EC5281">
        <w:rPr>
          <w:color w:val="000000" w:themeColor="text1"/>
        </w:rPr>
        <w:t xml:space="preserve">Средства </w:t>
      </w:r>
      <w:r>
        <w:rPr>
          <w:color w:val="000000" w:themeColor="text1"/>
        </w:rPr>
        <w:t>направляются</w:t>
      </w:r>
      <w:r w:rsidRPr="00EC5281">
        <w:rPr>
          <w:color w:val="000000" w:themeColor="text1"/>
        </w:rPr>
        <w:t xml:space="preserve"> на предупреждение, ликвидацию чрезвычайных ситуаций и последствий стихийных бедствий используются на цели, установленные постановлением Администрации Рузского городского округа Московской области от </w:t>
      </w:r>
      <w:r w:rsidRPr="00EC5281">
        <w:rPr>
          <w:color w:val="000000" w:themeColor="text1"/>
          <w:shd w:val="clear" w:color="auto" w:fill="FFFFFF"/>
        </w:rPr>
        <w:t>28.04.2020 № 1260 «Об утверждении порядка предоставления и использования бюджетных ассигнований резервного фонда Администрации Рузского городского округа Московской области на предупреждение, ликвидацию чрезвычайных ситуаций и последствий стихийных бедствий».</w:t>
      </w:r>
    </w:p>
    <w:p w:rsidR="00C73C88" w:rsidRDefault="00C73C88" w:rsidP="007728F0">
      <w:pPr>
        <w:pStyle w:val="ConsPlusNormal"/>
        <w:spacing w:line="276" w:lineRule="auto"/>
        <w:ind w:firstLine="567"/>
        <w:jc w:val="both"/>
        <w:rPr>
          <w:color w:val="000000" w:themeColor="text1"/>
          <w:shd w:val="clear" w:color="auto" w:fill="FFFFFF"/>
        </w:rPr>
      </w:pPr>
    </w:p>
    <w:p w:rsidR="007728F0" w:rsidRDefault="007728F0" w:rsidP="007728F0">
      <w:pPr>
        <w:pStyle w:val="ConsPlusNormal"/>
        <w:spacing w:line="276" w:lineRule="auto"/>
        <w:ind w:firstLine="567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3) резерв на оплату исполнительных листов, судебных издержек, судебных экспертиз и иных исполнительных документов, предъявленных к органам местного самоуправления Администрации Рузского городского округа:</w:t>
      </w:r>
    </w:p>
    <w:p w:rsidR="007728F0" w:rsidRPr="00EC5281" w:rsidRDefault="007728F0" w:rsidP="007728F0">
      <w:pPr>
        <w:pStyle w:val="ConsPlusNormal"/>
        <w:spacing w:line="276" w:lineRule="auto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EC5281">
        <w:rPr>
          <w:color w:val="000000" w:themeColor="text1"/>
        </w:rPr>
        <w:t xml:space="preserve">на 2023 год в сумме </w:t>
      </w:r>
      <w:r>
        <w:rPr>
          <w:color w:val="000000" w:themeColor="text1"/>
        </w:rPr>
        <w:t>7 521,98</w:t>
      </w:r>
      <w:r w:rsidRPr="00EC5281">
        <w:rPr>
          <w:color w:val="000000" w:themeColor="text1"/>
        </w:rPr>
        <w:t xml:space="preserve"> тыс. рублей;</w:t>
      </w:r>
    </w:p>
    <w:p w:rsidR="007728F0" w:rsidRPr="00EC5281" w:rsidRDefault="007728F0" w:rsidP="007728F0">
      <w:pPr>
        <w:pStyle w:val="ConsPlusNormal"/>
        <w:spacing w:line="276" w:lineRule="auto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- на 2024 год в сумме 300</w:t>
      </w:r>
      <w:r w:rsidRPr="00EC5281">
        <w:rPr>
          <w:color w:val="000000" w:themeColor="text1"/>
        </w:rPr>
        <w:t>,00 тыс. рублей;</w:t>
      </w:r>
    </w:p>
    <w:p w:rsidR="007728F0" w:rsidRDefault="007728F0" w:rsidP="007728F0">
      <w:pPr>
        <w:pStyle w:val="ConsPlusNormal"/>
        <w:spacing w:line="276" w:lineRule="auto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EC5281">
        <w:rPr>
          <w:color w:val="000000" w:themeColor="text1"/>
        </w:rPr>
        <w:t>на 202</w:t>
      </w:r>
      <w:r>
        <w:rPr>
          <w:color w:val="000000" w:themeColor="text1"/>
        </w:rPr>
        <w:t>5 год в сумме 300</w:t>
      </w:r>
      <w:r w:rsidRPr="00EC5281">
        <w:rPr>
          <w:color w:val="000000" w:themeColor="text1"/>
        </w:rPr>
        <w:t>,00 тыс. рублей.</w:t>
      </w:r>
    </w:p>
    <w:p w:rsidR="00C73C88" w:rsidRDefault="00C73C88" w:rsidP="007728F0">
      <w:pPr>
        <w:pStyle w:val="ConsPlusNormal"/>
        <w:spacing w:line="276" w:lineRule="auto"/>
        <w:ind w:firstLine="567"/>
        <w:jc w:val="both"/>
        <w:rPr>
          <w:color w:val="000000" w:themeColor="text1"/>
        </w:rPr>
      </w:pPr>
    </w:p>
    <w:p w:rsidR="007728F0" w:rsidRDefault="007728F0" w:rsidP="007728F0">
      <w:pPr>
        <w:pStyle w:val="ConsPlusNormal"/>
        <w:spacing w:line="276" w:lineRule="auto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4) </w:t>
      </w:r>
      <w:r w:rsidR="00190886">
        <w:rPr>
          <w:color w:val="000000" w:themeColor="text1"/>
        </w:rPr>
        <w:t>на денежные выплаты Почетным гражданам Рузского городского округа:</w:t>
      </w:r>
    </w:p>
    <w:p w:rsidR="00190886" w:rsidRPr="00EC5281" w:rsidRDefault="00190886" w:rsidP="00190886">
      <w:pPr>
        <w:pStyle w:val="ConsPlusNormal"/>
        <w:spacing w:line="276" w:lineRule="auto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EC5281">
        <w:rPr>
          <w:color w:val="000000" w:themeColor="text1"/>
        </w:rPr>
        <w:t xml:space="preserve">на 2023 год в сумме </w:t>
      </w:r>
      <w:r>
        <w:rPr>
          <w:color w:val="000000" w:themeColor="text1"/>
        </w:rPr>
        <w:t xml:space="preserve">354,00 </w:t>
      </w:r>
      <w:r w:rsidRPr="00EC5281">
        <w:rPr>
          <w:color w:val="000000" w:themeColor="text1"/>
        </w:rPr>
        <w:t>тыс. рублей;</w:t>
      </w:r>
    </w:p>
    <w:p w:rsidR="00190886" w:rsidRPr="00EC5281" w:rsidRDefault="00190886" w:rsidP="00190886">
      <w:pPr>
        <w:pStyle w:val="ConsPlusNormal"/>
        <w:spacing w:line="276" w:lineRule="auto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- на 2024 год в сумме 426,00</w:t>
      </w:r>
      <w:r w:rsidRPr="00EC5281">
        <w:rPr>
          <w:color w:val="000000" w:themeColor="text1"/>
        </w:rPr>
        <w:t xml:space="preserve"> тыс. рублей;</w:t>
      </w:r>
    </w:p>
    <w:p w:rsidR="00190886" w:rsidRDefault="00190886" w:rsidP="00190886">
      <w:pPr>
        <w:pStyle w:val="ConsPlusNormal"/>
        <w:spacing w:line="276" w:lineRule="auto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EC5281">
        <w:rPr>
          <w:color w:val="000000" w:themeColor="text1"/>
        </w:rPr>
        <w:t>на 202</w:t>
      </w:r>
      <w:r>
        <w:rPr>
          <w:color w:val="000000" w:themeColor="text1"/>
        </w:rPr>
        <w:t>5 год в сумме 498,00</w:t>
      </w:r>
      <w:r w:rsidRPr="00EC5281">
        <w:rPr>
          <w:color w:val="000000" w:themeColor="text1"/>
        </w:rPr>
        <w:t xml:space="preserve"> тыс. рублей.</w:t>
      </w:r>
    </w:p>
    <w:p w:rsidR="00C73C88" w:rsidRDefault="00C73C88" w:rsidP="00190886">
      <w:pPr>
        <w:pStyle w:val="ConsPlusNormal"/>
        <w:spacing w:line="276" w:lineRule="auto"/>
        <w:ind w:firstLine="567"/>
        <w:jc w:val="both"/>
        <w:rPr>
          <w:color w:val="000000" w:themeColor="text1"/>
        </w:rPr>
      </w:pPr>
    </w:p>
    <w:p w:rsidR="00190886" w:rsidRDefault="00C73C88" w:rsidP="007728F0">
      <w:pPr>
        <w:pStyle w:val="ConsPlusNormal"/>
        <w:spacing w:line="276" w:lineRule="auto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5) резерв </w:t>
      </w:r>
      <w:r w:rsidRPr="00EC5281">
        <w:rPr>
          <w:color w:val="000000" w:themeColor="text1"/>
        </w:rPr>
        <w:t>для обеспечения софинансирования в целях участия в государственных программах Российской Федерации и государственных программах Московской области в рамках заключенных соглашений с центральными исполнительными органами государственной власти Российской Федерации и Московской области (главными распорядителями средств бюджета Московской области)</w:t>
      </w:r>
      <w:r>
        <w:rPr>
          <w:color w:val="000000" w:themeColor="text1"/>
        </w:rPr>
        <w:t>:</w:t>
      </w:r>
    </w:p>
    <w:p w:rsidR="00C73C88" w:rsidRPr="00EC5281" w:rsidRDefault="00C73C88" w:rsidP="00C73C88">
      <w:pPr>
        <w:pStyle w:val="ConsPlusNormal"/>
        <w:spacing w:line="276" w:lineRule="auto"/>
        <w:ind w:firstLine="709"/>
        <w:jc w:val="both"/>
        <w:rPr>
          <w:color w:val="000000" w:themeColor="text1"/>
        </w:rPr>
      </w:pPr>
      <w:r w:rsidRPr="00EC5281">
        <w:rPr>
          <w:color w:val="000000" w:themeColor="text1"/>
        </w:rPr>
        <w:t xml:space="preserve">- на 2023 год </w:t>
      </w:r>
      <w:r w:rsidR="00EF2F39">
        <w:rPr>
          <w:color w:val="000000" w:themeColor="text1"/>
        </w:rPr>
        <w:t>в сумме</w:t>
      </w:r>
      <w:r w:rsidRPr="00EC5281">
        <w:rPr>
          <w:color w:val="000000" w:themeColor="text1"/>
        </w:rPr>
        <w:t xml:space="preserve"> 30 007,23 тыс. рублей;</w:t>
      </w:r>
    </w:p>
    <w:p w:rsidR="00C73C88" w:rsidRPr="00EC5281" w:rsidRDefault="00C73C88" w:rsidP="00C73C88">
      <w:pPr>
        <w:pStyle w:val="ConsPlusNormal"/>
        <w:spacing w:line="276" w:lineRule="auto"/>
        <w:ind w:firstLine="709"/>
        <w:jc w:val="both"/>
        <w:rPr>
          <w:color w:val="000000" w:themeColor="text1"/>
        </w:rPr>
      </w:pPr>
      <w:r w:rsidRPr="00EC5281">
        <w:rPr>
          <w:color w:val="000000" w:themeColor="text1"/>
        </w:rPr>
        <w:t>- на 2024</w:t>
      </w:r>
      <w:r w:rsidR="00EF2F39">
        <w:rPr>
          <w:color w:val="000000" w:themeColor="text1"/>
        </w:rPr>
        <w:t xml:space="preserve"> год в сумме</w:t>
      </w:r>
      <w:r w:rsidRPr="00EC5281">
        <w:rPr>
          <w:color w:val="000000" w:themeColor="text1"/>
        </w:rPr>
        <w:t xml:space="preserve"> 49 305,44 тыс. рублей;</w:t>
      </w:r>
    </w:p>
    <w:p w:rsidR="00C73C88" w:rsidRPr="00EC5281" w:rsidRDefault="00C73C88" w:rsidP="00C73C88">
      <w:pPr>
        <w:pStyle w:val="ConsPlusNormal"/>
        <w:spacing w:line="276" w:lineRule="auto"/>
        <w:ind w:firstLine="709"/>
        <w:jc w:val="both"/>
        <w:rPr>
          <w:color w:val="000000" w:themeColor="text1"/>
        </w:rPr>
      </w:pPr>
      <w:r w:rsidRPr="00EC5281">
        <w:rPr>
          <w:color w:val="000000" w:themeColor="text1"/>
        </w:rPr>
        <w:t>- на 2025</w:t>
      </w:r>
      <w:r w:rsidR="00EF2F39">
        <w:rPr>
          <w:color w:val="000000" w:themeColor="text1"/>
        </w:rPr>
        <w:t xml:space="preserve"> год в сумме</w:t>
      </w:r>
      <w:r w:rsidRPr="00EC5281">
        <w:rPr>
          <w:color w:val="000000" w:themeColor="text1"/>
        </w:rPr>
        <w:t xml:space="preserve"> 6 014,80 тыс. рублей.</w:t>
      </w:r>
    </w:p>
    <w:p w:rsidR="00C73C88" w:rsidRDefault="00C73C88" w:rsidP="007728F0">
      <w:pPr>
        <w:pStyle w:val="ConsPlusNormal"/>
        <w:spacing w:line="276" w:lineRule="auto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6) расходы на мероприятия, проводимые Администрацией в рамках борьбы с коронавирусной инфекцией:</w:t>
      </w:r>
    </w:p>
    <w:p w:rsidR="00C73C88" w:rsidRPr="00EC5281" w:rsidRDefault="00C73C88" w:rsidP="00C73C88">
      <w:pPr>
        <w:pStyle w:val="ConsPlusNormal"/>
        <w:spacing w:line="276" w:lineRule="auto"/>
        <w:ind w:firstLine="709"/>
        <w:jc w:val="both"/>
        <w:rPr>
          <w:color w:val="000000" w:themeColor="text1"/>
        </w:rPr>
      </w:pPr>
      <w:r w:rsidRPr="00EC5281">
        <w:rPr>
          <w:color w:val="000000" w:themeColor="text1"/>
        </w:rPr>
        <w:t xml:space="preserve">- на 2023 год </w:t>
      </w:r>
      <w:r w:rsidR="00EF2F39">
        <w:rPr>
          <w:color w:val="000000" w:themeColor="text1"/>
        </w:rPr>
        <w:t>в сумме</w:t>
      </w:r>
      <w:r w:rsidRPr="00EC5281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51,08 </w:t>
      </w:r>
      <w:r w:rsidRPr="00EC5281">
        <w:rPr>
          <w:color w:val="000000" w:themeColor="text1"/>
        </w:rPr>
        <w:t>тыс. рублей;</w:t>
      </w:r>
    </w:p>
    <w:p w:rsidR="00C73C88" w:rsidRPr="00EC5281" w:rsidRDefault="00C73C88" w:rsidP="00C73C88">
      <w:pPr>
        <w:pStyle w:val="ConsPlusNormal"/>
        <w:spacing w:line="276" w:lineRule="auto"/>
        <w:ind w:firstLine="709"/>
        <w:jc w:val="both"/>
        <w:rPr>
          <w:color w:val="000000" w:themeColor="text1"/>
        </w:rPr>
      </w:pPr>
      <w:r w:rsidRPr="00EC5281">
        <w:rPr>
          <w:color w:val="000000" w:themeColor="text1"/>
        </w:rPr>
        <w:t>- на 2024</w:t>
      </w:r>
      <w:r w:rsidR="00EF2F39">
        <w:rPr>
          <w:color w:val="000000" w:themeColor="text1"/>
        </w:rPr>
        <w:t xml:space="preserve"> год в сумме</w:t>
      </w:r>
      <w:r w:rsidRPr="00EC5281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56,19 </w:t>
      </w:r>
      <w:r w:rsidRPr="00EC5281">
        <w:rPr>
          <w:color w:val="000000" w:themeColor="text1"/>
        </w:rPr>
        <w:t>тыс. рублей;</w:t>
      </w:r>
    </w:p>
    <w:p w:rsidR="00C73C88" w:rsidRPr="00EC5281" w:rsidRDefault="00C73C88" w:rsidP="00C73C88">
      <w:pPr>
        <w:pStyle w:val="ConsPlusNormal"/>
        <w:spacing w:line="276" w:lineRule="auto"/>
        <w:ind w:firstLine="709"/>
        <w:jc w:val="both"/>
        <w:rPr>
          <w:color w:val="000000" w:themeColor="text1"/>
        </w:rPr>
      </w:pPr>
      <w:r w:rsidRPr="00EC5281">
        <w:rPr>
          <w:color w:val="000000" w:themeColor="text1"/>
        </w:rPr>
        <w:t>- на 2025</w:t>
      </w:r>
      <w:r w:rsidR="00EF2F39">
        <w:rPr>
          <w:color w:val="000000" w:themeColor="text1"/>
        </w:rPr>
        <w:t xml:space="preserve"> год в сумме</w:t>
      </w:r>
      <w:r w:rsidRPr="00EC5281">
        <w:rPr>
          <w:color w:val="000000" w:themeColor="text1"/>
        </w:rPr>
        <w:t xml:space="preserve"> </w:t>
      </w:r>
      <w:r>
        <w:rPr>
          <w:color w:val="000000" w:themeColor="text1"/>
        </w:rPr>
        <w:t>61,81</w:t>
      </w:r>
      <w:r w:rsidRPr="00EC5281">
        <w:rPr>
          <w:color w:val="000000" w:themeColor="text1"/>
        </w:rPr>
        <w:t xml:space="preserve"> тыс. рублей.</w:t>
      </w:r>
    </w:p>
    <w:p w:rsidR="00C73C88" w:rsidRDefault="00C73C88" w:rsidP="007728F0">
      <w:pPr>
        <w:pStyle w:val="ConsPlusNormal"/>
        <w:spacing w:line="276" w:lineRule="auto"/>
        <w:ind w:firstLine="567"/>
        <w:jc w:val="both"/>
        <w:rPr>
          <w:color w:val="000000" w:themeColor="text1"/>
        </w:rPr>
      </w:pPr>
    </w:p>
    <w:p w:rsidR="00C73C88" w:rsidRPr="00EF2F39" w:rsidRDefault="00EF2F39" w:rsidP="00EF2F39">
      <w:pPr>
        <w:pStyle w:val="ConsPlusNormal"/>
        <w:spacing w:line="276" w:lineRule="auto"/>
        <w:jc w:val="center"/>
        <w:rPr>
          <w:b/>
          <w:color w:val="000000" w:themeColor="text1"/>
        </w:rPr>
      </w:pPr>
      <w:r w:rsidRPr="00EF2F39">
        <w:rPr>
          <w:b/>
          <w:color w:val="000000" w:themeColor="text1"/>
        </w:rPr>
        <w:t>Дефицит бюджета Рузского городского округа московской области</w:t>
      </w:r>
    </w:p>
    <w:p w:rsidR="007728F0" w:rsidRDefault="007728F0" w:rsidP="00EF2F39">
      <w:pPr>
        <w:pStyle w:val="ConsPlusNormal"/>
        <w:spacing w:line="276" w:lineRule="auto"/>
        <w:jc w:val="both"/>
        <w:rPr>
          <w:color w:val="000000" w:themeColor="text1"/>
          <w:shd w:val="clear" w:color="auto" w:fill="FFFFFF"/>
        </w:rPr>
      </w:pPr>
    </w:p>
    <w:p w:rsidR="00EF2F39" w:rsidRDefault="00EF2F39" w:rsidP="00EF2F39">
      <w:pPr>
        <w:pStyle w:val="ConsPlusNormal"/>
        <w:spacing w:line="276" w:lineRule="auto"/>
        <w:ind w:firstLine="709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Дефицит бюджета Рузского городского округа планируется:</w:t>
      </w:r>
    </w:p>
    <w:p w:rsidR="00EF2F39" w:rsidRPr="008C7101" w:rsidRDefault="00EF2F39" w:rsidP="00EF2F39">
      <w:pPr>
        <w:pStyle w:val="ConsPlusNormal"/>
        <w:spacing w:line="276" w:lineRule="auto"/>
        <w:ind w:firstLine="709"/>
        <w:jc w:val="both"/>
        <w:rPr>
          <w:color w:val="000000" w:themeColor="text1"/>
          <w:sz w:val="16"/>
          <w:szCs w:val="16"/>
          <w:shd w:val="clear" w:color="auto" w:fill="FFFFFF"/>
        </w:rPr>
      </w:pPr>
    </w:p>
    <w:p w:rsidR="00EF2F39" w:rsidRPr="00EF2F39" w:rsidRDefault="00EF2F39" w:rsidP="00EF2F39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F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на 2023 год в объеме 78 200,00 тыс. рублей, что составит 5,36% от общего объема </w:t>
      </w:r>
      <w:r w:rsidRPr="00EF2F39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Pr="00EF2F3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учета утвержденного объема безвозмездных поступлений и (или) поступлений налоговых доходов по допол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нительным нормативам отчислений</w:t>
      </w:r>
      <w:r>
        <w:rPr>
          <w:sz w:val="26"/>
          <w:szCs w:val="26"/>
        </w:rPr>
        <w:t>;</w:t>
      </w:r>
    </w:p>
    <w:p w:rsidR="00EF2F39" w:rsidRPr="00EF2F39" w:rsidRDefault="00EF2F39" w:rsidP="00EF2F39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F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на 2024 год в объеме 88 000,00 тыс. рублей, что составит 5,90% от общего объема </w:t>
      </w:r>
      <w:r w:rsidRPr="00EF2F39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Pr="00EF2F3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учета утвержденного объема безвозмездных поступлений и (или) поступлений налоговых доходов по дополнительным нормативам отчислений</w:t>
      </w:r>
      <w:r w:rsidRPr="00EF2F39">
        <w:rPr>
          <w:rFonts w:ascii="Times New Roman" w:hAnsi="Times New Roman" w:cs="Times New Roman"/>
          <w:sz w:val="28"/>
          <w:szCs w:val="28"/>
        </w:rPr>
        <w:t>;</w:t>
      </w:r>
    </w:p>
    <w:p w:rsidR="00EF2F39" w:rsidRPr="00EF2F39" w:rsidRDefault="00EF2F39" w:rsidP="00EF2F39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F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на 2025 год в объеме 17 000,00 тыс. рублей, что составит 1,07% от общего объема </w:t>
      </w:r>
      <w:r w:rsidRPr="00EF2F39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Pr="00EF2F3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учета утвержденного объема безвозмездных поступлений и (или) поступлений налоговых доходов по дополнительным нормативам отчислений</w:t>
      </w:r>
      <w:r w:rsidRPr="00EF2F39">
        <w:rPr>
          <w:rFonts w:ascii="Times New Roman" w:hAnsi="Times New Roman" w:cs="Times New Roman"/>
          <w:sz w:val="28"/>
          <w:szCs w:val="28"/>
        </w:rPr>
        <w:t>;</w:t>
      </w:r>
    </w:p>
    <w:p w:rsidR="00BE3F16" w:rsidRDefault="00BE3F16" w:rsidP="00BE3F16">
      <w:pPr>
        <w:pStyle w:val="ConsPlusNormal"/>
        <w:spacing w:line="276" w:lineRule="auto"/>
        <w:jc w:val="both"/>
        <w:rPr>
          <w:color w:val="000000" w:themeColor="text1"/>
        </w:rPr>
      </w:pPr>
    </w:p>
    <w:p w:rsidR="007728F0" w:rsidRDefault="008C7101" w:rsidP="007728F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8C7101" w:rsidRDefault="008C7101" w:rsidP="007728F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Рузского городского округа: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В.Б. Буздина</w:t>
      </w:r>
    </w:p>
    <w:p w:rsidR="008C7101" w:rsidRDefault="008C7101" w:rsidP="007728F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C7101" w:rsidSect="008D0911">
      <w:foot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3C4" w:rsidRDefault="006773C4" w:rsidP="005C6897">
      <w:pPr>
        <w:spacing w:after="0" w:line="240" w:lineRule="auto"/>
      </w:pPr>
      <w:r>
        <w:separator/>
      </w:r>
    </w:p>
  </w:endnote>
  <w:endnote w:type="continuationSeparator" w:id="0">
    <w:p w:rsidR="006773C4" w:rsidRDefault="006773C4" w:rsidP="005C6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0466270"/>
      <w:docPartObj>
        <w:docPartGallery w:val="Page Numbers (Bottom of Page)"/>
        <w:docPartUnique/>
      </w:docPartObj>
    </w:sdtPr>
    <w:sdtContent>
      <w:p w:rsidR="006773C4" w:rsidRDefault="002147E8">
        <w:pPr>
          <w:pStyle w:val="a9"/>
          <w:jc w:val="right"/>
        </w:pPr>
        <w:r>
          <w:fldChar w:fldCharType="begin"/>
        </w:r>
        <w:r w:rsidR="006773C4">
          <w:instrText>PAGE   \* MERGEFORMAT</w:instrText>
        </w:r>
        <w:r>
          <w:fldChar w:fldCharType="separate"/>
        </w:r>
        <w:r w:rsidR="00B62FF0">
          <w:rPr>
            <w:noProof/>
          </w:rPr>
          <w:t>70</w:t>
        </w:r>
        <w:r>
          <w:fldChar w:fldCharType="end"/>
        </w:r>
      </w:p>
    </w:sdtContent>
  </w:sdt>
  <w:p w:rsidR="006773C4" w:rsidRDefault="006773C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3C4" w:rsidRDefault="006773C4" w:rsidP="005C6897">
      <w:pPr>
        <w:spacing w:after="0" w:line="240" w:lineRule="auto"/>
      </w:pPr>
      <w:r>
        <w:separator/>
      </w:r>
    </w:p>
  </w:footnote>
  <w:footnote w:type="continuationSeparator" w:id="0">
    <w:p w:rsidR="006773C4" w:rsidRDefault="006773C4" w:rsidP="005C6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3860"/>
    <w:multiLevelType w:val="hybridMultilevel"/>
    <w:tmpl w:val="61044D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F651B"/>
    <w:multiLevelType w:val="hybridMultilevel"/>
    <w:tmpl w:val="AC5CB4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A0EDC"/>
    <w:multiLevelType w:val="hybridMultilevel"/>
    <w:tmpl w:val="5C20CC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7F7DB4"/>
    <w:multiLevelType w:val="hybridMultilevel"/>
    <w:tmpl w:val="95569D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244EF9"/>
    <w:multiLevelType w:val="hybridMultilevel"/>
    <w:tmpl w:val="51409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B7594A"/>
    <w:multiLevelType w:val="hybridMultilevel"/>
    <w:tmpl w:val="AB568A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3B2CAE"/>
    <w:multiLevelType w:val="hybridMultilevel"/>
    <w:tmpl w:val="E89C30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24E2F"/>
    <w:multiLevelType w:val="hybridMultilevel"/>
    <w:tmpl w:val="6BA872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96259"/>
    <w:multiLevelType w:val="hybridMultilevel"/>
    <w:tmpl w:val="32B80D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7D1811"/>
    <w:multiLevelType w:val="hybridMultilevel"/>
    <w:tmpl w:val="4F109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FB59A6"/>
    <w:multiLevelType w:val="hybridMultilevel"/>
    <w:tmpl w:val="556ED7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223B0A"/>
    <w:multiLevelType w:val="hybridMultilevel"/>
    <w:tmpl w:val="AB7C5C1E"/>
    <w:lvl w:ilvl="0" w:tplc="53ECF61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36301AC2"/>
    <w:multiLevelType w:val="hybridMultilevel"/>
    <w:tmpl w:val="A49213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16321D"/>
    <w:multiLevelType w:val="hybridMultilevel"/>
    <w:tmpl w:val="378A29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2970F2"/>
    <w:multiLevelType w:val="hybridMultilevel"/>
    <w:tmpl w:val="6D4EC3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9B1992"/>
    <w:multiLevelType w:val="hybridMultilevel"/>
    <w:tmpl w:val="FE500F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F04C4B"/>
    <w:multiLevelType w:val="hybridMultilevel"/>
    <w:tmpl w:val="302C591A"/>
    <w:lvl w:ilvl="0" w:tplc="974E2D0A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>
    <w:nsid w:val="3F81026C"/>
    <w:multiLevelType w:val="hybridMultilevel"/>
    <w:tmpl w:val="B44C6B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3F7505"/>
    <w:multiLevelType w:val="hybridMultilevel"/>
    <w:tmpl w:val="92FA16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701715"/>
    <w:multiLevelType w:val="hybridMultilevel"/>
    <w:tmpl w:val="280837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4E0B94"/>
    <w:multiLevelType w:val="hybridMultilevel"/>
    <w:tmpl w:val="724062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771BD2"/>
    <w:multiLevelType w:val="hybridMultilevel"/>
    <w:tmpl w:val="ED383A4A"/>
    <w:lvl w:ilvl="0" w:tplc="E3E206FA">
      <w:start w:val="1"/>
      <w:numFmt w:val="decimal"/>
      <w:lvlText w:val="%1)"/>
      <w:lvlJc w:val="left"/>
      <w:pPr>
        <w:ind w:left="643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>
    <w:nsid w:val="526F3A1A"/>
    <w:multiLevelType w:val="hybridMultilevel"/>
    <w:tmpl w:val="15BAE4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032754"/>
    <w:multiLevelType w:val="hybridMultilevel"/>
    <w:tmpl w:val="93385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D06BA5"/>
    <w:multiLevelType w:val="hybridMultilevel"/>
    <w:tmpl w:val="0036831E"/>
    <w:lvl w:ilvl="0" w:tplc="7E20EE5C">
      <w:start w:val="1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920CD6"/>
    <w:multiLevelType w:val="hybridMultilevel"/>
    <w:tmpl w:val="111A9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03066E"/>
    <w:multiLevelType w:val="hybridMultilevel"/>
    <w:tmpl w:val="C7C0C6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362BBC"/>
    <w:multiLevelType w:val="hybridMultilevel"/>
    <w:tmpl w:val="5C36FE18"/>
    <w:lvl w:ilvl="0" w:tplc="F18883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C7A3939"/>
    <w:multiLevelType w:val="hybridMultilevel"/>
    <w:tmpl w:val="D550EB08"/>
    <w:lvl w:ilvl="0" w:tplc="C4129482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>
    <w:nsid w:val="7DB267C3"/>
    <w:multiLevelType w:val="hybridMultilevel"/>
    <w:tmpl w:val="476690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8F702B"/>
    <w:multiLevelType w:val="hybridMultilevel"/>
    <w:tmpl w:val="C0B8E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3"/>
  </w:num>
  <w:num w:numId="3">
    <w:abstractNumId w:val="27"/>
  </w:num>
  <w:num w:numId="4">
    <w:abstractNumId w:val="8"/>
  </w:num>
  <w:num w:numId="5">
    <w:abstractNumId w:val="19"/>
  </w:num>
  <w:num w:numId="6">
    <w:abstractNumId w:val="1"/>
  </w:num>
  <w:num w:numId="7">
    <w:abstractNumId w:val="13"/>
  </w:num>
  <w:num w:numId="8">
    <w:abstractNumId w:val="2"/>
  </w:num>
  <w:num w:numId="9">
    <w:abstractNumId w:val="22"/>
  </w:num>
  <w:num w:numId="10">
    <w:abstractNumId w:val="0"/>
  </w:num>
  <w:num w:numId="11">
    <w:abstractNumId w:val="14"/>
  </w:num>
  <w:num w:numId="12">
    <w:abstractNumId w:val="18"/>
  </w:num>
  <w:num w:numId="13">
    <w:abstractNumId w:val="26"/>
  </w:num>
  <w:num w:numId="14">
    <w:abstractNumId w:val="12"/>
  </w:num>
  <w:num w:numId="15">
    <w:abstractNumId w:val="10"/>
  </w:num>
  <w:num w:numId="16">
    <w:abstractNumId w:val="15"/>
  </w:num>
  <w:num w:numId="17">
    <w:abstractNumId w:val="21"/>
  </w:num>
  <w:num w:numId="18">
    <w:abstractNumId w:val="16"/>
  </w:num>
  <w:num w:numId="19">
    <w:abstractNumId w:val="28"/>
  </w:num>
  <w:num w:numId="20">
    <w:abstractNumId w:val="5"/>
  </w:num>
  <w:num w:numId="21">
    <w:abstractNumId w:val="7"/>
  </w:num>
  <w:num w:numId="22">
    <w:abstractNumId w:val="17"/>
  </w:num>
  <w:num w:numId="23">
    <w:abstractNumId w:val="29"/>
  </w:num>
  <w:num w:numId="24">
    <w:abstractNumId w:val="6"/>
  </w:num>
  <w:num w:numId="25">
    <w:abstractNumId w:val="25"/>
  </w:num>
  <w:num w:numId="26">
    <w:abstractNumId w:val="3"/>
  </w:num>
  <w:num w:numId="27">
    <w:abstractNumId w:val="24"/>
  </w:num>
  <w:num w:numId="28">
    <w:abstractNumId w:val="30"/>
  </w:num>
  <w:num w:numId="29">
    <w:abstractNumId w:val="20"/>
  </w:num>
  <w:num w:numId="30">
    <w:abstractNumId w:val="9"/>
  </w:num>
  <w:num w:numId="3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2267"/>
    <w:rsid w:val="00001D0E"/>
    <w:rsid w:val="0001379D"/>
    <w:rsid w:val="000420C2"/>
    <w:rsid w:val="00073D65"/>
    <w:rsid w:val="00074672"/>
    <w:rsid w:val="000A4025"/>
    <w:rsid w:val="000B280A"/>
    <w:rsid w:val="000C4EA9"/>
    <w:rsid w:val="000C7AB5"/>
    <w:rsid w:val="000F2763"/>
    <w:rsid w:val="000F741F"/>
    <w:rsid w:val="00100880"/>
    <w:rsid w:val="0010310E"/>
    <w:rsid w:val="00140AB1"/>
    <w:rsid w:val="00155E19"/>
    <w:rsid w:val="001732D4"/>
    <w:rsid w:val="00190886"/>
    <w:rsid w:val="001A2BD2"/>
    <w:rsid w:val="001B1AEA"/>
    <w:rsid w:val="001C1A05"/>
    <w:rsid w:val="001C5C8B"/>
    <w:rsid w:val="001D4522"/>
    <w:rsid w:val="001E3312"/>
    <w:rsid w:val="001E4817"/>
    <w:rsid w:val="00203D9C"/>
    <w:rsid w:val="002147E8"/>
    <w:rsid w:val="00222381"/>
    <w:rsid w:val="00222BBA"/>
    <w:rsid w:val="00226B7D"/>
    <w:rsid w:val="00253401"/>
    <w:rsid w:val="00263209"/>
    <w:rsid w:val="00272125"/>
    <w:rsid w:val="0029784B"/>
    <w:rsid w:val="002A6883"/>
    <w:rsid w:val="002A6E1F"/>
    <w:rsid w:val="002A7BA1"/>
    <w:rsid w:val="002A7C62"/>
    <w:rsid w:val="002B5E4C"/>
    <w:rsid w:val="002C2CB9"/>
    <w:rsid w:val="002D6D20"/>
    <w:rsid w:val="002E54DE"/>
    <w:rsid w:val="002E7F3E"/>
    <w:rsid w:val="00337EBF"/>
    <w:rsid w:val="00355C05"/>
    <w:rsid w:val="00356453"/>
    <w:rsid w:val="00367BB3"/>
    <w:rsid w:val="00373BA8"/>
    <w:rsid w:val="003970AD"/>
    <w:rsid w:val="003B4A2B"/>
    <w:rsid w:val="003B701B"/>
    <w:rsid w:val="003C3D5E"/>
    <w:rsid w:val="003D072E"/>
    <w:rsid w:val="003F216B"/>
    <w:rsid w:val="00402CBE"/>
    <w:rsid w:val="00421AB6"/>
    <w:rsid w:val="004565FD"/>
    <w:rsid w:val="00491A8E"/>
    <w:rsid w:val="00495954"/>
    <w:rsid w:val="004A6BD9"/>
    <w:rsid w:val="004C2078"/>
    <w:rsid w:val="004C4447"/>
    <w:rsid w:val="004F3158"/>
    <w:rsid w:val="00511C19"/>
    <w:rsid w:val="00524DBE"/>
    <w:rsid w:val="00551F1D"/>
    <w:rsid w:val="00570209"/>
    <w:rsid w:val="0057379F"/>
    <w:rsid w:val="0057612A"/>
    <w:rsid w:val="005806BA"/>
    <w:rsid w:val="005A2CD3"/>
    <w:rsid w:val="005B515B"/>
    <w:rsid w:val="005C6897"/>
    <w:rsid w:val="005E3FD0"/>
    <w:rsid w:val="00647797"/>
    <w:rsid w:val="00674D68"/>
    <w:rsid w:val="006773C4"/>
    <w:rsid w:val="00687EA1"/>
    <w:rsid w:val="00712AF7"/>
    <w:rsid w:val="007143C5"/>
    <w:rsid w:val="00717AD8"/>
    <w:rsid w:val="00737112"/>
    <w:rsid w:val="00737C9F"/>
    <w:rsid w:val="007553A6"/>
    <w:rsid w:val="00761F43"/>
    <w:rsid w:val="007728F0"/>
    <w:rsid w:val="007748FA"/>
    <w:rsid w:val="00784802"/>
    <w:rsid w:val="007B0597"/>
    <w:rsid w:val="007B1151"/>
    <w:rsid w:val="007C208C"/>
    <w:rsid w:val="0080733B"/>
    <w:rsid w:val="00821F30"/>
    <w:rsid w:val="00835383"/>
    <w:rsid w:val="00836927"/>
    <w:rsid w:val="00852F59"/>
    <w:rsid w:val="008674B8"/>
    <w:rsid w:val="00876200"/>
    <w:rsid w:val="008800AA"/>
    <w:rsid w:val="008808CB"/>
    <w:rsid w:val="008935BB"/>
    <w:rsid w:val="008A3244"/>
    <w:rsid w:val="008B0F2F"/>
    <w:rsid w:val="008C67C5"/>
    <w:rsid w:val="008C6FCC"/>
    <w:rsid w:val="008C7101"/>
    <w:rsid w:val="008D0911"/>
    <w:rsid w:val="008D7148"/>
    <w:rsid w:val="00902F9A"/>
    <w:rsid w:val="00904B1C"/>
    <w:rsid w:val="00907FCC"/>
    <w:rsid w:val="00913CD0"/>
    <w:rsid w:val="0091402A"/>
    <w:rsid w:val="009140EB"/>
    <w:rsid w:val="00923563"/>
    <w:rsid w:val="009252BB"/>
    <w:rsid w:val="009400FA"/>
    <w:rsid w:val="00986411"/>
    <w:rsid w:val="00991F79"/>
    <w:rsid w:val="009A2967"/>
    <w:rsid w:val="009C7688"/>
    <w:rsid w:val="009E51B1"/>
    <w:rsid w:val="009F207C"/>
    <w:rsid w:val="009F67D9"/>
    <w:rsid w:val="00A0783E"/>
    <w:rsid w:val="00A079E3"/>
    <w:rsid w:val="00A12267"/>
    <w:rsid w:val="00A45F20"/>
    <w:rsid w:val="00A55C42"/>
    <w:rsid w:val="00A82791"/>
    <w:rsid w:val="00AA6745"/>
    <w:rsid w:val="00AB4E9E"/>
    <w:rsid w:val="00AB6365"/>
    <w:rsid w:val="00AD511C"/>
    <w:rsid w:val="00B03F22"/>
    <w:rsid w:val="00B070A0"/>
    <w:rsid w:val="00B11443"/>
    <w:rsid w:val="00B1233E"/>
    <w:rsid w:val="00B1587B"/>
    <w:rsid w:val="00B253DA"/>
    <w:rsid w:val="00B32986"/>
    <w:rsid w:val="00B42476"/>
    <w:rsid w:val="00B527BA"/>
    <w:rsid w:val="00B56614"/>
    <w:rsid w:val="00B62FF0"/>
    <w:rsid w:val="00B72291"/>
    <w:rsid w:val="00B76232"/>
    <w:rsid w:val="00B87A0F"/>
    <w:rsid w:val="00BA2500"/>
    <w:rsid w:val="00BB34F0"/>
    <w:rsid w:val="00BD7378"/>
    <w:rsid w:val="00BE3F16"/>
    <w:rsid w:val="00BE66AF"/>
    <w:rsid w:val="00BF1F07"/>
    <w:rsid w:val="00C210F0"/>
    <w:rsid w:val="00C27AFF"/>
    <w:rsid w:val="00C345DF"/>
    <w:rsid w:val="00C435AD"/>
    <w:rsid w:val="00C470A4"/>
    <w:rsid w:val="00C537A4"/>
    <w:rsid w:val="00C64B89"/>
    <w:rsid w:val="00C67C9C"/>
    <w:rsid w:val="00C73C88"/>
    <w:rsid w:val="00C84895"/>
    <w:rsid w:val="00CA09B4"/>
    <w:rsid w:val="00CA1F1A"/>
    <w:rsid w:val="00CB6251"/>
    <w:rsid w:val="00CC027B"/>
    <w:rsid w:val="00CD3EFA"/>
    <w:rsid w:val="00CD4980"/>
    <w:rsid w:val="00D05460"/>
    <w:rsid w:val="00D55050"/>
    <w:rsid w:val="00D91850"/>
    <w:rsid w:val="00DC1F29"/>
    <w:rsid w:val="00DC237F"/>
    <w:rsid w:val="00DD17F7"/>
    <w:rsid w:val="00E374E1"/>
    <w:rsid w:val="00E422B6"/>
    <w:rsid w:val="00E91ED5"/>
    <w:rsid w:val="00E95976"/>
    <w:rsid w:val="00EA03AE"/>
    <w:rsid w:val="00EA1DD8"/>
    <w:rsid w:val="00EA79F6"/>
    <w:rsid w:val="00EB0DC6"/>
    <w:rsid w:val="00ED2EC0"/>
    <w:rsid w:val="00EF2F39"/>
    <w:rsid w:val="00F32B17"/>
    <w:rsid w:val="00F428B7"/>
    <w:rsid w:val="00F67468"/>
    <w:rsid w:val="00F749D0"/>
    <w:rsid w:val="00F9533A"/>
    <w:rsid w:val="00FC71D5"/>
    <w:rsid w:val="00FD19F8"/>
    <w:rsid w:val="00FD6B2A"/>
    <w:rsid w:val="00FE29B8"/>
    <w:rsid w:val="00FF7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7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A1226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a5">
    <w:name w:val="Название Знак"/>
    <w:link w:val="a3"/>
    <w:rsid w:val="00A12267"/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styleId="2">
    <w:name w:val="Body Text Indent 2"/>
    <w:basedOn w:val="a"/>
    <w:link w:val="20"/>
    <w:uiPriority w:val="99"/>
    <w:rsid w:val="00A1226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12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1"/>
    <w:uiPriority w:val="10"/>
    <w:qFormat/>
    <w:rsid w:val="00A1226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4"/>
    <w:uiPriority w:val="10"/>
    <w:rsid w:val="00A122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List Paragraph"/>
    <w:basedOn w:val="a"/>
    <w:uiPriority w:val="34"/>
    <w:qFormat/>
    <w:rsid w:val="004C444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C6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C6897"/>
  </w:style>
  <w:style w:type="paragraph" w:styleId="a9">
    <w:name w:val="footer"/>
    <w:basedOn w:val="a"/>
    <w:link w:val="aa"/>
    <w:uiPriority w:val="99"/>
    <w:unhideWhenUsed/>
    <w:rsid w:val="005C6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C6897"/>
  </w:style>
  <w:style w:type="paragraph" w:styleId="ab">
    <w:name w:val="Balloon Text"/>
    <w:basedOn w:val="a"/>
    <w:link w:val="ac"/>
    <w:uiPriority w:val="99"/>
    <w:semiHidden/>
    <w:unhideWhenUsed/>
    <w:rsid w:val="00904B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04B1C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3F2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d">
    <w:name w:val="Body Text Indent"/>
    <w:basedOn w:val="a"/>
    <w:link w:val="ae"/>
    <w:uiPriority w:val="99"/>
    <w:unhideWhenUsed/>
    <w:rsid w:val="009E51B1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9E51B1"/>
  </w:style>
  <w:style w:type="paragraph" w:styleId="af">
    <w:name w:val="Body Text"/>
    <w:basedOn w:val="a"/>
    <w:link w:val="af0"/>
    <w:uiPriority w:val="99"/>
    <w:semiHidden/>
    <w:unhideWhenUsed/>
    <w:rsid w:val="00BE3F16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BE3F16"/>
  </w:style>
  <w:style w:type="table" w:styleId="af1">
    <w:name w:val="Table Grid"/>
    <w:basedOn w:val="a1"/>
    <w:uiPriority w:val="59"/>
    <w:rsid w:val="00FD6B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FD6B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0">
    <w:name w:val="A5"/>
    <w:uiPriority w:val="99"/>
    <w:rsid w:val="00FD6B2A"/>
    <w:rPr>
      <w:rFonts w:cs="PT Sans"/>
      <w:color w:val="000000"/>
      <w:sz w:val="32"/>
      <w:szCs w:val="32"/>
    </w:rPr>
  </w:style>
  <w:style w:type="character" w:customStyle="1" w:styleId="apple-style-span">
    <w:name w:val="apple-style-span"/>
    <w:rsid w:val="00FD6B2A"/>
  </w:style>
  <w:style w:type="paragraph" w:customStyle="1" w:styleId="Default">
    <w:name w:val="Default"/>
    <w:rsid w:val="00FD6B2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styleId="af2">
    <w:name w:val="footnote text"/>
    <w:basedOn w:val="a"/>
    <w:link w:val="af3"/>
    <w:uiPriority w:val="99"/>
    <w:unhideWhenUsed/>
    <w:rsid w:val="00FD6B2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rsid w:val="00FD6B2A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FD6B2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FD6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No Spacing"/>
    <w:uiPriority w:val="1"/>
    <w:qFormat/>
    <w:rsid w:val="00FD6B2A"/>
    <w:pPr>
      <w:spacing w:after="0" w:line="240" w:lineRule="auto"/>
    </w:pPr>
    <w:rPr>
      <w:rFonts w:ascii="Calibri" w:eastAsia="Calibri" w:hAnsi="Calibri" w:cs="Times New Roman"/>
    </w:rPr>
  </w:style>
  <w:style w:type="character" w:styleId="af5">
    <w:name w:val="Hyperlink"/>
    <w:uiPriority w:val="99"/>
    <w:semiHidden/>
    <w:unhideWhenUsed/>
    <w:rsid w:val="00FD6B2A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70</Pages>
  <Words>22848</Words>
  <Characters>130238</Characters>
  <Application>Microsoft Office Word</Application>
  <DocSecurity>4</DocSecurity>
  <Lines>1085</Lines>
  <Paragraphs>305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seva.1303@mail.ru</dc:creator>
  <cp:lastModifiedBy>User</cp:lastModifiedBy>
  <cp:revision>2</cp:revision>
  <cp:lastPrinted>2022-11-08T06:07:00Z</cp:lastPrinted>
  <dcterms:created xsi:type="dcterms:W3CDTF">2022-11-15T13:35:00Z</dcterms:created>
  <dcterms:modified xsi:type="dcterms:W3CDTF">2022-11-15T13:35:00Z</dcterms:modified>
</cp:coreProperties>
</file>