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82" w:rsidRPr="00A73B04" w:rsidRDefault="00011382" w:rsidP="00011382">
      <w:pPr>
        <w:tabs>
          <w:tab w:val="left" w:pos="4076"/>
        </w:tabs>
        <w:jc w:val="center"/>
        <w:rPr>
          <w:rFonts w:ascii="Arial" w:hAnsi="Arial" w:cs="Arial"/>
          <w:b/>
          <w:bCs/>
          <w:spacing w:val="40"/>
        </w:rPr>
      </w:pPr>
      <w:r w:rsidRPr="000663FF">
        <w:rPr>
          <w:rFonts w:ascii="Arial" w:hAnsi="Arial" w:cs="Arial"/>
          <w:b/>
          <w:noProof/>
          <w:spacing w:val="40"/>
          <w:lang w:bidi="ar-SA"/>
        </w:rPr>
        <w:drawing>
          <wp:inline distT="0" distB="0" distL="0" distR="0">
            <wp:extent cx="588645" cy="731520"/>
            <wp:effectExtent l="0" t="0" r="190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82" w:rsidRPr="00472338" w:rsidRDefault="00011382" w:rsidP="00011382">
      <w:pPr>
        <w:tabs>
          <w:tab w:val="left" w:pos="4076"/>
        </w:tabs>
        <w:rPr>
          <w:b/>
          <w:bCs/>
          <w:spacing w:val="40"/>
          <w:sz w:val="28"/>
          <w:szCs w:val="28"/>
        </w:rPr>
      </w:pPr>
    </w:p>
    <w:p w:rsidR="00011382" w:rsidRPr="003C210F" w:rsidRDefault="00DE233B" w:rsidP="00011382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11382" w:rsidRPr="003C210F">
        <w:rPr>
          <w:rFonts w:ascii="Times New Roman" w:hAnsi="Times New Roman" w:cs="Times New Roman"/>
          <w:b/>
          <w:bCs/>
          <w:sz w:val="28"/>
          <w:szCs w:val="28"/>
        </w:rPr>
        <w:t xml:space="preserve"> РУЗСКОГО ГОРОДСКОГО ОКРУГА</w:t>
      </w:r>
    </w:p>
    <w:p w:rsidR="00011382" w:rsidRPr="003C210F" w:rsidRDefault="00011382" w:rsidP="00011382">
      <w:pPr>
        <w:pStyle w:val="1"/>
        <w:rPr>
          <w:sz w:val="28"/>
          <w:szCs w:val="28"/>
        </w:rPr>
      </w:pPr>
      <w:r w:rsidRPr="003C210F">
        <w:rPr>
          <w:sz w:val="28"/>
          <w:szCs w:val="28"/>
        </w:rPr>
        <w:t>МОСКОВСКОЙ ОБЛАСТИ</w:t>
      </w:r>
    </w:p>
    <w:p w:rsidR="00011382" w:rsidRPr="003C210F" w:rsidRDefault="00011382" w:rsidP="00011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382" w:rsidRPr="003C210F" w:rsidRDefault="00011382" w:rsidP="0001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382" w:rsidRPr="00472338" w:rsidRDefault="00011382" w:rsidP="00011382">
      <w:pPr>
        <w:jc w:val="center"/>
        <w:rPr>
          <w:b/>
          <w:sz w:val="28"/>
          <w:szCs w:val="28"/>
        </w:rPr>
      </w:pPr>
    </w:p>
    <w:p w:rsidR="00011382" w:rsidRPr="00D86DCD" w:rsidRDefault="00D86DCD" w:rsidP="0001138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382" w:rsidRPr="003C210F">
        <w:rPr>
          <w:rFonts w:ascii="Times New Roman" w:hAnsi="Times New Roman" w:cs="Times New Roman"/>
          <w:sz w:val="28"/>
          <w:szCs w:val="28"/>
        </w:rPr>
        <w:t>т</w:t>
      </w:r>
      <w:r w:rsidR="00EE60CA">
        <w:rPr>
          <w:sz w:val="28"/>
          <w:szCs w:val="28"/>
        </w:rPr>
        <w:t xml:space="preserve"> </w:t>
      </w:r>
      <w:r w:rsidR="00EE60CA" w:rsidRPr="00EE60CA">
        <w:rPr>
          <w:sz w:val="28"/>
          <w:szCs w:val="28"/>
          <w:u w:val="single"/>
        </w:rPr>
        <w:t xml:space="preserve">         </w:t>
      </w:r>
      <w:r w:rsidR="00EE60C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011382" w:rsidRPr="00472338">
        <w:rPr>
          <w:sz w:val="28"/>
          <w:szCs w:val="28"/>
        </w:rPr>
        <w:t xml:space="preserve"> </w:t>
      </w:r>
      <w:r w:rsidR="00281434" w:rsidRPr="003C210F">
        <w:rPr>
          <w:rFonts w:ascii="Times New Roman" w:hAnsi="Times New Roman" w:cs="Times New Roman"/>
          <w:sz w:val="28"/>
          <w:szCs w:val="28"/>
        </w:rPr>
        <w:t>№</w:t>
      </w:r>
      <w:r w:rsidR="0028143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E213F" w:rsidRPr="00FC0076" w:rsidRDefault="008E213F" w:rsidP="002214AC">
      <w:pPr>
        <w:pStyle w:val="30"/>
        <w:shd w:val="clear" w:color="auto" w:fill="auto"/>
        <w:spacing w:after="244" w:line="307" w:lineRule="exact"/>
        <w:ind w:right="-270" w:hanging="567"/>
        <w:rPr>
          <w:sz w:val="28"/>
          <w:szCs w:val="28"/>
        </w:rPr>
      </w:pPr>
    </w:p>
    <w:p w:rsidR="00EA14BF" w:rsidRPr="00EA14BF" w:rsidRDefault="00EA14BF" w:rsidP="00EA14BF">
      <w:pPr>
        <w:keepNext/>
        <w:widowControl/>
        <w:shd w:val="clear" w:color="auto" w:fill="FFFFFF"/>
        <w:tabs>
          <w:tab w:val="left" w:pos="40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О</w:t>
      </w: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б утверждении </w:t>
      </w:r>
      <w:r w:rsidR="00D107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</w:t>
      </w: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оложения </w:t>
      </w:r>
      <w:r w:rsidR="000144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«О</w:t>
      </w: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б официальном сайте </w:t>
      </w:r>
      <w:r w:rsidR="00D107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дминистрации</w:t>
      </w:r>
    </w:p>
    <w:p w:rsidR="00EA14BF" w:rsidRPr="00EA14BF" w:rsidRDefault="00EA14BF" w:rsidP="00EA14BF">
      <w:pPr>
        <w:keepNext/>
        <w:widowControl/>
        <w:shd w:val="clear" w:color="auto" w:fill="FFFFFF"/>
        <w:tabs>
          <w:tab w:val="left" w:pos="40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Рузского городского округа</w:t>
      </w:r>
      <w:r w:rsidR="00D107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Московской области</w:t>
      </w:r>
    </w:p>
    <w:p w:rsidR="00EA14BF" w:rsidRPr="00EA14BF" w:rsidRDefault="00EA14BF" w:rsidP="00EA14BF">
      <w:pPr>
        <w:keepNext/>
        <w:widowControl/>
        <w:shd w:val="clear" w:color="auto" w:fill="FFFFFF"/>
        <w:tabs>
          <w:tab w:val="left" w:pos="40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в информационно-телекоммуникационной сети </w:t>
      </w:r>
      <w:r w:rsidR="000144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И</w:t>
      </w:r>
      <w:r w:rsidRPr="00EA14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нтернет</w:t>
      </w:r>
      <w:r w:rsidR="000144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»</w:t>
      </w:r>
    </w:p>
    <w:p w:rsidR="00B30ED8" w:rsidRPr="00B30ED8" w:rsidRDefault="00B30ED8" w:rsidP="00B30ED8">
      <w:pPr>
        <w:keepNext/>
        <w:widowControl/>
        <w:shd w:val="clear" w:color="auto" w:fill="FFFFFF"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EA14BF">
        <w:rPr>
          <w:color w:val="000000" w:themeColor="text1"/>
          <w:sz w:val="26"/>
          <w:szCs w:val="26"/>
        </w:rPr>
        <w:t>В соответствии с Федеральными законами от 06.10.2003</w:t>
      </w:r>
      <w:r w:rsidR="007549FE">
        <w:rPr>
          <w:color w:val="000000" w:themeColor="text1"/>
          <w:sz w:val="26"/>
          <w:szCs w:val="26"/>
        </w:rPr>
        <w:t xml:space="preserve"> г.</w:t>
      </w:r>
      <w:r w:rsidRPr="00EA14BF">
        <w:rPr>
          <w:color w:val="000000" w:themeColor="text1"/>
          <w:sz w:val="26"/>
          <w:szCs w:val="26"/>
        </w:rPr>
        <w:t xml:space="preserve"> </w:t>
      </w:r>
      <w:hyperlink r:id="rId9">
        <w:r>
          <w:rPr>
            <w:color w:val="000000" w:themeColor="text1"/>
            <w:sz w:val="26"/>
            <w:szCs w:val="26"/>
          </w:rPr>
          <w:t>№</w:t>
        </w:r>
        <w:r w:rsidRPr="00EA14BF">
          <w:rPr>
            <w:color w:val="000000" w:themeColor="text1"/>
            <w:sz w:val="26"/>
            <w:szCs w:val="26"/>
          </w:rPr>
          <w:t>131-ФЗ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«</w:t>
      </w:r>
      <w:r w:rsidRPr="00EA14BF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10719">
        <w:rPr>
          <w:color w:val="000000" w:themeColor="text1"/>
          <w:sz w:val="26"/>
          <w:szCs w:val="26"/>
        </w:rPr>
        <w:t>»</w:t>
      </w:r>
      <w:r w:rsidRPr="00EA14BF">
        <w:rPr>
          <w:color w:val="000000" w:themeColor="text1"/>
          <w:sz w:val="26"/>
          <w:szCs w:val="26"/>
        </w:rPr>
        <w:t xml:space="preserve">, от 09.02.2009 </w:t>
      </w:r>
      <w:hyperlink r:id="rId10">
        <w:r>
          <w:rPr>
            <w:color w:val="000000" w:themeColor="text1"/>
            <w:sz w:val="26"/>
            <w:szCs w:val="26"/>
          </w:rPr>
          <w:t>№</w:t>
        </w:r>
        <w:r w:rsidRPr="00EA14BF">
          <w:rPr>
            <w:color w:val="000000" w:themeColor="text1"/>
            <w:sz w:val="26"/>
            <w:szCs w:val="26"/>
          </w:rPr>
          <w:t xml:space="preserve"> 8-ФЗ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«</w:t>
      </w:r>
      <w:r w:rsidRPr="00EA14BF">
        <w:rPr>
          <w:color w:val="000000" w:themeColor="text1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10719">
        <w:rPr>
          <w:color w:val="000000" w:themeColor="text1"/>
          <w:sz w:val="26"/>
          <w:szCs w:val="26"/>
        </w:rPr>
        <w:t>»</w:t>
      </w:r>
      <w:r w:rsidRPr="00EA14BF">
        <w:rPr>
          <w:color w:val="000000" w:themeColor="text1"/>
          <w:sz w:val="26"/>
          <w:szCs w:val="26"/>
        </w:rPr>
        <w:t>, от 27.07.2010</w:t>
      </w:r>
      <w:r w:rsidR="007549FE">
        <w:rPr>
          <w:color w:val="000000" w:themeColor="text1"/>
          <w:sz w:val="26"/>
          <w:szCs w:val="26"/>
        </w:rPr>
        <w:t xml:space="preserve"> г.</w:t>
      </w:r>
      <w:r w:rsidRPr="00EA14BF">
        <w:rPr>
          <w:color w:val="000000" w:themeColor="text1"/>
          <w:sz w:val="26"/>
          <w:szCs w:val="26"/>
        </w:rPr>
        <w:t xml:space="preserve"> </w:t>
      </w:r>
      <w:hyperlink r:id="rId11">
        <w:r>
          <w:rPr>
            <w:color w:val="000000" w:themeColor="text1"/>
            <w:sz w:val="26"/>
            <w:szCs w:val="26"/>
          </w:rPr>
          <w:t>№</w:t>
        </w:r>
        <w:r w:rsidRPr="00EA14BF">
          <w:rPr>
            <w:color w:val="000000" w:themeColor="text1"/>
            <w:sz w:val="26"/>
            <w:szCs w:val="26"/>
          </w:rPr>
          <w:t>210-ФЗ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«</w:t>
      </w:r>
      <w:r w:rsidRPr="00EA14BF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D10719">
        <w:rPr>
          <w:color w:val="000000" w:themeColor="text1"/>
          <w:sz w:val="26"/>
          <w:szCs w:val="26"/>
        </w:rPr>
        <w:t>»</w:t>
      </w:r>
      <w:r w:rsidRPr="00EA14BF">
        <w:rPr>
          <w:color w:val="000000" w:themeColor="text1"/>
          <w:sz w:val="26"/>
          <w:szCs w:val="26"/>
        </w:rPr>
        <w:t xml:space="preserve">, от 25.12.2008 </w:t>
      </w:r>
      <w:r w:rsidR="007549FE">
        <w:rPr>
          <w:color w:val="000000" w:themeColor="text1"/>
          <w:sz w:val="26"/>
          <w:szCs w:val="26"/>
        </w:rPr>
        <w:t xml:space="preserve">г. </w:t>
      </w:r>
      <w:hyperlink r:id="rId12">
        <w:r>
          <w:rPr>
            <w:color w:val="000000" w:themeColor="text1"/>
            <w:sz w:val="26"/>
            <w:szCs w:val="26"/>
          </w:rPr>
          <w:t>№</w:t>
        </w:r>
        <w:r w:rsidRPr="00EA14BF">
          <w:rPr>
            <w:color w:val="000000" w:themeColor="text1"/>
            <w:sz w:val="26"/>
            <w:szCs w:val="26"/>
          </w:rPr>
          <w:t>273-ФЗ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«</w:t>
      </w:r>
      <w:r w:rsidRPr="00EA14BF">
        <w:rPr>
          <w:color w:val="000000" w:themeColor="text1"/>
          <w:sz w:val="26"/>
          <w:szCs w:val="26"/>
        </w:rPr>
        <w:t>О противодействии коррупции</w:t>
      </w:r>
      <w:r w:rsidR="00D10719">
        <w:rPr>
          <w:color w:val="000000" w:themeColor="text1"/>
          <w:sz w:val="26"/>
          <w:szCs w:val="26"/>
        </w:rPr>
        <w:t>»</w:t>
      </w:r>
      <w:r w:rsidRPr="00EA14BF">
        <w:rPr>
          <w:color w:val="000000" w:themeColor="text1"/>
          <w:sz w:val="26"/>
          <w:szCs w:val="26"/>
        </w:rPr>
        <w:t>, от 02.03.2007</w:t>
      </w:r>
      <w:r w:rsidR="007549FE">
        <w:rPr>
          <w:color w:val="000000" w:themeColor="text1"/>
          <w:sz w:val="26"/>
          <w:szCs w:val="26"/>
        </w:rPr>
        <w:t xml:space="preserve"> г.</w:t>
      </w:r>
      <w:r w:rsidRPr="00EA14BF">
        <w:rPr>
          <w:color w:val="000000" w:themeColor="text1"/>
          <w:sz w:val="26"/>
          <w:szCs w:val="26"/>
        </w:rPr>
        <w:t xml:space="preserve"> </w:t>
      </w:r>
      <w:hyperlink r:id="rId13">
        <w:r>
          <w:rPr>
            <w:color w:val="000000" w:themeColor="text1"/>
            <w:sz w:val="26"/>
            <w:szCs w:val="26"/>
          </w:rPr>
          <w:t>№</w:t>
        </w:r>
        <w:r w:rsidRPr="00EA14BF">
          <w:rPr>
            <w:color w:val="000000" w:themeColor="text1"/>
            <w:sz w:val="26"/>
            <w:szCs w:val="26"/>
          </w:rPr>
          <w:t>25-ФЗ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2</w:t>
      </w:r>
      <w:r w:rsidRPr="00EA14BF">
        <w:rPr>
          <w:color w:val="000000" w:themeColor="text1"/>
          <w:sz w:val="26"/>
          <w:szCs w:val="26"/>
        </w:rPr>
        <w:t>О муниципальной службе в Российской Федерации</w:t>
      </w:r>
      <w:r w:rsidR="00D10719">
        <w:rPr>
          <w:color w:val="000000" w:themeColor="text1"/>
          <w:sz w:val="26"/>
          <w:szCs w:val="26"/>
        </w:rPr>
        <w:t>»</w:t>
      </w:r>
      <w:r w:rsidRPr="00EA14BF">
        <w:rPr>
          <w:color w:val="000000" w:themeColor="text1"/>
          <w:sz w:val="26"/>
          <w:szCs w:val="26"/>
        </w:rPr>
        <w:t xml:space="preserve">, в целях обеспечения необходимых условий для реализации прав граждан на доступ к информации о деятельности органов местного самоуправления </w:t>
      </w:r>
      <w:r>
        <w:rPr>
          <w:color w:val="000000" w:themeColor="text1"/>
          <w:sz w:val="26"/>
          <w:szCs w:val="26"/>
        </w:rPr>
        <w:t xml:space="preserve">руководствуясь </w:t>
      </w:r>
      <w:r w:rsidRPr="00EA14BF">
        <w:rPr>
          <w:color w:val="000000" w:themeColor="text1"/>
          <w:sz w:val="26"/>
          <w:szCs w:val="26"/>
        </w:rPr>
        <w:t>Уставом Рузского городского округа</w:t>
      </w:r>
      <w:r>
        <w:rPr>
          <w:color w:val="000000" w:themeColor="text1"/>
          <w:sz w:val="26"/>
          <w:szCs w:val="26"/>
        </w:rPr>
        <w:t>,</w:t>
      </w:r>
      <w:r w:rsidRPr="00EA14BF">
        <w:rPr>
          <w:color w:val="000000" w:themeColor="text1"/>
          <w:sz w:val="26"/>
          <w:szCs w:val="26"/>
        </w:rPr>
        <w:t xml:space="preserve"> </w:t>
      </w:r>
      <w:r w:rsidR="00D10719">
        <w:rPr>
          <w:color w:val="000000" w:themeColor="text1"/>
          <w:sz w:val="26"/>
          <w:szCs w:val="26"/>
        </w:rPr>
        <w:t>А</w:t>
      </w:r>
      <w:r w:rsidRPr="00EA14BF">
        <w:rPr>
          <w:color w:val="000000" w:themeColor="text1"/>
          <w:sz w:val="26"/>
          <w:szCs w:val="26"/>
        </w:rPr>
        <w:t xml:space="preserve">дминистрация </w:t>
      </w:r>
      <w:r>
        <w:rPr>
          <w:color w:val="000000" w:themeColor="text1"/>
          <w:sz w:val="26"/>
          <w:szCs w:val="26"/>
        </w:rPr>
        <w:t>Рузского городского округа</w:t>
      </w:r>
      <w:r w:rsidRPr="00EA14BF">
        <w:rPr>
          <w:color w:val="000000" w:themeColor="text1"/>
          <w:sz w:val="26"/>
          <w:szCs w:val="26"/>
        </w:rPr>
        <w:t xml:space="preserve"> постановляет:</w:t>
      </w:r>
    </w:p>
    <w:p w:rsidR="00EA14BF" w:rsidRPr="00EA14BF" w:rsidRDefault="00EA14BF" w:rsidP="00EA14BF">
      <w:pPr>
        <w:pStyle w:val="ConsPlusNormal"/>
        <w:spacing w:before="200"/>
        <w:ind w:firstLine="540"/>
        <w:jc w:val="both"/>
        <w:rPr>
          <w:color w:val="000000" w:themeColor="text1"/>
          <w:sz w:val="26"/>
          <w:szCs w:val="26"/>
        </w:rPr>
      </w:pPr>
      <w:r w:rsidRPr="00EA14BF">
        <w:rPr>
          <w:color w:val="000000" w:themeColor="text1"/>
          <w:sz w:val="26"/>
          <w:szCs w:val="26"/>
        </w:rPr>
        <w:t xml:space="preserve">1. Утвердить </w:t>
      </w:r>
      <w:hyperlink w:anchor="P32">
        <w:r w:rsidRPr="00EA14BF">
          <w:rPr>
            <w:color w:val="000000" w:themeColor="text1"/>
            <w:sz w:val="26"/>
            <w:szCs w:val="26"/>
          </w:rPr>
          <w:t>Положение</w:t>
        </w:r>
      </w:hyperlink>
      <w:r w:rsidRPr="00EA14BF">
        <w:rPr>
          <w:color w:val="000000" w:themeColor="text1"/>
          <w:sz w:val="26"/>
          <w:szCs w:val="26"/>
        </w:rPr>
        <w:t xml:space="preserve"> </w:t>
      </w:r>
      <w:r w:rsidR="000144C6">
        <w:rPr>
          <w:color w:val="000000" w:themeColor="text1"/>
          <w:sz w:val="26"/>
          <w:szCs w:val="26"/>
        </w:rPr>
        <w:t>«О</w:t>
      </w:r>
      <w:r w:rsidRPr="00EA14BF">
        <w:rPr>
          <w:color w:val="000000" w:themeColor="text1"/>
          <w:sz w:val="26"/>
          <w:szCs w:val="26"/>
        </w:rPr>
        <w:t xml:space="preserve">б официальном сайте администрации </w:t>
      </w:r>
      <w:r>
        <w:rPr>
          <w:color w:val="000000" w:themeColor="text1"/>
          <w:sz w:val="26"/>
          <w:szCs w:val="26"/>
        </w:rPr>
        <w:t>Рузского городского округа</w:t>
      </w:r>
      <w:r w:rsidR="00D10719">
        <w:rPr>
          <w:color w:val="000000" w:themeColor="text1"/>
          <w:sz w:val="26"/>
          <w:szCs w:val="26"/>
        </w:rPr>
        <w:t xml:space="preserve"> Московской области</w:t>
      </w:r>
      <w:r w:rsidRPr="00EA14BF">
        <w:rPr>
          <w:color w:val="000000" w:themeColor="text1"/>
          <w:sz w:val="26"/>
          <w:szCs w:val="26"/>
        </w:rPr>
        <w:t xml:space="preserve"> в информационно-телекоммуникационной сети Интернет</w:t>
      </w:r>
      <w:r w:rsidR="000144C6">
        <w:rPr>
          <w:color w:val="000000" w:themeColor="text1"/>
          <w:sz w:val="26"/>
          <w:szCs w:val="26"/>
        </w:rPr>
        <w:t>»</w:t>
      </w:r>
      <w:r w:rsidR="00D10719">
        <w:rPr>
          <w:color w:val="000000" w:themeColor="text1"/>
          <w:sz w:val="26"/>
          <w:szCs w:val="26"/>
        </w:rPr>
        <w:t xml:space="preserve"> (прилагается)</w:t>
      </w:r>
      <w:r w:rsidRPr="00EA14BF">
        <w:rPr>
          <w:color w:val="000000" w:themeColor="text1"/>
          <w:sz w:val="26"/>
          <w:szCs w:val="26"/>
        </w:rPr>
        <w:t>.</w:t>
      </w:r>
    </w:p>
    <w:p w:rsidR="00EA14BF" w:rsidRPr="00EA14BF" w:rsidRDefault="00EA14BF" w:rsidP="00EA14BF">
      <w:pPr>
        <w:pStyle w:val="ConsPlusNormal"/>
        <w:spacing w:before="200"/>
        <w:ind w:firstLine="540"/>
        <w:jc w:val="both"/>
        <w:rPr>
          <w:color w:val="000000" w:themeColor="text1"/>
          <w:sz w:val="26"/>
          <w:szCs w:val="26"/>
        </w:rPr>
      </w:pPr>
      <w:r w:rsidRPr="00EA14BF">
        <w:rPr>
          <w:color w:val="000000" w:themeColor="text1"/>
          <w:sz w:val="26"/>
          <w:szCs w:val="26"/>
        </w:rPr>
        <w:t xml:space="preserve">2. Руководителям </w:t>
      </w:r>
      <w:r w:rsidR="00D10719">
        <w:rPr>
          <w:color w:val="000000" w:themeColor="text1"/>
          <w:sz w:val="26"/>
          <w:szCs w:val="26"/>
        </w:rPr>
        <w:t xml:space="preserve">функциональных и территориальных </w:t>
      </w:r>
      <w:r w:rsidRPr="00EA14BF">
        <w:rPr>
          <w:color w:val="000000" w:themeColor="text1"/>
          <w:sz w:val="26"/>
          <w:szCs w:val="26"/>
        </w:rPr>
        <w:t xml:space="preserve">органов администрации Рузского городского округа обеспечить своевременную подготовку и представление информации для размещения на официальном сайте </w:t>
      </w:r>
      <w:r w:rsidR="00D10719">
        <w:rPr>
          <w:color w:val="000000" w:themeColor="text1"/>
          <w:sz w:val="26"/>
          <w:szCs w:val="26"/>
        </w:rPr>
        <w:t>А</w:t>
      </w:r>
      <w:r w:rsidRPr="00EA14BF">
        <w:rPr>
          <w:color w:val="000000" w:themeColor="text1"/>
          <w:sz w:val="26"/>
          <w:szCs w:val="26"/>
        </w:rPr>
        <w:t>дминистрации Рузского городского округа в информационно-телекоммуникационной сети Интернет.</w:t>
      </w:r>
    </w:p>
    <w:p w:rsidR="00DB5C1E" w:rsidRPr="00DB5C1E" w:rsidRDefault="00DB5C1E" w:rsidP="00DB5C1E">
      <w:pPr>
        <w:widowControl/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3</w:t>
      </w:r>
      <w:r w:rsidRPr="00DB5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в сети «Интернет».</w:t>
      </w:r>
    </w:p>
    <w:p w:rsidR="00B30ED8" w:rsidRDefault="00DB5C1E" w:rsidP="00DB5C1E">
      <w:pPr>
        <w:widowControl/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4</w:t>
      </w:r>
      <w:r w:rsidRPr="00DB5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:rsidR="00D10719" w:rsidRPr="00EA14BF" w:rsidRDefault="00D10719" w:rsidP="00DB5C1E">
      <w:pPr>
        <w:widowControl/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B30ED8" w:rsidRPr="00EA14BF" w:rsidRDefault="00B30ED8" w:rsidP="00B30ED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                                                  </w:t>
      </w:r>
      <w:r w:rsidR="00AD2426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Н.Н. Пархоменко</w:t>
      </w:r>
    </w:p>
    <w:p w:rsidR="00B30ED8" w:rsidRPr="00B30ED8" w:rsidRDefault="00B30ED8" w:rsidP="00B30ED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0ED8" w:rsidRPr="00B30ED8" w:rsidRDefault="00B30ED8" w:rsidP="00B30ED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30ED8" w:rsidRPr="00B30ED8" w:rsidRDefault="00B30ED8" w:rsidP="00B30ED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30ED8" w:rsidRPr="00B30ED8" w:rsidRDefault="00B30ED8" w:rsidP="00B30ED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30ED8" w:rsidRPr="00B30ED8" w:rsidRDefault="00B30ED8" w:rsidP="00B30ED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30ED8" w:rsidRPr="00B30ED8" w:rsidRDefault="00B30ED8" w:rsidP="00D10719">
      <w:pPr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auto"/>
        <w:ind w:left="709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30ED8" w:rsidRPr="00B30ED8" w:rsidRDefault="00B30ED8" w:rsidP="00B30ED8">
      <w:pPr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auto"/>
        <w:ind w:left="581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B30ED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УТВЕРЖДЕНО</w:t>
      </w:r>
    </w:p>
    <w:p w:rsidR="00B30ED8" w:rsidRPr="00B30ED8" w:rsidRDefault="00B30ED8" w:rsidP="00B30ED8">
      <w:pPr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auto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B30ED8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B30ED8" w:rsidRPr="00B30ED8" w:rsidRDefault="00B30ED8" w:rsidP="00B30ED8">
      <w:pPr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auto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B30ED8">
        <w:rPr>
          <w:rFonts w:ascii="Times New Roman" w:eastAsia="Times New Roman" w:hAnsi="Times New Roman" w:cs="Times New Roman"/>
          <w:color w:val="auto"/>
          <w:lang w:bidi="ar-SA"/>
        </w:rPr>
        <w:t>Рузского городского округа</w:t>
      </w:r>
    </w:p>
    <w:p w:rsidR="00B30ED8" w:rsidRPr="00B30ED8" w:rsidRDefault="00B30ED8" w:rsidP="00B30ED8">
      <w:pPr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auto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B30ED8">
        <w:rPr>
          <w:rFonts w:ascii="Times New Roman" w:eastAsia="Times New Roman" w:hAnsi="Times New Roman" w:cs="Times New Roman"/>
          <w:color w:val="auto"/>
          <w:lang w:bidi="ar-SA"/>
        </w:rPr>
        <w:t>от «___» ________ 202</w:t>
      </w:r>
      <w:r w:rsidR="00E32B82">
        <w:rPr>
          <w:rFonts w:ascii="Times New Roman" w:eastAsia="Times New Roman" w:hAnsi="Times New Roman" w:cs="Times New Roman"/>
          <w:color w:val="auto"/>
          <w:lang w:bidi="ar-SA"/>
        </w:rPr>
        <w:t>3</w:t>
      </w:r>
      <w:bookmarkStart w:id="0" w:name="_GoBack"/>
      <w:bookmarkEnd w:id="0"/>
      <w:r w:rsidRPr="00B30ED8">
        <w:rPr>
          <w:rFonts w:ascii="Times New Roman" w:eastAsia="Times New Roman" w:hAnsi="Times New Roman" w:cs="Times New Roman"/>
          <w:color w:val="auto"/>
          <w:lang w:bidi="ar-SA"/>
        </w:rPr>
        <w:t xml:space="preserve"> г.№ _____</w:t>
      </w:r>
    </w:p>
    <w:p w:rsidR="00B30ED8" w:rsidRDefault="00B30ED8" w:rsidP="00B30ED8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A14BF" w:rsidRDefault="00EA14BF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оложение</w:t>
      </w:r>
    </w:p>
    <w:p w:rsidR="00EA14BF" w:rsidRPr="00EA14BF" w:rsidRDefault="007549FE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«О</w:t>
      </w:r>
      <w:r w:rsidR="00EA14BF"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б официальном сайте </w:t>
      </w:r>
      <w:r w:rsidR="00DB5C1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</w:t>
      </w:r>
      <w:r w:rsidR="00EA14BF"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дминистрации</w:t>
      </w:r>
    </w:p>
    <w:p w:rsidR="00EA14BF" w:rsidRPr="00EA14BF" w:rsidRDefault="00EA14BF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Рузского городского округа</w:t>
      </w:r>
    </w:p>
    <w:p w:rsidR="00EA14BF" w:rsidRPr="00EA14BF" w:rsidRDefault="00EA14BF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информационно-телекоммуникационной сети </w:t>
      </w:r>
      <w:r w:rsidR="007549F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нтернет</w:t>
      </w:r>
      <w:r w:rsidR="007549F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»</w:t>
      </w: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1.1. Настоящее Положение </w:t>
      </w:r>
      <w:r w:rsidR="007549F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«О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 официальном сайте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дминистрации Рузского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информационно-телекоммуникационной сети Интернет</w:t>
      </w:r>
      <w:r w:rsidR="007549F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- Положение) определяет цели, задачи официального сайта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Рузского городского округа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информационно-телекоммуникационной сети Интернет (далее - Официальный сайт), порядок ведения и развития Официального сайта.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1.2. Официальный сайт создан в целях обеспечения реализации прав граждан и организаций на получение доступа к информации о деятельности органов местного самоуправления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- органы местного самоуправления) и подведомственных организаций, а также в целях обеспечения взаимодействия органов местного самоуправления с гражданами и организациями для эффективного исполнения своих полномочий (далее - пользователи Официального сайта).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1.3. Основные цели: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1.3.1. Обеспечение информационной открытости, достоверности информации и доступа населения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Московской области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информации о деятельности органов местного самоуправления, за исключением случаев, предусмотренных законодательством Российской Федерации.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1.3.2. Развитие единого информационного пространства, содействие интеграции органов местного самоуправления в информационном пространстве сети Интернет.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1.3.3. Обеспечение свободы поиска, получения, передачи и распространения информации о деятельности органов местного самоуправления.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1.3.4. Формирование положительного имиджа и инвестиционной привлекательности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1.3.5. Обеспечение обратной связи органов местного самоуправления и граждан, участия общественности в нормотворчестве и жизнедеятельности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1.4. Основные задачи: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1.4.1. Пред</w:t>
      </w:r>
      <w:r w:rsidR="007549F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ставление пользователям Официального сайта информации о деятельности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1.4.2. Предоставление пользователям Официального сайта информации о муниципальных нормативных правовых актах и нормотворческой деятельности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ОМСУ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1.4.3. Обеспечение доступности и открытости, а также систематизация информации об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ОМСУ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1.4.4. Оперативное и объективное информирование пользователей Официального сайта о социально-экономическом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культурном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развитии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1.4.5. Освещение основных событий округа, общезначимых для жителей.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1.4.6. Обеспечение возможности направления пользователем Официального сайта обращения гражданина в органы местного самоуправления в форме электронного документа в соответствии </w:t>
      </w:r>
      <w:r w:rsidRPr="00EF5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 Федеральным </w:t>
      </w:r>
      <w:hyperlink r:id="rId14">
        <w:r w:rsidRPr="00EF573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bidi="ar-SA"/>
          </w:rPr>
          <w:t>законом</w:t>
        </w:r>
      </w:hyperlink>
      <w:r w:rsidRPr="00EF5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от 02.05.2006 </w:t>
      </w:r>
      <w:r w:rsidR="00EF5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№</w:t>
      </w:r>
      <w:r w:rsidR="00536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59-ФЗ «</w:t>
      </w:r>
      <w:r w:rsidRPr="00EF5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 порядке рассмотрения обращений граждан Российской Федерации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5368A1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1.5. Официальный сайт размещается в информационно-коммуникационной сети Интернет и имеет доменное имя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https://ruzaregion.ru/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Право на доменное имя принадлежит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А</w:t>
      </w:r>
      <w:r w:rsidR="007549FE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дминистрации </w:t>
      </w:r>
      <w:r w:rsidR="00EF573F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Рузского городского округа</w:t>
      </w:r>
      <w:r w:rsidR="005368A1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Московской области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1.6. При использовании (цитировании, перепечатке и т.д.) информации, размещенной на Официальном сайте, обязательным требованием является ссылка на адрес Официального сайта.</w:t>
      </w:r>
    </w:p>
    <w:p w:rsidR="00EA14BF" w:rsidRPr="00EA14BF" w:rsidRDefault="00DB5C1E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1.7. Официальный сайт</w:t>
      </w:r>
      <w:r w:rsidR="00EA14BF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является собственностью</w:t>
      </w:r>
      <w:r w:rsidR="00EA14BF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дминистрации</w:t>
      </w:r>
      <w:r w:rsidR="00EA14BF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бласти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1.8. На Официальном сайте содержатся ссылки для перехода в социальные сети на официальные страницы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spacing w:before="26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2. Статус публикуемой информации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2.1. Информация, размещаемая на Официальном сайте, носит официальный характер, является публичной и бесплатной.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2.2. На Официальном сайте может размещаться информация, не носящая официального характера, с обязательным уведомлением о</w:t>
      </w:r>
      <w:r w:rsidR="007549F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ее источнике и статусе.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2.3. Структура страниц Официального сайта должна определяться его основными целями, соответствующей формой и стилистикой.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2.4. На Официальном сайте запрещается размещение информации, относимой по действующему законодательству к информации ограниченного доступа.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2.5. Запрещается использовать Официальный сайт в предвыборной агитации, а также распространять через него любые материалы, имеющие статус коммерческих.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3. Организационно-техническое обеспечение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5368A1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3.1. 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Ведение Официального сайта в сети Интернет осуществляет </w:t>
      </w:r>
      <w:r w:rsidR="005368A1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А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дминистрации </w:t>
      </w:r>
      <w:r w:rsidR="00EF573F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Рузского городского округа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.</w:t>
      </w:r>
    </w:p>
    <w:p w:rsidR="00EA14BF" w:rsidRPr="005368A1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3.1.1. </w:t>
      </w:r>
      <w:r w:rsidR="005368A1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А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дминистрации </w:t>
      </w:r>
      <w:r w:rsidR="00EF573F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Рузского городского округа 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обеспечивает: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- поддержание технической работоспособности Официального сайта;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контроль работоспособности сайта и информирование специалистов, обеспечивающих техническое сопровождение интернет-сайта в информационно-телекоммуникационной сети Интернет в случае возникновения неполадок;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исправление ошибок в работе Официального сайта, возникающих в процессе работы;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восстановление Официального сайта в случае сбоев;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ведение электронных журналов учета операций, выполненных с помощью программного обеспечения и технологических средств ведения сайта, позволяющих обеспечивать учет всех действий по размещению, изменению и удалению информации, фиксировать точное время, содержание изменений;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добавление, обновление, модернизацию страниц Официального сайта;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оплата услуг хостинга и продление регистрации доменного имени;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обеспечение защиты информации, размещаемой на страницах Официального сайта от уничтожения, искажения или блокирования. Обеспечение программно-аппаратным способом защиты интернет-сайта от сетевых атак и контроль сетевой безопасности от внутренних и внешних угроз;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доступность информации, размещенной на Официальном сайте;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формирование структур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 Официального сайта (приложение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1);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своевременное размещение информации на Официальном сайте, предоставленной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учреждениями Рузского городского округа Московской области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территориальным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органам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Контрольно-счетной палаты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и осуществление для них постоянной консультационной помощи.</w:t>
      </w:r>
    </w:p>
    <w:p w:rsidR="00EA14BF" w:rsidRPr="005368A1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3.2. </w:t>
      </w:r>
      <w:r w:rsidR="00DB5C1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Редактор 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Официального сайта, назначаемый из числа сотрудников </w:t>
      </w:r>
      <w:r w:rsidR="005368A1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А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дминистрации </w:t>
      </w:r>
      <w:r w:rsidR="00EF573F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Рузского городского округа</w:t>
      </w:r>
      <w:r w:rsidR="005368A1"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Московской области</w:t>
      </w:r>
      <w:r w:rsidRPr="005368A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, несет ответственность за актуальность и своевременное размещение информации.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4. Информационные материалы, размещаемые</w:t>
      </w:r>
    </w:p>
    <w:p w:rsidR="00EA14BF" w:rsidRPr="00EA14BF" w:rsidRDefault="00EA14BF" w:rsidP="005368A1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Официальном сайте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4.1. О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ткрытая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информация об органах местного самоуправления, в том числе: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наименование и структура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почтовый адрес, адрес электронной почты, номера телефонов справочных служб и органов 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сведения о 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Главе Рузского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городского округа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его заместителях, </w:t>
      </w:r>
      <w:r w:rsidR="005368A1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</w:t>
      </w:r>
      <w:r w:rsidR="005368A1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B6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отраслевых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территориальных органах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их руководителях (фамилии, имена, отчества, а также при согласии указанных лиц иные сведения о них);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- сведения о полномочиях 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задачах и функциях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перечень подведомственных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учреждений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сведения о руководителях подведомственных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учреждений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DB05C3" w:rsidRPr="00EA14BF" w:rsidRDefault="00DB05C3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сведения о Совете Депутатов Рузского городского округа Московской области, его полномочиях, задачах и функциях, а также перечень законов и иных нормативных правовых актов, определяющих эти полномочия, задачи и функции;</w:t>
      </w:r>
    </w:p>
    <w:p w:rsid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сведения о Контрольно-счетной палате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368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ее полномочиях, задачах и функциях, а также перечень законов и иных нормативных правовых актов, определяющих эти полномочия, задачи и функции;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тексты официальных выступлений и заявлений руководителей и заместителей руководителей органов местного самоуправления;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сведения об использовании выделяемых бюджетных средств органами местного самоуправления и подведомственными им организациями;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4.2. Информация о нормотворческой деятельности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Главы 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EF573F" w:rsidRPr="00EF5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том числе: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муниципальные правовые акты, изданные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Главой 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дминистрацией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административные регламенты, стандарты муниципальных услуг;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порядок обжалования муниципальных правовых актов;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информация об участии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целевых и иных программах, международном сотрудничестве, о мероприятиях, проводимых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дминистрацией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том числе сведения об официальных визитах и о рабочих поездках руководителей и официальных делегаций органов местного самоуправления.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4.3. Информация о состоянии защиты населения и территории округа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дминистрацией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 сведения граждан и организаций в соответствии с федеральными законами, законами Московской области.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4.4. Информация о результатах проверок, проведенных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дминистрацией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подведомственными организациями в пределах их полномочий.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4.5. Статистическая информация об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том числе: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4.6. Информация о кадровом обеспечении 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том числе: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порядок поступления граждан на муниципальную службу;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сведения о вакантных должностях муниципальной службы, имеющихся в администрации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5A15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квалификационные требования к кандидатам на замещение вакантных должностей муниципальной службы;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условия и результаты конкурсов на замещение вакантных должностей муниципальной службы;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номера телефонов, по которым можно получить информацию по вопросу замещения вакантных должностей в администрации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4.7. Информация о работе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обращениями граждан и организаций, в том числе: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график личного приема граждан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лавой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Рузского городского округа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его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аместителями, порядок рассмотрения обращений граждан и организаций;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номера телефонов, по которым можно получить информацию справочного характера;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отчеты о рассмотренных обращениях граждан;</w:t>
      </w:r>
    </w:p>
    <w:p w:rsid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рубрика "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Задать вопрос Главе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".</w:t>
      </w:r>
    </w:p>
    <w:p w:rsidR="0009608D" w:rsidRDefault="0009608D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4.8. Афиши социальных мероприятий.</w:t>
      </w:r>
    </w:p>
    <w:p w:rsidR="0009608D" w:rsidRDefault="0009608D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A15BE" w:rsidRDefault="005A15BE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A15BE" w:rsidRPr="00EA14BF" w:rsidRDefault="005A15BE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5. Порядок опубликования информации на Официальном сайте</w:t>
      </w: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5368A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5.1. Ответственными за содержание информации, предоставляемой для размещения на Официальном сайте, являются </w:t>
      </w:r>
      <w:r w:rsidR="00BE1F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аместители </w:t>
      </w:r>
      <w:r w:rsidR="00BE1F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Главы 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начальники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отраслевых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территориальны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орган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председатель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Совета Депутатов Рузского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городского округа Московской области, председатель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Контрольно-счетной палаты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участвующие в подготовке указанной информации, использующие материалы иных источников, а также взаимодействующие с подведомственными муниципальными учреждениями, муниципальными предприятиями и органами государственной власти (далее - ответственные за содержание информации) в соответствии с приложением 2.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5.2. Требования к форме предоставления информации для непосредственного размещения материалов на Официальном сайте: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5.2.1. Материал направляется в электронном виде: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через систему электронного документооборота;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по электронной почте;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на внешнем носителе информации;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по локальной сети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5.2.2. Информация должна находиться в одном из следующих форматов: Microsoft Word, Microsoft Excel, Adobe PDF, рисунок JPEG, рисунок PNG, WinZIP, WinRAR, расширения по списку (DOC, DOCX, XLS, XLSX, PDF, JPG, JPEG, PNG, ZIP, RAR).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5.2.3. Файлы не должны содержать вредоносных программ (вирусов).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5.2.4. Все текстовые материалы предоставляются в формате, обеспечивающем возможность копирования, преобразования и обработки текста (внесение изменений в разметку).</w:t>
      </w:r>
    </w:p>
    <w:p w:rsidR="00EA14BF" w:rsidRPr="0077795B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5.2.5.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Публикация нормативно правовых актов, принятых</w:t>
      </w:r>
      <w:r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А</w:t>
      </w:r>
      <w:r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дминистрацией </w:t>
      </w:r>
      <w:r w:rsidR="00245FE4"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Рузского городского округа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Московской области</w:t>
      </w:r>
      <w:r w:rsidRPr="0077795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, предоставляется </w:t>
      </w:r>
      <w:r w:rsidR="00DB05C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только через систему электронного документооборота МСЭД от общего отдела Администрации Рузского городского округа Московской области.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5.2.6. </w:t>
      </w:r>
      <w:r w:rsidR="00D75A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предоставлении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информации </w:t>
      </w:r>
      <w:r w:rsidR="00D75A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отделов и управлений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75A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может потребоваться 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указание раздела на Официальном сайте, в котором она должна быть размещена.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5.2.7. В целях проведения независимой антикоррупционной экспертизы руководителям </w:t>
      </w:r>
      <w:r w:rsidR="00D75A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отраслевых</w:t>
      </w:r>
      <w:r w:rsidR="0077795B" w:rsidRP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территориальных органов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дминистрации </w:t>
      </w:r>
      <w:r w:rsidR="00245FE4" w:rsidRPr="00245F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необходимо обеспечить своевременное направление проекта нормативно-правового акта для размещения на Офици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альном сайте в рубрике «</w:t>
      </w:r>
      <w:r w:rsid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Противодействие коррупции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 в разделе «</w:t>
      </w:r>
      <w:r w:rsidR="0007519E"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Антикоррупционная экспертиза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5.3. Ответственность за идентичность текста электронной копии его бумажному варианту несет отправитель, представивший его электронную копию.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5.4. Сроки размещения информации:</w:t>
      </w:r>
    </w:p>
    <w:p w:rsidR="00EA14BF" w:rsidRPr="00EA14BF" w:rsidRDefault="0077795B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ежедневная (с пометкой «срочно»</w:t>
      </w:r>
      <w:r w:rsidR="00EA14BF"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- в течение одного рабочего дня;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еженедельная - в течение трех дней со дня поступления информации.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Информация, предоставленная после 17.00 текущего рабочего дня, считается поступившей в 9.00 следующего рабочего дня.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5.5. Порядок действий при размещении информации на Официальном сайте: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5.5.1. Изменения или исправления в предоставленной информации не производятся, вся информация размещается в форме и составе, утвержденных отправителем.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5.5.2. В размещении информации может быть отказано в случаях: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несоответствия предоставленной информации требованиям закона или настоящего Положения, если устранить указанное несоответствие не имеется возможности;</w:t>
      </w:r>
    </w:p>
    <w:p w:rsidR="00EA14BF" w:rsidRPr="00EA14BF" w:rsidRDefault="00EA14BF" w:rsidP="005368A1">
      <w:pPr>
        <w:autoSpaceDE w:val="0"/>
        <w:autoSpaceDN w:val="0"/>
        <w:spacing w:before="20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обнаружения в носителях информации дефектов, не позволяющих произвести считывание информации с носителя;</w:t>
      </w:r>
    </w:p>
    <w:p w:rsidR="00EA14BF" w:rsidRPr="00EA14BF" w:rsidRDefault="00EA14BF" w:rsidP="00EA14BF">
      <w:pPr>
        <w:autoSpaceDE w:val="0"/>
        <w:autoSpaceDN w:val="0"/>
        <w:spacing w:before="2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содержания вредоносных программ (вирусов).</w:t>
      </w: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Pr="00EA14BF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Приложение 1</w:t>
      </w:r>
    </w:p>
    <w:p w:rsidR="0007519E" w:rsidRPr="0007519E" w:rsidRDefault="0007519E" w:rsidP="0007519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оложению об официальном сайте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дминистрации</w:t>
      </w:r>
    </w:p>
    <w:p w:rsidR="0007519E" w:rsidRPr="0007519E" w:rsidRDefault="0007519E" w:rsidP="0007519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</w:p>
    <w:p w:rsidR="00EA14BF" w:rsidRDefault="0007519E" w:rsidP="0007519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информационно-телекоммуникационной сети </w:t>
      </w:r>
      <w:r w:rsidR="000960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нтернет</w:t>
      </w:r>
    </w:p>
    <w:p w:rsidR="0007519E" w:rsidRPr="00EA14BF" w:rsidRDefault="0007519E" w:rsidP="0007519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07519E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труктура</w:t>
      </w:r>
    </w:p>
    <w:p w:rsidR="00EA14BF" w:rsidRPr="00EA14BF" w:rsidRDefault="0007519E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официального сайта </w:t>
      </w:r>
      <w:r w:rsidR="0077795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</w:t>
      </w:r>
      <w:r w:rsidRPr="0007519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узского городского округа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</w:t>
      </w:r>
    </w:p>
    <w:p w:rsidR="00EA14BF" w:rsidRPr="00EA14BF" w:rsidRDefault="0007519E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размещаемая на официальном сайте (</w:t>
      </w:r>
      <w:r w:rsidRPr="0007519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https://ruzaregion.ru/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)</w:t>
      </w:r>
    </w:p>
    <w:p w:rsidR="00EA14BF" w:rsidRPr="00EA14BF" w:rsidRDefault="0009608D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 сети И</w:t>
      </w:r>
      <w:r w:rsidR="0007519E"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нтернет</w:t>
      </w:r>
    </w:p>
    <w:p w:rsidR="00EA14BF" w:rsidRPr="0007519E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07519E" w:rsidRDefault="00EA14BF" w:rsidP="00C94460">
      <w:pPr>
        <w:pStyle w:val="a6"/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Сайт состоит из основных разделов и подразделов.</w:t>
      </w:r>
    </w:p>
    <w:p w:rsidR="0007519E" w:rsidRDefault="0007519E" w:rsidP="00C94460">
      <w:pPr>
        <w:pStyle w:val="a6"/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51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мере развития интернет-сайта перечень, наименование разделов и их содержание может изменяться.</w:t>
      </w:r>
    </w:p>
    <w:p w:rsidR="0007519E" w:rsidRPr="0007519E" w:rsidRDefault="0007519E" w:rsidP="0007519E">
      <w:pPr>
        <w:pStyle w:val="a6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7519E" w:rsidRPr="0007519E" w:rsidRDefault="0007519E" w:rsidP="0007519E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I. </w:t>
      </w:r>
      <w:r w:rsidR="00F24183">
        <w:rPr>
          <w:rFonts w:ascii="Times New Roman" w:eastAsia="Times New Roman" w:hAnsi="Times New Roman" w:cs="Times New Roman"/>
          <w:sz w:val="26"/>
          <w:szCs w:val="26"/>
          <w:u w:val="single"/>
        </w:rPr>
        <w:t>СОБЫТИЯ</w:t>
      </w: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(включает поиск по тегам, дате)</w:t>
      </w:r>
    </w:p>
    <w:p w:rsidR="00F24183" w:rsidRPr="00F24183" w:rsidRDefault="00F24183" w:rsidP="00F241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F24183">
        <w:rPr>
          <w:rFonts w:ascii="Times New Roman" w:eastAsia="Times New Roman" w:hAnsi="Times New Roman" w:cs="Times New Roman"/>
          <w:sz w:val="26"/>
          <w:szCs w:val="26"/>
        </w:rPr>
        <w:t>Новости округа</w:t>
      </w:r>
    </w:p>
    <w:p w:rsidR="00F24183" w:rsidRPr="00F24183" w:rsidRDefault="00F24183" w:rsidP="00F241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F24183">
        <w:rPr>
          <w:rFonts w:ascii="Times New Roman" w:eastAsia="Times New Roman" w:hAnsi="Times New Roman" w:cs="Times New Roman"/>
          <w:sz w:val="26"/>
          <w:szCs w:val="26"/>
        </w:rPr>
        <w:t>Новости Подмосковья</w:t>
      </w:r>
    </w:p>
    <w:p w:rsidR="00F24183" w:rsidRPr="00F24183" w:rsidRDefault="00F24183" w:rsidP="00F241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F24183">
        <w:rPr>
          <w:rFonts w:ascii="Times New Roman" w:eastAsia="Times New Roman" w:hAnsi="Times New Roman" w:cs="Times New Roman"/>
          <w:sz w:val="26"/>
          <w:szCs w:val="26"/>
        </w:rPr>
        <w:t>Видеогалерея</w:t>
      </w:r>
    </w:p>
    <w:p w:rsidR="0007519E" w:rsidRPr="0007519E" w:rsidRDefault="0007519E" w:rsidP="0007519E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II. </w:t>
      </w:r>
      <w:r w:rsidR="00F24183" w:rsidRPr="00F24183">
        <w:rPr>
          <w:rFonts w:ascii="Times New Roman" w:eastAsia="Times New Roman" w:hAnsi="Times New Roman" w:cs="Times New Roman"/>
          <w:sz w:val="26"/>
          <w:szCs w:val="26"/>
          <w:u w:val="single"/>
        </w:rPr>
        <w:t>ОБ ОКРУГЕ</w:t>
      </w:r>
      <w:r w:rsidR="00F24183"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>(включает поиск по тегам)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История округа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Карта городского округа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Почетные граждане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Книга памяти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Округ в цифрах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Общественная палата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Комиссия по делам несовершеннолетних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(ТИК)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Совет ветеранов</w:t>
      </w:r>
    </w:p>
    <w:p w:rsidR="00A83000" w:rsidRPr="00A83000" w:rsidRDefault="00A83000" w:rsidP="00C9446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Общественные организации</w:t>
      </w:r>
    </w:p>
    <w:p w:rsidR="00A83000" w:rsidRPr="00D75A5D" w:rsidRDefault="00D75A5D" w:rsidP="00D75A5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</w:t>
      </w:r>
      <w:r w:rsidRPr="00D75A5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83000" w:rsidRPr="00D75A5D">
        <w:rPr>
          <w:rFonts w:ascii="Times New Roman" w:eastAsia="Times New Roman" w:hAnsi="Times New Roman" w:cs="Times New Roman"/>
          <w:sz w:val="26"/>
          <w:szCs w:val="26"/>
        </w:rPr>
        <w:t>Вакансии</w:t>
      </w:r>
    </w:p>
    <w:p w:rsidR="0007519E" w:rsidRPr="0007519E" w:rsidRDefault="0007519E" w:rsidP="0007519E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III.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  <w:u w:val="single"/>
        </w:rPr>
        <w:t>МУНИЦИПАЛИТЕТ</w:t>
      </w: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(включает поиск по тегам)</w:t>
      </w:r>
    </w:p>
    <w:p w:rsidR="0007519E" w:rsidRPr="0007519E" w:rsidRDefault="00A83000" w:rsidP="00C94460">
      <w:pPr>
        <w:widowControl/>
        <w:numPr>
          <w:ilvl w:val="0"/>
          <w:numId w:val="1"/>
        </w:num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округа.</w:t>
      </w:r>
    </w:p>
    <w:p w:rsidR="00A83000" w:rsidRPr="003A10B2" w:rsidRDefault="00A83000" w:rsidP="00C94460">
      <w:pPr>
        <w:pStyle w:val="a6"/>
        <w:widowControl/>
        <w:numPr>
          <w:ilvl w:val="0"/>
          <w:numId w:val="1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10B2" w:rsidRDefault="003A10B2" w:rsidP="003A10B2">
      <w:pPr>
        <w:pStyle w:val="a6"/>
        <w:widowControl/>
        <w:tabs>
          <w:tab w:val="left" w:pos="0"/>
          <w:tab w:val="left" w:pos="360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Заместители Главы</w:t>
      </w:r>
    </w:p>
    <w:p w:rsidR="003A10B2" w:rsidRPr="00A83000" w:rsidRDefault="003A10B2" w:rsidP="003A10B2">
      <w:pPr>
        <w:pStyle w:val="a6"/>
        <w:widowControl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Список сотрудников управлений и отделов Администрации РГО</w:t>
      </w:r>
    </w:p>
    <w:p w:rsidR="00A83000" w:rsidRPr="00A83000" w:rsidRDefault="00A83000" w:rsidP="00C94460">
      <w:pPr>
        <w:widowControl/>
        <w:numPr>
          <w:ilvl w:val="0"/>
          <w:numId w:val="1"/>
        </w:numPr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3000">
        <w:rPr>
          <w:rFonts w:ascii="Times New Roman" w:eastAsia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83000" w:rsidRPr="00A83000" w:rsidRDefault="00A83000" w:rsidP="00A83000">
      <w:pPr>
        <w:widowControl/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000">
        <w:rPr>
          <w:rFonts w:ascii="Times New Roman" w:hAnsi="Times New Roman" w:cs="Times New Roman"/>
          <w:sz w:val="26"/>
          <w:szCs w:val="26"/>
        </w:rPr>
        <w:t xml:space="preserve">      -  Состав</w:t>
      </w:r>
    </w:p>
    <w:p w:rsidR="00A83000" w:rsidRPr="00A83000" w:rsidRDefault="00A83000" w:rsidP="00A83000">
      <w:pPr>
        <w:widowControl/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A83000">
        <w:rPr>
          <w:rFonts w:ascii="Times New Roman" w:hAnsi="Times New Roman" w:cs="Times New Roman"/>
          <w:sz w:val="26"/>
          <w:szCs w:val="26"/>
        </w:rPr>
        <w:t>Комиссии</w:t>
      </w:r>
    </w:p>
    <w:p w:rsidR="00A83000" w:rsidRPr="00A83000" w:rsidRDefault="00A83000" w:rsidP="00A83000">
      <w:pPr>
        <w:widowControl/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A83000">
        <w:rPr>
          <w:rFonts w:ascii="Times New Roman" w:hAnsi="Times New Roman" w:cs="Times New Roman"/>
          <w:sz w:val="26"/>
          <w:szCs w:val="26"/>
        </w:rPr>
        <w:t>Решения</w:t>
      </w:r>
    </w:p>
    <w:p w:rsidR="00A83000" w:rsidRDefault="00A83000" w:rsidP="00A83000">
      <w:pPr>
        <w:widowControl/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A83000">
        <w:rPr>
          <w:rFonts w:ascii="Times New Roman" w:hAnsi="Times New Roman" w:cs="Times New Roman"/>
          <w:sz w:val="26"/>
          <w:szCs w:val="26"/>
        </w:rPr>
        <w:t>График приема</w:t>
      </w:r>
      <w:r w:rsidR="000028C3">
        <w:rPr>
          <w:rFonts w:ascii="Times New Roman" w:hAnsi="Times New Roman" w:cs="Times New Roman"/>
          <w:sz w:val="26"/>
          <w:szCs w:val="26"/>
        </w:rPr>
        <w:t>.</w:t>
      </w:r>
    </w:p>
    <w:p w:rsidR="00756AE5" w:rsidRDefault="00A83000" w:rsidP="00A83000">
      <w:pPr>
        <w:widowControl/>
        <w:tabs>
          <w:tab w:val="left" w:pos="0"/>
          <w:tab w:val="left" w:pos="360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07519E" w:rsidRPr="0007519E">
        <w:rPr>
          <w:rFonts w:ascii="Times New Roman" w:eastAsia="Times New Roman" w:hAnsi="Times New Roman" w:cs="Times New Roman"/>
          <w:sz w:val="26"/>
          <w:szCs w:val="26"/>
        </w:rPr>
        <w:t>Контрольно-счетная палата</w:t>
      </w:r>
      <w:r w:rsidR="00756AE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7519E"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5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Деятельность</w:t>
        </w:r>
      </w:hyperlink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6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Информация о взаимодействии</w:t>
        </w:r>
      </w:hyperlink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7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Информация о КСП</w:t>
        </w:r>
      </w:hyperlink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8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Общественная приемная</w:t>
        </w:r>
      </w:hyperlink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9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Организация деятельности</w:t>
        </w:r>
      </w:hyperlink>
    </w:p>
    <w:p w:rsidR="00756AE5" w:rsidRPr="00756AE5" w:rsidRDefault="00756AE5" w:rsidP="00756AE5">
      <w:pPr>
        <w:widowControl/>
        <w:tabs>
          <w:tab w:val="left" w:pos="0"/>
          <w:tab w:val="left" w:pos="360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6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20" w:history="1">
        <w:r w:rsidRPr="00756AE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Новостная лента</w:t>
        </w:r>
      </w:hyperlink>
      <w:r w:rsidR="000028C3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07519E" w:rsidRPr="0007519E" w:rsidRDefault="00756AE5" w:rsidP="00756AE5">
      <w:pPr>
        <w:widowControl/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Муниципальная служба</w:t>
      </w:r>
      <w:r w:rsidR="0007519E" w:rsidRPr="0007519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10B2" w:rsidRPr="003A10B2" w:rsidRDefault="00A83000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="003A10B2" w:rsidRPr="003A10B2">
        <w:rPr>
          <w:rFonts w:ascii="Times New Roman" w:eastAsia="Times New Roman" w:hAnsi="Times New Roman" w:cs="Times New Roman"/>
          <w:sz w:val="26"/>
          <w:szCs w:val="26"/>
        </w:rPr>
        <w:t>Поступление на службу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Нормативно-правовые документы</w:t>
      </w:r>
    </w:p>
    <w:p w:rsid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 xml:space="preserve">Вакансии </w:t>
      </w:r>
    </w:p>
    <w:p w:rsidR="00A83000" w:rsidRDefault="00A83000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Муниципальные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3000" w:rsidRDefault="00A83000" w:rsidP="0007519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Противодействие коррупции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Нормативные правовые и иные акты в сфере противодействия коррупции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Методические материалы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Формы документов, связанных с противодействием коррупции, для заполнения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Антикоррупционная экспертиза</w:t>
      </w:r>
    </w:p>
    <w:p w:rsidR="003A10B2" w:rsidRPr="003A10B2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</w:p>
    <w:p w:rsidR="003A10B2" w:rsidRPr="003F5678" w:rsidRDefault="003A10B2" w:rsidP="003A10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A10B2">
        <w:rPr>
          <w:rFonts w:ascii="Times New Roman" w:eastAsia="Times New Roman" w:hAnsi="Times New Roman" w:cs="Times New Roman"/>
          <w:sz w:val="26"/>
          <w:szCs w:val="26"/>
        </w:rPr>
        <w:t>Обратная связь для сообщений о фактах коррупции</w:t>
      </w:r>
    </w:p>
    <w:p w:rsidR="0007519E" w:rsidRPr="0007519E" w:rsidRDefault="0007519E" w:rsidP="0007519E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IV.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  <w:u w:val="single"/>
        </w:rPr>
        <w:t>ДЕЯТЕЛЬНОСТЬ</w:t>
      </w:r>
    </w:p>
    <w:p w:rsidR="0007519E" w:rsidRPr="0007519E" w:rsidRDefault="006664B5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7519E"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>Экономика: (включает поиск по тегам)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Нормативно-правовые акты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Бизнес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Промышленность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Бюджет для граждан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Сельское хозяйство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ЖКХ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83000" w:rsidRPr="00A83000" w:rsidRDefault="00A83000" w:rsidP="00A83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Pr="00A83000">
        <w:rPr>
          <w:rFonts w:ascii="Times New Roman" w:eastAsia="Times New Roman" w:hAnsi="Times New Roman" w:cs="Times New Roman"/>
          <w:sz w:val="26"/>
          <w:szCs w:val="26"/>
        </w:rPr>
        <w:t>Охрана труда</w:t>
      </w:r>
    </w:p>
    <w:p w:rsidR="00A83000" w:rsidRPr="00A83000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Социальное партнерство</w:t>
      </w:r>
    </w:p>
    <w:p w:rsidR="00A83000" w:rsidRPr="00A83000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Инвестиции</w:t>
      </w:r>
    </w:p>
    <w:p w:rsidR="00A83000" w:rsidRPr="00A83000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Земельно-имущественные отношения</w:t>
      </w:r>
    </w:p>
    <w:p w:rsidR="00A83000" w:rsidRPr="00A83000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Развитие конкуренции</w:t>
      </w:r>
    </w:p>
    <w:p w:rsidR="00A83000" w:rsidRPr="00A83000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A83000" w:rsidRPr="00A83000">
        <w:rPr>
          <w:rFonts w:ascii="Times New Roman" w:eastAsia="Times New Roman" w:hAnsi="Times New Roman" w:cs="Times New Roman"/>
          <w:sz w:val="26"/>
          <w:szCs w:val="26"/>
        </w:rPr>
        <w:t>Малое и среднее предпринимательство</w:t>
      </w:r>
      <w:r w:rsidR="000028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519E" w:rsidRPr="006664B5" w:rsidRDefault="006664B5" w:rsidP="00C94460">
      <w:pPr>
        <w:pStyle w:val="a6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Социальная сфера</w:t>
      </w:r>
      <w:r w:rsidR="0007519E"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: (включает поиск по тегам)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Детский телефон доверия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Переселение граждан из аварийного жилищного фонда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Детские организации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Проект "Доверие"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Координационные советы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Многодетные семьи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Оздоровление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Органы опеки и попечительства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СОНКО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Субсидия на оплату жилого помещения и коммунальных услуг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Рузское управление социальной защиты населения</w:t>
      </w:r>
    </w:p>
    <w:p w:rsidR="006664B5" w:rsidRP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Погребение и похоронное дело</w:t>
      </w:r>
    </w:p>
    <w:p w:rsidR="006664B5" w:rsidRDefault="006664B5" w:rsidP="006664B5">
      <w:pPr>
        <w:widowControl/>
        <w:pBdr>
          <w:top w:val="nil"/>
          <w:left w:val="nil"/>
          <w:bottom w:val="nil"/>
          <w:right w:val="nil"/>
          <w:between w:val="nil"/>
        </w:pBdr>
        <w:ind w:left="2880" w:hanging="23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Детские оздоровительные лагеря</w:t>
      </w:r>
      <w:r w:rsidR="000028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519E" w:rsidRPr="0007519E" w:rsidRDefault="006664B5" w:rsidP="00C9446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Административная деятельность</w:t>
      </w:r>
      <w:r w:rsidR="0007519E"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Наружная реклама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Информация о закупках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Жилищно-коммунальное хозяйство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Государственные услуги в электронном виде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Безопасность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Борьба с коррупцией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Экология и природопользование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Дорожное хозяйство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Благоустройство общественных территорий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Экология и лесное хозяйство</w:t>
      </w:r>
    </w:p>
    <w:p w:rsid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Благоустройство</w:t>
      </w:r>
      <w:r w:rsidR="000028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64B5" w:rsidRPr="006664B5" w:rsidRDefault="006664B5" w:rsidP="00C94460">
      <w:pPr>
        <w:pStyle w:val="a6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Инициативное бюджетирование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6664B5" w:rsidRPr="006664B5" w:rsidRDefault="006664B5" w:rsidP="00C9446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Руза заповедная</w:t>
      </w:r>
    </w:p>
    <w:p w:rsidR="006664B5" w:rsidRDefault="006664B5" w:rsidP="00C9446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Проектная деятельность</w:t>
      </w:r>
    </w:p>
    <w:p w:rsidR="006664B5" w:rsidRDefault="006664B5" w:rsidP="00C9446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Градостроительная деятельность</w:t>
      </w:r>
      <w:r w:rsidR="003F5678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ПЗЗ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Публичные слушания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Генеральный план Рузского городского округа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Генеральные планы поселений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Архив</w:t>
      </w:r>
    </w:p>
    <w:p w:rsidR="006664B5" w:rsidRPr="006664B5" w:rsidRDefault="006664B5" w:rsidP="006664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Реестр самовольно установленных некапитальных строений и сооружений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Сводные отчеты о значимых мероприятиях</w:t>
      </w:r>
    </w:p>
    <w:p w:rsid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Капитальный ремонт МКД</w:t>
      </w:r>
    </w:p>
    <w:p w:rsid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6664B5">
        <w:rPr>
          <w:rFonts w:ascii="Times New Roman" w:eastAsia="Times New Roman" w:hAnsi="Times New Roman" w:cs="Times New Roman"/>
          <w:sz w:val="26"/>
          <w:szCs w:val="26"/>
          <w:u w:val="single"/>
        </w:rPr>
        <w:t>Наружное освещение</w:t>
      </w:r>
      <w:r w:rsidR="003F5678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Новости в сфере развития систем наружного освещения (СНО)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Интерактивное голосование жителей по приоритетным объектам для освещения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Законодательные и нормативные документы в сфере СНО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Система наружного освещения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Архитектурно-художественное освещение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Праздничное оформление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Комплексные проекты освещения</w:t>
      </w:r>
    </w:p>
    <w:p w:rsidR="006664B5" w:rsidRPr="006664B5" w:rsidRDefault="006664B5" w:rsidP="006664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Внутреннее освещение зданий</w:t>
      </w:r>
    </w:p>
    <w:p w:rsidR="00AD02DC" w:rsidRPr="003A10B2" w:rsidRDefault="006664B5" w:rsidP="003A10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Pr="006664B5">
        <w:rPr>
          <w:rFonts w:ascii="Times New Roman" w:eastAsia="Times New Roman" w:hAnsi="Times New Roman" w:cs="Times New Roman"/>
          <w:sz w:val="26"/>
          <w:szCs w:val="26"/>
        </w:rPr>
        <w:t>Полезные советы</w:t>
      </w:r>
      <w:r w:rsidR="000028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02DC" w:rsidRPr="00AD02DC" w:rsidRDefault="00AD02DC" w:rsidP="00AD02D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D02DC">
        <w:rPr>
          <w:rFonts w:ascii="Times New Roman" w:eastAsia="Times New Roman" w:hAnsi="Times New Roman" w:cs="Times New Roman"/>
          <w:sz w:val="26"/>
          <w:szCs w:val="26"/>
          <w:u w:val="single"/>
        </w:rPr>
        <w:t>Перечень недвижимого имущества</w:t>
      </w:r>
    </w:p>
    <w:p w:rsidR="00AD02DC" w:rsidRPr="00AD02DC" w:rsidRDefault="00AD02DC" w:rsidP="00AD02D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AD02DC">
        <w:rPr>
          <w:rFonts w:ascii="Times New Roman" w:eastAsia="Times New Roman" w:hAnsi="Times New Roman" w:cs="Times New Roman"/>
          <w:sz w:val="26"/>
          <w:szCs w:val="26"/>
          <w:u w:val="single"/>
        </w:rPr>
        <w:t>Новый ресурс</w:t>
      </w:r>
    </w:p>
    <w:p w:rsidR="00AD02DC" w:rsidRPr="00AD02DC" w:rsidRDefault="00AD02DC" w:rsidP="00AD02D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D02DC">
        <w:rPr>
          <w:rFonts w:ascii="Times New Roman" w:eastAsia="Times New Roman" w:hAnsi="Times New Roman" w:cs="Times New Roman"/>
          <w:sz w:val="26"/>
          <w:szCs w:val="26"/>
          <w:u w:val="single"/>
        </w:rPr>
        <w:t>Оценка эффективности органов местного самоуправления</w:t>
      </w:r>
    </w:p>
    <w:p w:rsidR="00AD02DC" w:rsidRPr="00AD02DC" w:rsidRDefault="00AD02DC" w:rsidP="00AD02D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D02DC">
        <w:rPr>
          <w:rFonts w:ascii="Times New Roman" w:eastAsia="Times New Roman" w:hAnsi="Times New Roman" w:cs="Times New Roman"/>
          <w:sz w:val="26"/>
          <w:szCs w:val="26"/>
          <w:u w:val="single"/>
        </w:rPr>
        <w:t>Ассоциация Председателей Совета многоквартирных домов МКД</w:t>
      </w:r>
    </w:p>
    <w:p w:rsidR="00AD02DC" w:rsidRPr="00AD02DC" w:rsidRDefault="00AD02DC" w:rsidP="00AD02D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A10B2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D02DC">
        <w:rPr>
          <w:rFonts w:ascii="Times New Roman" w:eastAsia="Times New Roman" w:hAnsi="Times New Roman" w:cs="Times New Roman"/>
          <w:sz w:val="26"/>
          <w:szCs w:val="26"/>
          <w:u w:val="single"/>
        </w:rPr>
        <w:t>Ремонт подъездов МКД</w:t>
      </w:r>
    </w:p>
    <w:p w:rsidR="0007519E" w:rsidRPr="0007519E" w:rsidRDefault="0007519E" w:rsidP="0007519E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V. </w:t>
      </w:r>
      <w:r w:rsidR="003F5678" w:rsidRPr="003F5678">
        <w:rPr>
          <w:rFonts w:ascii="Times New Roman" w:eastAsia="Times New Roman" w:hAnsi="Times New Roman" w:cs="Times New Roman"/>
          <w:sz w:val="26"/>
          <w:szCs w:val="26"/>
          <w:u w:val="single"/>
        </w:rPr>
        <w:t>ГРАЖДАНАМ</w:t>
      </w:r>
    </w:p>
    <w:p w:rsidR="003F5678" w:rsidRPr="003F5678" w:rsidRDefault="003F5678" w:rsidP="003F56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1. </w:t>
      </w:r>
      <w:r w:rsidRPr="003F5678">
        <w:rPr>
          <w:rFonts w:ascii="Times New Roman" w:eastAsia="Times New Roman" w:hAnsi="Times New Roman" w:cs="Times New Roman"/>
          <w:sz w:val="26"/>
          <w:szCs w:val="26"/>
        </w:rPr>
        <w:t>Интернет-приемная</w:t>
      </w:r>
    </w:p>
    <w:p w:rsidR="003F5678" w:rsidRPr="003F5678" w:rsidRDefault="003F5678" w:rsidP="003F56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2. </w:t>
      </w:r>
      <w:r w:rsidRPr="003F5678">
        <w:rPr>
          <w:rFonts w:ascii="Times New Roman" w:eastAsia="Times New Roman" w:hAnsi="Times New Roman" w:cs="Times New Roman"/>
          <w:sz w:val="26"/>
          <w:szCs w:val="26"/>
        </w:rPr>
        <w:t>Общественная приемная</w:t>
      </w:r>
    </w:p>
    <w:p w:rsidR="003F5678" w:rsidRPr="003F5678" w:rsidRDefault="003F5678" w:rsidP="003F56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3. </w:t>
      </w:r>
      <w:r w:rsidRPr="003F5678">
        <w:rPr>
          <w:rFonts w:ascii="Times New Roman" w:eastAsia="Times New Roman" w:hAnsi="Times New Roman" w:cs="Times New Roman"/>
          <w:sz w:val="26"/>
          <w:szCs w:val="26"/>
        </w:rPr>
        <w:t>График приема граждан</w:t>
      </w:r>
    </w:p>
    <w:p w:rsidR="003F5678" w:rsidRPr="003F5678" w:rsidRDefault="003F5678" w:rsidP="003F56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4. </w:t>
      </w:r>
      <w:r w:rsidRPr="003F5678">
        <w:rPr>
          <w:rFonts w:ascii="Times New Roman" w:eastAsia="Times New Roman" w:hAnsi="Times New Roman" w:cs="Times New Roman"/>
          <w:sz w:val="26"/>
          <w:szCs w:val="26"/>
        </w:rPr>
        <w:t>Обзоры обращений</w:t>
      </w:r>
    </w:p>
    <w:p w:rsidR="003F5678" w:rsidRDefault="003F5678" w:rsidP="003F56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6. </w:t>
      </w:r>
      <w:r w:rsidRPr="003F5678">
        <w:rPr>
          <w:rFonts w:ascii="Times New Roman" w:eastAsia="Times New Roman" w:hAnsi="Times New Roman" w:cs="Times New Roman"/>
          <w:sz w:val="26"/>
          <w:szCs w:val="26"/>
        </w:rPr>
        <w:t>Контактная информация</w:t>
      </w:r>
    </w:p>
    <w:p w:rsidR="0007519E" w:rsidRPr="0007519E" w:rsidRDefault="0007519E" w:rsidP="003F567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519E">
        <w:rPr>
          <w:rFonts w:ascii="Times New Roman" w:eastAsia="Times New Roman" w:hAnsi="Times New Roman" w:cs="Times New Roman"/>
          <w:sz w:val="26"/>
          <w:szCs w:val="26"/>
          <w:u w:val="single"/>
        </w:rPr>
        <w:t>VI. ДОКУМЕНТЫ</w:t>
      </w:r>
    </w:p>
    <w:p w:rsidR="003F5678" w:rsidRPr="003F5678" w:rsidRDefault="00DB5C1E" w:rsidP="00C94460">
      <w:pPr>
        <w:pStyle w:val="a6"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Жилищно-коммунальное хозяйство Рузского городского округа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Погребение и похоронное дело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Распоряжения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Государственные и муниципальные услуги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Административные регламенты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7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Муниципальные программы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8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Торги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9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Прогноз социально-экономического развития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0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Графики приема граждан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1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План работы администрации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2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Финансы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3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Муниципальные задания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4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Снос самовольно установленных построек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5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Отчеты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6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Порядок обжалования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7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Межведомственное взаимодействие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8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Оценка в потребности предоставления муниципальных услуг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39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Оценка регулирующего воздействия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0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Реализация прав граждан на жилище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1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Проектная деятельность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2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Результаты проверок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3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Информационные ресурсы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4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Документы</w:t>
        </w:r>
      </w:hyperlink>
    </w:p>
    <w:p w:rsidR="003F5678" w:rsidRP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5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Благоустройство</w:t>
        </w:r>
      </w:hyperlink>
    </w:p>
    <w:p w:rsidR="003F5678" w:rsidRDefault="00DB5C1E" w:rsidP="00C94460">
      <w:pPr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6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Списки присяжных заседателей</w:t>
        </w:r>
      </w:hyperlink>
    </w:p>
    <w:p w:rsidR="003F5678" w:rsidRDefault="003F5678" w:rsidP="003F5678">
      <w:pPr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3F567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VI</w:t>
      </w:r>
      <w:r w:rsidRPr="003F567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3F567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. Порталы Подмосковья</w:t>
      </w:r>
    </w:p>
    <w:p w:rsidR="003F5678" w:rsidRPr="003F5678" w:rsidRDefault="00DB5C1E" w:rsidP="00C94460">
      <w:pPr>
        <w:pStyle w:val="a6"/>
        <w:numPr>
          <w:ilvl w:val="3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7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Портал «Наше Подмосковье»</w:t>
        </w:r>
      </w:hyperlink>
    </w:p>
    <w:p w:rsidR="003F5678" w:rsidRPr="003F5678" w:rsidRDefault="00DB5C1E" w:rsidP="00C94460">
      <w:pPr>
        <w:pStyle w:val="a6"/>
        <w:numPr>
          <w:ilvl w:val="3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8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Инвестиционный портал</w:t>
        </w:r>
      </w:hyperlink>
    </w:p>
    <w:p w:rsidR="003F5678" w:rsidRPr="003F5678" w:rsidRDefault="00DB5C1E" w:rsidP="00C94460">
      <w:pPr>
        <w:pStyle w:val="a6"/>
        <w:numPr>
          <w:ilvl w:val="0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49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Услуга: записать ребенка в детский сад</w:t>
        </w:r>
      </w:hyperlink>
    </w:p>
    <w:p w:rsidR="003F5678" w:rsidRPr="003F5678" w:rsidRDefault="00DB5C1E" w:rsidP="00C94460">
      <w:pPr>
        <w:pStyle w:val="a6"/>
        <w:numPr>
          <w:ilvl w:val="0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50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Портал </w:t>
        </w:r>
        <w:r w:rsidR="000028C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Г</w:t>
        </w:r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осуслуг</w:t>
        </w:r>
      </w:hyperlink>
    </w:p>
    <w:p w:rsidR="003F5678" w:rsidRPr="003F5678" w:rsidRDefault="00DB5C1E" w:rsidP="00C94460">
      <w:pPr>
        <w:pStyle w:val="a6"/>
        <w:numPr>
          <w:ilvl w:val="0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51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Оценка регулирующего воздействия</w:t>
        </w:r>
      </w:hyperlink>
    </w:p>
    <w:p w:rsidR="003F5678" w:rsidRDefault="00DB5C1E" w:rsidP="00C94460">
      <w:pPr>
        <w:pStyle w:val="a6"/>
        <w:numPr>
          <w:ilvl w:val="0"/>
          <w:numId w:val="1"/>
        </w:num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52" w:tgtFrame="_blank" w:history="1">
        <w:r w:rsidR="003F5678" w:rsidRPr="003F567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Добродел: приём обращений граждан</w:t>
        </w:r>
      </w:hyperlink>
      <w:r w:rsidR="000028C3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646845" w:rsidRDefault="00646845" w:rsidP="00646845">
      <w:pPr>
        <w:pStyle w:val="a6"/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VIII</w:t>
      </w: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. СМИ</w:t>
      </w:r>
    </w:p>
    <w:p w:rsidR="00646845" w:rsidRPr="00646845" w:rsidRDefault="00646845" w:rsidP="00C94460">
      <w:pPr>
        <w:pStyle w:val="a6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Информационные сообщения;</w:t>
      </w:r>
    </w:p>
    <w:p w:rsidR="00646845" w:rsidRPr="00646845" w:rsidRDefault="00646845" w:rsidP="00C94460">
      <w:pPr>
        <w:pStyle w:val="a6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Сайт РузаРИА (текстовая информация + фото + ссылки);</w:t>
      </w:r>
    </w:p>
    <w:p w:rsidR="00646845" w:rsidRPr="00646845" w:rsidRDefault="00646845" w:rsidP="00C94460">
      <w:pPr>
        <w:pStyle w:val="a6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Молодежный медиацентр (ссылка на сайт и аккаунты)</w:t>
      </w:r>
    </w:p>
    <w:p w:rsidR="00646845" w:rsidRPr="00646845" w:rsidRDefault="00646845" w:rsidP="00C94460">
      <w:pPr>
        <w:pStyle w:val="a6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Сайт </w:t>
      </w:r>
      <w:hyperlink r:id="rId53" w:history="1">
        <w:r w:rsidRPr="00F657D4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https://cultruza.ru/</w:t>
        </w:r>
      </w:hyperlink>
    </w:p>
    <w:p w:rsidR="00646845" w:rsidRPr="00646845" w:rsidRDefault="00646845" w:rsidP="00C94460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68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Рузское информационное агентство (Газета «Красное знамя» +сайт)</w:t>
      </w:r>
    </w:p>
    <w:p w:rsidR="003F5678" w:rsidRPr="003F5678" w:rsidRDefault="003F5678" w:rsidP="003F5678">
      <w:pPr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07452" w:rsidRDefault="00E07452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7795B" w:rsidRDefault="0077795B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75A5D" w:rsidRPr="00EA14BF" w:rsidRDefault="00D75A5D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4BF" w:rsidRPr="00EA14BF" w:rsidRDefault="00EA14BF" w:rsidP="00EA14BF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Приложение 2</w:t>
      </w:r>
    </w:p>
    <w:p w:rsidR="00646845" w:rsidRPr="00646845" w:rsidRDefault="00646845" w:rsidP="00646845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Положению</w:t>
      </w:r>
      <w:r w:rsidRPr="00646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 официальном сайте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646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дминистрации</w:t>
      </w:r>
    </w:p>
    <w:p w:rsidR="00646845" w:rsidRPr="00646845" w:rsidRDefault="00646845" w:rsidP="00646845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46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Московской области</w:t>
      </w:r>
    </w:p>
    <w:p w:rsidR="00EA14BF" w:rsidRPr="00EA14BF" w:rsidRDefault="00646845" w:rsidP="00646845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46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информационно-телекоммуникационной сети </w:t>
      </w:r>
      <w:r w:rsidR="007779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646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нтернет</w:t>
      </w:r>
    </w:p>
    <w:p w:rsidR="00646845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646845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A14BF" w:rsidRPr="00EA14BF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еречень</w:t>
      </w:r>
    </w:p>
    <w:p w:rsidR="00EA14BF" w:rsidRPr="00EA14BF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ответственных за представление информации для размещения</w:t>
      </w:r>
    </w:p>
    <w:p w:rsidR="00EA14BF" w:rsidRPr="00EA14BF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на официальном сайте </w:t>
      </w:r>
      <w:r w:rsidR="0077795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Рузского городского округа</w:t>
      </w:r>
      <w:r w:rsidR="0077795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Московской области</w:t>
      </w:r>
    </w:p>
    <w:p w:rsidR="00EA14BF" w:rsidRPr="00EA14BF" w:rsidRDefault="00646845" w:rsidP="00EA14B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(</w:t>
      </w:r>
      <w:r w:rsidRPr="0064684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https://ruzaregion.ru/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) в сети </w:t>
      </w:r>
      <w:r w:rsidR="000028C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</w:t>
      </w:r>
      <w:r w:rsidRPr="00EA14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нтернет</w:t>
      </w:r>
    </w:p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406"/>
      </w:tblGrid>
      <w:tr w:rsidR="00EA14BF" w:rsidRPr="00EA14BF" w:rsidTr="004F1AEF">
        <w:tc>
          <w:tcPr>
            <w:tcW w:w="5665" w:type="dxa"/>
          </w:tcPr>
          <w:p w:rsidR="00EA14BF" w:rsidRPr="00EA14BF" w:rsidRDefault="00EA14BF" w:rsidP="00EA14B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A1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информации</w:t>
            </w:r>
          </w:p>
        </w:tc>
        <w:tc>
          <w:tcPr>
            <w:tcW w:w="3406" w:type="dxa"/>
          </w:tcPr>
          <w:p w:rsidR="00EA14BF" w:rsidRPr="00EA14BF" w:rsidRDefault="00EA14BF" w:rsidP="00EA14B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A1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Ответственные за предоставление информации (и ее содержание) в отдел по информированию населения</w:t>
            </w:r>
          </w:p>
        </w:tc>
      </w:tr>
      <w:tr w:rsidR="00646845" w:rsidRPr="00EA14BF" w:rsidTr="004F1AEF">
        <w:tc>
          <w:tcPr>
            <w:tcW w:w="9071" w:type="dxa"/>
            <w:gridSpan w:val="2"/>
          </w:tcPr>
          <w:p w:rsidR="00646845" w:rsidRPr="00EA14BF" w:rsidRDefault="00646845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2418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СОБЫТИЯ     </w:t>
            </w:r>
          </w:p>
        </w:tc>
      </w:tr>
      <w:tr w:rsidR="00EA14BF" w:rsidRPr="00EA14BF" w:rsidTr="004F1AEF">
        <w:tc>
          <w:tcPr>
            <w:tcW w:w="5665" w:type="dxa"/>
          </w:tcPr>
          <w:p w:rsidR="00EA14BF" w:rsidRPr="00EA14BF" w:rsidRDefault="00646845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468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Новости округа</w:t>
            </w:r>
          </w:p>
        </w:tc>
        <w:tc>
          <w:tcPr>
            <w:tcW w:w="3406" w:type="dxa"/>
          </w:tcPr>
          <w:p w:rsidR="00EA14BF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Отраслевые Министерства правительства МО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</w:t>
            </w:r>
            <w:r w:rsidR="000028C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униципальные учреждения культуры, спорта, образования, молодежной политики, Рузская городская прокуратура, ОМВД, ГИБДД, Межрайонная налоговая инспекция №21; </w:t>
            </w:r>
            <w:r w:rsidR="00B76A0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ГУСТ, УФССП, МосОблЕИРЦ, КСП, МКУ «Похоронное дело», отраслевые (функциональные) органы администрации РГО, Общественная палата РГО, Совет депутатов РГО</w:t>
            </w:r>
          </w:p>
        </w:tc>
      </w:tr>
      <w:tr w:rsidR="00EA14BF" w:rsidRPr="00EA14BF" w:rsidTr="004F1AEF">
        <w:tc>
          <w:tcPr>
            <w:tcW w:w="5665" w:type="dxa"/>
          </w:tcPr>
          <w:p w:rsidR="00EA14BF" w:rsidRPr="00EA14BF" w:rsidRDefault="00646845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468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Новости Подмосковья</w:t>
            </w:r>
          </w:p>
        </w:tc>
        <w:tc>
          <w:tcPr>
            <w:tcW w:w="3406" w:type="dxa"/>
          </w:tcPr>
          <w:p w:rsidR="00EA14BF" w:rsidRPr="00EA14BF" w:rsidRDefault="00B76A0F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76A0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https://mosreg.ru/</w:t>
            </w:r>
          </w:p>
        </w:tc>
      </w:tr>
      <w:tr w:rsidR="00EA14BF" w:rsidRPr="00EA14BF" w:rsidTr="004F1AEF">
        <w:tc>
          <w:tcPr>
            <w:tcW w:w="5665" w:type="dxa"/>
          </w:tcPr>
          <w:p w:rsidR="00EA14BF" w:rsidRPr="00EA14BF" w:rsidRDefault="00646845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468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Видеогалерея</w:t>
            </w:r>
          </w:p>
        </w:tc>
        <w:tc>
          <w:tcPr>
            <w:tcW w:w="3406" w:type="dxa"/>
          </w:tcPr>
          <w:p w:rsidR="00EA14BF" w:rsidRPr="00EA14BF" w:rsidRDefault="00B76A0F" w:rsidP="00B76A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Авторы предоставляемых видеороликов</w:t>
            </w:r>
          </w:p>
        </w:tc>
      </w:tr>
      <w:tr w:rsidR="00646845" w:rsidRPr="00EA14BF" w:rsidTr="004F1AEF">
        <w:tc>
          <w:tcPr>
            <w:tcW w:w="9071" w:type="dxa"/>
            <w:gridSpan w:val="2"/>
          </w:tcPr>
          <w:p w:rsidR="00646845" w:rsidRPr="00EA14BF" w:rsidRDefault="00646845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468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 ОКРУГЕ</w:t>
            </w:r>
          </w:p>
        </w:tc>
      </w:tr>
      <w:tr w:rsidR="00646845" w:rsidRPr="00EA14BF" w:rsidTr="004F1AEF">
        <w:tc>
          <w:tcPr>
            <w:tcW w:w="5665" w:type="dxa"/>
          </w:tcPr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История округа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Карта городского округа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Почетные граждане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Книга памяти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Округ в цифрах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Общественная палата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Комиссия по делам несовершеннолетних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Террито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риальная избирательная комиссия </w:t>
            </w: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(ТИК)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Совет ветеранов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Общественные организации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ТОСы</w:t>
            </w:r>
          </w:p>
          <w:p w:rsidR="00646845" w:rsidRPr="00EA14BF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Вакансии</w:t>
            </w:r>
          </w:p>
        </w:tc>
        <w:tc>
          <w:tcPr>
            <w:tcW w:w="3406" w:type="dxa"/>
          </w:tcPr>
          <w:p w:rsidR="00646845" w:rsidRPr="00EA14BF" w:rsidRDefault="00C6345F" w:rsidP="00C634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Рузский муниципальный архив, Совет ветеранов, </w:t>
            </w:r>
            <w:r w:rsidRPr="00C634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территориальной политики и социальных коммуникаций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Территориальная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избирательная комиссия, Управление делами администрации, общественные организации РГО, </w:t>
            </w:r>
            <w:r w:rsidRPr="00C634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Территориальные органы самоуправления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</w:t>
            </w:r>
            <w:r w:rsidRPr="00C634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экономического развития и анализа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 отдел кадров администрации РГО.</w:t>
            </w:r>
          </w:p>
        </w:tc>
      </w:tr>
      <w:tr w:rsidR="00EB6DAC" w:rsidRPr="00EA14BF" w:rsidTr="004F1AEF">
        <w:tc>
          <w:tcPr>
            <w:tcW w:w="9071" w:type="dxa"/>
            <w:gridSpan w:val="2"/>
          </w:tcPr>
          <w:p w:rsidR="00EB6DAC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МУНИЦИПАЛИТЕТ</w:t>
            </w:r>
          </w:p>
        </w:tc>
      </w:tr>
      <w:tr w:rsidR="00646845" w:rsidRPr="00EA14BF" w:rsidTr="004F1AEF">
        <w:tc>
          <w:tcPr>
            <w:tcW w:w="5665" w:type="dxa"/>
          </w:tcPr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Глава округа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Администрация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Совет депутатов</w:t>
            </w: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Контрольно-счетная палата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Муниципальная служба</w:t>
            </w:r>
          </w:p>
          <w:p w:rsidR="00EB6DAC" w:rsidRPr="00EB6DAC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Муниципальные учреждения</w:t>
            </w:r>
          </w:p>
          <w:p w:rsidR="00646845" w:rsidRPr="00EA14BF" w:rsidRDefault="00EB6DAC" w:rsidP="00EB6DA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Противодействие коррупции</w:t>
            </w:r>
          </w:p>
        </w:tc>
        <w:tc>
          <w:tcPr>
            <w:tcW w:w="3406" w:type="dxa"/>
          </w:tcPr>
          <w:p w:rsidR="00646845" w:rsidRPr="00EA14BF" w:rsidRDefault="00C6345F" w:rsidP="00C634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Общий отдел администрации РГО, Управление делами администрации РГО, отдел кадров администрации РГО, КСП, руководители муниципальных учреждений, отраслевые </w:t>
            </w:r>
            <w:r w:rsid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функциональные</w:t>
            </w:r>
            <w:r w:rsidR="003D27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органы администрации РГО.</w:t>
            </w:r>
          </w:p>
        </w:tc>
      </w:tr>
      <w:tr w:rsidR="00646845" w:rsidRPr="00EA14BF" w:rsidTr="004F1AEF">
        <w:tc>
          <w:tcPr>
            <w:tcW w:w="9071" w:type="dxa"/>
            <w:gridSpan w:val="2"/>
          </w:tcPr>
          <w:p w:rsidR="00646845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ДЕЯТЕЛЬНОСТЬ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Экономика</w:t>
            </w:r>
          </w:p>
        </w:tc>
        <w:tc>
          <w:tcPr>
            <w:tcW w:w="3406" w:type="dxa"/>
          </w:tcPr>
          <w:p w:rsidR="00646845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траслевые (функциональные) органы администрации 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Социальная сфера</w:t>
            </w:r>
          </w:p>
        </w:tc>
        <w:tc>
          <w:tcPr>
            <w:tcW w:w="3406" w:type="dxa"/>
          </w:tcPr>
          <w:p w:rsidR="00646845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траслевые (функциональные) органы администрации 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Административная деятельность</w:t>
            </w:r>
          </w:p>
        </w:tc>
        <w:tc>
          <w:tcPr>
            <w:tcW w:w="3406" w:type="dxa"/>
          </w:tcPr>
          <w:p w:rsidR="00646845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</w:t>
            </w:r>
            <w:r w:rsidR="004961B7"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траслевые </w:t>
            </w:r>
            <w:r w:rsid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</w:t>
            </w:r>
            <w:r w:rsidR="004961B7"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функциональные</w:t>
            </w:r>
            <w:r w:rsid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  <w:r w:rsidR="004961B7"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органы администрации РГО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Инициативное бюджетирование</w:t>
            </w:r>
          </w:p>
        </w:tc>
        <w:tc>
          <w:tcPr>
            <w:tcW w:w="3406" w:type="dxa"/>
          </w:tcPr>
          <w:p w:rsidR="00EB6DAC" w:rsidRPr="00EA14BF" w:rsidRDefault="004961B7" w:rsidP="004961B7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Управление дорожной деятельности и благоустройства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администрации 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Руза заповедная</w:t>
            </w:r>
          </w:p>
        </w:tc>
        <w:tc>
          <w:tcPr>
            <w:tcW w:w="3406" w:type="dxa"/>
          </w:tcPr>
          <w:p w:rsidR="00646845" w:rsidRPr="00EA14BF" w:rsidRDefault="004961B7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Муниципальный архив, Рузский краеведческий музей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Проектная деятельность</w:t>
            </w:r>
          </w:p>
        </w:tc>
        <w:tc>
          <w:tcPr>
            <w:tcW w:w="3406" w:type="dxa"/>
          </w:tcPr>
          <w:p w:rsidR="00EB6DAC" w:rsidRPr="00EA14BF" w:rsidRDefault="004961B7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архитектуры администрации 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Градостроительная деятельность</w:t>
            </w:r>
          </w:p>
        </w:tc>
        <w:tc>
          <w:tcPr>
            <w:tcW w:w="3406" w:type="dxa"/>
          </w:tcPr>
          <w:p w:rsidR="00646845" w:rsidRPr="00EA14BF" w:rsidRDefault="004961B7" w:rsidP="004961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архитектуры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администрации РГО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Сводные отчеты о значимых мероприятиях</w:t>
            </w:r>
          </w:p>
        </w:tc>
        <w:tc>
          <w:tcPr>
            <w:tcW w:w="3406" w:type="dxa"/>
          </w:tcPr>
          <w:p w:rsidR="00EB6DAC" w:rsidRPr="00EA14BF" w:rsidRDefault="0020625A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экономического развития и анализа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Капитальный ремонт МКД</w:t>
            </w:r>
          </w:p>
        </w:tc>
        <w:tc>
          <w:tcPr>
            <w:tcW w:w="3406" w:type="dxa"/>
          </w:tcPr>
          <w:p w:rsidR="00646845" w:rsidRPr="00EA14BF" w:rsidRDefault="004961B7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Управление жилищно-коммунального хозяйства, капитального ремонта и строительства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администрации РГО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Наружное освещение</w:t>
            </w:r>
          </w:p>
        </w:tc>
        <w:tc>
          <w:tcPr>
            <w:tcW w:w="3406" w:type="dxa"/>
          </w:tcPr>
          <w:p w:rsidR="00EB6DAC" w:rsidRPr="00EA14BF" w:rsidRDefault="004961B7" w:rsidP="004961B7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Управление дорожной деятельности и благоустройства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администрации РГО</w:t>
            </w:r>
          </w:p>
        </w:tc>
      </w:tr>
      <w:tr w:rsidR="00646845" w:rsidRPr="00EA14BF" w:rsidTr="004F1AEF">
        <w:tc>
          <w:tcPr>
            <w:tcW w:w="5665" w:type="dxa"/>
          </w:tcPr>
          <w:p w:rsidR="00646845" w:rsidRPr="00EA14BF" w:rsidRDefault="00EB6DAC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Отчеты администрации Рузского муниципального района за 2016 год</w:t>
            </w:r>
          </w:p>
        </w:tc>
        <w:tc>
          <w:tcPr>
            <w:tcW w:w="3406" w:type="dxa"/>
          </w:tcPr>
          <w:p w:rsidR="00646845" w:rsidRPr="00EA14BF" w:rsidRDefault="004961B7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экономического развития и анализа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АРГО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Перечень недвижимого имущества</w:t>
            </w:r>
          </w:p>
        </w:tc>
        <w:tc>
          <w:tcPr>
            <w:tcW w:w="3406" w:type="dxa"/>
          </w:tcPr>
          <w:p w:rsidR="00EB6DAC" w:rsidRPr="00EA14BF" w:rsidRDefault="004961B7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Управление жилищно-коммунального хозяйства, капитального ремонта и строительства администрации РГО</w:t>
            </w:r>
          </w:p>
        </w:tc>
      </w:tr>
      <w:tr w:rsidR="00EB6DAC" w:rsidRPr="00EA14BF" w:rsidTr="004F1AEF">
        <w:tc>
          <w:tcPr>
            <w:tcW w:w="5665" w:type="dxa"/>
          </w:tcPr>
          <w:p w:rsidR="00EB6DAC" w:rsidRPr="00EA14BF" w:rsidRDefault="00EB6DAC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6DA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Оценка эффективности органов местного самоуправления</w:t>
            </w:r>
          </w:p>
        </w:tc>
        <w:tc>
          <w:tcPr>
            <w:tcW w:w="3406" w:type="dxa"/>
          </w:tcPr>
          <w:p w:rsidR="00EB6DAC" w:rsidRPr="00EA14BF" w:rsidRDefault="004961B7" w:rsidP="00EA14B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Отдел экономического развития и анализа АРГО</w:t>
            </w:r>
          </w:p>
        </w:tc>
      </w:tr>
      <w:tr w:rsidR="004961B7" w:rsidRPr="00EA14BF" w:rsidTr="004F1AEF">
        <w:tc>
          <w:tcPr>
            <w:tcW w:w="5665" w:type="dxa"/>
          </w:tcPr>
          <w:p w:rsidR="004961B7" w:rsidRPr="00EA14BF" w:rsidRDefault="004961B7" w:rsidP="004961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Ассоциация Председателей Совета многоквартирных домов МКД</w:t>
            </w:r>
          </w:p>
        </w:tc>
        <w:tc>
          <w:tcPr>
            <w:tcW w:w="3406" w:type="dxa"/>
          </w:tcPr>
          <w:p w:rsidR="004961B7" w:rsidRDefault="004961B7" w:rsidP="004961B7">
            <w:r w:rsidRPr="005C7B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Управление жилищно-коммунального хозяйства, капитального ремонта и строительства администрации РГО</w:t>
            </w:r>
          </w:p>
        </w:tc>
      </w:tr>
      <w:tr w:rsidR="004961B7" w:rsidRPr="00EA14BF" w:rsidTr="004F1AEF">
        <w:tc>
          <w:tcPr>
            <w:tcW w:w="5665" w:type="dxa"/>
          </w:tcPr>
          <w:p w:rsidR="004961B7" w:rsidRPr="00EA14BF" w:rsidRDefault="004961B7" w:rsidP="004961B7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Ремонт подъездов МКД</w:t>
            </w:r>
          </w:p>
        </w:tc>
        <w:tc>
          <w:tcPr>
            <w:tcW w:w="3406" w:type="dxa"/>
          </w:tcPr>
          <w:p w:rsidR="004961B7" w:rsidRDefault="004961B7" w:rsidP="004961B7">
            <w:r w:rsidRPr="005C7B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Управление жилищно-коммунального хозяйства, капитального ремонта и строительства администрации РГО</w:t>
            </w:r>
          </w:p>
        </w:tc>
      </w:tr>
      <w:tr w:rsidR="004F1AEF" w:rsidRPr="00EA14BF" w:rsidTr="007549FE">
        <w:tc>
          <w:tcPr>
            <w:tcW w:w="9071" w:type="dxa"/>
            <w:gridSpan w:val="2"/>
          </w:tcPr>
          <w:p w:rsidR="004F1AEF" w:rsidRPr="00EA14BF" w:rsidRDefault="004F1AEF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ГРАЖДАНАМ</w:t>
            </w:r>
          </w:p>
        </w:tc>
      </w:tr>
      <w:tr w:rsidR="004F1AEF" w:rsidRPr="00EA14BF" w:rsidTr="004F1AEF">
        <w:tc>
          <w:tcPr>
            <w:tcW w:w="5665" w:type="dxa"/>
          </w:tcPr>
          <w:p w:rsidR="004F1AEF" w:rsidRPr="004F1AE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Интернет-приемная</w:t>
            </w:r>
          </w:p>
          <w:p w:rsidR="004F1AEF" w:rsidRPr="004F1AE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Общественная приемная</w:t>
            </w:r>
          </w:p>
          <w:p w:rsidR="004F1AE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График приема граждан</w:t>
            </w:r>
          </w:p>
          <w:p w:rsidR="004F1AEF" w:rsidRPr="004F1AE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Обзоры обращений</w:t>
            </w:r>
          </w:p>
          <w:p w:rsidR="004F1AEF" w:rsidRPr="004F1AE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Контактная информация</w:t>
            </w:r>
          </w:p>
        </w:tc>
        <w:tc>
          <w:tcPr>
            <w:tcW w:w="3406" w:type="dxa"/>
          </w:tcPr>
          <w:p w:rsidR="004F1AEF" w:rsidRPr="00EA14BF" w:rsidRDefault="004F1AEF" w:rsidP="004F1AE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  </w:t>
            </w:r>
          </w:p>
          <w:p w:rsidR="004F1AEF" w:rsidRPr="00EA14B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Общий отдел АРГО, Управделами АРГО, Общественная приемная РГО</w:t>
            </w:r>
          </w:p>
        </w:tc>
      </w:tr>
      <w:tr w:rsidR="004F1AEF" w:rsidRPr="00EA14BF" w:rsidTr="007549FE">
        <w:tc>
          <w:tcPr>
            <w:tcW w:w="9071" w:type="dxa"/>
            <w:gridSpan w:val="2"/>
          </w:tcPr>
          <w:p w:rsidR="004F1AEF" w:rsidRPr="00EA14BF" w:rsidRDefault="004F1AEF" w:rsidP="00EA14B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ДОКУМЕНТЫ</w:t>
            </w:r>
          </w:p>
        </w:tc>
      </w:tr>
      <w:tr w:rsidR="0020625A" w:rsidRPr="00EA14BF" w:rsidTr="004F1AEF">
        <w:tc>
          <w:tcPr>
            <w:tcW w:w="5665" w:type="dxa"/>
          </w:tcPr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Постановления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Жилищно-коммунальное хозяйство Рузского городского округа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Погребение и похоронное дело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Распоряжения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Государственные и муниципальные услуги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Административные регламенты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Муниципальные программы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Торги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Прогноз социально-экономического развития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Графики приема граждан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План работы администрации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Финансы</w:t>
            </w:r>
          </w:p>
          <w:p w:rsidR="0020625A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Муниципальные задания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Снос самовольно установленных построек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Отчеты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Порядок обжалования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Межведомственное взаимодействие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Оценка в потребности предоставления муниципальных услуг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Оценка регулирующего воздействия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Реализация прав граждан на жилище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Проектная деятельность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Результаты проверок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Информационные ресурсы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</w:t>
            </w: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окументы</w:t>
            </w:r>
          </w:p>
          <w:p w:rsidR="0020625A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Благоустройство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Списки присяжных заседателей</w:t>
            </w:r>
          </w:p>
        </w:tc>
        <w:tc>
          <w:tcPr>
            <w:tcW w:w="3406" w:type="dxa"/>
          </w:tcPr>
          <w:p w:rsidR="0020625A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О</w:t>
            </w: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траслевые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</w:t>
            </w: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  <w:r w:rsidRPr="004961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органы администрации РГО</w:t>
            </w:r>
          </w:p>
        </w:tc>
      </w:tr>
      <w:tr w:rsidR="0020625A" w:rsidRPr="00EA14BF" w:rsidTr="007549FE">
        <w:tc>
          <w:tcPr>
            <w:tcW w:w="9071" w:type="dxa"/>
            <w:gridSpan w:val="2"/>
          </w:tcPr>
          <w:p w:rsidR="0020625A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Порталы Подмосковья</w:t>
            </w:r>
          </w:p>
        </w:tc>
      </w:tr>
      <w:tr w:rsidR="0020625A" w:rsidRPr="00EA14BF" w:rsidTr="004F1AEF">
        <w:tc>
          <w:tcPr>
            <w:tcW w:w="5665" w:type="dxa"/>
          </w:tcPr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Портал «Наше Подмосковье»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Инвестиционный портал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Услуга: записать ребенка в детский сад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</w:t>
            </w: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осуслуг</w:t>
            </w:r>
          </w:p>
          <w:p w:rsidR="0020625A" w:rsidRPr="004F1AE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Оценка регулирующего воздействия</w:t>
            </w:r>
          </w:p>
          <w:p w:rsidR="0020625A" w:rsidRPr="00EA14B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Добродел: приём обращений граждан</w:t>
            </w:r>
          </w:p>
        </w:tc>
        <w:tc>
          <w:tcPr>
            <w:tcW w:w="3406" w:type="dxa"/>
          </w:tcPr>
          <w:p w:rsidR="0020625A" w:rsidRPr="00EA14BF" w:rsidRDefault="0020625A" w:rsidP="0020625A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Управделами АРГО, Общий отдел АРГО, отраслевые Министерства правительства МО</w:t>
            </w:r>
          </w:p>
        </w:tc>
      </w:tr>
      <w:tr w:rsidR="0020625A" w:rsidRPr="00EA14BF" w:rsidTr="007549FE">
        <w:tc>
          <w:tcPr>
            <w:tcW w:w="9071" w:type="dxa"/>
            <w:gridSpan w:val="2"/>
          </w:tcPr>
          <w:p w:rsidR="0020625A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СМИ</w:t>
            </w:r>
          </w:p>
        </w:tc>
      </w:tr>
      <w:tr w:rsidR="0020625A" w:rsidRPr="00EA14BF" w:rsidTr="004F1AEF">
        <w:tc>
          <w:tcPr>
            <w:tcW w:w="5665" w:type="dxa"/>
          </w:tcPr>
          <w:p w:rsidR="0020625A" w:rsidRPr="004F1AE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Информационные сообщения;</w:t>
            </w:r>
          </w:p>
          <w:p w:rsidR="0020625A" w:rsidRPr="004F1AE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Сайт РузаРИА (текстовая информация + фото + ссылки);</w:t>
            </w:r>
          </w:p>
          <w:p w:rsidR="0020625A" w:rsidRPr="004F1AE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Молодежный медиацентр (ссылка на сайт и аккаунты)</w:t>
            </w:r>
          </w:p>
          <w:p w:rsidR="0020625A" w:rsidRPr="004F1AE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Сайт https://cultruza.ru/</w:t>
            </w:r>
          </w:p>
          <w:p w:rsidR="0020625A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F1A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Рузское информационное агентство (Газета «Красное знамя» +сайт)</w:t>
            </w:r>
          </w:p>
        </w:tc>
        <w:tc>
          <w:tcPr>
            <w:tcW w:w="3406" w:type="dxa"/>
          </w:tcPr>
          <w:p w:rsidR="0020625A" w:rsidRPr="00EA14BF" w:rsidRDefault="0020625A" w:rsidP="002062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траслевые Министерства правительства МО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униципальные учреждения культуры, спорта, образования, молодежной политики, Рузская городская прокуратура, ОМВД, ГИБДД, Межрайонная налоговая инспекция №21; ГУСТ, УФССП, МосОблЕИРЦ, КСП, МКУ «Похоронное дело», </w:t>
            </w:r>
            <w:r w:rsidRPr="002062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отраслевые (функциональные) органы администрации РГО, Общественная палата РГО, Совет депутатов РГО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. </w:t>
            </w:r>
          </w:p>
        </w:tc>
      </w:tr>
    </w:tbl>
    <w:p w:rsidR="00EA14BF" w:rsidRPr="00EA14BF" w:rsidRDefault="00EA14BF" w:rsidP="00EA14B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369D1" w:rsidRPr="00FC0076" w:rsidRDefault="00D369D1" w:rsidP="00CE69AF">
      <w:pPr>
        <w:pStyle w:val="20"/>
        <w:shd w:val="clear" w:color="auto" w:fill="auto"/>
        <w:tabs>
          <w:tab w:val="left" w:pos="3974"/>
        </w:tabs>
        <w:spacing w:before="0" w:after="302" w:line="260" w:lineRule="exact"/>
        <w:ind w:left="3680"/>
        <w:jc w:val="both"/>
        <w:rPr>
          <w:sz w:val="28"/>
          <w:szCs w:val="28"/>
        </w:rPr>
      </w:pPr>
    </w:p>
    <w:sectPr w:rsidR="00D369D1" w:rsidRPr="00FC0076" w:rsidSect="00E100EF">
      <w:pgSz w:w="11900" w:h="16840"/>
      <w:pgMar w:top="1134" w:right="560" w:bottom="953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23" w:rsidRDefault="00315723">
      <w:r>
        <w:separator/>
      </w:r>
    </w:p>
  </w:endnote>
  <w:endnote w:type="continuationSeparator" w:id="0">
    <w:p w:rsidR="00315723" w:rsidRDefault="003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23" w:rsidRDefault="00315723"/>
  </w:footnote>
  <w:footnote w:type="continuationSeparator" w:id="0">
    <w:p w:rsidR="00315723" w:rsidRDefault="003157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A68"/>
    <w:multiLevelType w:val="multilevel"/>
    <w:tmpl w:val="E146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62F9"/>
    <w:multiLevelType w:val="hybridMultilevel"/>
    <w:tmpl w:val="5C7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642D"/>
    <w:multiLevelType w:val="hybridMultilevel"/>
    <w:tmpl w:val="57D87744"/>
    <w:lvl w:ilvl="0" w:tplc="61347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A1706"/>
    <w:multiLevelType w:val="hybridMultilevel"/>
    <w:tmpl w:val="E95C2708"/>
    <w:lvl w:ilvl="0" w:tplc="3D72D2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537B37"/>
    <w:multiLevelType w:val="multilevel"/>
    <w:tmpl w:val="7EE0FA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hanging="1080"/>
      </w:pPr>
    </w:lvl>
    <w:lvl w:ilvl="2">
      <w:start w:val="1"/>
      <w:numFmt w:val="lowerRoman"/>
      <w:lvlText w:val="%3."/>
      <w:lvlJc w:val="right"/>
      <w:pPr>
        <w:ind w:left="1800" w:firstLine="18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3240" w:hanging="3240"/>
      </w:pPr>
    </w:lvl>
    <w:lvl w:ilvl="5">
      <w:start w:val="1"/>
      <w:numFmt w:val="lowerRoman"/>
      <w:lvlText w:val="%6."/>
      <w:lvlJc w:val="right"/>
      <w:pPr>
        <w:ind w:left="3960" w:firstLine="18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5400" w:hanging="5400"/>
      </w:pPr>
    </w:lvl>
    <w:lvl w:ilvl="8">
      <w:start w:val="1"/>
      <w:numFmt w:val="lowerRoman"/>
      <w:lvlText w:val="%9."/>
      <w:lvlJc w:val="right"/>
      <w:pPr>
        <w:ind w:left="6120" w:firstLine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D1"/>
    <w:rsid w:val="000028C3"/>
    <w:rsid w:val="00011382"/>
    <w:rsid w:val="000144C6"/>
    <w:rsid w:val="0002190F"/>
    <w:rsid w:val="00046A96"/>
    <w:rsid w:val="00053A33"/>
    <w:rsid w:val="00061DE9"/>
    <w:rsid w:val="0007519E"/>
    <w:rsid w:val="00075B1C"/>
    <w:rsid w:val="00076146"/>
    <w:rsid w:val="0009608D"/>
    <w:rsid w:val="000A331E"/>
    <w:rsid w:val="000A65AB"/>
    <w:rsid w:val="00130DB2"/>
    <w:rsid w:val="00132514"/>
    <w:rsid w:val="00140853"/>
    <w:rsid w:val="00143EA3"/>
    <w:rsid w:val="00161629"/>
    <w:rsid w:val="00181906"/>
    <w:rsid w:val="00191E54"/>
    <w:rsid w:val="001944DB"/>
    <w:rsid w:val="001B1122"/>
    <w:rsid w:val="001B329F"/>
    <w:rsid w:val="001B73D2"/>
    <w:rsid w:val="0020625A"/>
    <w:rsid w:val="002142D9"/>
    <w:rsid w:val="002214AC"/>
    <w:rsid w:val="00224292"/>
    <w:rsid w:val="00234341"/>
    <w:rsid w:val="00237292"/>
    <w:rsid w:val="00241A51"/>
    <w:rsid w:val="00245CAA"/>
    <w:rsid w:val="00245FE4"/>
    <w:rsid w:val="00281434"/>
    <w:rsid w:val="002C2097"/>
    <w:rsid w:val="00315723"/>
    <w:rsid w:val="003A10B2"/>
    <w:rsid w:val="003B34E4"/>
    <w:rsid w:val="003C210F"/>
    <w:rsid w:val="003D274A"/>
    <w:rsid w:val="003E2C8C"/>
    <w:rsid w:val="003F5678"/>
    <w:rsid w:val="00403898"/>
    <w:rsid w:val="004114BA"/>
    <w:rsid w:val="004616D2"/>
    <w:rsid w:val="00480D78"/>
    <w:rsid w:val="00491C6B"/>
    <w:rsid w:val="004961B7"/>
    <w:rsid w:val="004A2A4F"/>
    <w:rsid w:val="004B2C6C"/>
    <w:rsid w:val="004E1D63"/>
    <w:rsid w:val="004F1AEF"/>
    <w:rsid w:val="005368A1"/>
    <w:rsid w:val="00537D7D"/>
    <w:rsid w:val="0055396B"/>
    <w:rsid w:val="00554CC6"/>
    <w:rsid w:val="00577C18"/>
    <w:rsid w:val="00586F00"/>
    <w:rsid w:val="005A15BE"/>
    <w:rsid w:val="005B65C7"/>
    <w:rsid w:val="005D1308"/>
    <w:rsid w:val="00646845"/>
    <w:rsid w:val="006510EC"/>
    <w:rsid w:val="006664B5"/>
    <w:rsid w:val="00682EE8"/>
    <w:rsid w:val="00696673"/>
    <w:rsid w:val="006B5132"/>
    <w:rsid w:val="006B5572"/>
    <w:rsid w:val="006F49EA"/>
    <w:rsid w:val="00704B5E"/>
    <w:rsid w:val="00713833"/>
    <w:rsid w:val="00730784"/>
    <w:rsid w:val="0073391F"/>
    <w:rsid w:val="00752D4B"/>
    <w:rsid w:val="007549FE"/>
    <w:rsid w:val="00756AE5"/>
    <w:rsid w:val="0077795B"/>
    <w:rsid w:val="007D4889"/>
    <w:rsid w:val="007E6AD7"/>
    <w:rsid w:val="00804C1C"/>
    <w:rsid w:val="00805766"/>
    <w:rsid w:val="00807C8F"/>
    <w:rsid w:val="0083435B"/>
    <w:rsid w:val="00890242"/>
    <w:rsid w:val="008A199A"/>
    <w:rsid w:val="008A5887"/>
    <w:rsid w:val="008B611A"/>
    <w:rsid w:val="008D30CE"/>
    <w:rsid w:val="008E213F"/>
    <w:rsid w:val="008F0894"/>
    <w:rsid w:val="009229A4"/>
    <w:rsid w:val="00994C69"/>
    <w:rsid w:val="00996965"/>
    <w:rsid w:val="009C1C1B"/>
    <w:rsid w:val="009E2D96"/>
    <w:rsid w:val="00A00D19"/>
    <w:rsid w:val="00A0793C"/>
    <w:rsid w:val="00A544C9"/>
    <w:rsid w:val="00A723C5"/>
    <w:rsid w:val="00A83000"/>
    <w:rsid w:val="00A8756B"/>
    <w:rsid w:val="00AB7323"/>
    <w:rsid w:val="00AC7DDB"/>
    <w:rsid w:val="00AD02DC"/>
    <w:rsid w:val="00AD2426"/>
    <w:rsid w:val="00AD2BB7"/>
    <w:rsid w:val="00AD4DC4"/>
    <w:rsid w:val="00AE4310"/>
    <w:rsid w:val="00AF5CF0"/>
    <w:rsid w:val="00B145A4"/>
    <w:rsid w:val="00B15048"/>
    <w:rsid w:val="00B20033"/>
    <w:rsid w:val="00B30ED8"/>
    <w:rsid w:val="00B324F0"/>
    <w:rsid w:val="00B445C5"/>
    <w:rsid w:val="00B52E88"/>
    <w:rsid w:val="00B75D80"/>
    <w:rsid w:val="00B76A0F"/>
    <w:rsid w:val="00B84B2C"/>
    <w:rsid w:val="00B96A43"/>
    <w:rsid w:val="00BA0154"/>
    <w:rsid w:val="00BA6036"/>
    <w:rsid w:val="00BC2762"/>
    <w:rsid w:val="00BE1F95"/>
    <w:rsid w:val="00C12046"/>
    <w:rsid w:val="00C23C9B"/>
    <w:rsid w:val="00C42A2E"/>
    <w:rsid w:val="00C528ED"/>
    <w:rsid w:val="00C544B9"/>
    <w:rsid w:val="00C6345F"/>
    <w:rsid w:val="00C8116E"/>
    <w:rsid w:val="00C92915"/>
    <w:rsid w:val="00C94460"/>
    <w:rsid w:val="00CA5E4A"/>
    <w:rsid w:val="00CC5683"/>
    <w:rsid w:val="00CE419E"/>
    <w:rsid w:val="00CE69AF"/>
    <w:rsid w:val="00D10719"/>
    <w:rsid w:val="00D2289D"/>
    <w:rsid w:val="00D369D1"/>
    <w:rsid w:val="00D72F14"/>
    <w:rsid w:val="00D75A5D"/>
    <w:rsid w:val="00D7753C"/>
    <w:rsid w:val="00D86DCD"/>
    <w:rsid w:val="00DB05C3"/>
    <w:rsid w:val="00DB5C1E"/>
    <w:rsid w:val="00DE233B"/>
    <w:rsid w:val="00DE7D13"/>
    <w:rsid w:val="00E008BB"/>
    <w:rsid w:val="00E021E8"/>
    <w:rsid w:val="00E07452"/>
    <w:rsid w:val="00E07B0C"/>
    <w:rsid w:val="00E100EF"/>
    <w:rsid w:val="00E32B82"/>
    <w:rsid w:val="00E63717"/>
    <w:rsid w:val="00E7781E"/>
    <w:rsid w:val="00EA14BF"/>
    <w:rsid w:val="00EB6DAC"/>
    <w:rsid w:val="00EC0566"/>
    <w:rsid w:val="00ED23FE"/>
    <w:rsid w:val="00EE4B3A"/>
    <w:rsid w:val="00EE60CA"/>
    <w:rsid w:val="00EF573F"/>
    <w:rsid w:val="00F01D71"/>
    <w:rsid w:val="00F04F9E"/>
    <w:rsid w:val="00F24183"/>
    <w:rsid w:val="00F33A2D"/>
    <w:rsid w:val="00FB377B"/>
    <w:rsid w:val="00FC0076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752"/>
  <w15:docId w15:val="{4C697EB0-30B3-43B8-8B03-4CD346DE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11382"/>
    <w:pPr>
      <w:keepNext/>
      <w:widowControl/>
      <w:tabs>
        <w:tab w:val="left" w:pos="4076"/>
      </w:tabs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6" w:lineRule="exact"/>
      <w:ind w:firstLine="6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11382"/>
    <w:rPr>
      <w:rFonts w:ascii="Times New Roman" w:eastAsia="Calibri" w:hAnsi="Times New Roman" w:cs="Times New Roman"/>
      <w:b/>
      <w:bCs/>
      <w:sz w:val="32"/>
      <w:szCs w:val="3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41A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51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CE69AF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formattext">
    <w:name w:val="formattext"/>
    <w:basedOn w:val="a"/>
    <w:rsid w:val="00CE6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aliases w:val="Paragraphe de liste1,lp1,abzac,Варианты ответов,Маркер,Ненумерованный список,Table-Normal,RSHB_Table-Normal,List Paragraph,Bullet List,FooterText,numbered"/>
    <w:basedOn w:val="a"/>
    <w:link w:val="a7"/>
    <w:uiPriority w:val="34"/>
    <w:qFormat/>
    <w:rsid w:val="00EA14BF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EA14BF"/>
  </w:style>
  <w:style w:type="paragraph" w:customStyle="1" w:styleId="ConsPlusNonformat">
    <w:name w:val="ConsPlusNonformat"/>
    <w:rsid w:val="00EA14BF"/>
    <w:pPr>
      <w:autoSpaceDE w:val="0"/>
      <w:autoSpaceDN w:val="0"/>
    </w:pPr>
    <w:rPr>
      <w:rFonts w:ascii="Courier New" w:eastAsia="Times New Roman" w:hAnsi="Courier New" w:cs="Courier New"/>
      <w:sz w:val="20"/>
      <w:szCs w:val="22"/>
      <w:lang w:bidi="ar-SA"/>
    </w:rPr>
  </w:style>
  <w:style w:type="paragraph" w:customStyle="1" w:styleId="ConsPlusTitle">
    <w:name w:val="ConsPlusTitle"/>
    <w:rsid w:val="00EA14BF"/>
    <w:pPr>
      <w:autoSpaceDE w:val="0"/>
      <w:autoSpaceDN w:val="0"/>
    </w:pPr>
    <w:rPr>
      <w:rFonts w:ascii="Arial" w:eastAsia="Times New Roman" w:hAnsi="Arial" w:cs="Arial"/>
      <w:b/>
      <w:sz w:val="20"/>
      <w:szCs w:val="22"/>
      <w:lang w:bidi="ar-SA"/>
    </w:rPr>
  </w:style>
  <w:style w:type="paragraph" w:customStyle="1" w:styleId="ConsPlusCell">
    <w:name w:val="ConsPlusCell"/>
    <w:rsid w:val="00EA14BF"/>
    <w:pPr>
      <w:autoSpaceDE w:val="0"/>
      <w:autoSpaceDN w:val="0"/>
    </w:pPr>
    <w:rPr>
      <w:rFonts w:ascii="Courier New" w:eastAsia="Times New Roman" w:hAnsi="Courier New" w:cs="Courier New"/>
      <w:sz w:val="20"/>
      <w:szCs w:val="22"/>
      <w:lang w:bidi="ar-SA"/>
    </w:rPr>
  </w:style>
  <w:style w:type="paragraph" w:customStyle="1" w:styleId="ConsPlusDocList">
    <w:name w:val="ConsPlusDocList"/>
    <w:rsid w:val="00EA14BF"/>
    <w:pPr>
      <w:autoSpaceDE w:val="0"/>
      <w:autoSpaceDN w:val="0"/>
    </w:pPr>
    <w:rPr>
      <w:rFonts w:ascii="Courier New" w:eastAsia="Times New Roman" w:hAnsi="Courier New" w:cs="Courier New"/>
      <w:sz w:val="20"/>
      <w:szCs w:val="22"/>
      <w:lang w:bidi="ar-SA"/>
    </w:rPr>
  </w:style>
  <w:style w:type="paragraph" w:customStyle="1" w:styleId="ConsPlusTitlePage">
    <w:name w:val="ConsPlusTitlePage"/>
    <w:rsid w:val="00EA14BF"/>
    <w:pPr>
      <w:autoSpaceDE w:val="0"/>
      <w:autoSpaceDN w:val="0"/>
    </w:pPr>
    <w:rPr>
      <w:rFonts w:eastAsia="Times New Roman"/>
      <w:sz w:val="20"/>
      <w:szCs w:val="22"/>
      <w:lang w:bidi="ar-SA"/>
    </w:rPr>
  </w:style>
  <w:style w:type="paragraph" w:customStyle="1" w:styleId="ConsPlusJurTerm">
    <w:name w:val="ConsPlusJurTerm"/>
    <w:rsid w:val="00EA14BF"/>
    <w:pPr>
      <w:autoSpaceDE w:val="0"/>
      <w:autoSpaceDN w:val="0"/>
    </w:pPr>
    <w:rPr>
      <w:rFonts w:eastAsia="Times New Roman"/>
      <w:sz w:val="26"/>
      <w:szCs w:val="22"/>
      <w:lang w:bidi="ar-SA"/>
    </w:rPr>
  </w:style>
  <w:style w:type="paragraph" w:customStyle="1" w:styleId="ConsPlusTextList">
    <w:name w:val="ConsPlusTextList"/>
    <w:rsid w:val="00EA14BF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a7">
    <w:name w:val="Абзац списка Знак"/>
    <w:aliases w:val="Paragraphe de liste1 Знак,lp1 Знак,abzac Знак,Варианты ответов Знак,Маркер Знак,Ненумерованный список Знак,Table-Normal Знак,RSHB_Table-Normal Знак,List Paragraph Знак,Bullet List Знак,FooterText Знак,numbered Знак"/>
    <w:link w:val="a6"/>
    <w:uiPriority w:val="34"/>
    <w:locked/>
    <w:rsid w:val="000751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6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5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9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5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98D97B327D1C4B49CBDBA05892FB37FD4CD710C04267F02923ED2274DF013F72EEAEBD522D3507825B26B39oDPEH" TargetMode="External"/><Relationship Id="rId18" Type="http://schemas.openxmlformats.org/officeDocument/2006/relationships/hyperlink" Target="https://ruzaregion.ru/municipalitet/kontrolno-schetnaya_palata/obschestvennaya_priemnaya" TargetMode="External"/><Relationship Id="rId26" Type="http://schemas.openxmlformats.org/officeDocument/2006/relationships/hyperlink" Target="https://ruzaregion.ru/docs/administrativnye_reglamenty" TargetMode="External"/><Relationship Id="rId39" Type="http://schemas.openxmlformats.org/officeDocument/2006/relationships/hyperlink" Target="https://ruzaregion.ru/docs/ocenka_reguliruyuschego_vozdejstviya" TargetMode="External"/><Relationship Id="rId21" Type="http://schemas.openxmlformats.org/officeDocument/2006/relationships/hyperlink" Target="https://ruzaregion.ru/docs/postanovleniya" TargetMode="External"/><Relationship Id="rId34" Type="http://schemas.openxmlformats.org/officeDocument/2006/relationships/hyperlink" Target="https://ruzaregion.ru/docs/snos_postrojek" TargetMode="External"/><Relationship Id="rId42" Type="http://schemas.openxmlformats.org/officeDocument/2006/relationships/hyperlink" Target="https://ruzaregion.ru/docs/rezultaty_proverok" TargetMode="External"/><Relationship Id="rId47" Type="http://schemas.openxmlformats.org/officeDocument/2006/relationships/hyperlink" Target="https://mosreg.ru/" TargetMode="External"/><Relationship Id="rId50" Type="http://schemas.openxmlformats.org/officeDocument/2006/relationships/hyperlink" Target="https://uslugi.mosreg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498D97B327D1C4B49CBDBA05892FB378DEC6770608267F02923ED2274DF013F72EEAEBD522D3507825B26B39oDPEH" TargetMode="External"/><Relationship Id="rId17" Type="http://schemas.openxmlformats.org/officeDocument/2006/relationships/hyperlink" Target="https://ruzaregion.ru/municipalitet/kontrolno-schetnaya_palata/informaciya_o_ksp" TargetMode="External"/><Relationship Id="rId25" Type="http://schemas.openxmlformats.org/officeDocument/2006/relationships/hyperlink" Target="https://ruzaregion.ru/docs/elektronnye_uslugi" TargetMode="External"/><Relationship Id="rId33" Type="http://schemas.openxmlformats.org/officeDocument/2006/relationships/hyperlink" Target="https://ruzaregion.ru/docs/mun_zadania" TargetMode="External"/><Relationship Id="rId38" Type="http://schemas.openxmlformats.org/officeDocument/2006/relationships/hyperlink" Target="https://ruzaregion.ru/docs/ocenka_v_potrebnosti_predostavleniya_municipalnyh_uslug" TargetMode="External"/><Relationship Id="rId46" Type="http://schemas.openxmlformats.org/officeDocument/2006/relationships/hyperlink" Target="https://ruzaregion.ru/docs/prisyazhnyezasedate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zaregion.ru/municipalitet/kontrolno-schetnaya_palata/informaciya_o_vzaimodejstvii" TargetMode="External"/><Relationship Id="rId20" Type="http://schemas.openxmlformats.org/officeDocument/2006/relationships/hyperlink" Target="https://ruzaregion.ru/news/ksp_news" TargetMode="External"/><Relationship Id="rId29" Type="http://schemas.openxmlformats.org/officeDocument/2006/relationships/hyperlink" Target="https://ruzaregion.ru/docs/prognoz_socialno-ekonomicheskogo_razvitiya" TargetMode="External"/><Relationship Id="rId41" Type="http://schemas.openxmlformats.org/officeDocument/2006/relationships/hyperlink" Target="https://ruzaregion.ru/docs/project_deya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498D97B327D1C4B49CBDBA05892FB378DDCC7C0804267F02923ED2274DF013F72EEAEBD522D3507825B26B39oDPEH" TargetMode="External"/><Relationship Id="rId24" Type="http://schemas.openxmlformats.org/officeDocument/2006/relationships/hyperlink" Target="https://ruzaregion.ru/docs/rasporyazheniya" TargetMode="External"/><Relationship Id="rId32" Type="http://schemas.openxmlformats.org/officeDocument/2006/relationships/hyperlink" Target="https://ruzaregion.ru/docs/finansy" TargetMode="External"/><Relationship Id="rId37" Type="http://schemas.openxmlformats.org/officeDocument/2006/relationships/hyperlink" Target="https://ruzaregion.ru/docs/mezhvedomstvennoe_vzaimodejstvie" TargetMode="External"/><Relationship Id="rId40" Type="http://schemas.openxmlformats.org/officeDocument/2006/relationships/hyperlink" Target="https://ruzaregion.ru/docs/realizaciya_prav_grazhdan_na_zhilische" TargetMode="External"/><Relationship Id="rId45" Type="http://schemas.openxmlformats.org/officeDocument/2006/relationships/hyperlink" Target="https://ruzaregion.ru/docs/blagoustroistvo" TargetMode="External"/><Relationship Id="rId53" Type="http://schemas.openxmlformats.org/officeDocument/2006/relationships/hyperlink" Target="https://cultruz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zaregion.ru/municipalitet/kontrolno-schetnaya_palata/ksp-deyatelnost" TargetMode="External"/><Relationship Id="rId23" Type="http://schemas.openxmlformats.org/officeDocument/2006/relationships/hyperlink" Target="https://ruzaregion.ru/docs/porhrebenie" TargetMode="External"/><Relationship Id="rId28" Type="http://schemas.openxmlformats.org/officeDocument/2006/relationships/hyperlink" Target="https://ruzaregion.ru/docs/torgi" TargetMode="External"/><Relationship Id="rId36" Type="http://schemas.openxmlformats.org/officeDocument/2006/relationships/hyperlink" Target="https://ruzaregion.ru/docs/poryadok_obzhalovaniya" TargetMode="External"/><Relationship Id="rId49" Type="http://schemas.openxmlformats.org/officeDocument/2006/relationships/hyperlink" Target="https://uslugi.mosreg.ru/" TargetMode="External"/><Relationship Id="rId10" Type="http://schemas.openxmlformats.org/officeDocument/2006/relationships/hyperlink" Target="consultantplus://offline/ref=45498D97B327D1C4B49CBDBA05892FB37FD4CD700600267F02923ED2274DF013F72EEAEBD522D3507825B26B39oDPEH" TargetMode="External"/><Relationship Id="rId19" Type="http://schemas.openxmlformats.org/officeDocument/2006/relationships/hyperlink" Target="https://ruzaregion.ru/municipalitet/kontrolno-schetnaya_palata/organizaciya_deyatelnosti" TargetMode="External"/><Relationship Id="rId31" Type="http://schemas.openxmlformats.org/officeDocument/2006/relationships/hyperlink" Target="https://ruzaregion.ru/docs/plan_raboty_administracii" TargetMode="External"/><Relationship Id="rId44" Type="http://schemas.openxmlformats.org/officeDocument/2006/relationships/hyperlink" Target="https://ruzaregion.ru/docs/docss" TargetMode="External"/><Relationship Id="rId52" Type="http://schemas.openxmlformats.org/officeDocument/2006/relationships/hyperlink" Target="https://dobrodel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98D97B327D1C4B49CBDBA05892FB378DECC750607267F02923ED2274DF013F72EEAEBD522D3507825B26B39oDPEH" TargetMode="External"/><Relationship Id="rId14" Type="http://schemas.openxmlformats.org/officeDocument/2006/relationships/hyperlink" Target="consultantplus://offline/ref=45498D97B327D1C4B49CBDBA05892FB37FDDCA7C0C00267F02923ED2274DF013F72EEAEBD522D3507825B26B39oDPEH" TargetMode="External"/><Relationship Id="rId22" Type="http://schemas.openxmlformats.org/officeDocument/2006/relationships/hyperlink" Target="https://ruzaregion.ru/docs/gkx" TargetMode="External"/><Relationship Id="rId27" Type="http://schemas.openxmlformats.org/officeDocument/2006/relationships/hyperlink" Target="https://ruzaregion.ru/docs/municipalnye_programmy" TargetMode="External"/><Relationship Id="rId30" Type="http://schemas.openxmlformats.org/officeDocument/2006/relationships/hyperlink" Target="https://ruzaregion.ru/docs/grafiki_priema_grzhdan" TargetMode="External"/><Relationship Id="rId35" Type="http://schemas.openxmlformats.org/officeDocument/2006/relationships/hyperlink" Target="https://ruzaregion.ru/docs/otchety" TargetMode="External"/><Relationship Id="rId43" Type="http://schemas.openxmlformats.org/officeDocument/2006/relationships/hyperlink" Target="https://ruzaregion.ru/docs/informacionnye_resursy" TargetMode="External"/><Relationship Id="rId48" Type="http://schemas.openxmlformats.org/officeDocument/2006/relationships/hyperlink" Target="https://invest.mosreg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osreg.ru/dokumenty/normativnaya-pravovaya-baz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CF6F-63ED-4821-A173-E096868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17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Суворов</cp:lastModifiedBy>
  <cp:revision>13</cp:revision>
  <cp:lastPrinted>2022-11-15T13:15:00Z</cp:lastPrinted>
  <dcterms:created xsi:type="dcterms:W3CDTF">2022-11-17T13:55:00Z</dcterms:created>
  <dcterms:modified xsi:type="dcterms:W3CDTF">2023-01-23T14:36:00Z</dcterms:modified>
</cp:coreProperties>
</file>