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597" w:rsidRPr="000533CC" w:rsidRDefault="00FC6597" w:rsidP="000533CC">
      <w:pPr>
        <w:tabs>
          <w:tab w:val="left" w:pos="3686"/>
        </w:tabs>
        <w:spacing w:after="0" w:line="240" w:lineRule="auto"/>
        <w:jc w:val="right"/>
        <w:rPr>
          <w:rFonts w:ascii="Times New Roman" w:hAnsi="Times New Roman"/>
          <w:spacing w:val="40"/>
          <w:sz w:val="32"/>
          <w:szCs w:val="32"/>
          <w:lang w:eastAsia="ru-RU"/>
        </w:rPr>
      </w:pPr>
      <w:r w:rsidRPr="000533CC">
        <w:rPr>
          <w:rFonts w:ascii="Times New Roman" w:hAnsi="Times New Roman"/>
          <w:spacing w:val="40"/>
          <w:sz w:val="32"/>
          <w:szCs w:val="32"/>
          <w:lang w:eastAsia="ru-RU"/>
        </w:rPr>
        <w:t xml:space="preserve">    </w:t>
      </w:r>
    </w:p>
    <w:p w:rsidR="00FC6597" w:rsidRPr="00FC6597" w:rsidRDefault="00FC6597" w:rsidP="00FC6597">
      <w:pPr>
        <w:tabs>
          <w:tab w:val="left" w:pos="4076"/>
        </w:tabs>
        <w:spacing w:after="0" w:line="240" w:lineRule="auto"/>
        <w:jc w:val="center"/>
        <w:rPr>
          <w:rFonts w:ascii="Times New Roman" w:hAnsi="Times New Roman"/>
          <w:b/>
          <w:bCs/>
          <w:spacing w:val="40"/>
          <w:sz w:val="40"/>
          <w:szCs w:val="40"/>
          <w:lang w:eastAsia="ru-RU"/>
        </w:rPr>
      </w:pPr>
    </w:p>
    <w:p w:rsidR="00EC1935" w:rsidRPr="00EC1935" w:rsidRDefault="00A62E30" w:rsidP="00EC1935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015961"/>
      <w:bookmarkStart w:id="1" w:name="_Hlk24016437"/>
      <w:r w:rsidRPr="00EC1935">
        <w:rPr>
          <w:rFonts w:ascii="Times New Roman" w:hAnsi="Times New Roman"/>
          <w:b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42290" cy="68072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935" w:rsidRPr="00EC1935" w:rsidRDefault="00EC1935" w:rsidP="00EC1935">
      <w:pPr>
        <w:tabs>
          <w:tab w:val="left" w:pos="4076"/>
        </w:tabs>
        <w:suppressAutoHyphens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C1935" w:rsidRPr="00EC1935" w:rsidRDefault="00EC1935" w:rsidP="00EC1935">
      <w:pPr>
        <w:tabs>
          <w:tab w:val="left" w:pos="4076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935">
        <w:rPr>
          <w:rFonts w:ascii="Times New Roman" w:hAnsi="Times New Roman"/>
          <w:b/>
          <w:bCs/>
          <w:sz w:val="28"/>
          <w:szCs w:val="28"/>
        </w:rPr>
        <w:t>АДМИНИСТРАЦИЯ РУЗСКОГО ГОРОДСКОГО ОКРУГА</w:t>
      </w:r>
    </w:p>
    <w:p w:rsidR="00EC1935" w:rsidRPr="00EC1935" w:rsidRDefault="00EC1935" w:rsidP="00EC193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1935">
        <w:rPr>
          <w:rFonts w:ascii="Times New Roman" w:hAnsi="Times New Roman"/>
          <w:b/>
          <w:bCs/>
          <w:sz w:val="28"/>
          <w:szCs w:val="28"/>
          <w:lang w:eastAsia="ru-RU"/>
        </w:rPr>
        <w:t>МОСКОВСКОЙ ОБЛАСТИ</w:t>
      </w:r>
    </w:p>
    <w:p w:rsidR="00EC1935" w:rsidRPr="00EC1935" w:rsidRDefault="00EC1935" w:rsidP="00EC1935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C1935" w:rsidRPr="00EC1935" w:rsidRDefault="00EC1935" w:rsidP="00EC1935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C1935">
        <w:rPr>
          <w:rFonts w:ascii="Times New Roman" w:hAnsi="Times New Roman"/>
          <w:b/>
          <w:sz w:val="40"/>
          <w:szCs w:val="40"/>
        </w:rPr>
        <w:t xml:space="preserve">ПОСТАНОВЛЕНИЕ </w:t>
      </w:r>
    </w:p>
    <w:p w:rsidR="00EC1935" w:rsidRPr="00EC1935" w:rsidRDefault="00EC1935" w:rsidP="00EC1935">
      <w:pPr>
        <w:suppressAutoHyphens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EC1935" w:rsidRPr="00EC1935" w:rsidRDefault="00EC1935" w:rsidP="00EC193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C1935">
        <w:rPr>
          <w:rFonts w:ascii="Times New Roman" w:hAnsi="Times New Roman"/>
          <w:sz w:val="24"/>
          <w:szCs w:val="24"/>
        </w:rPr>
        <w:t>от __________________________ №_______</w:t>
      </w: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C1935" w:rsidRPr="001109F1" w:rsidRDefault="0014733B" w:rsidP="0014733B">
      <w:pPr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4733B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14733B">
        <w:rPr>
          <w:rFonts w:ascii="Times New Roman" w:hAnsi="Times New Roman"/>
          <w:b/>
          <w:sz w:val="26"/>
          <w:szCs w:val="26"/>
        </w:rPr>
        <w:t>внесении изменений в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муниципальную программу </w:t>
      </w:r>
      <w:r w:rsidR="00EC1935" w:rsidRPr="00EC1935">
        <w:rPr>
          <w:rFonts w:ascii="Times New Roman" w:hAnsi="Times New Roman"/>
          <w:b/>
          <w:sz w:val="26"/>
          <w:szCs w:val="26"/>
        </w:rPr>
        <w:t>Рузского городского округа «Безопасность и обеспечение безопасности жизнедеятельности населения»</w:t>
      </w:r>
      <w:r>
        <w:rPr>
          <w:rFonts w:ascii="Times New Roman" w:hAnsi="Times New Roman"/>
          <w:b/>
          <w:sz w:val="26"/>
          <w:szCs w:val="26"/>
        </w:rPr>
        <w:t xml:space="preserve">, утвержденную постановлением Администрацией Рузского городского округа от </w:t>
      </w:r>
      <w:r w:rsidR="001109F1" w:rsidRPr="001109F1">
        <w:rPr>
          <w:rFonts w:ascii="Times New Roman" w:hAnsi="Times New Roman"/>
          <w:b/>
          <w:sz w:val="26"/>
          <w:szCs w:val="26"/>
        </w:rPr>
        <w:t>16</w:t>
      </w:r>
      <w:r>
        <w:rPr>
          <w:rFonts w:ascii="Times New Roman" w:hAnsi="Times New Roman"/>
          <w:b/>
          <w:sz w:val="26"/>
          <w:szCs w:val="26"/>
        </w:rPr>
        <w:t>.</w:t>
      </w:r>
      <w:r w:rsidR="001109F1" w:rsidRPr="001109F1">
        <w:rPr>
          <w:rFonts w:ascii="Times New Roman" w:hAnsi="Times New Roman"/>
          <w:b/>
          <w:sz w:val="26"/>
          <w:szCs w:val="26"/>
        </w:rPr>
        <w:t>11</w:t>
      </w:r>
      <w:r>
        <w:rPr>
          <w:rFonts w:ascii="Times New Roman" w:hAnsi="Times New Roman"/>
          <w:b/>
          <w:sz w:val="26"/>
          <w:szCs w:val="26"/>
        </w:rPr>
        <w:t>.202</w:t>
      </w:r>
      <w:r w:rsidR="001109F1" w:rsidRPr="001109F1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 xml:space="preserve"> №</w:t>
      </w:r>
      <w:r w:rsidR="001109F1" w:rsidRPr="001109F1">
        <w:rPr>
          <w:rFonts w:ascii="Times New Roman" w:hAnsi="Times New Roman"/>
          <w:b/>
          <w:sz w:val="26"/>
          <w:szCs w:val="26"/>
        </w:rPr>
        <w:t>5546</w:t>
      </w:r>
      <w:r w:rsidR="00543BB9">
        <w:rPr>
          <w:rFonts w:ascii="Times New Roman" w:hAnsi="Times New Roman"/>
          <w:b/>
          <w:sz w:val="26"/>
          <w:szCs w:val="26"/>
        </w:rPr>
        <w:t xml:space="preserve">, </w:t>
      </w:r>
      <w:r w:rsidR="00F16C8B">
        <w:rPr>
          <w:rFonts w:ascii="Times New Roman" w:hAnsi="Times New Roman"/>
          <w:b/>
          <w:sz w:val="26"/>
          <w:szCs w:val="26"/>
        </w:rPr>
        <w:t xml:space="preserve">(в редакции </w:t>
      </w:r>
      <w:r w:rsidR="00543BB9">
        <w:rPr>
          <w:rFonts w:ascii="Times New Roman" w:hAnsi="Times New Roman"/>
          <w:b/>
          <w:sz w:val="26"/>
          <w:szCs w:val="26"/>
        </w:rPr>
        <w:t>от 31.03.2023 №1614</w:t>
      </w:r>
      <w:r w:rsidR="00F16C8B">
        <w:rPr>
          <w:rFonts w:ascii="Times New Roman" w:hAnsi="Times New Roman"/>
          <w:b/>
          <w:sz w:val="26"/>
          <w:szCs w:val="26"/>
        </w:rPr>
        <w:t>)</w:t>
      </w:r>
    </w:p>
    <w:p w:rsidR="0014733B" w:rsidRDefault="0014733B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C1935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Рузского городского округа от 07.11.2022 № 5391 «Об утверждении Перечня муниципальных программ Рузского городского округа», постановлением Администрации Рузского городского округа от 02.11.2022 № 5352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1935" w:rsidRPr="00EC1935" w:rsidRDefault="004145C2" w:rsidP="00EC1935">
      <w:pPr>
        <w:widowControl w:val="0"/>
        <w:numPr>
          <w:ilvl w:val="0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</w:t>
      </w:r>
      <w:r w:rsidR="00EC1935" w:rsidRPr="00EC1935">
        <w:rPr>
          <w:rFonts w:ascii="Times New Roman" w:hAnsi="Times New Roman"/>
          <w:sz w:val="26"/>
          <w:szCs w:val="26"/>
        </w:rPr>
        <w:t>униципальную программу Рузского городского округа «Безопасность и обеспечение безопасности жизнедеятельности населения»</w:t>
      </w:r>
      <w:r>
        <w:rPr>
          <w:rFonts w:ascii="Times New Roman" w:hAnsi="Times New Roman"/>
          <w:sz w:val="26"/>
          <w:szCs w:val="26"/>
        </w:rPr>
        <w:t>, утвержденную постановлением Администрации Рузского городского округа</w:t>
      </w:r>
      <w:r w:rsidR="00EC1935" w:rsidRPr="00EC193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1109F1" w:rsidRPr="001109F1">
        <w:rPr>
          <w:rFonts w:ascii="Times New Roman" w:hAnsi="Times New Roman"/>
          <w:sz w:val="26"/>
          <w:szCs w:val="26"/>
        </w:rPr>
        <w:t>16</w:t>
      </w:r>
      <w:r w:rsidRPr="004145C2">
        <w:rPr>
          <w:rFonts w:ascii="Times New Roman" w:hAnsi="Times New Roman"/>
          <w:sz w:val="26"/>
          <w:szCs w:val="26"/>
        </w:rPr>
        <w:t>.</w:t>
      </w:r>
      <w:r w:rsidR="001109F1" w:rsidRPr="001109F1">
        <w:rPr>
          <w:rFonts w:ascii="Times New Roman" w:hAnsi="Times New Roman"/>
          <w:sz w:val="26"/>
          <w:szCs w:val="26"/>
        </w:rPr>
        <w:t>11</w:t>
      </w:r>
      <w:r w:rsidRPr="004145C2">
        <w:rPr>
          <w:rFonts w:ascii="Times New Roman" w:hAnsi="Times New Roman"/>
          <w:sz w:val="26"/>
          <w:szCs w:val="26"/>
        </w:rPr>
        <w:t>.202</w:t>
      </w:r>
      <w:r w:rsidR="001109F1" w:rsidRPr="001109F1">
        <w:rPr>
          <w:rFonts w:ascii="Times New Roman" w:hAnsi="Times New Roman"/>
          <w:sz w:val="26"/>
          <w:szCs w:val="26"/>
        </w:rPr>
        <w:t>2</w:t>
      </w:r>
      <w:r w:rsidRPr="004145C2">
        <w:rPr>
          <w:rFonts w:ascii="Times New Roman" w:hAnsi="Times New Roman"/>
          <w:sz w:val="26"/>
          <w:szCs w:val="26"/>
        </w:rPr>
        <w:t xml:space="preserve"> №</w:t>
      </w:r>
      <w:r w:rsidR="001109F1" w:rsidRPr="001109F1">
        <w:rPr>
          <w:rFonts w:ascii="Times New Roman" w:hAnsi="Times New Roman"/>
          <w:sz w:val="26"/>
          <w:szCs w:val="26"/>
        </w:rPr>
        <w:t>5546</w:t>
      </w:r>
      <w:r w:rsidR="00543BB9">
        <w:rPr>
          <w:rFonts w:ascii="Times New Roman" w:hAnsi="Times New Roman"/>
          <w:sz w:val="26"/>
          <w:szCs w:val="26"/>
        </w:rPr>
        <w:t>,</w:t>
      </w:r>
      <w:r w:rsidR="00F16C8B">
        <w:rPr>
          <w:rFonts w:ascii="Times New Roman" w:hAnsi="Times New Roman"/>
          <w:sz w:val="26"/>
          <w:szCs w:val="26"/>
        </w:rPr>
        <w:t xml:space="preserve"> (в редакции</w:t>
      </w:r>
      <w:r w:rsidR="00543BB9">
        <w:rPr>
          <w:rFonts w:ascii="Times New Roman" w:hAnsi="Times New Roman"/>
          <w:sz w:val="26"/>
          <w:szCs w:val="26"/>
        </w:rPr>
        <w:t xml:space="preserve"> </w:t>
      </w:r>
      <w:r w:rsidR="00543BB9" w:rsidRPr="00543BB9">
        <w:rPr>
          <w:rFonts w:ascii="Times New Roman" w:hAnsi="Times New Roman"/>
          <w:sz w:val="26"/>
          <w:szCs w:val="26"/>
        </w:rPr>
        <w:t>от</w:t>
      </w:r>
      <w:r w:rsidR="00543BB9">
        <w:rPr>
          <w:rFonts w:ascii="Times New Roman" w:hAnsi="Times New Roman"/>
          <w:sz w:val="26"/>
          <w:szCs w:val="26"/>
        </w:rPr>
        <w:t xml:space="preserve"> </w:t>
      </w:r>
      <w:r w:rsidR="00543BB9" w:rsidRPr="00543BB9">
        <w:rPr>
          <w:rFonts w:ascii="Times New Roman" w:hAnsi="Times New Roman"/>
          <w:sz w:val="26"/>
          <w:szCs w:val="26"/>
        </w:rPr>
        <w:t>31.03.2023 №1614</w:t>
      </w:r>
      <w:r w:rsidR="00F16C8B">
        <w:rPr>
          <w:rFonts w:ascii="Times New Roman" w:hAnsi="Times New Roman"/>
          <w:sz w:val="26"/>
          <w:szCs w:val="26"/>
        </w:rPr>
        <w:t>)</w:t>
      </w:r>
      <w:bookmarkStart w:id="2" w:name="_GoBack"/>
      <w:bookmarkEnd w:id="2"/>
      <w:r>
        <w:rPr>
          <w:rFonts w:ascii="Times New Roman" w:hAnsi="Times New Roman"/>
          <w:sz w:val="26"/>
          <w:szCs w:val="26"/>
        </w:rPr>
        <w:t xml:space="preserve"> изложить в новой редакции </w:t>
      </w:r>
      <w:r w:rsidRPr="00EC1935">
        <w:rPr>
          <w:rFonts w:ascii="Times New Roman" w:hAnsi="Times New Roman"/>
          <w:sz w:val="26"/>
          <w:szCs w:val="26"/>
        </w:rPr>
        <w:t>(прилагается)</w:t>
      </w:r>
      <w:r>
        <w:rPr>
          <w:rFonts w:ascii="Times New Roman" w:hAnsi="Times New Roman"/>
          <w:sz w:val="26"/>
          <w:szCs w:val="26"/>
        </w:rPr>
        <w:t>.</w:t>
      </w: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935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</w:t>
      </w:r>
      <w:r w:rsidR="001109F1" w:rsidRPr="001109F1">
        <w:rPr>
          <w:rFonts w:ascii="Times New Roman" w:hAnsi="Times New Roman"/>
          <w:sz w:val="26"/>
          <w:szCs w:val="26"/>
        </w:rPr>
        <w:t xml:space="preserve"> </w:t>
      </w:r>
      <w:r w:rsidR="001109F1">
        <w:rPr>
          <w:rFonts w:ascii="Times New Roman" w:hAnsi="Times New Roman"/>
          <w:sz w:val="26"/>
          <w:szCs w:val="26"/>
        </w:rPr>
        <w:t>Администрации</w:t>
      </w:r>
      <w:r w:rsidRPr="00EC1935">
        <w:rPr>
          <w:rFonts w:ascii="Times New Roman" w:hAnsi="Times New Roman"/>
          <w:sz w:val="26"/>
          <w:szCs w:val="26"/>
        </w:rPr>
        <w:t xml:space="preserve"> Рузского городского округа в сети «Интернет».</w:t>
      </w:r>
    </w:p>
    <w:p w:rsidR="00EC1935" w:rsidRPr="00EC1935" w:rsidRDefault="00EC1935" w:rsidP="00EC193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C1935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Рузского городского округа Пушкина С.В.</w:t>
      </w:r>
    </w:p>
    <w:p w:rsidR="00EC1935" w:rsidRPr="00EC1935" w:rsidRDefault="00EC1935" w:rsidP="00EC19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935" w:rsidRPr="00EC1935" w:rsidRDefault="00EC1935" w:rsidP="00EC19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935" w:rsidRPr="00EC1935" w:rsidRDefault="00EC1935" w:rsidP="00EC19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935" w:rsidRPr="00EC1935" w:rsidRDefault="00EC1935" w:rsidP="00EC19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1935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городского округа                                           </w:t>
      </w:r>
      <w:r w:rsidRPr="00EC19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C193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EC1935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Н.Н. Пархоменко</w:t>
      </w:r>
      <w:bookmarkEnd w:id="0"/>
      <w:bookmarkEnd w:id="1"/>
    </w:p>
    <w:p w:rsidR="000624A4" w:rsidRPr="00492C63" w:rsidRDefault="000624A4" w:rsidP="000624A4">
      <w:pPr>
        <w:spacing w:after="24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FC6597" w:rsidRPr="00492C63" w:rsidRDefault="00FC6597" w:rsidP="00FC659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6597" w:rsidRPr="00492C63" w:rsidRDefault="00FC6597" w:rsidP="00FC65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C6597" w:rsidRPr="00492C63" w:rsidRDefault="000624A4" w:rsidP="00FC659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492C63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3216FA" w:rsidRDefault="003216FA" w:rsidP="00FC6597">
      <w:pPr>
        <w:spacing w:after="0" w:line="240" w:lineRule="auto"/>
        <w:ind w:left="4111"/>
        <w:rPr>
          <w:rFonts w:ascii="Arial" w:hAnsi="Arial" w:cs="Arial"/>
          <w:sz w:val="24"/>
          <w:szCs w:val="24"/>
        </w:rPr>
        <w:sectPr w:rsidR="003216FA" w:rsidSect="0046133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216FA" w:rsidRPr="00E249E3" w:rsidRDefault="003216FA" w:rsidP="00FC659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</w:p>
    <w:p w:rsidR="00FC6597" w:rsidRPr="00E249E3" w:rsidRDefault="00FC6597" w:rsidP="00FC6597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Утверждена</w:t>
      </w:r>
    </w:p>
    <w:p w:rsidR="005622EB" w:rsidRPr="00E249E3" w:rsidRDefault="005622EB" w:rsidP="002B781F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622EB" w:rsidRPr="00E249E3" w:rsidRDefault="005D0622" w:rsidP="002B781F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Рузского</w:t>
      </w:r>
      <w:r w:rsidR="005622EB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5622EB" w:rsidRPr="00E249E3" w:rsidRDefault="001C4BFA" w:rsidP="002B781F">
      <w:pPr>
        <w:spacing w:after="0" w:line="240" w:lineRule="auto"/>
        <w:ind w:left="4111"/>
        <w:jc w:val="right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</w:t>
      </w:r>
      <w:r w:rsidR="005622EB" w:rsidRPr="00E249E3">
        <w:rPr>
          <w:rFonts w:ascii="Times New Roman" w:hAnsi="Times New Roman"/>
          <w:sz w:val="24"/>
          <w:szCs w:val="24"/>
        </w:rPr>
        <w:t xml:space="preserve">т </w:t>
      </w:r>
      <w:r w:rsidR="00E52BFC" w:rsidRPr="00E249E3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  <w:r w:rsidR="00A03059" w:rsidRPr="00E249E3">
        <w:rPr>
          <w:rFonts w:ascii="Times New Roman" w:hAnsi="Times New Roman"/>
          <w:sz w:val="24"/>
          <w:szCs w:val="24"/>
        </w:rPr>
        <w:t xml:space="preserve"> </w:t>
      </w:r>
      <w:r w:rsidR="005622EB" w:rsidRPr="00E249E3">
        <w:rPr>
          <w:rFonts w:ascii="Times New Roman" w:hAnsi="Times New Roman"/>
          <w:sz w:val="24"/>
          <w:szCs w:val="24"/>
        </w:rPr>
        <w:t>№</w:t>
      </w:r>
      <w:r w:rsidR="00E52BFC" w:rsidRPr="00E249E3">
        <w:rPr>
          <w:rFonts w:ascii="Times New Roman" w:hAnsi="Times New Roman"/>
          <w:sz w:val="24"/>
          <w:szCs w:val="24"/>
          <w:u w:val="single"/>
        </w:rPr>
        <w:t xml:space="preserve">       </w:t>
      </w:r>
      <w:proofErr w:type="gramStart"/>
      <w:r w:rsidR="00E52BFC" w:rsidRPr="00E249E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52BFC" w:rsidRPr="00E249E3">
        <w:rPr>
          <w:rFonts w:ascii="Times New Roman" w:hAnsi="Times New Roman"/>
          <w:sz w:val="24"/>
          <w:szCs w:val="24"/>
        </w:rPr>
        <w:t xml:space="preserve"> </w:t>
      </w:r>
      <w:r w:rsidR="00E52BFC" w:rsidRPr="00E249E3">
        <w:rPr>
          <w:rFonts w:ascii="Times New Roman" w:hAnsi="Times New Roman"/>
          <w:color w:val="FFFFFF"/>
          <w:sz w:val="24"/>
          <w:szCs w:val="24"/>
        </w:rPr>
        <w:t>.</w:t>
      </w:r>
      <w:proofErr w:type="gramEnd"/>
    </w:p>
    <w:p w:rsidR="00FC6597" w:rsidRPr="00E249E3" w:rsidRDefault="00FC6597" w:rsidP="00562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2EB" w:rsidRPr="00E249E3" w:rsidRDefault="005622EB" w:rsidP="00562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22EB" w:rsidRPr="00E249E3" w:rsidRDefault="005622EB" w:rsidP="005622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C6597" w:rsidRPr="00E249E3" w:rsidRDefault="00FC6597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597" w:rsidRPr="00E249E3" w:rsidRDefault="00FC6597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597" w:rsidRPr="00E249E3" w:rsidRDefault="00FC6597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C6597" w:rsidRPr="00E249E3" w:rsidRDefault="00FC6597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22EB" w:rsidRPr="00E249E3" w:rsidRDefault="005622EB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</w:p>
    <w:p w:rsidR="005622EB" w:rsidRPr="00E249E3" w:rsidRDefault="005D0622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Рузского </w:t>
      </w:r>
      <w:r w:rsidR="00A84144" w:rsidRPr="00E249E3">
        <w:rPr>
          <w:rFonts w:ascii="Times New Roman" w:hAnsi="Times New Roman"/>
          <w:b/>
          <w:bCs/>
          <w:sz w:val="24"/>
          <w:szCs w:val="24"/>
        </w:rPr>
        <w:t>городского округа</w:t>
      </w:r>
    </w:p>
    <w:p w:rsidR="005622EB" w:rsidRPr="00E249E3" w:rsidRDefault="005622EB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«Безопасность и обеспечение безопасности </w:t>
      </w:r>
    </w:p>
    <w:p w:rsidR="005622EB" w:rsidRPr="00E249E3" w:rsidRDefault="005622EB" w:rsidP="005622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жизнедеятельности населения» </w:t>
      </w: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185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071" w:rsidRPr="00E249E3" w:rsidRDefault="00E60071" w:rsidP="00185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071" w:rsidRPr="00E249E3" w:rsidRDefault="00E60071" w:rsidP="00185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071" w:rsidRPr="00E249E3" w:rsidRDefault="00E60071" w:rsidP="001850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2C1" w:rsidRPr="00E249E3" w:rsidRDefault="00B902C1" w:rsidP="00B902C1">
      <w:pPr>
        <w:pStyle w:val="ConsPlusNormal"/>
        <w:numPr>
          <w:ilvl w:val="0"/>
          <w:numId w:val="5"/>
        </w:numPr>
        <w:suppressAutoHyphens/>
        <w:autoSpaceDN/>
        <w:adjustRightInd/>
        <w:ind w:left="0" w:firstLine="0"/>
        <w:jc w:val="both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249E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Паспорт программы</w:t>
      </w:r>
    </w:p>
    <w:p w:rsidR="00B902C1" w:rsidRPr="00E249E3" w:rsidRDefault="00B902C1" w:rsidP="00B902C1">
      <w:pPr>
        <w:pStyle w:val="ConsPlusNormal"/>
        <w:suppressAutoHyphens/>
        <w:autoSpaceDN/>
        <w:adjustRightInd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902C1" w:rsidRPr="00E249E3" w:rsidRDefault="00B902C1" w:rsidP="00B9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9E3">
        <w:rPr>
          <w:rFonts w:ascii="Times New Roman" w:hAnsi="Times New Roman"/>
          <w:b/>
          <w:sz w:val="24"/>
          <w:szCs w:val="24"/>
        </w:rPr>
        <w:t xml:space="preserve"> </w:t>
      </w:r>
      <w:r w:rsidR="00A10DAF" w:rsidRPr="00E249E3">
        <w:rPr>
          <w:rFonts w:ascii="Times New Roman" w:hAnsi="Times New Roman"/>
          <w:b/>
          <w:sz w:val="24"/>
          <w:szCs w:val="24"/>
        </w:rPr>
        <w:t xml:space="preserve">ПАСПОРТ </w:t>
      </w:r>
    </w:p>
    <w:p w:rsidR="00A10DAF" w:rsidRPr="00E249E3" w:rsidRDefault="00A10DAF" w:rsidP="00B902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49E3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563B30" w:rsidRPr="00E249E3">
        <w:rPr>
          <w:rFonts w:ascii="Times New Roman" w:hAnsi="Times New Roman"/>
          <w:b/>
          <w:bCs/>
          <w:sz w:val="24"/>
          <w:szCs w:val="24"/>
        </w:rPr>
        <w:t>Р</w:t>
      </w:r>
      <w:r w:rsidR="00A84144" w:rsidRPr="00E249E3">
        <w:rPr>
          <w:rFonts w:ascii="Times New Roman" w:hAnsi="Times New Roman"/>
          <w:b/>
          <w:bCs/>
          <w:sz w:val="24"/>
          <w:szCs w:val="24"/>
        </w:rPr>
        <w:t>УЗСКОГО ГОРОДСКОГО ОКРУГА</w:t>
      </w:r>
      <w:r w:rsidRPr="00E249E3">
        <w:rPr>
          <w:rFonts w:ascii="Times New Roman" w:hAnsi="Times New Roman"/>
          <w:color w:val="FF0000"/>
          <w:sz w:val="24"/>
          <w:szCs w:val="24"/>
        </w:rPr>
        <w:br/>
      </w:r>
      <w:r w:rsidRPr="009B7A63">
        <w:rPr>
          <w:rFonts w:ascii="Times New Roman" w:hAnsi="Times New Roman"/>
          <w:b/>
          <w:sz w:val="24"/>
          <w:szCs w:val="24"/>
        </w:rPr>
        <w:t>«Безопасно</w:t>
      </w:r>
      <w:r w:rsidR="00730350" w:rsidRPr="009B7A63">
        <w:rPr>
          <w:rFonts w:ascii="Times New Roman" w:hAnsi="Times New Roman"/>
          <w:b/>
          <w:sz w:val="24"/>
          <w:szCs w:val="24"/>
        </w:rPr>
        <w:t xml:space="preserve">сть и обеспечение безопасности </w:t>
      </w:r>
      <w:r w:rsidRPr="009B7A63">
        <w:rPr>
          <w:rFonts w:ascii="Times New Roman" w:hAnsi="Times New Roman"/>
          <w:b/>
          <w:sz w:val="24"/>
          <w:szCs w:val="24"/>
        </w:rPr>
        <w:t xml:space="preserve">жизнедеятельности населения» </w:t>
      </w:r>
      <w:r w:rsidR="00A60D81" w:rsidRPr="009B7A63">
        <w:rPr>
          <w:rFonts w:ascii="Times New Roman" w:hAnsi="Times New Roman"/>
          <w:sz w:val="28"/>
          <w:szCs w:val="28"/>
        </w:rPr>
        <w:t>на 2023-2027 годы</w:t>
      </w:r>
    </w:p>
    <w:p w:rsidR="00A10DAF" w:rsidRPr="00E249E3" w:rsidRDefault="00A10DAF" w:rsidP="00A10D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DAF" w:rsidRPr="00E249E3" w:rsidRDefault="00A10DAF" w:rsidP="00A10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86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92"/>
        <w:gridCol w:w="2136"/>
        <w:gridCol w:w="1765"/>
        <w:gridCol w:w="1822"/>
        <w:gridCol w:w="1545"/>
        <w:gridCol w:w="1961"/>
        <w:gridCol w:w="1964"/>
      </w:tblGrid>
      <w:tr w:rsidR="00E15905" w:rsidRPr="00E249E3" w:rsidTr="00B5135E">
        <w:trPr>
          <w:trHeight w:val="85"/>
          <w:tblCellSpacing w:w="5" w:type="nil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5" w:rsidRPr="00E249E3" w:rsidRDefault="00E15905" w:rsidP="00E159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</w:t>
            </w:r>
            <w:r w:rsidRPr="00E24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5" w:rsidRPr="00E249E3" w:rsidRDefault="00E15905" w:rsidP="00E15905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Рузского городского округа</w:t>
            </w:r>
            <w:r w:rsidR="00BF1289" w:rsidRPr="00E249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вопросы безопасности </w:t>
            </w:r>
            <w:r w:rsidR="00BF1289" w:rsidRPr="00E24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289" w:rsidRPr="00E249E3">
              <w:rPr>
                <w:rFonts w:ascii="Times New Roman" w:hAnsi="Times New Roman" w:cs="Times New Roman"/>
                <w:sz w:val="24"/>
                <w:szCs w:val="24"/>
              </w:rPr>
              <w:t xml:space="preserve">Пушкин С.В.  </w:t>
            </w:r>
          </w:p>
        </w:tc>
      </w:tr>
      <w:tr w:rsidR="00E15905" w:rsidRPr="00E249E3" w:rsidTr="00B5135E">
        <w:trPr>
          <w:trHeight w:val="442"/>
          <w:tblCellSpacing w:w="5" w:type="nil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5" w:rsidRPr="00E249E3" w:rsidRDefault="00E15905" w:rsidP="00E159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   </w:t>
            </w:r>
            <w:r w:rsidRPr="00E24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  </w:t>
            </w:r>
          </w:p>
        </w:tc>
        <w:tc>
          <w:tcPr>
            <w:tcW w:w="37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905" w:rsidRPr="00E249E3" w:rsidRDefault="00E15905" w:rsidP="00E15905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>Администрация Рузского городского округа Московской области (Отдел ГО, ЧС и территориальной безопасности)</w:t>
            </w:r>
          </w:p>
        </w:tc>
      </w:tr>
      <w:tr w:rsidR="00E15905" w:rsidRPr="00E249E3" w:rsidTr="00B5135E">
        <w:trPr>
          <w:trHeight w:val="442"/>
          <w:tblCellSpacing w:w="5" w:type="nil"/>
        </w:trPr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5" w:rsidRPr="00E249E3" w:rsidRDefault="00E15905" w:rsidP="00E1590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7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5" w:rsidRPr="00E249E3" w:rsidRDefault="00E15905" w:rsidP="00E15905">
            <w:pPr>
              <w:pStyle w:val="ConsPlusCel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E3">
              <w:rPr>
                <w:rFonts w:ascii="Times New Roman" w:hAnsi="Times New Roman" w:cs="Times New Roman"/>
                <w:sz w:val="24"/>
                <w:szCs w:val="24"/>
              </w:rPr>
              <w:t>Комплексное обеспечение безопасности населения и объектов на территории Рузского городского округа, повышение уровня и результативности борьбы с преступностью.</w:t>
            </w:r>
          </w:p>
        </w:tc>
      </w:tr>
      <w:tr w:rsidR="00E15905" w:rsidRPr="009B7A63" w:rsidTr="00B5135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290" w:type="pct"/>
          </w:tcPr>
          <w:p w:rsidR="00E15905" w:rsidRPr="009B7A63" w:rsidRDefault="00E15905" w:rsidP="007D2DC2">
            <w:pPr>
              <w:pStyle w:val="ConsPlusNorma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710" w:type="pct"/>
            <w:gridSpan w:val="6"/>
          </w:tcPr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F1289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Профилактика преступлений и иных правонарушений</w:t>
            </w:r>
            <w:r w:rsidR="00527DF1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BF1289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328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F1289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по защите населения и территорий от чрезвычайных ситуаций</w:t>
            </w:r>
            <w:r w:rsidR="00527DF1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F1289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42328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328" w:rsidRPr="009B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1289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мероприятий гражданской обороны на территории муниципального образования Московской области</w:t>
            </w:r>
            <w:r w:rsidR="00527DF1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F1289" w:rsidRPr="009B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42328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муниципального образования Московской области»</w:t>
            </w:r>
            <w:r w:rsidR="00527DF1" w:rsidRPr="009B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42328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328" w:rsidRPr="009B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2328" w:rsidRPr="009B7A6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на водных объектах, расположенных на территории муниципального образования Московской области</w:t>
            </w:r>
            <w:r w:rsidR="00527DF1" w:rsidRPr="009B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905" w:rsidRPr="009B7A63" w:rsidRDefault="00E15905" w:rsidP="007D2DC2">
            <w:pPr>
              <w:pStyle w:val="ConsPlusNormal"/>
              <w:shd w:val="clear" w:color="auto" w:fill="FFFFFF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42328"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42328" w:rsidRPr="009B7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Обеспечивающая программа</w:t>
            </w:r>
            <w:r w:rsidR="00527DF1" w:rsidRPr="009B7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0D45" w:rsidRPr="009B7A63" w:rsidTr="00B5135E">
        <w:trPr>
          <w:trHeight w:val="239"/>
          <w:tblCellSpacing w:w="5" w:type="nil"/>
        </w:trPr>
        <w:tc>
          <w:tcPr>
            <w:tcW w:w="1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5" w:rsidRPr="009B7A63" w:rsidRDefault="00EB0D45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 по годам:  </w:t>
            </w:r>
          </w:p>
        </w:tc>
        <w:tc>
          <w:tcPr>
            <w:tcW w:w="371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D45" w:rsidRPr="009B7A63" w:rsidRDefault="00EB0D45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  <w:p w:rsidR="00EB0D45" w:rsidRPr="009B7A63" w:rsidRDefault="00EB0D45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4934" w:rsidRPr="009B7A63" w:rsidTr="00B5135E">
        <w:trPr>
          <w:trHeight w:val="576"/>
          <w:tblCellSpacing w:w="5" w:type="nil"/>
        </w:trPr>
        <w:tc>
          <w:tcPr>
            <w:tcW w:w="1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F54934" w:rsidP="007D2DC2">
            <w:pPr>
              <w:pStyle w:val="ConsPlusNorma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54934" w:rsidRPr="009B7A63" w:rsidTr="00B5135E">
        <w:trPr>
          <w:trHeight w:val="576"/>
          <w:tblCellSpacing w:w="5" w:type="nil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4 089,00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1 363,00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1 363,00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1 363,00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54934" w:rsidRPr="009B7A63" w:rsidTr="00B5135E">
        <w:trPr>
          <w:trHeight w:val="345"/>
          <w:tblCellSpacing w:w="5" w:type="nil"/>
        </w:trPr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F54934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934" w:rsidRPr="009B7A63" w:rsidTr="00B5135E">
        <w:trPr>
          <w:trHeight w:val="417"/>
          <w:tblCellSpacing w:w="5" w:type="nil"/>
        </w:trPr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Средства бюджета Рузского городского округа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3D2DB3" w:rsidRDefault="00670866" w:rsidP="003D2D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02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7CB" w:rsidRPr="009B7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154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2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0055EF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376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B376C">
              <w:rPr>
                <w:rFonts w:ascii="Times New Roman" w:hAnsi="Times New Roman" w:cs="Times New Roman"/>
                <w:bCs/>
                <w:sz w:val="24"/>
                <w:szCs w:val="24"/>
              </w:rPr>
              <w:t>049</w:t>
            </w: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, 41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70 213,8</w:t>
            </w:r>
            <w:r w:rsidR="00A60D81" w:rsidRPr="009B7A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67 891,7</w:t>
            </w:r>
            <w:r w:rsidR="00A60D81" w:rsidRPr="009B7A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A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4934" w:rsidRPr="009B7A63" w:rsidTr="00B5135E">
        <w:trPr>
          <w:trHeight w:val="290"/>
          <w:tblCellSpacing w:w="5" w:type="nil"/>
        </w:trPr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54934" w:rsidRPr="00E249E3" w:rsidTr="00B5135E">
        <w:trPr>
          <w:trHeight w:val="275"/>
          <w:tblCellSpacing w:w="5" w:type="nil"/>
        </w:trPr>
        <w:tc>
          <w:tcPr>
            <w:tcW w:w="1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34" w:rsidRPr="009B7A63" w:rsidRDefault="00F54934" w:rsidP="007D2DC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3D2DB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55EF"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D7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D2D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244</w:t>
            </w: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0055EF" w:rsidRPr="009B7A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0055EF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1B376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1B376C">
              <w:rPr>
                <w:rFonts w:ascii="Times New Roman" w:hAnsi="Times New Roman" w:cs="Times New Roman"/>
                <w:bCs/>
                <w:sz w:val="24"/>
                <w:szCs w:val="24"/>
              </w:rPr>
              <w:t>412</w:t>
            </w:r>
            <w:r w:rsidRPr="009B7A63">
              <w:rPr>
                <w:rFonts w:ascii="Times New Roman" w:hAnsi="Times New Roman" w:cs="Times New Roman"/>
                <w:bCs/>
                <w:sz w:val="24"/>
                <w:szCs w:val="24"/>
              </w:rPr>
              <w:t>,41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71 576,86</w:t>
            </w:r>
          </w:p>
        </w:tc>
        <w:tc>
          <w:tcPr>
            <w:tcW w:w="5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69 254,74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34" w:rsidRPr="009B7A63" w:rsidRDefault="00670866" w:rsidP="007D2DC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A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0071" w:rsidRPr="00E249E3" w:rsidRDefault="001B6FA7" w:rsidP="007D2DC2">
      <w:pPr>
        <w:pStyle w:val="ConsPlusNormal"/>
        <w:shd w:val="clear" w:color="auto" w:fill="FFFFFF"/>
        <w:suppressAutoHyphens/>
        <w:autoSpaceDN/>
        <w:adjustRightInd/>
        <w:ind w:left="360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249E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B902C1" w:rsidRPr="00E249E3" w:rsidRDefault="00B902C1" w:rsidP="00E60071">
      <w:pPr>
        <w:pStyle w:val="ConsPlusNormal"/>
        <w:numPr>
          <w:ilvl w:val="0"/>
          <w:numId w:val="5"/>
        </w:numPr>
        <w:suppressAutoHyphens/>
        <w:autoSpaceDN/>
        <w:adjustRightInd/>
        <w:ind w:left="567" w:firstLine="0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249E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Общая характеристика сферы реализации муниципальной программы, основные проблемы в сфере безопасности </w:t>
      </w:r>
      <w:r w:rsidRPr="00E249E3">
        <w:rPr>
          <w:rFonts w:ascii="Times New Roman" w:hAnsi="Times New Roman" w:cs="Times New Roman"/>
          <w:b/>
          <w:bCs/>
          <w:sz w:val="24"/>
          <w:szCs w:val="24"/>
        </w:rPr>
        <w:t>и борьбы с преступностью</w:t>
      </w:r>
    </w:p>
    <w:p w:rsidR="005F0C41" w:rsidRPr="00E249E3" w:rsidRDefault="005F0C41" w:rsidP="005F0C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Комплексное обеспечение безопасности Рузского городского округа является одним из основных условий для жизни и деятельности жителей, соблюдения их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Практика и накопленный за последние годы опыт реализации задач по комплексному обеспечению безопасности граждан в Рузского городском округе свидетельствуют об эффективности применения комплексного подхода в этой работе.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Совместная целенаправленная деятельность органов местного самоуправления Рузского городского округа, МУ МВД России «</w:t>
      </w:r>
      <w:proofErr w:type="spellStart"/>
      <w:r w:rsidRPr="00E249E3">
        <w:rPr>
          <w:rFonts w:ascii="Times New Roman" w:hAnsi="Times New Roman"/>
          <w:sz w:val="24"/>
          <w:szCs w:val="24"/>
        </w:rPr>
        <w:t>Рузское</w:t>
      </w:r>
      <w:proofErr w:type="spellEnd"/>
      <w:r w:rsidRPr="00E249E3">
        <w:rPr>
          <w:rFonts w:ascii="Times New Roman" w:hAnsi="Times New Roman"/>
          <w:sz w:val="24"/>
          <w:szCs w:val="24"/>
        </w:rPr>
        <w:t>», подразделений УФСБ России по г. Москве и Московской области, отдела надзорной деятельности по Рузскому городскому округу Главного управления МЧС России по Московской области, ФГКУ «7 отряд ФПС по МО», Красногорского территориального управления ГКУ МО «</w:t>
      </w:r>
      <w:proofErr w:type="spellStart"/>
      <w:r w:rsidRPr="00E249E3">
        <w:rPr>
          <w:rFonts w:ascii="Times New Roman" w:hAnsi="Times New Roman"/>
          <w:sz w:val="24"/>
          <w:szCs w:val="24"/>
        </w:rPr>
        <w:t>Мособлпожспас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» реализация мероприятий по профилактике правонарушений, борьбе с преступностью и обеспечению безопасности граждан в Рузском городском округе </w:t>
      </w:r>
      <w:r w:rsidR="00B5135E" w:rsidRPr="003814AB">
        <w:rPr>
          <w:rFonts w:ascii="Times New Roman" w:hAnsi="Times New Roman"/>
          <w:sz w:val="24"/>
          <w:szCs w:val="24"/>
          <w:shd w:val="clear" w:color="auto" w:fill="FFFFFF"/>
        </w:rPr>
        <w:t>в 2016-2022</w:t>
      </w:r>
      <w:r w:rsidRPr="00813FD8">
        <w:rPr>
          <w:rFonts w:ascii="Times New Roman" w:hAnsi="Times New Roman"/>
          <w:sz w:val="24"/>
          <w:szCs w:val="24"/>
        </w:rPr>
        <w:t xml:space="preserve"> </w:t>
      </w:r>
      <w:r w:rsidRPr="00E249E3">
        <w:rPr>
          <w:rFonts w:ascii="Times New Roman" w:hAnsi="Times New Roman"/>
          <w:sz w:val="24"/>
          <w:szCs w:val="24"/>
        </w:rPr>
        <w:t>годах позволили не допустить обострения криминогенной обстановки, снизить количество чрезвычайных ситуаций.</w:t>
      </w:r>
    </w:p>
    <w:p w:rsidR="00475554" w:rsidRPr="00E249E3" w:rsidRDefault="007E77B5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14AB">
        <w:rPr>
          <w:rFonts w:ascii="Times New Roman" w:hAnsi="Times New Roman"/>
          <w:sz w:val="24"/>
          <w:szCs w:val="24"/>
          <w:shd w:val="clear" w:color="auto" w:fill="FFFFFF"/>
        </w:rPr>
        <w:t>За 12</w:t>
      </w:r>
      <w:r w:rsidR="000421E4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 месяцев 2022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 года на территории Рузского городского округа зарегистрировано </w:t>
      </w:r>
      <w:r w:rsidRPr="003814AB">
        <w:rPr>
          <w:rFonts w:ascii="Times New Roman" w:hAnsi="Times New Roman"/>
          <w:sz w:val="24"/>
          <w:szCs w:val="24"/>
          <w:shd w:val="clear" w:color="auto" w:fill="FFFFFF"/>
        </w:rPr>
        <w:t>949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 преступления АППГ 705 (</w:t>
      </w:r>
      <w:r w:rsidR="00225A16" w:rsidRPr="003814A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202D6" w:rsidRPr="003814AB">
        <w:rPr>
          <w:rFonts w:ascii="Times New Roman" w:hAnsi="Times New Roman"/>
          <w:sz w:val="24"/>
          <w:szCs w:val="24"/>
          <w:shd w:val="clear" w:color="auto" w:fill="FFFFFF"/>
        </w:rPr>
        <w:t>34.5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%), из них раскрыто </w:t>
      </w:r>
      <w:r w:rsidR="001A1D4E" w:rsidRPr="003814AB">
        <w:rPr>
          <w:rFonts w:ascii="Times New Roman" w:hAnsi="Times New Roman"/>
          <w:sz w:val="24"/>
          <w:szCs w:val="24"/>
          <w:shd w:val="clear" w:color="auto" w:fill="FFFFFF"/>
        </w:rPr>
        <w:t>615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>, АППГ 601</w:t>
      </w:r>
      <w:r w:rsidR="008202D6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225A16" w:rsidRPr="003814AB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8202D6" w:rsidRPr="003814AB">
        <w:rPr>
          <w:rFonts w:ascii="Times New Roman" w:hAnsi="Times New Roman"/>
          <w:sz w:val="24"/>
          <w:szCs w:val="24"/>
          <w:shd w:val="clear" w:color="auto" w:fill="FFFFFF"/>
        </w:rPr>
        <w:t>2,5</w:t>
      </w:r>
      <w:r w:rsidR="00D32A66" w:rsidRPr="003814AB">
        <w:rPr>
          <w:rFonts w:ascii="Times New Roman" w:hAnsi="Times New Roman"/>
          <w:sz w:val="24"/>
          <w:szCs w:val="24"/>
          <w:shd w:val="clear" w:color="auto" w:fill="FFFFFF"/>
        </w:rPr>
        <w:t>%). Общая раскрываемость в 2022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 xml:space="preserve"> году составила </w:t>
      </w:r>
      <w:r w:rsidR="00225A16" w:rsidRPr="003814AB">
        <w:rPr>
          <w:rFonts w:ascii="Times New Roman" w:hAnsi="Times New Roman"/>
          <w:sz w:val="24"/>
          <w:szCs w:val="24"/>
          <w:shd w:val="clear" w:color="auto" w:fill="FFFFFF"/>
        </w:rPr>
        <w:t>65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>,0%, АППГ 78,2% (</w:t>
      </w:r>
      <w:r w:rsidR="00225A16" w:rsidRPr="003814AB">
        <w:rPr>
          <w:rFonts w:ascii="Times New Roman" w:hAnsi="Times New Roman"/>
          <w:sz w:val="24"/>
          <w:szCs w:val="24"/>
          <w:shd w:val="clear" w:color="auto" w:fill="FFFFFF"/>
        </w:rPr>
        <w:t>+21</w:t>
      </w:r>
      <w:r w:rsidR="00475554" w:rsidRPr="003814AB">
        <w:rPr>
          <w:rFonts w:ascii="Times New Roman" w:hAnsi="Times New Roman"/>
          <w:sz w:val="24"/>
          <w:szCs w:val="24"/>
          <w:shd w:val="clear" w:color="auto" w:fill="FFFFFF"/>
        </w:rPr>
        <w:t>%),</w:t>
      </w:r>
      <w:r w:rsidR="00475554" w:rsidRPr="00E249E3">
        <w:rPr>
          <w:rFonts w:ascii="Times New Roman" w:hAnsi="Times New Roman"/>
          <w:sz w:val="24"/>
          <w:szCs w:val="24"/>
        </w:rPr>
        <w:t xml:space="preserve"> на территории Рузского городского округа не было допущено совершения террористических актов.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Несмотря на принимаемые меры, направленные на борьбу с преступными и иными противоправными действиями, на предупреждение чрезвычайных ситуаций, необходимый уровень обеспечения общественной безопасности не достигнут.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Рузском городском округе сохраняются угрозы террористического и экстремистского характера в связи с происходящими политическими процессами в Европе, на Ближнем Востоке и Украине.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2021 году на территории Рузского городского округа зарегистрировано 1 преступление экстремистской направленности и 2 преступления в 2018 году. 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Рузском городском округе, как и в целом по Московской области, сохраняется угроза совершения террористических актов в местах массового пребывания граждан. В связи с этим задачи противодействия экстремизму, террористическим проявлениям остаются одними из первоочередных в работе правоохранительных органов и органов местного самоуправления Рузского городского округа.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Повышенное внимание должно быть уделено прежде всего усилению антитеррористической защищенности потенциально-опасных объектов, объектов жизнеобеспечения, образования, здравоохранения и мест массового пребывания людей, созданию, содержанию и дальнейшему развитию аппаратно-программного комплекса «Безопасный город», системы технологического обеспечения региональной общественной безопасности и оперативного управления "Безопасный регион".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Стратегией национальной безопасности Российской Федерации, утвержденной Указом Президента Российской Федерации от 31.12.2015 № 683 «О Стратегии национальной безопасности Российской Федерации», одним из источников угроз государственной и общественной безопасности признаны распространение наркомании, деятельность преступных группировок и организаций, связанных с незаконным оборотом наркотических и психотропных веществ.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силу ряда геополитических условий, в первую очередь географического положения Московская область является «центром притяжения» наркобизнеса. Так, за период </w:t>
      </w:r>
      <w:r w:rsidR="000421E4" w:rsidRPr="00225A16">
        <w:rPr>
          <w:rFonts w:ascii="Times New Roman" w:hAnsi="Times New Roman"/>
          <w:sz w:val="24"/>
          <w:szCs w:val="24"/>
        </w:rPr>
        <w:t>с 2016 по 2022</w:t>
      </w:r>
      <w:r w:rsidRPr="00E249E3">
        <w:rPr>
          <w:rFonts w:ascii="Times New Roman" w:hAnsi="Times New Roman"/>
          <w:sz w:val="24"/>
          <w:szCs w:val="24"/>
        </w:rPr>
        <w:t xml:space="preserve"> год количество больных наркоманией, состоящих на наркологическом учете в Рузском городском округе, увеличилось на 35%.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Несмотря на некоторое снижение выявленных преступлений, связанных с незаконным оборотом наркотиков, необходимо принятие дополнительных мер по выявлению и пресечению преступных сообществ, осуществляющих доставку и сбыт наркотиков. Наибольшую опасность представляет распространение наркотиков в образовательных учреждениях и развлекательных заведениях.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лиц, склонных к их употреблению, в первую очередь среди школьников и молодежи, методическом обеспечении деятельности Администрации Рузского городского округа и учреждений, направленном на управление мероприятиями по профилактике наркомании и правонарушений, связанных с незаконным оборотом наркотиков. 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безопасности, всесторонняя поддержка общественных объединений правоохранительной направленности.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Важным фактором устойчивого социально-экономического развития Московской области является обеспечение требуемого уровня пожарной безопасности и минимизация потерь вследствие пожаров. Учитывая рост количества пожаров в сравнении с 2020 годом, необходимы дополнительные меры по совершенствованию пожарной безопасности. Из-за высокой плотности населения на территории Рузского городского округа ежедневно в среднем происходит 1-3 пожара, большинство из которых пожары в жилом секторе, при пожарах погибают и получают травмы различной степени люди, в </w:t>
      </w:r>
      <w:proofErr w:type="spellStart"/>
      <w:r w:rsidRPr="00E249E3">
        <w:rPr>
          <w:rFonts w:ascii="Times New Roman" w:hAnsi="Times New Roman"/>
          <w:sz w:val="24"/>
          <w:szCs w:val="24"/>
        </w:rPr>
        <w:t>т.ч</w:t>
      </w:r>
      <w:proofErr w:type="spellEnd"/>
      <w:r w:rsidRPr="00E249E3">
        <w:rPr>
          <w:rFonts w:ascii="Times New Roman" w:hAnsi="Times New Roman"/>
          <w:sz w:val="24"/>
          <w:szCs w:val="24"/>
        </w:rPr>
        <w:t>. дети, огнем уничтожаются жилые строения.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Статистика произошедших пожаров свидетельствует об увеличении доли пожаров, произошедших в жилом секторе, в помещениях, в которых проживают многодетные семьи и семьи, находящиеся в трудной жизненной ситуации, что вызывает необходимость принятия дополнительных мер, направленных на предотвращение пожаров. Для этого в 2017 году в таких помещениях на территории Рузского городского округа при финансовой поддержке Правительства Московской области были установлены 2736 автономных пожарных </w:t>
      </w:r>
      <w:proofErr w:type="spellStart"/>
      <w:r w:rsidRPr="00E249E3">
        <w:rPr>
          <w:rFonts w:ascii="Times New Roman" w:hAnsi="Times New Roman"/>
          <w:sz w:val="24"/>
          <w:szCs w:val="24"/>
        </w:rPr>
        <w:t>извещателя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. В настоящее время существует необходимость расходов на содержание ранее установленных пожарных </w:t>
      </w:r>
      <w:proofErr w:type="spellStart"/>
      <w:r w:rsidRPr="00E249E3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249E3">
        <w:rPr>
          <w:rFonts w:ascii="Times New Roman" w:hAnsi="Times New Roman"/>
          <w:sz w:val="24"/>
          <w:szCs w:val="24"/>
        </w:rPr>
        <w:t>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Сохраняется опасность возникновения чрезвычайных ситуаций природного и техногенного характера.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Основной причиной возникновения чрезвычайных ситуаций на территории Рузского городского округа является аварии на системах жизнеобеспечения, особенно в военных городках, где все системы достаточно изношены.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Сложная обстановка сохраняется на водных объектах Рузского городского округа, где происходят </w:t>
      </w:r>
      <w:proofErr w:type="spellStart"/>
      <w:r w:rsidRPr="00E249E3">
        <w:rPr>
          <w:rFonts w:ascii="Times New Roman" w:hAnsi="Times New Roman"/>
          <w:sz w:val="24"/>
          <w:szCs w:val="24"/>
        </w:rPr>
        <w:t>травмирования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 и гибель людей. Основной причиной гибели на воде стало купание в состоянии алкогольного опьянения.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Эти и другие угрозы безопасности Рузскому городскому округу требуют реализации долгосрочных комплексных мер, направленных на повышение уровня защищенности населения.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Угрозы безопасности, оказывающие негативное воздействие на различные сферы жизни и деятельности Рузского городского округа и ее жителей, находятся в тесной взаимосвязи и во взаимодействии друг с другом.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учитывая особенности каждой из них, а также специфики их проявления. Меры по комплексному обеспечению безопасности Рузского городского округа должны носить системный характер.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Нейтрализация указанных угроз в рамках Муниципальной программы обеспечивается последовательной реализацией мероприятий организационного, профилактического, финансового характера, широким внедрением технических средств как важнейших элементов обеспечения безопасности объектов Рузского городского округа.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Цель Муниципальной программы - комплексное обеспечение безопасности населения и объектов на территории Рузского городского округа Московской области.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Реализация комплекса мероприятий, входящих в состав соответствующих подпрограмм и взаимоувязанных по срокам осуществления, исполнителям и ресурсам, будет способствовать достижению поставленной цели Муниципальной программы.</w:t>
      </w:r>
    </w:p>
    <w:p w:rsidR="005F0C41" w:rsidRPr="00E249E3" w:rsidRDefault="005F0C41" w:rsidP="00C842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902C1" w:rsidRPr="00E249E3" w:rsidRDefault="001B6FA7" w:rsidP="001B6FA7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  <w:lang w:val="en-US"/>
        </w:rPr>
        <w:t>III</w:t>
      </w:r>
      <w:r w:rsidRPr="00E249E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D61F4" w:rsidRPr="00E249E3">
        <w:rPr>
          <w:rFonts w:ascii="Times New Roman" w:hAnsi="Times New Roman"/>
          <w:b/>
          <w:bCs/>
          <w:sz w:val="24"/>
          <w:szCs w:val="24"/>
        </w:rPr>
        <w:t xml:space="preserve">Прогноз </w:t>
      </w:r>
      <w:r w:rsidR="00B902C1" w:rsidRPr="00E249E3">
        <w:rPr>
          <w:rFonts w:ascii="Times New Roman" w:hAnsi="Times New Roman"/>
          <w:b/>
          <w:bCs/>
          <w:sz w:val="24"/>
          <w:szCs w:val="24"/>
        </w:rPr>
        <w:t>развития сферы обеспечения общественной безопасности и правопорядка на территории</w:t>
      </w:r>
      <w:r w:rsidR="00DD61F4" w:rsidRPr="00E249E3">
        <w:rPr>
          <w:rFonts w:ascii="Times New Roman" w:hAnsi="Times New Roman"/>
          <w:b/>
          <w:bCs/>
          <w:sz w:val="24"/>
          <w:szCs w:val="24"/>
        </w:rPr>
        <w:t xml:space="preserve"> Рузского</w:t>
      </w:r>
      <w:r w:rsidR="00B902C1" w:rsidRPr="00E249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61F4" w:rsidRPr="00E249E3">
        <w:rPr>
          <w:rFonts w:ascii="Times New Roman" w:hAnsi="Times New Roman"/>
          <w:b/>
          <w:bCs/>
          <w:sz w:val="24"/>
          <w:szCs w:val="24"/>
        </w:rPr>
        <w:t>городского округа</w:t>
      </w:r>
      <w:r w:rsidR="00B902C1" w:rsidRPr="00E249E3">
        <w:rPr>
          <w:rFonts w:ascii="Times New Roman" w:hAnsi="Times New Roman"/>
          <w:b/>
          <w:bCs/>
          <w:sz w:val="24"/>
          <w:szCs w:val="24"/>
        </w:rPr>
        <w:t xml:space="preserve"> Московской области </w:t>
      </w:r>
      <w:r w:rsidR="00DD61F4" w:rsidRPr="00E249E3">
        <w:rPr>
          <w:rFonts w:ascii="Times New Roman" w:hAnsi="Times New Roman"/>
          <w:b/>
          <w:bCs/>
          <w:sz w:val="24"/>
          <w:szCs w:val="24"/>
        </w:rPr>
        <w:t xml:space="preserve">с учетом реализации </w:t>
      </w:r>
      <w:r w:rsidR="00B902C1" w:rsidRPr="00E249E3">
        <w:rPr>
          <w:rFonts w:ascii="Times New Roman" w:hAnsi="Times New Roman"/>
          <w:b/>
          <w:bCs/>
          <w:sz w:val="24"/>
          <w:szCs w:val="24"/>
        </w:rPr>
        <w:t>программы</w:t>
      </w:r>
    </w:p>
    <w:p w:rsidR="00DD61F4" w:rsidRPr="00E249E3" w:rsidRDefault="00DD61F4" w:rsidP="00DD61F4">
      <w:pPr>
        <w:pStyle w:val="a5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Применение программно-целевого метода обеспечения безопасности Рузского городского округа позволит осуществить: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формирование и развитие приоритетных направлений профилактики правонарушений;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координацию деятельности территориальных органов федеральных правоохранительных органов, учреждений Московской области, Администрации Рузского городского округа в сфере обеспечения безопасности граждан;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реализацию комплекса мероприятий, в том числе профилактического характера, снижающих количество преступлений, чрезвычайных ситуаций (происшествий) и </w:t>
      </w:r>
      <w:proofErr w:type="spellStart"/>
      <w:r w:rsidRPr="00E249E3">
        <w:rPr>
          <w:rFonts w:ascii="Times New Roman" w:hAnsi="Times New Roman"/>
          <w:sz w:val="24"/>
          <w:szCs w:val="24"/>
        </w:rPr>
        <w:t>минимизирующих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 их последствий.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По предварительным оценкам реализация программных мероприятий по сравнению с </w:t>
      </w:r>
      <w:r w:rsidR="000421E4" w:rsidRPr="00225A16">
        <w:rPr>
          <w:rFonts w:ascii="Times New Roman" w:hAnsi="Times New Roman"/>
          <w:sz w:val="24"/>
          <w:szCs w:val="24"/>
        </w:rPr>
        <w:t>2022</w:t>
      </w:r>
      <w:r w:rsidRPr="00E249E3">
        <w:rPr>
          <w:rFonts w:ascii="Times New Roman" w:hAnsi="Times New Roman"/>
          <w:sz w:val="24"/>
          <w:szCs w:val="24"/>
        </w:rPr>
        <w:t xml:space="preserve"> годом должна привести к следующим изменениям: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повышению степени антитеррористической защищенности социально значимых объектов и мест с массовым пребыванием людей;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развитие системы технологического обеспечения региональной общественной безопасности и оперативного управления "Безопасный регион";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увеличению числа граждан, участвующих в деятельности общественных объединений правоохранительной направленности;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повышению уровня безопасности граждан, сокращению общего количества преступлений;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повышению уровня защиты населения Рузского городского округа от чрезвычайных ситуаций природного и техногенного характера;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увеличению охвата населения Рузского городского округа централизованным оповещением и информированием до 100 % к 2025 году и сокращению среднего времени совместного реагирования экстренных оперативных служб на обращения населения по единому номеру «112» на территории Рузского городского округа до </w:t>
      </w:r>
      <w:r w:rsidR="000421E4" w:rsidRPr="00225A16">
        <w:rPr>
          <w:rFonts w:ascii="Times New Roman" w:hAnsi="Times New Roman"/>
          <w:sz w:val="24"/>
          <w:szCs w:val="24"/>
        </w:rPr>
        <w:t>72 минуты к 2027</w:t>
      </w:r>
      <w:r w:rsidRPr="00225A16">
        <w:rPr>
          <w:rFonts w:ascii="Times New Roman" w:hAnsi="Times New Roman"/>
          <w:sz w:val="24"/>
          <w:szCs w:val="24"/>
        </w:rPr>
        <w:t xml:space="preserve"> году</w:t>
      </w:r>
      <w:r w:rsidRPr="00E249E3">
        <w:rPr>
          <w:rFonts w:ascii="Times New Roman" w:hAnsi="Times New Roman"/>
          <w:sz w:val="24"/>
          <w:szCs w:val="24"/>
        </w:rPr>
        <w:t>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снижению количество людей, погибших и травмированных на водных объектах Рузского городского округа;</w:t>
      </w:r>
    </w:p>
    <w:p w:rsidR="00475554" w:rsidRPr="00E249E3" w:rsidRDefault="00475554" w:rsidP="009D099F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снижению количества пожаров, произошедших на территории Рузского городского округа.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Муниципальная программа рассчитана на пять лет - </w:t>
      </w:r>
      <w:r w:rsidR="000421E4" w:rsidRPr="00225A16">
        <w:rPr>
          <w:rFonts w:ascii="Times New Roman" w:hAnsi="Times New Roman"/>
          <w:sz w:val="24"/>
          <w:szCs w:val="24"/>
        </w:rPr>
        <w:t>с 2023</w:t>
      </w:r>
      <w:r w:rsidRPr="00225A16">
        <w:rPr>
          <w:rFonts w:ascii="Times New Roman" w:hAnsi="Times New Roman"/>
          <w:sz w:val="24"/>
          <w:szCs w:val="24"/>
        </w:rPr>
        <w:t xml:space="preserve"> по 202</w:t>
      </w:r>
      <w:r w:rsidR="000421E4" w:rsidRPr="00225A16">
        <w:rPr>
          <w:rFonts w:ascii="Times New Roman" w:hAnsi="Times New Roman"/>
          <w:sz w:val="24"/>
          <w:szCs w:val="24"/>
        </w:rPr>
        <w:t>7</w:t>
      </w:r>
      <w:r w:rsidRPr="00225A16">
        <w:rPr>
          <w:rFonts w:ascii="Times New Roman" w:hAnsi="Times New Roman"/>
          <w:sz w:val="24"/>
          <w:szCs w:val="24"/>
        </w:rPr>
        <w:t xml:space="preserve"> год</w:t>
      </w:r>
      <w:r w:rsidRPr="00E249E3">
        <w:rPr>
          <w:rFonts w:ascii="Times New Roman" w:hAnsi="Times New Roman"/>
          <w:sz w:val="24"/>
          <w:szCs w:val="24"/>
        </w:rPr>
        <w:t>, ее выполнение включает постоянную реализацию планируемых мероприятий.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невыполнение мероприятий в установленные сроки по причине несогласованности действий исполнителей мероприятий подпрограмм и организаций, оказывающих услуги (выполняющих работы, поставляющих товары) по муниципальным контрактам;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Рузского городского округа;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не достижение целевых значений показателей результативности Муниципальной программы </w:t>
      </w:r>
      <w:r w:rsidRPr="00225A16">
        <w:rPr>
          <w:rFonts w:ascii="Times New Roman" w:hAnsi="Times New Roman"/>
          <w:sz w:val="24"/>
          <w:szCs w:val="24"/>
        </w:rPr>
        <w:t>к 202</w:t>
      </w:r>
      <w:r w:rsidR="000421E4" w:rsidRPr="00225A16">
        <w:rPr>
          <w:rFonts w:ascii="Times New Roman" w:hAnsi="Times New Roman"/>
          <w:sz w:val="24"/>
          <w:szCs w:val="24"/>
        </w:rPr>
        <w:t>7</w:t>
      </w:r>
      <w:r w:rsidRPr="00225A16">
        <w:rPr>
          <w:rFonts w:ascii="Times New Roman" w:hAnsi="Times New Roman"/>
          <w:sz w:val="24"/>
          <w:szCs w:val="24"/>
        </w:rPr>
        <w:t xml:space="preserve"> году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программы, координатора Муниципальной программы и исполнителей мероприятий подпрограмм Государственной программы.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Риск </w:t>
      </w:r>
      <w:proofErr w:type="spellStart"/>
      <w:r w:rsidRPr="00E249E3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ее целевых показателей, включая промежуточные значения показателей по годам реализации Муниципальной программы.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мероприятиями или подпрограммами.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мероприятий.</w:t>
      </w:r>
    </w:p>
    <w:p w:rsidR="00475554" w:rsidRPr="00E249E3" w:rsidRDefault="00475554" w:rsidP="00475554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D61F4" w:rsidRPr="00E249E3" w:rsidRDefault="001B6FA7" w:rsidP="001B6FA7">
      <w:pPr>
        <w:widowControl w:val="0"/>
        <w:autoSpaceDE w:val="0"/>
        <w:autoSpaceDN w:val="0"/>
        <w:adjustRightInd w:val="0"/>
        <w:spacing w:after="0" w:line="240" w:lineRule="auto"/>
        <w:ind w:left="114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249E3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IV</w:t>
      </w:r>
      <w:r w:rsidRPr="00E24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D61F4" w:rsidRPr="00E24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подпрограмм и краткое их описание</w:t>
      </w:r>
    </w:p>
    <w:p w:rsidR="00DD61F4" w:rsidRPr="00E249E3" w:rsidRDefault="00DD61F4" w:rsidP="00DD61F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Достижение целевых значений показателей в рамках реализации Муниципальной программы осуществляется посредством реализации шести подпрограмм.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Муниципальная программа состоит из следующих подпрограмм: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1 «Профилактика преступлений и иных правонарушений» (далее - Подпрограмма 1).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соответствии с Федеральным законом от 23.06.2016 N 182-ФЗ «Об основах системы профилактики правонарушений в Российской Федерации» реализация мероприятий подпрограммы осуществляется правоохранительными органами, Администрацией Рузского городского округа, общественными формированиями правоохранительной направленности.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закрепление достигнутых результатов в обеспечении правопорядка и безопасности граждан, повышение уровня и эффективности борьбы с преступностью.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2 «</w:t>
      </w:r>
      <w:r w:rsidR="00D34528" w:rsidRPr="00E249E3">
        <w:rPr>
          <w:rFonts w:ascii="Times New Roman" w:hAnsi="Times New Roman"/>
          <w:sz w:val="24"/>
          <w:szCs w:val="24"/>
        </w:rPr>
        <w:t>Обеспечение мероприятий по защите населения и территорий от чрезвычайных ситуаций</w:t>
      </w:r>
      <w:r w:rsidRPr="00E249E3">
        <w:rPr>
          <w:rFonts w:ascii="Times New Roman" w:hAnsi="Times New Roman"/>
          <w:sz w:val="24"/>
          <w:szCs w:val="24"/>
        </w:rPr>
        <w:t>» (далее - Подпрограмма 2).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повышение уровня защиты населения Рузского городского округа от чрезвычайных ситуаций природного и техногенного характера.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3 «</w:t>
      </w:r>
      <w:r w:rsidR="00D34528" w:rsidRPr="00E249E3">
        <w:rPr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Pr="00E249E3">
        <w:rPr>
          <w:rFonts w:ascii="Times New Roman" w:hAnsi="Times New Roman"/>
          <w:sz w:val="24"/>
          <w:szCs w:val="24"/>
        </w:rPr>
        <w:t>» (далее - Подпрограмма 3).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увеличение количества населения Рузского городского округа, попадающего в зону действия системы централизованного оповещения и информирования при чрезвычайных ситуациях, угрозе их возникновения или в особый период, создание и развитие аппаратно-программного комплекса «Безопасный город».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4 «</w:t>
      </w:r>
      <w:r w:rsidR="00D34528" w:rsidRPr="00E249E3">
        <w:rPr>
          <w:rFonts w:ascii="Times New Roman" w:hAnsi="Times New Roman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Pr="00E249E3">
        <w:rPr>
          <w:rFonts w:ascii="Times New Roman" w:hAnsi="Times New Roman"/>
          <w:sz w:val="24"/>
          <w:szCs w:val="24"/>
        </w:rPr>
        <w:t>» (далее - Подпрограмма 4).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повышение уровня пожарной безопасности населенных пунктов и объектов, находящихся на территории Рузского городского округа.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5 «</w:t>
      </w:r>
      <w:r w:rsidR="00D34528" w:rsidRPr="00E249E3">
        <w:rPr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Pr="00E249E3">
        <w:rPr>
          <w:rFonts w:ascii="Times New Roman" w:hAnsi="Times New Roman"/>
          <w:sz w:val="24"/>
          <w:szCs w:val="24"/>
        </w:rPr>
        <w:t>» (далее - Подпрограмма 5).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пополнение и содержание запасов материально-технических, продовольственных, медицинских и иных средств для обеспечения гражданской обороны, обеспечение готовности защитных сооружений гражданской обороны на территории Рузского городского округа к приему укрываемого населения.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Подпрограмма 6 «Обеспечивающая подпрограмма» (далее - Подпрограмма 6).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Направлена на ликвидацию последствий ЧС природного и техногенного характера.</w:t>
      </w:r>
    </w:p>
    <w:p w:rsidR="004B6907" w:rsidRPr="00E249E3" w:rsidRDefault="004B6907" w:rsidP="004755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C0FEA" w:rsidRPr="00E249E3" w:rsidRDefault="001B6FA7" w:rsidP="001B6FA7">
      <w:pPr>
        <w:pStyle w:val="a5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="003C0FEA" w:rsidRPr="00E249E3">
        <w:rPr>
          <w:rFonts w:ascii="Times New Roman" w:hAnsi="Times New Roman"/>
          <w:b/>
          <w:bCs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</w:p>
    <w:p w:rsidR="00DD61F4" w:rsidRPr="00E249E3" w:rsidRDefault="00DD61F4" w:rsidP="003C0FEA">
      <w:pPr>
        <w:pStyle w:val="a5"/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повышение степени антитеррористической защищенности социально значимых объектов</w:t>
      </w:r>
      <w:r w:rsidR="00AE1DB8" w:rsidRPr="00E249E3">
        <w:rPr>
          <w:rFonts w:ascii="Times New Roman" w:hAnsi="Times New Roman"/>
          <w:sz w:val="24"/>
          <w:szCs w:val="24"/>
        </w:rPr>
        <w:t>, находящихся в собственности городского округа и мест с массовым пребыванием людей</w:t>
      </w:r>
      <w:r w:rsidRPr="00E249E3">
        <w:rPr>
          <w:rFonts w:ascii="Times New Roman" w:hAnsi="Times New Roman"/>
          <w:sz w:val="24"/>
          <w:szCs w:val="24"/>
        </w:rPr>
        <w:t>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обеспечение деятельности общественных объединений правоохранительной направленности;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реализация мероприятий по обеспечению общественного порядка и общественной безопасности, профилактике проявлений экстремизма;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развертывание элементов системы технологического обеспечения региональной общественной безопасности и оперативного управления "Безопасный регион" (далее - система "Безопасный регион");</w:t>
      </w:r>
    </w:p>
    <w:p w:rsidR="00475554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профилактика наркомании и токсикомании</w:t>
      </w:r>
      <w:r w:rsidR="00813FD8">
        <w:rPr>
          <w:rFonts w:ascii="Times New Roman" w:hAnsi="Times New Roman"/>
          <w:sz w:val="24"/>
          <w:szCs w:val="24"/>
        </w:rPr>
        <w:t>;</w:t>
      </w:r>
    </w:p>
    <w:p w:rsidR="00813FD8" w:rsidRPr="000201B0" w:rsidRDefault="00813FD8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0201B0">
        <w:rPr>
          <w:rFonts w:ascii="Times New Roman" w:hAnsi="Times New Roman"/>
          <w:sz w:val="24"/>
          <w:szCs w:val="24"/>
        </w:rPr>
        <w:t>развитие похоронного дела.</w:t>
      </w:r>
    </w:p>
    <w:p w:rsidR="00475554" w:rsidRPr="00E249E3" w:rsidRDefault="00475554" w:rsidP="00475554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 Подпрограммой 2 предусматривается реализация следующих основных мероприятий:</w:t>
      </w:r>
    </w:p>
    <w:p w:rsidR="00AE1DB8" w:rsidRPr="00E249E3" w:rsidRDefault="00AE1DB8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eastAsia="Calibri" w:hAnsi="Times New Roman"/>
          <w:sz w:val="24"/>
          <w:szCs w:val="24"/>
          <w:lang w:eastAsia="en-US"/>
        </w:rPr>
        <w:t>развитие и эксплуатация Системы-112 на территории Московской области;</w:t>
      </w:r>
    </w:p>
    <w:p w:rsidR="00AE1DB8" w:rsidRPr="00E249E3" w:rsidRDefault="00AE1DB8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eastAsia="Calibri" w:hAnsi="Times New Roman"/>
          <w:sz w:val="24"/>
          <w:szCs w:val="24"/>
          <w:lang w:eastAsia="en-US"/>
        </w:rPr>
        <w:t>создание резервов материальных ресурсов для ликвидации чрезвычайных ситуаций;</w:t>
      </w:r>
    </w:p>
    <w:p w:rsidR="00AE1DB8" w:rsidRPr="00E249E3" w:rsidRDefault="00AE1DB8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eastAsia="Calibri" w:hAnsi="Times New Roman"/>
          <w:sz w:val="24"/>
          <w:szCs w:val="24"/>
          <w:lang w:eastAsia="en-US"/>
        </w:rPr>
        <w:t xml:space="preserve">реализация мероприятий по подготовке населения и </w:t>
      </w:r>
      <w:r w:rsidR="00FD26BD" w:rsidRPr="00E249E3">
        <w:rPr>
          <w:rFonts w:ascii="Times New Roman" w:eastAsia="Calibri" w:hAnsi="Times New Roman"/>
          <w:sz w:val="24"/>
          <w:szCs w:val="24"/>
          <w:lang w:eastAsia="en-US"/>
        </w:rPr>
        <w:t>специалистов,</w:t>
      </w:r>
      <w:r w:rsidRPr="00E249E3">
        <w:rPr>
          <w:rFonts w:ascii="Times New Roman" w:eastAsia="Calibri" w:hAnsi="Times New Roman"/>
          <w:sz w:val="24"/>
          <w:szCs w:val="24"/>
          <w:lang w:eastAsia="en-US"/>
        </w:rPr>
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характера;</w:t>
      </w:r>
    </w:p>
    <w:p w:rsidR="00AE1DB8" w:rsidRPr="00E249E3" w:rsidRDefault="00AE1DB8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eastAsia="Calibri" w:hAnsi="Times New Roman"/>
          <w:sz w:val="24"/>
          <w:szCs w:val="24"/>
          <w:lang w:eastAsia="en-US"/>
        </w:rPr>
        <w:t>организация деятельности аварийно-спасательных формирований на территории муниципального образования Московской области;</w:t>
      </w:r>
    </w:p>
    <w:p w:rsidR="00AE1DB8" w:rsidRPr="00E249E3" w:rsidRDefault="00AE1DB8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eastAsia="Calibri" w:hAnsi="Times New Roman"/>
          <w:sz w:val="24"/>
          <w:szCs w:val="24"/>
          <w:lang w:eastAsia="en-US"/>
        </w:rPr>
        <w:t>создание, содержание системно-аппаратного комплекса «Безопасный город» на территории муниципального образования Московской области;</w:t>
      </w:r>
    </w:p>
    <w:p w:rsidR="00475554" w:rsidRPr="00E249E3" w:rsidRDefault="00475554" w:rsidP="00475554">
      <w:pPr>
        <w:pStyle w:val="a5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249E3">
        <w:rPr>
          <w:rFonts w:ascii="Times New Roman" w:hAnsi="Times New Roman"/>
          <w:sz w:val="24"/>
          <w:szCs w:val="24"/>
        </w:rPr>
        <w:t>Подпрограммой 3 предусматривается реализация следующих основных мероприятий:</w:t>
      </w:r>
    </w:p>
    <w:p w:rsidR="002C607B" w:rsidRPr="00E249E3" w:rsidRDefault="00475554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создание, </w:t>
      </w:r>
      <w:r w:rsidR="002C607B" w:rsidRPr="00E249E3">
        <w:rPr>
          <w:rFonts w:ascii="Times New Roman" w:hAnsi="Times New Roman"/>
          <w:sz w:val="24"/>
          <w:szCs w:val="24"/>
        </w:rPr>
        <w:t>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на территории муниципального образования Московской области;</w:t>
      </w:r>
    </w:p>
    <w:p w:rsidR="002C607B" w:rsidRPr="00E249E3" w:rsidRDefault="002C607B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средств;</w:t>
      </w:r>
    </w:p>
    <w:p w:rsidR="002C607B" w:rsidRPr="00E249E3" w:rsidRDefault="002C607B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</w:r>
    </w:p>
    <w:p w:rsidR="00475554" w:rsidRPr="00E249E3" w:rsidRDefault="00475554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Подпрограммой 4 предусматривается реализация следующих основных мероприятий:</w:t>
      </w:r>
    </w:p>
    <w:p w:rsidR="002C607B" w:rsidRPr="00E249E3" w:rsidRDefault="002C607B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повышение степени пожарной безопасности на территории муниципального образования Московской области</w:t>
      </w:r>
    </w:p>
    <w:p w:rsidR="00475554" w:rsidRPr="00E249E3" w:rsidRDefault="00475554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Подпрограммой 5 предусматривается реализация следующих основных мероприятий:</w:t>
      </w:r>
    </w:p>
    <w:p w:rsidR="002C607B" w:rsidRPr="00E249E3" w:rsidRDefault="002C607B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выполнение мероприятий по безопасности населения на водных объектах, расположенных на территории Московской области</w:t>
      </w:r>
    </w:p>
    <w:p w:rsidR="00475554" w:rsidRPr="00E249E3" w:rsidRDefault="00475554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Подпрограммой 6 предусматривается реализация следующих основных мероприятий:</w:t>
      </w:r>
    </w:p>
    <w:p w:rsidR="00E15905" w:rsidRPr="00E249E3" w:rsidRDefault="00475554" w:rsidP="004755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создание условий для реализации полномочий органов местного самоуправления.</w:t>
      </w:r>
    </w:p>
    <w:p w:rsidR="00DD6BCC" w:rsidRPr="00E249E3" w:rsidRDefault="00DD6BCC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DD6BCC" w:rsidRPr="00E249E3" w:rsidRDefault="00DD6BCC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DD6BCC" w:rsidRPr="00E249E3" w:rsidRDefault="00DD6BCC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DD6BCC" w:rsidRPr="00E249E3" w:rsidRDefault="00DD6BCC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DD6BCC" w:rsidRPr="00E249E3" w:rsidRDefault="00DD6BCC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1B6FA7" w:rsidRPr="00E249E3" w:rsidRDefault="001B6FA7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</w:p>
    <w:p w:rsidR="00E15905" w:rsidRPr="00E249E3" w:rsidRDefault="00E15905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Приложение № 2</w:t>
      </w:r>
    </w:p>
    <w:p w:rsidR="00E15905" w:rsidRPr="00E249E3" w:rsidRDefault="00E15905" w:rsidP="00E15905">
      <w:pPr>
        <w:spacing w:after="0" w:line="240" w:lineRule="auto"/>
        <w:ind w:left="11482"/>
        <w:jc w:val="center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15905" w:rsidRPr="00E249E3" w:rsidRDefault="00E15905" w:rsidP="00E159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26BD" w:rsidRDefault="001B6FA7" w:rsidP="00FD26BD">
      <w:pPr>
        <w:pStyle w:val="a5"/>
        <w:jc w:val="center"/>
        <w:rPr>
          <w:rFonts w:ascii="Times New Roman" w:hAnsi="Times New Roman"/>
          <w:b/>
          <w:szCs w:val="18"/>
        </w:rPr>
      </w:pPr>
      <w:r w:rsidRPr="00E249E3">
        <w:rPr>
          <w:rFonts w:ascii="Times New Roman" w:hAnsi="Times New Roman"/>
          <w:b/>
          <w:sz w:val="24"/>
          <w:szCs w:val="24"/>
        </w:rPr>
        <w:t xml:space="preserve">VI. </w:t>
      </w:r>
      <w:r w:rsidR="00FD26BD" w:rsidRPr="00FD26BD">
        <w:rPr>
          <w:rFonts w:ascii="Times New Roman" w:hAnsi="Times New Roman"/>
          <w:b/>
          <w:szCs w:val="18"/>
        </w:rPr>
        <w:t xml:space="preserve">Целевые показатели реализации муниципальной программы «Безопасность и обеспечение безопасности жизнедеятельности населения» </w:t>
      </w:r>
    </w:p>
    <w:p w:rsidR="00FD26BD" w:rsidRPr="005F3C9D" w:rsidRDefault="00FD26BD" w:rsidP="00FD26BD">
      <w:pPr>
        <w:pStyle w:val="a5"/>
        <w:jc w:val="center"/>
        <w:rPr>
          <w:rFonts w:ascii="Times New Roman" w:hAnsi="Times New Roman"/>
          <w:b/>
          <w:sz w:val="18"/>
          <w:szCs w:val="18"/>
        </w:rPr>
      </w:pPr>
      <w:r w:rsidRPr="00FD26BD">
        <w:rPr>
          <w:rFonts w:ascii="Times New Roman" w:hAnsi="Times New Roman"/>
          <w:b/>
          <w:szCs w:val="18"/>
        </w:rPr>
        <w:t>на 2023- 2027 годы</w:t>
      </w:r>
    </w:p>
    <w:p w:rsidR="00FA22CF" w:rsidRPr="00E249E3" w:rsidRDefault="00FA22CF" w:rsidP="00FD26BD">
      <w:pPr>
        <w:pStyle w:val="a5"/>
        <w:ind w:left="426"/>
        <w:rPr>
          <w:rFonts w:ascii="Times New Roman" w:hAnsi="Times New Roman"/>
          <w:b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5"/>
        <w:gridCol w:w="1134"/>
        <w:gridCol w:w="1276"/>
        <w:gridCol w:w="708"/>
        <w:gridCol w:w="851"/>
        <w:gridCol w:w="850"/>
        <w:gridCol w:w="851"/>
        <w:gridCol w:w="850"/>
        <w:gridCol w:w="2694"/>
      </w:tblGrid>
      <w:tr w:rsidR="007557E1" w:rsidRPr="00E249E3" w:rsidTr="00FD26BD">
        <w:trPr>
          <w:trHeight w:val="465"/>
        </w:trPr>
        <w:tc>
          <w:tcPr>
            <w:tcW w:w="426" w:type="dxa"/>
            <w:vMerge w:val="restart"/>
            <w:tcBorders>
              <w:bottom w:val="nil"/>
            </w:tcBorders>
            <w:shd w:val="clear" w:color="auto" w:fill="auto"/>
          </w:tcPr>
          <w:p w:rsidR="00FA22CF" w:rsidRPr="00FD26BD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14"/>
                <w:szCs w:val="18"/>
              </w:rPr>
            </w:pPr>
          </w:p>
          <w:p w:rsidR="00FA22CF" w:rsidRPr="00FD26BD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14"/>
                <w:szCs w:val="18"/>
              </w:rPr>
            </w:pPr>
            <w:r w:rsidRPr="00FD26BD">
              <w:rPr>
                <w:rFonts w:ascii="Times New Roman" w:hAnsi="Times New Roman"/>
                <w:sz w:val="14"/>
                <w:szCs w:val="18"/>
              </w:rPr>
              <w:t>№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D26BD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п/п</w:t>
            </w:r>
          </w:p>
        </w:tc>
        <w:tc>
          <w:tcPr>
            <w:tcW w:w="3685" w:type="dxa"/>
            <w:vMerge w:val="restart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Показатель реализации мероприятий программы</w:t>
            </w:r>
            <w:r w:rsidR="006E7C2A"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(подпрограммы)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4315B8" w:rsidRPr="00FA22CF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</w:tcPr>
          <w:p w:rsidR="00FA22CF" w:rsidRPr="00FA22CF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Базовое значение *</w:t>
            </w:r>
          </w:p>
        </w:tc>
        <w:tc>
          <w:tcPr>
            <w:tcW w:w="41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A22CF" w:rsidRPr="00FA22CF" w:rsidRDefault="00FA22CF" w:rsidP="0043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Планируемое значение </w:t>
            </w:r>
            <w:r w:rsidR="004315B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годам реализации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highlight w:val="cyan"/>
                <w:lang w:eastAsia="ru-RU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7557E1" w:rsidRPr="00E249E3" w:rsidTr="00FD26BD">
        <w:trPr>
          <w:trHeight w:val="652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E7C2A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2023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E7C2A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E7C2A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E7C2A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2026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E7C2A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2027 </w:t>
            </w:r>
          </w:p>
          <w:p w:rsidR="00FA22CF" w:rsidRPr="00FA22CF" w:rsidRDefault="00FA22CF" w:rsidP="00F81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  <w:p w:rsidR="00FA22CF" w:rsidRPr="00FA22CF" w:rsidRDefault="00FA22CF" w:rsidP="00FA22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2694" w:type="dxa"/>
            <w:vMerge/>
            <w:tcBorders>
              <w:bottom w:val="nil"/>
            </w:tcBorders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FA22CF" w:rsidRPr="00FA22CF" w:rsidRDefault="00FA22CF" w:rsidP="00FA22CF">
      <w:pPr>
        <w:spacing w:after="0" w:line="24" w:lineRule="auto"/>
        <w:rPr>
          <w:rFonts w:ascii="Times New Roman" w:hAnsi="Times New Roman"/>
          <w:sz w:val="18"/>
          <w:szCs w:val="1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1985"/>
        <w:gridCol w:w="1134"/>
        <w:gridCol w:w="1276"/>
        <w:gridCol w:w="708"/>
        <w:gridCol w:w="815"/>
        <w:gridCol w:w="36"/>
        <w:gridCol w:w="779"/>
        <w:gridCol w:w="71"/>
        <w:gridCol w:w="744"/>
        <w:gridCol w:w="107"/>
        <w:gridCol w:w="850"/>
        <w:gridCol w:w="2694"/>
      </w:tblGrid>
      <w:tr w:rsidR="00380469" w:rsidRPr="00E249E3" w:rsidTr="00FD26BD">
        <w:trPr>
          <w:trHeight w:val="70"/>
          <w:tblHeader/>
        </w:trPr>
        <w:tc>
          <w:tcPr>
            <w:tcW w:w="426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</w:tr>
      <w:tr w:rsidR="00B874DD" w:rsidRPr="00E249E3" w:rsidTr="00FD26BD">
        <w:trPr>
          <w:trHeight w:val="331"/>
        </w:trPr>
        <w:tc>
          <w:tcPr>
            <w:tcW w:w="426" w:type="dxa"/>
            <w:shd w:val="clear" w:color="auto" w:fill="auto"/>
          </w:tcPr>
          <w:p w:rsidR="00B874DD" w:rsidRPr="00FA22CF" w:rsidRDefault="00B874DD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84" w:type="dxa"/>
            <w:gridSpan w:val="13"/>
            <w:shd w:val="clear" w:color="auto" w:fill="auto"/>
            <w:vAlign w:val="center"/>
          </w:tcPr>
          <w:p w:rsidR="00B874DD" w:rsidRPr="00FA22CF" w:rsidRDefault="00B874DD" w:rsidP="006A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1 «Профилактика преступлений и иных правонарушений»</w:t>
            </w:r>
          </w:p>
        </w:tc>
      </w:tr>
      <w:tr w:rsidR="00594A90" w:rsidRPr="00E249E3" w:rsidTr="00FD26BD">
        <w:trPr>
          <w:cantSplit/>
          <w:trHeight w:val="1361"/>
        </w:trPr>
        <w:tc>
          <w:tcPr>
            <w:tcW w:w="426" w:type="dxa"/>
            <w:shd w:val="clear" w:color="auto" w:fill="auto"/>
          </w:tcPr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985" w:type="dxa"/>
            <w:shd w:val="clear" w:color="auto" w:fill="auto"/>
          </w:tcPr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Приоритетный целевой 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преступлений, 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динамика в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4A90" w:rsidRPr="00810087" w:rsidRDefault="00594A90" w:rsidP="009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008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94A90" w:rsidRPr="00810087" w:rsidRDefault="00D323F8" w:rsidP="009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val="en-US" w:eastAsia="ru-RU"/>
              </w:rPr>
              <w:t>921</w:t>
            </w:r>
          </w:p>
        </w:tc>
        <w:tc>
          <w:tcPr>
            <w:tcW w:w="815" w:type="dxa"/>
            <w:shd w:val="clear" w:color="auto" w:fill="auto"/>
            <w:vAlign w:val="center"/>
          </w:tcPr>
          <w:p w:rsidR="00594A90" w:rsidRPr="008D421B" w:rsidRDefault="008D421B" w:rsidP="00951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21B">
              <w:rPr>
                <w:rFonts w:ascii="Times New Roman" w:hAnsi="Times New Roman"/>
                <w:sz w:val="18"/>
                <w:szCs w:val="18"/>
              </w:rPr>
              <w:t>893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594A90" w:rsidRPr="008D421B" w:rsidRDefault="008D421B" w:rsidP="00951D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21B">
              <w:rPr>
                <w:rFonts w:ascii="Times New Roman" w:hAnsi="Times New Roman"/>
                <w:sz w:val="18"/>
                <w:szCs w:val="18"/>
              </w:rPr>
              <w:t>866</w:t>
            </w: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594A90" w:rsidRPr="008D421B" w:rsidRDefault="008D421B" w:rsidP="009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421B">
              <w:rPr>
                <w:rFonts w:ascii="Times New Roman" w:hAnsi="Times New Roman"/>
                <w:sz w:val="18"/>
                <w:szCs w:val="18"/>
              </w:rPr>
              <w:t>840</w:t>
            </w:r>
          </w:p>
        </w:tc>
        <w:tc>
          <w:tcPr>
            <w:tcW w:w="957" w:type="dxa"/>
            <w:gridSpan w:val="2"/>
            <w:shd w:val="clear" w:color="auto" w:fill="auto"/>
            <w:vAlign w:val="center"/>
          </w:tcPr>
          <w:p w:rsidR="00594A90" w:rsidRPr="008D421B" w:rsidRDefault="008D421B" w:rsidP="00951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 w:rsidRPr="008D4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815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1.01.01,02,03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1.02.01,02,03,04,05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1.03. 01,02,03,04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1.04.01,02,03,04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1.05.01,02,03,04,05</w:t>
            </w:r>
          </w:p>
          <w:p w:rsidR="00594A90" w:rsidRPr="00FA22CF" w:rsidRDefault="00594A90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1.07.01,02,03,04,05,06,07,08,09</w:t>
            </w:r>
          </w:p>
        </w:tc>
      </w:tr>
      <w:tr w:rsidR="00380469" w:rsidRPr="00E249E3" w:rsidTr="00FD26BD">
        <w:trPr>
          <w:cantSplit/>
          <w:trHeight w:val="1010"/>
        </w:trPr>
        <w:tc>
          <w:tcPr>
            <w:tcW w:w="426" w:type="dxa"/>
            <w:shd w:val="clear" w:color="auto" w:fill="auto"/>
          </w:tcPr>
          <w:p w:rsidR="00FA22CF" w:rsidRPr="00ED5F61" w:rsidRDefault="00FA22CF" w:rsidP="00FA22CF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ED5F61">
              <w:rPr>
                <w:rFonts w:ascii="Times New Roman" w:hAnsi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A22CF" w:rsidRPr="00ED5F61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ED5F61">
              <w:rPr>
                <w:rFonts w:ascii="Times New Roman" w:hAnsi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985" w:type="dxa"/>
            <w:shd w:val="clear" w:color="auto" w:fill="auto"/>
          </w:tcPr>
          <w:p w:rsidR="00FA22CF" w:rsidRPr="00ED5F61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FA22CF" w:rsidRPr="00ED5F61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ED5F61" w:rsidRDefault="00FC6B41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:rsidR="00FA22CF" w:rsidRPr="00ED5F61" w:rsidRDefault="00FC6B41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ED5F61" w:rsidRDefault="00FC6B41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ED5F61" w:rsidRDefault="00FC6B41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ED5F61" w:rsidRDefault="00FC6B41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D5F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A22CF" w:rsidRPr="00ED5F61" w:rsidRDefault="00FA22CF" w:rsidP="00FA22CF">
            <w:pPr>
              <w:spacing w:after="20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5F61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22CF" w:rsidRPr="00ED5F61" w:rsidRDefault="00FA22CF" w:rsidP="00FA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5F61">
              <w:rPr>
                <w:rFonts w:ascii="Times New Roman" w:hAnsi="Times New Roman"/>
                <w:b/>
                <w:sz w:val="18"/>
                <w:szCs w:val="18"/>
              </w:rPr>
              <w:t>1.01.01</w:t>
            </w:r>
          </w:p>
          <w:p w:rsidR="00FA22CF" w:rsidRPr="00ED5F61" w:rsidRDefault="00FA22CF" w:rsidP="00FA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5F61">
              <w:rPr>
                <w:rFonts w:ascii="Times New Roman" w:hAnsi="Times New Roman"/>
                <w:b/>
                <w:sz w:val="18"/>
                <w:szCs w:val="18"/>
              </w:rPr>
              <w:t>1.01.02</w:t>
            </w:r>
          </w:p>
          <w:p w:rsidR="00FA22CF" w:rsidRPr="00ED5F61" w:rsidRDefault="00FA22CF" w:rsidP="00F816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5F61">
              <w:rPr>
                <w:rFonts w:ascii="Times New Roman" w:hAnsi="Times New Roman"/>
                <w:b/>
                <w:sz w:val="18"/>
                <w:szCs w:val="18"/>
              </w:rPr>
              <w:t>1.01.03</w:t>
            </w:r>
          </w:p>
        </w:tc>
      </w:tr>
      <w:tr w:rsidR="006E7C2A" w:rsidRPr="00E249E3" w:rsidTr="00FD26BD">
        <w:trPr>
          <w:cantSplit/>
          <w:trHeight w:val="1305"/>
        </w:trPr>
        <w:tc>
          <w:tcPr>
            <w:tcW w:w="426" w:type="dxa"/>
            <w:shd w:val="clear" w:color="auto" w:fill="auto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  <w:p w:rsidR="00FA22CF" w:rsidRPr="00FA22CF" w:rsidRDefault="00FA22CF" w:rsidP="00FA22CF">
            <w:pPr>
              <w:spacing w:after="200" w:line="276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  <w:lang w:eastAsia="ar-SA"/>
              </w:rPr>
            </w:pPr>
          </w:p>
        </w:tc>
        <w:tc>
          <w:tcPr>
            <w:tcW w:w="3685" w:type="dxa"/>
            <w:shd w:val="clear" w:color="auto" w:fill="auto"/>
          </w:tcPr>
          <w:p w:rsidR="00FA22CF" w:rsidRPr="00E249E3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  <w:p w:rsidR="00E249E3" w:rsidRPr="00FA22CF" w:rsidRDefault="00E249E3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C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1276" w:type="dxa"/>
            <w:shd w:val="clear" w:color="auto" w:fill="auto"/>
          </w:tcPr>
          <w:p w:rsidR="00813FD8" w:rsidRPr="008D421B" w:rsidRDefault="008D421B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D42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542</w:t>
            </w:r>
          </w:p>
        </w:tc>
        <w:tc>
          <w:tcPr>
            <w:tcW w:w="708" w:type="dxa"/>
            <w:shd w:val="clear" w:color="auto" w:fill="auto"/>
          </w:tcPr>
          <w:p w:rsidR="006B321B" w:rsidRPr="008D421B" w:rsidRDefault="008D421B" w:rsidP="00FC6B41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421B">
              <w:rPr>
                <w:rFonts w:ascii="Times New Roman" w:hAnsi="Times New Roman"/>
                <w:sz w:val="18"/>
                <w:szCs w:val="18"/>
              </w:rPr>
              <w:t>569</w:t>
            </w:r>
          </w:p>
          <w:p w:rsidR="006B321B" w:rsidRPr="008D421B" w:rsidRDefault="006B321B" w:rsidP="00FC6B41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FA22CF" w:rsidRPr="008D421B" w:rsidRDefault="00594A90" w:rsidP="008D421B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421B">
              <w:rPr>
                <w:rFonts w:ascii="Times New Roman" w:hAnsi="Times New Roman"/>
                <w:sz w:val="18"/>
                <w:szCs w:val="18"/>
                <w:lang w:val="en-US"/>
              </w:rPr>
              <w:t>59</w:t>
            </w:r>
            <w:r w:rsidR="008D421B" w:rsidRPr="008D421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FA22CF" w:rsidRPr="008D421B" w:rsidRDefault="00594A90" w:rsidP="00FC6B41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421B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="008D421B" w:rsidRPr="008D421B"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A22CF" w:rsidRPr="008D421B" w:rsidRDefault="008D421B" w:rsidP="00FC6B41">
            <w:pPr>
              <w:spacing w:after="200" w:line="276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421B">
              <w:rPr>
                <w:rFonts w:ascii="Times New Roman" w:hAnsi="Times New Roman"/>
                <w:sz w:val="18"/>
                <w:szCs w:val="18"/>
                <w:lang w:val="en-US"/>
              </w:rPr>
              <w:t>657</w:t>
            </w:r>
          </w:p>
        </w:tc>
        <w:tc>
          <w:tcPr>
            <w:tcW w:w="850" w:type="dxa"/>
            <w:shd w:val="clear" w:color="auto" w:fill="FFFFFF"/>
          </w:tcPr>
          <w:p w:rsidR="00FA22CF" w:rsidRPr="008D421B" w:rsidRDefault="008D421B" w:rsidP="00FC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8D421B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689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1.04.01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1.04.02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1.04.04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6E7C2A" w:rsidRPr="00E249E3" w:rsidTr="00FD26BD">
        <w:trPr>
          <w:cantSplit/>
          <w:trHeight w:val="623"/>
        </w:trPr>
        <w:tc>
          <w:tcPr>
            <w:tcW w:w="426" w:type="dxa"/>
            <w:shd w:val="clear" w:color="auto" w:fill="auto"/>
            <w:vAlign w:val="center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985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276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79,95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76,53</w:t>
            </w:r>
          </w:p>
        </w:tc>
        <w:tc>
          <w:tcPr>
            <w:tcW w:w="850" w:type="dxa"/>
            <w:shd w:val="clear" w:color="auto" w:fill="auto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74,82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1.05.02</w:t>
            </w:r>
          </w:p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1.05.03</w:t>
            </w:r>
          </w:p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1.05.04</w:t>
            </w:r>
          </w:p>
          <w:p w:rsidR="001E04C9" w:rsidRPr="00FA22CF" w:rsidRDefault="001E04C9" w:rsidP="001E0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1.05.05</w:t>
            </w:r>
          </w:p>
        </w:tc>
      </w:tr>
      <w:tr w:rsidR="006E7C2A" w:rsidRPr="00E249E3" w:rsidTr="00FD26BD">
        <w:trPr>
          <w:cantSplit/>
          <w:trHeight w:val="632"/>
        </w:trPr>
        <w:tc>
          <w:tcPr>
            <w:tcW w:w="426" w:type="dxa"/>
            <w:shd w:val="clear" w:color="auto" w:fill="auto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FA22CF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FA22CF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70,16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67,78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1E04C9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63,02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22CF">
              <w:rPr>
                <w:rFonts w:ascii="Times New Roman" w:hAnsi="Times New Roman"/>
                <w:b/>
                <w:sz w:val="18"/>
                <w:szCs w:val="18"/>
              </w:rPr>
              <w:t>1.05.01</w:t>
            </w:r>
          </w:p>
        </w:tc>
      </w:tr>
      <w:tr w:rsidR="007557E1" w:rsidRPr="00E249E3" w:rsidTr="00FD26BD">
        <w:trPr>
          <w:cantSplit/>
          <w:trHeight w:val="914"/>
        </w:trPr>
        <w:tc>
          <w:tcPr>
            <w:tcW w:w="426" w:type="dxa"/>
            <w:shd w:val="clear" w:color="auto" w:fill="FFFFFF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22CF">
              <w:rPr>
                <w:rFonts w:ascii="Times New Roman" w:hAnsi="Times New Roman"/>
                <w:sz w:val="20"/>
                <w:szCs w:val="20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985" w:type="dxa"/>
            <w:shd w:val="clear" w:color="auto" w:fill="FFFFFF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Приоритетный целевой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FFFFFF"/>
          </w:tcPr>
          <w:p w:rsidR="006B321B" w:rsidRPr="00594A90" w:rsidRDefault="006B321B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708" w:type="dxa"/>
            <w:shd w:val="clear" w:color="auto" w:fill="FFFFFF"/>
          </w:tcPr>
          <w:p w:rsidR="006B321B" w:rsidRPr="00594A90" w:rsidRDefault="006B321B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94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24,49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A22CF" w:rsidRPr="00594A90" w:rsidRDefault="00D323F8" w:rsidP="00012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28,57</w:t>
            </w:r>
            <w:r w:rsidR="001E04C9" w:rsidRPr="00594A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850" w:type="dxa"/>
            <w:gridSpan w:val="2"/>
            <w:shd w:val="clear" w:color="auto" w:fill="FFFFFF"/>
          </w:tcPr>
          <w:p w:rsidR="00FA22CF" w:rsidRPr="00594A90" w:rsidRDefault="00D323F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FA22CF" w:rsidRPr="00594A90" w:rsidRDefault="008D421B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850" w:type="dxa"/>
            <w:shd w:val="clear" w:color="auto" w:fill="FFFFFF"/>
          </w:tcPr>
          <w:p w:rsidR="00FA22CF" w:rsidRPr="00594A90" w:rsidRDefault="008D421B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32,65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1.07.04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1.07.05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1.07.06</w:t>
            </w:r>
          </w:p>
          <w:p w:rsidR="00FA22CF" w:rsidRPr="00FA22CF" w:rsidRDefault="00FA22CF" w:rsidP="005F0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1.07.09</w:t>
            </w:r>
          </w:p>
        </w:tc>
      </w:tr>
      <w:tr w:rsidR="00B874DD" w:rsidRPr="00E249E3" w:rsidTr="00FD26BD">
        <w:trPr>
          <w:cantSplit/>
          <w:trHeight w:val="346"/>
        </w:trPr>
        <w:tc>
          <w:tcPr>
            <w:tcW w:w="426" w:type="dxa"/>
            <w:shd w:val="clear" w:color="auto" w:fill="FFFFFF"/>
            <w:vAlign w:val="center"/>
          </w:tcPr>
          <w:p w:rsidR="00B874DD" w:rsidRPr="00E249E3" w:rsidRDefault="00B874DD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884" w:type="dxa"/>
            <w:gridSpan w:val="13"/>
            <w:shd w:val="clear" w:color="auto" w:fill="FFFFFF"/>
          </w:tcPr>
          <w:p w:rsidR="00B874DD" w:rsidRPr="00E249E3" w:rsidRDefault="00B874DD" w:rsidP="006A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bookmarkStart w:id="3" w:name="_Hlk119070878"/>
            <w:r w:rsidRPr="00FA22C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E249E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2 </w:t>
            </w:r>
            <w:r w:rsidRPr="00E249E3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мероприятий по защите населения и территорий от чрезвычайных ситуаций.</w:t>
            </w:r>
            <w:bookmarkEnd w:id="3"/>
          </w:p>
        </w:tc>
      </w:tr>
      <w:tr w:rsidR="00356EDB" w:rsidRPr="00E249E3" w:rsidTr="00FD26BD">
        <w:tc>
          <w:tcPr>
            <w:tcW w:w="426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минуты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FA22CF" w:rsidP="00FA22CF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4315B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4315B8" w:rsidP="00FA22CF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2CF"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4315B8" w:rsidP="00FA22CF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4315B8" w:rsidP="00FA2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2.01.01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EDB" w:rsidRPr="00E249E3" w:rsidTr="00FD26BD">
        <w:tc>
          <w:tcPr>
            <w:tcW w:w="426" w:type="dxa"/>
            <w:shd w:val="clear" w:color="auto" w:fill="auto"/>
          </w:tcPr>
          <w:p w:rsidR="00FA22CF" w:rsidRPr="00FA22CF" w:rsidRDefault="000150B5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муниципального характера 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Указ ПРФ от 16.10.2019 № 501 «О Стратегии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708" w:type="dxa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FA22CF" w:rsidRPr="00A10A5C" w:rsidRDefault="004315B8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10A5C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2.02.01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8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</w:p>
        </w:tc>
      </w:tr>
      <w:tr w:rsidR="00B874DD" w:rsidRPr="00E249E3" w:rsidTr="00FD26BD">
        <w:tc>
          <w:tcPr>
            <w:tcW w:w="426" w:type="dxa"/>
            <w:shd w:val="clear" w:color="auto" w:fill="auto"/>
          </w:tcPr>
          <w:p w:rsidR="00B874DD" w:rsidRPr="00E249E3" w:rsidRDefault="00B874D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13"/>
            <w:shd w:val="clear" w:color="auto" w:fill="auto"/>
          </w:tcPr>
          <w:p w:rsidR="00B874DD" w:rsidRPr="00E249E3" w:rsidRDefault="00B874DD" w:rsidP="006A43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2"/>
                <w:szCs w:val="12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3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B874DD" w:rsidRPr="00E249E3" w:rsidTr="00FD26BD">
        <w:tc>
          <w:tcPr>
            <w:tcW w:w="426" w:type="dxa"/>
            <w:shd w:val="clear" w:color="auto" w:fill="auto"/>
          </w:tcPr>
          <w:p w:rsidR="00FA22CF" w:rsidRPr="00FA22CF" w:rsidRDefault="00B874D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ED3F0F" w:rsidP="00FA2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  <w:shd w:val="clear" w:color="auto" w:fill="auto"/>
          </w:tcPr>
          <w:p w:rsidR="00FA22CF" w:rsidRPr="00ED3F0F" w:rsidRDefault="00ED3F0F" w:rsidP="00ED3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ED3F0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ED3F0F" w:rsidRDefault="00ED3F0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ED3F0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FA22CF" w:rsidRPr="00ED3F0F" w:rsidRDefault="00ED3F0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3.01.01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3.01.02</w:t>
            </w:r>
          </w:p>
        </w:tc>
      </w:tr>
      <w:tr w:rsidR="00B874DD" w:rsidRPr="00E249E3" w:rsidTr="00FD26BD">
        <w:tc>
          <w:tcPr>
            <w:tcW w:w="426" w:type="dxa"/>
            <w:shd w:val="clear" w:color="auto" w:fill="auto"/>
          </w:tcPr>
          <w:p w:rsidR="00FA22CF" w:rsidRPr="00FA22CF" w:rsidRDefault="00B874D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A22CF"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защиты.</w:t>
            </w:r>
            <w:r w:rsidR="00FA22CF"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Указ ПРФ от 16.10.2019 № 501 «О Стратегии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14227D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14227D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3.02.01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6EDB" w:rsidRPr="00E249E3" w:rsidTr="00FD26BD">
        <w:tc>
          <w:tcPr>
            <w:tcW w:w="426" w:type="dxa"/>
            <w:shd w:val="clear" w:color="auto" w:fill="auto"/>
          </w:tcPr>
          <w:p w:rsidR="00FA22CF" w:rsidRPr="00FA22CF" w:rsidRDefault="00455EE2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FA22CF"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ED3F0F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Указ ПРФ от 16.10.2019 № 501 «О Стратегии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2CF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2CF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22CF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2694" w:type="dxa"/>
            <w:shd w:val="clear" w:color="auto" w:fill="auto"/>
          </w:tcPr>
          <w:p w:rsid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3.03.01</w:t>
            </w:r>
          </w:p>
          <w:p w:rsidR="00A10A5C" w:rsidRPr="00D14F77" w:rsidRDefault="00A10A5C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4F77">
              <w:rPr>
                <w:rFonts w:ascii="Times New Roman" w:hAnsi="Times New Roman"/>
                <w:sz w:val="20"/>
                <w:szCs w:val="20"/>
                <w:lang w:eastAsia="ru-RU"/>
              </w:rPr>
              <w:t>3.03.02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3.03.05</w:t>
            </w:r>
          </w:p>
          <w:p w:rsidR="00FA22CF" w:rsidRPr="00501653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  <w:lang w:eastAsia="ru-RU"/>
              </w:rPr>
            </w:pPr>
          </w:p>
        </w:tc>
      </w:tr>
      <w:tr w:rsidR="00B874DD" w:rsidRPr="00E249E3" w:rsidTr="00FD26BD">
        <w:tc>
          <w:tcPr>
            <w:tcW w:w="426" w:type="dxa"/>
            <w:shd w:val="clear" w:color="auto" w:fill="auto"/>
          </w:tcPr>
          <w:p w:rsidR="00B874DD" w:rsidRPr="00E249E3" w:rsidRDefault="00B874D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13"/>
            <w:shd w:val="clear" w:color="auto" w:fill="auto"/>
          </w:tcPr>
          <w:p w:rsidR="00B874DD" w:rsidRPr="00E249E3" w:rsidRDefault="00B874DD" w:rsidP="006A43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E249E3">
              <w:rPr>
                <w:rFonts w:ascii="Times New Roman" w:hAnsi="Times New Roman"/>
                <w:b/>
                <w:bCs/>
              </w:rPr>
              <w:t>Подпрограмма 4 Обеспечение пожарной безопасности на территории муниципального образования Московской области</w:t>
            </w:r>
          </w:p>
        </w:tc>
      </w:tr>
      <w:tr w:rsidR="0014227D" w:rsidRPr="00E249E3" w:rsidTr="00FD26BD">
        <w:tc>
          <w:tcPr>
            <w:tcW w:w="426" w:type="dxa"/>
            <w:shd w:val="clear" w:color="auto" w:fill="auto"/>
          </w:tcPr>
          <w:p w:rsidR="0014227D" w:rsidRPr="00E249E3" w:rsidRDefault="0014227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14227D" w:rsidRPr="00FA22CF" w:rsidRDefault="0014227D" w:rsidP="00FA22C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числа погибших при пожарах </w:t>
            </w:r>
          </w:p>
        </w:tc>
        <w:tc>
          <w:tcPr>
            <w:tcW w:w="1985" w:type="dxa"/>
            <w:shd w:val="clear" w:color="auto" w:fill="auto"/>
          </w:tcPr>
          <w:p w:rsidR="0014227D" w:rsidRPr="0014227D" w:rsidRDefault="0014227D" w:rsidP="001422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422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Указ ПРФ от 16.10.2019 № 501 «О Стратегии </w:t>
            </w:r>
          </w:p>
          <w:p w:rsidR="0014227D" w:rsidRPr="00FA22CF" w:rsidRDefault="0014227D" w:rsidP="00142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27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  <w:shd w:val="clear" w:color="auto" w:fill="auto"/>
          </w:tcPr>
          <w:p w:rsidR="0014227D" w:rsidRPr="00FA22CF" w:rsidRDefault="0014227D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1276" w:type="dxa"/>
            <w:shd w:val="clear" w:color="auto" w:fill="auto"/>
          </w:tcPr>
          <w:p w:rsidR="0014227D" w:rsidRPr="00FA22CF" w:rsidRDefault="0014227D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:rsidR="0014227D" w:rsidRPr="00FA22CF" w:rsidRDefault="0014227D" w:rsidP="00FA22C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227D" w:rsidRPr="00FA22CF" w:rsidRDefault="0014227D" w:rsidP="00FA22C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4227D" w:rsidRPr="00FA22CF" w:rsidRDefault="0014227D" w:rsidP="00FA22C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4227D" w:rsidRPr="00FA22CF" w:rsidRDefault="0014227D" w:rsidP="00FA22C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14227D" w:rsidRPr="00FA22CF" w:rsidRDefault="0014227D" w:rsidP="00FA22CF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694" w:type="dxa"/>
            <w:shd w:val="clear" w:color="auto" w:fill="auto"/>
          </w:tcPr>
          <w:p w:rsidR="0014227D" w:rsidRPr="00FA22CF" w:rsidRDefault="0014227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04.01.01-04.01.12</w:t>
            </w:r>
          </w:p>
        </w:tc>
      </w:tr>
      <w:tr w:rsidR="00B874DD" w:rsidRPr="00E249E3" w:rsidTr="00FD26BD">
        <w:tc>
          <w:tcPr>
            <w:tcW w:w="426" w:type="dxa"/>
            <w:shd w:val="clear" w:color="auto" w:fill="auto"/>
          </w:tcPr>
          <w:p w:rsidR="00B874DD" w:rsidRPr="00E249E3" w:rsidRDefault="00B874DD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84" w:type="dxa"/>
            <w:gridSpan w:val="13"/>
            <w:shd w:val="clear" w:color="auto" w:fill="auto"/>
          </w:tcPr>
          <w:p w:rsidR="00B874DD" w:rsidRPr="00E249E3" w:rsidRDefault="00B874DD" w:rsidP="006A43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2"/>
                <w:szCs w:val="12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5 Обеспечение безопасности населения на водных объектах, расположенных на территории муниципального образования</w:t>
            </w:r>
          </w:p>
        </w:tc>
      </w:tr>
      <w:tr w:rsidR="007557E1" w:rsidRPr="00E249E3" w:rsidTr="00FD26BD">
        <w:tc>
          <w:tcPr>
            <w:tcW w:w="426" w:type="dxa"/>
            <w:shd w:val="clear" w:color="auto" w:fill="auto"/>
          </w:tcPr>
          <w:p w:rsidR="00FA22CF" w:rsidRPr="00FA22CF" w:rsidRDefault="00506FB4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A22CF"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уровня безопасности людей</w:t>
            </w: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водных объектах, расположенных</w:t>
            </w: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территории Московской области</w:t>
            </w:r>
          </w:p>
        </w:tc>
        <w:tc>
          <w:tcPr>
            <w:tcW w:w="1985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3D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Указ ПР</w:t>
            </w:r>
            <w:r w:rsidR="006A4333" w:rsidRPr="00BD3D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Ф </w:t>
            </w:r>
            <w:r w:rsidRPr="00BD3D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от </w:t>
            </w:r>
            <w:proofErr w:type="gramStart"/>
            <w:r w:rsidRPr="00BD3D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11.01.2018  №</w:t>
            </w:r>
            <w:proofErr w:type="gramEnd"/>
            <w:r w:rsidRPr="00BD3DAB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 12 «Об </w:t>
            </w: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A22CF" w:rsidRPr="00FA22CF" w:rsidRDefault="00FA22CF" w:rsidP="00FA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shd w:val="clear" w:color="auto" w:fill="auto"/>
          </w:tcPr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5.01.01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5.01.02</w:t>
            </w:r>
          </w:p>
          <w:p w:rsidR="00FA22CF" w:rsidRPr="00FA22CF" w:rsidRDefault="00FA22CF" w:rsidP="00FA22C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CF">
              <w:rPr>
                <w:rFonts w:ascii="Times New Roman" w:hAnsi="Times New Roman"/>
                <w:sz w:val="20"/>
                <w:szCs w:val="20"/>
                <w:lang w:eastAsia="ru-RU"/>
              </w:rPr>
              <w:t>5.01.03</w:t>
            </w:r>
          </w:p>
        </w:tc>
      </w:tr>
    </w:tbl>
    <w:p w:rsidR="00FA22CF" w:rsidRPr="00E249E3" w:rsidRDefault="00FA22CF" w:rsidP="00E159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5905" w:rsidRPr="00E249E3" w:rsidRDefault="00E15905" w:rsidP="001B6FA7">
      <w:pPr>
        <w:pStyle w:val="a5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b/>
          <w:sz w:val="24"/>
          <w:szCs w:val="24"/>
        </w:rPr>
        <w:t xml:space="preserve">Методика расчета значений, планируемых результатов реализации муниципальной программы </w:t>
      </w:r>
      <w:r w:rsidR="006A4333" w:rsidRPr="00E249E3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proofErr w:type="gramStart"/>
      <w:r w:rsidR="006A4333" w:rsidRPr="00E249E3">
        <w:rPr>
          <w:rFonts w:ascii="Times New Roman" w:hAnsi="Times New Roman"/>
          <w:b/>
          <w:sz w:val="24"/>
          <w:szCs w:val="24"/>
        </w:rPr>
        <w:t xml:space="preserve">   </w:t>
      </w:r>
      <w:r w:rsidRPr="00E249E3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E249E3">
        <w:rPr>
          <w:rFonts w:ascii="Times New Roman" w:hAnsi="Times New Roman"/>
          <w:b/>
          <w:sz w:val="24"/>
          <w:szCs w:val="24"/>
        </w:rPr>
        <w:t>Безопасность и обеспечение безопасности жизнедеятельности населения»</w:t>
      </w:r>
    </w:p>
    <w:p w:rsidR="006A4333" w:rsidRPr="00E249E3" w:rsidRDefault="006A4333" w:rsidP="006A4333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15"/>
        <w:gridCol w:w="1553"/>
        <w:gridCol w:w="4346"/>
        <w:gridCol w:w="5741"/>
      </w:tblGrid>
      <w:tr w:rsidR="00E87DFD" w:rsidRPr="00E87DFD" w:rsidTr="00BC4B35">
        <w:tc>
          <w:tcPr>
            <w:tcW w:w="709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</w:tr>
    </w:tbl>
    <w:p w:rsidR="00E87DFD" w:rsidRPr="00E87DFD" w:rsidRDefault="00E87DFD" w:rsidP="00ED01F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10"/>
        <w:gridCol w:w="1556"/>
        <w:gridCol w:w="4389"/>
        <w:gridCol w:w="5703"/>
      </w:tblGrid>
      <w:tr w:rsidR="00E87DFD" w:rsidRPr="00E87DFD" w:rsidTr="00BC4B35">
        <w:trPr>
          <w:tblHeader/>
        </w:trPr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87DFD" w:rsidRPr="00E87DFD" w:rsidTr="00BC4B35">
        <w:trPr>
          <w:trHeight w:val="64"/>
        </w:trPr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0" w:type="dxa"/>
            <w:gridSpan w:val="4"/>
            <w:shd w:val="clear" w:color="auto" w:fill="auto"/>
          </w:tcPr>
          <w:p w:rsidR="00E87DFD" w:rsidRPr="00E87DFD" w:rsidRDefault="00EC310B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sub_11000" w:history="1">
              <w:r w:rsidR="00E87DFD" w:rsidRPr="00E87DFD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E87DFD" w:rsidRPr="00E87D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«Профилактика преступлений и иных правонарушений»</w:t>
            </w:r>
          </w:p>
        </w:tc>
      </w:tr>
      <w:tr w:rsidR="00E87DFD" w:rsidRPr="00E87DFD" w:rsidTr="00BC4B35">
        <w:trPr>
          <w:cantSplit/>
          <w:trHeight w:val="547"/>
        </w:trPr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Статистический сборник «Состояние преступности в Московской области» информационного центра Главного управления МВД России по Московской области 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Кптг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Кппг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7DFD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E87DFD">
              <w:rPr>
                <w:rFonts w:ascii="Times New Roman" w:hAnsi="Times New Roman"/>
                <w:sz w:val="20"/>
                <w:szCs w:val="20"/>
              </w:rPr>
              <w:t xml:space="preserve"> 0,97,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где:</w:t>
            </w:r>
            <w:r w:rsidRPr="00E87DF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Кптг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– кол-во преступлений текущего года,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Кппг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– кол-во преступлений предыдущего года </w:t>
            </w:r>
          </w:p>
        </w:tc>
      </w:tr>
      <w:tr w:rsidR="00E87DFD" w:rsidRPr="00E87DFD" w:rsidTr="00BC4B35">
        <w:trPr>
          <w:trHeight w:val="890"/>
        </w:trPr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 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Ежеквартальные отчеты Администрации муниципального образования</w:t>
            </w:r>
          </w:p>
          <w:p w:rsidR="00E87DFD" w:rsidRPr="00E87DFD" w:rsidRDefault="00E87DFD" w:rsidP="00ED01F9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                                 </w:t>
            </w:r>
            <w:r w:rsidRPr="00E87D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КОО+ КОК + КОС 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87DFD">
              <w:rPr>
                <w:rFonts w:ascii="Times New Roman" w:hAnsi="Times New Roman"/>
                <w:sz w:val="20"/>
                <w:szCs w:val="20"/>
              </w:rPr>
              <w:t>ДОАЗ  =</w:t>
            </w:r>
            <w:proofErr w:type="gram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E87DFD">
              <w:rPr>
                <w:rFonts w:ascii="Times New Roman" w:hAnsi="Times New Roman"/>
                <w:sz w:val="20"/>
                <w:szCs w:val="20"/>
              </w:rPr>
              <w:tab/>
              <w:t xml:space="preserve"> х  100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ОКСЗО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где:                     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ДОАЗ – доля объектов отвечающих, требованиям антитеррористической защищенности;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ОКСЗО – общее количество социально значимых объектов</w:t>
            </w:r>
          </w:p>
        </w:tc>
      </w:tr>
      <w:tr w:rsidR="00E87DFD" w:rsidRPr="00E87DFD" w:rsidTr="00BC4B35">
        <w:trPr>
          <w:trHeight w:val="890"/>
        </w:trPr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Кол-во камер, динамика в %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spacing w:after="2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Вбртг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Вбрпг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х 1,05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Вбртг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– кол-во видеокамер, подключенных к системе БР в текущем году,</w:t>
            </w:r>
          </w:p>
          <w:p w:rsidR="00E87DFD" w:rsidRPr="00E87DFD" w:rsidRDefault="00E87DFD" w:rsidP="00ED01F9">
            <w:pPr>
              <w:spacing w:after="0" w:line="240" w:lineRule="auto"/>
              <w:ind w:firstLine="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Вбрпг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– кол-во видеокамер, подключенных к системе БР в предыдущем году</w:t>
            </w:r>
          </w:p>
        </w:tc>
      </w:tr>
      <w:tr w:rsidR="00E87DFD" w:rsidRPr="00E87DFD" w:rsidTr="00BC4B35"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              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Внон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х 100 000  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где:</w:t>
            </w:r>
            <w:r w:rsidRPr="00E87DFD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Внон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– вовлеченность населения, в незаконный оборот наркотиков (случаев);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87DFD">
              <w:rPr>
                <w:rFonts w:ascii="Times New Roman" w:hAnsi="Times New Roman"/>
                <w:sz w:val="20"/>
                <w:szCs w:val="20"/>
              </w:rPr>
              <w:t>ЧЛсп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прекурсоров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прекурсоры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, новых потенциально опасных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веществ (строка 1, раздел 2, 1-МВ-НОН);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87DFD">
              <w:rPr>
                <w:rFonts w:ascii="Times New Roman" w:hAnsi="Times New Roman"/>
                <w:sz w:val="20"/>
                <w:szCs w:val="20"/>
              </w:rPr>
              <w:t>ЧЛадм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Кжго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– количество жителей городского округа</w:t>
            </w:r>
          </w:p>
        </w:tc>
      </w:tr>
      <w:tr w:rsidR="00E87DFD" w:rsidRPr="00E87DFD" w:rsidTr="00BC4B35"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уровня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криминогенности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наркомании на 100 тыс. человек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outlineLvl w:val="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Минобрнауки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 xml:space="preserve">Значение показателя рассчитывается по формуле:            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Кн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ЧПсп+ЧПадм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  х  100 000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Кн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криминогенность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наркомании (случаев);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ЧПсп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– число потребителей наркотических средств и психотропных веществ из общего числа лиц, совершивших </w:t>
            </w:r>
            <w:proofErr w:type="gramStart"/>
            <w:r w:rsidRPr="00E87DFD">
              <w:rPr>
                <w:rFonts w:ascii="Times New Roman" w:hAnsi="Times New Roman"/>
                <w:sz w:val="20"/>
                <w:szCs w:val="20"/>
              </w:rPr>
              <w:t>преступления(</w:t>
            </w:r>
            <w:proofErr w:type="gramEnd"/>
            <w:r w:rsidRPr="00E87DFD">
              <w:rPr>
                <w:rFonts w:ascii="Times New Roman" w:hAnsi="Times New Roman"/>
                <w:sz w:val="20"/>
                <w:szCs w:val="20"/>
              </w:rPr>
              <w:t>строка 43, раздел 2, 1-МВ-НОН);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ЧПадм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</w:t>
            </w: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психоактивных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веществ, или в состоянии наркотического опьянения (строка 24, раздел 4, 4-МВ-НОН);</w:t>
            </w:r>
          </w:p>
          <w:p w:rsidR="00E87DFD" w:rsidRPr="00E87DFD" w:rsidRDefault="00E87DFD" w:rsidP="00ED01F9">
            <w:pPr>
              <w:widowControl w:val="0"/>
              <w:autoSpaceDN w:val="0"/>
              <w:adjustRightInd w:val="0"/>
              <w:spacing w:after="0" w:line="240" w:lineRule="auto"/>
              <w:ind w:left="5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hAnsi="Times New Roman"/>
                <w:sz w:val="20"/>
                <w:szCs w:val="20"/>
              </w:rPr>
              <w:t>Кжго</w:t>
            </w:r>
            <w:proofErr w:type="spellEnd"/>
            <w:r w:rsidRPr="00E87DFD">
              <w:rPr>
                <w:rFonts w:ascii="Times New Roman" w:hAnsi="Times New Roman"/>
                <w:sz w:val="20"/>
                <w:szCs w:val="20"/>
              </w:rPr>
              <w:t xml:space="preserve">   – количество жителей городского округа</w:t>
            </w:r>
          </w:p>
        </w:tc>
      </w:tr>
      <w:tr w:rsidR="00E87DFD" w:rsidRPr="00E87DFD" w:rsidTr="00BC4B35">
        <w:tc>
          <w:tcPr>
            <w:tcW w:w="61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3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56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394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5812" w:type="dxa"/>
            <w:shd w:val="clear" w:color="auto" w:fill="auto"/>
          </w:tcPr>
          <w:p w:rsidR="00E87DFD" w:rsidRPr="00E87DFD" w:rsidRDefault="00E87DFD" w:rsidP="00ED01F9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</w:p>
          <w:p w:rsidR="00E87DFD" w:rsidRPr="00E87DFD" w:rsidRDefault="00E87DFD" w:rsidP="00ED01F9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= ---------- х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с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х 100 %,</w:t>
            </w:r>
          </w:p>
          <w:p w:rsidR="00E87DFD" w:rsidRPr="00E87DFD" w:rsidRDefault="00E87DFD" w:rsidP="00ED01F9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        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где:</w:t>
            </w:r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</w:t>
            </w:r>
            <w:r w:rsidRPr="00E87DFD">
              <w:rPr>
                <w:rFonts w:ascii="Times New Roman" w:eastAsia="Times New Roman" w:hAnsi="Times New Roman"/>
                <w:spacing w:val="-4"/>
                <w:sz w:val="20"/>
                <w:szCs w:val="20"/>
                <w:vertAlign w:val="subscript"/>
              </w:rPr>
              <w:t>рс</w:t>
            </w:r>
            <w:proofErr w:type="spellEnd"/>
            <w:r w:rsidRPr="00E87DFD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 – доля кладбищ, соответствующих требованиям Регионального стандарта, %;</w:t>
            </w:r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КЛ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общее количество кладбищ на территории городского округа, ед.;</w:t>
            </w:r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K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с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 – повышающий (стимулирующий) коэффициент, равный 1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,1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E87DFD" w:rsidRPr="00E87DFD" w:rsidRDefault="00E87DFD" w:rsidP="00ED0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При применении повышающего (стимулирующего) коэффициента К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с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итоговое значение показателя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>Д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</w:rPr>
              <w:t xml:space="preserve"> не может быть больше 100 %.</w:t>
            </w:r>
          </w:p>
          <w:p w:rsidR="00E87DFD" w:rsidRPr="00E87DFD" w:rsidRDefault="00E87DFD" w:rsidP="00ED01F9">
            <w:pPr>
              <w:spacing w:after="0" w:line="240" w:lineRule="auto"/>
              <w:ind w:left="51" w:right="-108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87DFD">
              <w:rPr>
                <w:rFonts w:ascii="Times New Roman" w:hAnsi="Times New Roman"/>
                <w:sz w:val="20"/>
                <w:szCs w:val="20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</w:tr>
    </w:tbl>
    <w:p w:rsidR="00F328DE" w:rsidRPr="00E249E3" w:rsidRDefault="00F328DE" w:rsidP="00ED01F9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6A4333" w:rsidRPr="00E249E3" w:rsidRDefault="00F328DE" w:rsidP="00ED01F9">
      <w:pPr>
        <w:pStyle w:val="a5"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E249E3">
        <w:rPr>
          <w:rFonts w:ascii="Times New Roman" w:hAnsi="Times New Roman"/>
          <w:b/>
          <w:bCs/>
          <w:sz w:val="20"/>
          <w:szCs w:val="20"/>
        </w:rPr>
        <w:t>Подпрограмма 2 Обеспечение мероприятий по защите населения и территорий от чрезвычайных ситуаций.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1276"/>
        <w:gridCol w:w="4678"/>
        <w:gridCol w:w="3542"/>
        <w:gridCol w:w="2270"/>
      </w:tblGrid>
      <w:tr w:rsidR="00E87DFD" w:rsidRPr="00E87DFD" w:rsidTr="00E1321F">
        <w:tc>
          <w:tcPr>
            <w:tcW w:w="56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9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54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E87DFD" w:rsidRPr="00E87DFD" w:rsidTr="00E1321F">
        <w:tc>
          <w:tcPr>
            <w:tcW w:w="56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E87DFD" w:rsidRPr="00E87DFD" w:rsidTr="00E1321F">
        <w:tc>
          <w:tcPr>
            <w:tcW w:w="56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Степень готовности органа местного самоуправления</w:t>
            </w:r>
            <w:r w:rsidR="00F328DE"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образования Московской области к действиям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= (А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А2 * 100) – 100%,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–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</w:t>
            </w:r>
            <w:r w:rsidR="00F328DE"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(_____%). 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 = 100% – (B1 / B2 * 100),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(______ человек).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= (С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/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С2 * 100) – 100%,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 =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 ОМСУ МО /N2  + С орг./ N3) / 3, где: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N2 – количество муниципальных поисково-спасательных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других неотложных работ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включенных в перечень сил и средств постоянной готовности МОСЧС;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других неотложных работ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включенных в перечень сил и средств постоянной готовности МОСЧС.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 = 100% – (Q1 / Q2 * 100),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 Т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+ Т2 + Т3, где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W5 – общая численность руководителей, работников и специалистов Московской областной системы предупреждения и ликвидации чрезвычайных ситуаций по состоянию отчетный период времени.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 – количество прошедших подготовку (обучение), повышение квалификации руководителей, работников 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специалистов Московской областной системы предупреждения и ликвидации чрезвычайных ситуаций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населения на УКП ОМСУ за аналогичный период 2016 года (__________ чел.)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 = S1 + S2 + S3, где 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S2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S3 – количество руководителей, работников и специалистов Московской областной системы предупреждения и ликвидации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чрезвычайных ситуаций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принявших участие в командно-штабных тренировках, командно-штабных учениях за аналогичный период 2016 года (_________ чел.).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специалистов Московской областной системы предупреждения и ликвидации чрезвычайных ситуаций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населения на УКП ОМСУ по состоянию на 2016 год (______ чел.) 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542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Правительство Московской области от 04.02.2014 года № 25/1 «О Московской об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соответствии с требованиями федераль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ных законов от 12.02.1998 № 28-ФЗ «О гражданской обороне» и от 21.12.1994 № 68-ФЗ «О защите населения и территорий от чрезвы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и техногенного характера», постановлений Правительства Российской Федерации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чайным ситуациям и ликвидации последствий стихийных бедствий и осуществляется по месту работы.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для ликвидации чрезвычайных ситуаций на территории Муниципального образования Московской области». 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87DFD" w:rsidRPr="00E87DFD" w:rsidTr="00E1321F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68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4678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С =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где: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542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87DFD" w:rsidRPr="00E87DFD" w:rsidTr="00AA632D">
        <w:tblPrEx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568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ind w:right="-17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ED2006" w:rsidRPr="006F0266" w:rsidRDefault="00ED2006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0266">
              <w:rPr>
                <w:rFonts w:ascii="Times New Roman" w:hAnsi="Times New Roman"/>
                <w:sz w:val="20"/>
                <w:szCs w:val="20"/>
              </w:rPr>
              <w:t>Укомплектованность резервов материальных ресурсов для ликвидации чрезвычайных ситуаций муниципального характера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D2006" w:rsidRPr="006F0266" w:rsidRDefault="00ED2006" w:rsidP="00ED2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F0266">
              <w:rPr>
                <w:rFonts w:ascii="Times New Roman" w:hAnsi="Times New Roman"/>
                <w:sz w:val="20"/>
                <w:szCs w:val="20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ED2006" w:rsidRPr="006F0266" w:rsidRDefault="00A62E30" w:rsidP="00ED2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  <m:r>
                <w:rPr>
                  <w:rFonts w:ascii="Cambria Math" w:hAnsi="Cambria Math"/>
                </w:rPr>
                <m:t>,</m:t>
              </m:r>
            </m:oMath>
            <w:r w:rsidR="00ED2006" w:rsidRPr="006F0266">
              <w:rPr>
                <w:rFonts w:ascii="Times New Roman" w:hAnsi="Times New Roman"/>
                <w:sz w:val="20"/>
                <w:szCs w:val="20"/>
              </w:rPr>
              <w:t xml:space="preserve">                                где:                                                                                       </w:t>
            </w:r>
            <w:r w:rsidRPr="006F0266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18770" cy="233680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2006" w:rsidRPr="006F0266">
              <w:rPr>
                <w:rFonts w:ascii="Times New Roman" w:hAnsi="Times New Roman"/>
                <w:sz w:val="20"/>
                <w:szCs w:val="20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ED2006" w:rsidRPr="006F0266" w:rsidRDefault="00ED2006" w:rsidP="00ED2006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F0266">
              <w:rPr>
                <w:rFonts w:ascii="Times New Roman" w:hAnsi="Times New Roman"/>
                <w:sz w:val="20"/>
                <w:szCs w:val="20"/>
              </w:rPr>
              <w:t>Y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i</w:t>
            </w:r>
            <w:proofErr w:type="spellEnd"/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>(Y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>, Y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 xml:space="preserve">, ..., </w:t>
            </w:r>
            <w:proofErr w:type="spellStart"/>
            <w:r w:rsidRPr="006F0266">
              <w:rPr>
                <w:rFonts w:ascii="Times New Roman" w:hAnsi="Times New Roman"/>
                <w:sz w:val="20"/>
                <w:szCs w:val="20"/>
              </w:rPr>
              <w:t>Y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n</w:t>
            </w:r>
            <w:proofErr w:type="spellEnd"/>
            <w:r w:rsidRPr="006F0266">
              <w:rPr>
                <w:rFonts w:ascii="Times New Roman" w:hAnsi="Times New Roman"/>
                <w:sz w:val="20"/>
                <w:szCs w:val="20"/>
              </w:rPr>
              <w:t xml:space="preserve"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</w:t>
            </w:r>
            <w:proofErr w:type="gramStart"/>
            <w:r w:rsidRPr="006F0266">
              <w:rPr>
                <w:rFonts w:ascii="Times New Roman" w:hAnsi="Times New Roman"/>
                <w:sz w:val="20"/>
                <w:szCs w:val="20"/>
              </w:rPr>
              <w:t xml:space="preserve">процентах;   </w:t>
            </w:r>
            <w:proofErr w:type="gramEnd"/>
            <w:r w:rsidRPr="006F0266">
              <w:rPr>
                <w:rFonts w:ascii="Times New Roman" w:hAnsi="Times New Roman"/>
                <w:sz w:val="20"/>
                <w:szCs w:val="20"/>
              </w:rPr>
              <w:t xml:space="preserve">                                    n - количество разделов номенклатуры.</w:t>
            </w:r>
          </w:p>
          <w:p w:rsidR="00ED2006" w:rsidRPr="006F0266" w:rsidRDefault="00EC310B" w:rsidP="00ED2006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k</m:t>
                  </m:r>
                </m:den>
              </m:f>
            </m:oMath>
            <w:r w:rsidR="00ED2006" w:rsidRPr="006F0266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D2006" w:rsidRPr="006F0266" w:rsidRDefault="00ED2006" w:rsidP="00ED2006">
            <w:pPr>
              <w:spacing w:after="200" w:line="276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F0266">
              <w:rPr>
                <w:rFonts w:ascii="Times New Roman" w:hAnsi="Times New Roman"/>
                <w:sz w:val="20"/>
                <w:szCs w:val="20"/>
              </w:rPr>
              <w:t xml:space="preserve">где:                                                                                             </w:t>
            </w: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Pr="006F0266">
              <w:rPr>
                <w:rFonts w:ascii="Times New Roman" w:hAnsi="Times New Roman"/>
                <w:sz w:val="20"/>
                <w:szCs w:val="20"/>
              </w:rPr>
              <w:t xml:space="preserve">  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                                                                     X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 xml:space="preserve"> (X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>, X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>, ..., X</w:t>
            </w:r>
            <w:r w:rsidRPr="006F0266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  <w:r w:rsidRPr="006F0266">
              <w:rPr>
                <w:rFonts w:ascii="Times New Roman" w:hAnsi="Times New Roman"/>
                <w:sz w:val="20"/>
                <w:szCs w:val="20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                                k - количество позиций в разделе номенклатуры.</w:t>
            </w:r>
          </w:p>
        </w:tc>
        <w:tc>
          <w:tcPr>
            <w:tcW w:w="3542" w:type="dxa"/>
            <w:shd w:val="clear" w:color="auto" w:fill="auto"/>
          </w:tcPr>
          <w:p w:rsidR="0079268E" w:rsidRPr="006F0266" w:rsidRDefault="0079268E" w:rsidP="006F02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6F0266">
              <w:rPr>
                <w:rFonts w:ascii="Times New Roman" w:hAnsi="Times New Roman"/>
                <w:sz w:val="20"/>
                <w:szCs w:val="20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455EE2" w:rsidRPr="00E249E3" w:rsidTr="00AA632D">
        <w:tc>
          <w:tcPr>
            <w:tcW w:w="568" w:type="dxa"/>
            <w:shd w:val="clear" w:color="auto" w:fill="auto"/>
          </w:tcPr>
          <w:p w:rsidR="00455EE2" w:rsidRPr="00E249E3" w:rsidRDefault="00455EE2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5"/>
            <w:shd w:val="clear" w:color="auto" w:fill="auto"/>
          </w:tcPr>
          <w:p w:rsidR="00455EE2" w:rsidRPr="00E249E3" w:rsidRDefault="00455EE2" w:rsidP="00AA6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3 Обеспечение мероприятий гражданской обороны на территории муниципального образования Московской области</w:t>
            </w:r>
          </w:p>
        </w:tc>
      </w:tr>
      <w:tr w:rsidR="00E87DFD" w:rsidRPr="00E87DFD" w:rsidTr="00E1321F">
        <w:tc>
          <w:tcPr>
            <w:tcW w:w="568" w:type="dxa"/>
            <w:shd w:val="clear" w:color="auto" w:fill="auto"/>
          </w:tcPr>
          <w:p w:rsidR="00E87DFD" w:rsidRPr="00E87DFD" w:rsidRDefault="00455EE2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1276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x 100%,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Pсп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Nохасп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Nнас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3542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2270" w:type="dxa"/>
            <w:shd w:val="clear" w:color="auto" w:fill="auto"/>
          </w:tcPr>
          <w:p w:rsidR="00E87DFD" w:rsidRPr="00E87DFD" w:rsidRDefault="00E87DFD" w:rsidP="00ED0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12735F" w:rsidRPr="00E87DFD" w:rsidTr="00E1321F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68" w:type="dxa"/>
            <w:shd w:val="clear" w:color="auto" w:fill="auto"/>
          </w:tcPr>
          <w:p w:rsidR="0012735F" w:rsidRPr="00E87DFD" w:rsidRDefault="0012735F" w:rsidP="0012735F">
            <w:pPr>
              <w:spacing w:after="0" w:line="240" w:lineRule="auto"/>
              <w:ind w:left="108" w:right="-17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12735F" w:rsidRPr="00E87DFD" w:rsidRDefault="0012735F" w:rsidP="001273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35F">
              <w:rPr>
                <w:rFonts w:ascii="Times New Roman" w:hAnsi="Times New Roman"/>
                <w:sz w:val="24"/>
                <w:szCs w:val="24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2735F" w:rsidRPr="00E87DFD" w:rsidRDefault="0012735F" w:rsidP="0012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  <w:r w:rsidRPr="00E24E8A">
              <w:rPr>
                <w:rFonts w:ascii="Times New Roman" w:hAnsi="Times New Roman"/>
                <w:sz w:val="20"/>
                <w:szCs w:val="20"/>
              </w:rPr>
              <w:br/>
              <w:t>по формуле:</w:t>
            </w:r>
          </w:p>
          <w:p w:rsidR="0012735F" w:rsidRPr="00A62E30" w:rsidRDefault="00A62E30" w:rsidP="0012735F">
            <w:pPr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 xml:space="preserve">Y=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,</m:t>
                </m:r>
              </m:oMath>
            </m:oMathPara>
          </w:p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где:</w:t>
            </w:r>
          </w:p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Y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>-</w:t>
            </w:r>
            <w:r w:rsidRPr="00E24E8A">
              <w:rPr>
                <w:sz w:val="20"/>
                <w:szCs w:val="20"/>
              </w:rPr>
              <w:t xml:space="preserve"> 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>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Y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сумма показателей обеспеченности населения медицинскими средствами индивидуальной по каждой позиции номенклатуры, </w:t>
            </w:r>
            <w:r w:rsidRPr="00E24E8A">
              <w:rPr>
                <w:rFonts w:ascii="Times New Roman" w:hAnsi="Times New Roman"/>
                <w:sz w:val="20"/>
                <w:szCs w:val="20"/>
              </w:rPr>
              <w:br/>
              <w:t>в процентах.</w:t>
            </w:r>
          </w:p>
          <w:p w:rsidR="0012735F" w:rsidRPr="00E24E8A" w:rsidRDefault="00EC310B" w:rsidP="001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den>
              </m:f>
            </m:oMath>
            <w:r w:rsidR="0012735F" w:rsidRPr="00E24E8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12735F" w:rsidRPr="00E24E8A" w:rsidRDefault="00EC310B" w:rsidP="0012735F">
            <w:pPr>
              <w:rPr>
                <w:rFonts w:ascii="Times New Roman" w:hAnsi="Times New Roman"/>
                <w:sz w:val="20"/>
                <w:szCs w:val="20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k</m:t>
                      </m:r>
                    </m:sub>
                  </m:sSub>
                </m:e>
              </m:nary>
            </m:oMath>
            <w:r w:rsidR="0012735F" w:rsidRPr="00E24E8A">
              <w:rPr>
                <w:rFonts w:ascii="Times New Roman" w:hAnsi="Times New Roman"/>
                <w:sz w:val="20"/>
                <w:szCs w:val="20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12735F" w:rsidRPr="00E24E8A">
              <w:rPr>
                <w:rFonts w:ascii="Times New Roman" w:hAnsi="Times New Roman"/>
                <w:sz w:val="20"/>
                <w:szCs w:val="20"/>
              </w:rPr>
              <w:br/>
              <w:t>по каждой позиции в разделе номенклатуры, в процентах;</w:t>
            </w:r>
          </w:p>
          <w:p w:rsidR="0012735F" w:rsidRPr="00E24E8A" w:rsidRDefault="0012735F" w:rsidP="0012735F">
            <w:pPr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X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(X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>, X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>, ..., X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k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E24E8A">
              <w:rPr>
                <w:rFonts w:ascii="Times New Roman" w:hAnsi="Times New Roman"/>
                <w:sz w:val="20"/>
                <w:szCs w:val="20"/>
              </w:rPr>
              <w:br/>
              <w:t>по каждой позиции в разделе номенклатуры, в процентах;</w:t>
            </w:r>
          </w:p>
          <w:p w:rsidR="0012735F" w:rsidRPr="00064B28" w:rsidRDefault="0012735F" w:rsidP="0012735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k - количество позиций в разделе номенклатуры.</w:t>
            </w:r>
          </w:p>
        </w:tc>
        <w:tc>
          <w:tcPr>
            <w:tcW w:w="3542" w:type="dxa"/>
            <w:shd w:val="clear" w:color="auto" w:fill="auto"/>
          </w:tcPr>
          <w:p w:rsidR="0012735F" w:rsidRPr="0012735F" w:rsidRDefault="0012735F" w:rsidP="0012735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2735F">
              <w:rPr>
                <w:rFonts w:ascii="Times New Roman" w:hAnsi="Times New Roman"/>
                <w:sz w:val="20"/>
                <w:szCs w:val="20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12735F">
              <w:rPr>
                <w:rFonts w:ascii="Times New Roman" w:hAnsi="Times New Roman"/>
                <w:sz w:val="20"/>
                <w:szCs w:val="20"/>
              </w:rPr>
              <w:t>Мособлрезерв</w:t>
            </w:r>
            <w:proofErr w:type="spellEnd"/>
            <w:r w:rsidRPr="0012735F">
              <w:rPr>
                <w:rFonts w:ascii="Times New Roman" w:hAnsi="Times New Roman"/>
                <w:sz w:val="20"/>
                <w:szCs w:val="20"/>
              </w:rPr>
              <w:t>» о наличии и состоянии хранимых материальных ресурсов.</w:t>
            </w:r>
          </w:p>
          <w:p w:rsidR="0012735F" w:rsidRPr="0012735F" w:rsidRDefault="0012735F" w:rsidP="0012735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12735F">
              <w:rPr>
                <w:rFonts w:ascii="Times New Roman" w:hAnsi="Times New Roman"/>
                <w:sz w:val="20"/>
                <w:szCs w:val="20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12735F" w:rsidRPr="00E24E8A" w:rsidRDefault="0012735F" w:rsidP="0012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eastAsia="Times New Roman" w:hAnsi="Times New Roman"/>
                <w:sz w:val="20"/>
                <w:szCs w:val="20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2270" w:type="dxa"/>
            <w:shd w:val="clear" w:color="auto" w:fill="auto"/>
          </w:tcPr>
          <w:p w:rsidR="0012735F" w:rsidRPr="00E87DFD" w:rsidRDefault="0012735F" w:rsidP="001273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24E8A" w:rsidRPr="00E87DFD" w:rsidTr="00E1321F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568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 w:right="-17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населения защитными сооружениями гражданской обороны.</w:t>
            </w:r>
            <w:r w:rsidRPr="00E87DF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24E8A" w:rsidRPr="00E24E8A" w:rsidRDefault="00E24E8A" w:rsidP="00E24E8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4E8A">
              <w:rPr>
                <w:sz w:val="20"/>
                <w:szCs w:val="20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E24E8A" w:rsidRPr="00E24E8A" w:rsidRDefault="00E24E8A" w:rsidP="00E24E8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24E8A" w:rsidRPr="00E24E8A" w:rsidRDefault="00E24E8A" w:rsidP="00E24E8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4E8A">
              <w:rPr>
                <w:sz w:val="20"/>
                <w:szCs w:val="20"/>
              </w:rPr>
              <w:t xml:space="preserve">О </w:t>
            </w:r>
            <w:r w:rsidRPr="00E24E8A">
              <w:rPr>
                <w:sz w:val="20"/>
                <w:szCs w:val="20"/>
                <w:vertAlign w:val="subscript"/>
              </w:rPr>
              <w:t>НАС ЗСГО, МО</w:t>
            </w:r>
            <w:r w:rsidRPr="00E24E8A">
              <w:rPr>
                <w:sz w:val="20"/>
                <w:szCs w:val="20"/>
              </w:rPr>
              <w:t xml:space="preserve"> = {[N</w:t>
            </w:r>
            <w:r w:rsidRPr="00E24E8A">
              <w:rPr>
                <w:sz w:val="20"/>
                <w:szCs w:val="20"/>
                <w:vertAlign w:val="subscript"/>
              </w:rPr>
              <w:t xml:space="preserve">HAC ОБ У, МО </w:t>
            </w:r>
            <w:r w:rsidRPr="00E24E8A">
              <w:rPr>
                <w:sz w:val="20"/>
                <w:szCs w:val="20"/>
              </w:rPr>
              <w:t>+ (N</w:t>
            </w:r>
            <w:r w:rsidRPr="00E24E8A">
              <w:rPr>
                <w:sz w:val="20"/>
                <w:szCs w:val="20"/>
                <w:vertAlign w:val="subscript"/>
              </w:rPr>
              <w:t>НАС ОБ ПРУ, МО</w:t>
            </w:r>
            <w:r w:rsidRPr="00E24E8A">
              <w:rPr>
                <w:sz w:val="20"/>
                <w:szCs w:val="20"/>
              </w:rPr>
              <w:t xml:space="preserve"> + N</w:t>
            </w:r>
            <w:r w:rsidRPr="00E24E8A">
              <w:rPr>
                <w:sz w:val="20"/>
                <w:szCs w:val="20"/>
                <w:vertAlign w:val="subscript"/>
              </w:rPr>
              <w:t>НАС ОБ ЗП ПРУ, МО</w:t>
            </w:r>
            <w:r w:rsidRPr="00E24E8A">
              <w:rPr>
                <w:sz w:val="20"/>
                <w:szCs w:val="20"/>
              </w:rPr>
              <w:t>) + (N</w:t>
            </w:r>
            <w:r w:rsidRPr="00E24E8A">
              <w:rPr>
                <w:sz w:val="20"/>
                <w:szCs w:val="20"/>
                <w:vertAlign w:val="subscript"/>
              </w:rPr>
              <w:t xml:space="preserve">НАС ОБ УКР, МО </w:t>
            </w:r>
            <w:r w:rsidRPr="00E24E8A">
              <w:rPr>
                <w:sz w:val="20"/>
                <w:szCs w:val="20"/>
              </w:rPr>
              <w:t xml:space="preserve">+ </w:t>
            </w:r>
            <w:r w:rsidRPr="00E24E8A">
              <w:rPr>
                <w:sz w:val="20"/>
                <w:szCs w:val="20"/>
                <w:vertAlign w:val="subscript"/>
              </w:rPr>
              <w:t>NНАС ОБ ЗП УКР, МО</w:t>
            </w:r>
            <w:r w:rsidRPr="00E24E8A">
              <w:rPr>
                <w:sz w:val="20"/>
                <w:szCs w:val="20"/>
              </w:rPr>
              <w:t>)] / (N</w:t>
            </w:r>
            <w:r w:rsidRPr="00E24E8A">
              <w:rPr>
                <w:sz w:val="20"/>
                <w:szCs w:val="20"/>
                <w:vertAlign w:val="subscript"/>
              </w:rPr>
              <w:t xml:space="preserve">НАС, </w:t>
            </w:r>
            <w:proofErr w:type="gramStart"/>
            <w:r w:rsidRPr="00E24E8A">
              <w:rPr>
                <w:sz w:val="20"/>
                <w:szCs w:val="20"/>
                <w:vertAlign w:val="subscript"/>
              </w:rPr>
              <w:t>У</w:t>
            </w:r>
            <w:proofErr w:type="gramEnd"/>
            <w:r w:rsidRPr="00E24E8A">
              <w:rPr>
                <w:sz w:val="20"/>
                <w:szCs w:val="20"/>
                <w:vertAlign w:val="subscript"/>
              </w:rPr>
              <w:t>, МО</w:t>
            </w:r>
            <w:r w:rsidRPr="00E24E8A">
              <w:rPr>
                <w:sz w:val="20"/>
                <w:szCs w:val="20"/>
              </w:rPr>
              <w:t xml:space="preserve"> +N</w:t>
            </w:r>
            <w:r w:rsidRPr="00E24E8A">
              <w:rPr>
                <w:sz w:val="20"/>
                <w:szCs w:val="20"/>
                <w:vertAlign w:val="subscript"/>
              </w:rPr>
              <w:t xml:space="preserve">HAC ПРУ, МО </w:t>
            </w:r>
            <w:r w:rsidRPr="00E24E8A">
              <w:rPr>
                <w:sz w:val="20"/>
                <w:szCs w:val="20"/>
              </w:rPr>
              <w:t>+ N</w:t>
            </w:r>
            <w:r w:rsidRPr="00E24E8A">
              <w:rPr>
                <w:sz w:val="20"/>
                <w:szCs w:val="20"/>
                <w:vertAlign w:val="subscript"/>
              </w:rPr>
              <w:t>HAC УКР, МО</w:t>
            </w:r>
            <w:r w:rsidRPr="00E24E8A">
              <w:rPr>
                <w:sz w:val="20"/>
                <w:szCs w:val="20"/>
              </w:rPr>
              <w:t>)} *100%,</w:t>
            </w:r>
          </w:p>
          <w:p w:rsidR="00E24E8A" w:rsidRPr="00E24E8A" w:rsidRDefault="00E24E8A" w:rsidP="00E24E8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E24E8A" w:rsidRPr="00E24E8A" w:rsidRDefault="00E24E8A" w:rsidP="00E24E8A">
            <w:pPr>
              <w:pStyle w:val="s16"/>
              <w:tabs>
                <w:tab w:val="left" w:pos="3269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 w:rsidRPr="00E24E8A">
              <w:rPr>
                <w:sz w:val="20"/>
                <w:szCs w:val="20"/>
              </w:rPr>
              <w:t>где: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ЗСГО,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N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ОБ У,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N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НАС, </w:t>
            </w:r>
            <w:proofErr w:type="gramStart"/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  <w:proofErr w:type="gramEnd"/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N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ОБ ПРУ,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ОБ ЗП ПРУ,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ПРУ,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подлежащего укрытию в ПРУ, чел.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ОБ УКР,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E24E8A" w:rsidRPr="00E24E8A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ОБ ЗП,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E24E8A" w:rsidRPr="00064B28" w:rsidRDefault="00E24E8A" w:rsidP="00E24E8A">
            <w:pPr>
              <w:tabs>
                <w:tab w:val="left" w:pos="3269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 w:rsidRPr="00E24E8A">
              <w:rPr>
                <w:rFonts w:ascii="Times New Roman" w:hAnsi="Times New Roman"/>
                <w:sz w:val="20"/>
                <w:szCs w:val="20"/>
                <w:vertAlign w:val="subscript"/>
              </w:rPr>
              <w:t>НАС УКР, МО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3542" w:type="dxa"/>
            <w:shd w:val="clear" w:color="auto" w:fill="auto"/>
          </w:tcPr>
          <w:p w:rsidR="00E24E8A" w:rsidRPr="00E87DFD" w:rsidRDefault="00E24E8A" w:rsidP="00E24E8A">
            <w:pPr>
              <w:tabs>
                <w:tab w:val="left" w:pos="3269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2270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E24E8A" w:rsidRPr="00E87DFD" w:rsidTr="00E1321F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68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 w:right="-172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1276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4678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г = 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 + 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 + 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Рг</w:t>
            </w:r>
            <w:proofErr w:type="spellEnd"/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– готовность к использованию технических систем управления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– среднее время обнаружения опасности, возникшей вследствие военных конфликтов или вследствие этих конфликтов, а также при чрезвычайных ситуациях природного и техногенного характера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– среднее время доведения до Центра управления в кризисных ситуациях информации об опасности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 – среднее время доведения Центром управления в кризисных ситуациях информации об опасности территориальным органам ФОИВ, органам исполнительной власти субъектов РФ и местного самоуправления, а также соответствующим силам постоянной готовности. </w:t>
            </w:r>
          </w:p>
        </w:tc>
        <w:tc>
          <w:tcPr>
            <w:tcW w:w="3542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ind w:left="10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Часть 2 статьи 8 Федерального закона от 12.02.1998 № 28-ФЗ «О гражданской обороне»</w:t>
            </w:r>
          </w:p>
        </w:tc>
        <w:tc>
          <w:tcPr>
            <w:tcW w:w="2270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24E8A" w:rsidRPr="00E249E3" w:rsidTr="00E1321F">
        <w:tc>
          <w:tcPr>
            <w:tcW w:w="568" w:type="dxa"/>
            <w:shd w:val="clear" w:color="auto" w:fill="auto"/>
          </w:tcPr>
          <w:p w:rsidR="00E24E8A" w:rsidRPr="00E249E3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5"/>
            <w:shd w:val="clear" w:color="auto" w:fill="auto"/>
          </w:tcPr>
          <w:p w:rsidR="00E24E8A" w:rsidRPr="00E249E3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4 Обеспечение пожарной безопасности на территории муниципального образования Московской области</w:t>
            </w:r>
          </w:p>
        </w:tc>
      </w:tr>
      <w:tr w:rsidR="00E24E8A" w:rsidRPr="00E87DFD" w:rsidTr="00E1321F">
        <w:tc>
          <w:tcPr>
            <w:tcW w:w="568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276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S = (L + M + Y) / 3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L - процент снижения пожаров, произошедших на территории городского округа, по отношению к базовому показателю; 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M – 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L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 100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- (D тек. /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100%), где: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M = 100 % - (D тек. /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* 100%), где: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*100%,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общ)/2 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3542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мониторинга. Приказ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Ми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нистерства Российской Федерации по делам гражданской обороны, чрезвычайным ситуациям и ликвидации последствий стихийных бедствий от 21.11.2008 № 714 «Об утверждении Порядка учета пожаров и их последствий»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E24E8A" w:rsidRPr="00E87DFD" w:rsidTr="00E1321F">
        <w:tc>
          <w:tcPr>
            <w:tcW w:w="568" w:type="dxa"/>
            <w:shd w:val="clear" w:color="auto" w:fill="auto"/>
          </w:tcPr>
          <w:p w:rsidR="00E24E8A" w:rsidRPr="00E249E3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числа погибших при пожарах.</w:t>
            </w:r>
          </w:p>
        </w:tc>
        <w:tc>
          <w:tcPr>
            <w:tcW w:w="1276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E24E8A" w:rsidRPr="00E24E8A" w:rsidRDefault="00E24E8A" w:rsidP="00E24E8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24E8A" w:rsidRPr="00E24E8A" w:rsidRDefault="00E24E8A" w:rsidP="00E24E8A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 = Ап. / </w:t>
            </w:r>
            <w:proofErr w:type="spellStart"/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Вп</w:t>
            </w:r>
            <w:proofErr w:type="spellEnd"/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. x 100%,</w:t>
            </w:r>
          </w:p>
          <w:p w:rsidR="00E24E8A" w:rsidRPr="00E24E8A" w:rsidRDefault="00E24E8A" w:rsidP="00E24E8A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где:</w:t>
            </w:r>
          </w:p>
          <w:p w:rsidR="00E24E8A" w:rsidRPr="00E24E8A" w:rsidRDefault="00E24E8A" w:rsidP="00E24E8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E24E8A" w:rsidRPr="00E24E8A" w:rsidRDefault="00E24E8A" w:rsidP="00E24E8A">
            <w:pPr>
              <w:spacing w:after="0" w:line="240" w:lineRule="auto"/>
              <w:ind w:right="-17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24E8A" w:rsidRPr="00E24E8A" w:rsidRDefault="00E24E8A" w:rsidP="00E24E8A">
            <w:pPr>
              <w:spacing w:after="0" w:line="240" w:lineRule="auto"/>
              <w:ind w:right="6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  <w:lang w:eastAsia="ru-RU"/>
              </w:rPr>
              <w:t>Ап. - количество лиц, погибших на пожарах, в отчетном периоде;</w:t>
            </w:r>
          </w:p>
          <w:p w:rsidR="00E24E8A" w:rsidRPr="00E24E8A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24E8A">
              <w:rPr>
                <w:rFonts w:ascii="Times New Roman" w:hAnsi="Times New Roman"/>
                <w:sz w:val="20"/>
                <w:szCs w:val="20"/>
              </w:rPr>
              <w:t>Вп</w:t>
            </w:r>
            <w:proofErr w:type="spellEnd"/>
            <w:r w:rsidRPr="00E24E8A">
              <w:rPr>
                <w:rFonts w:ascii="Times New Roman" w:hAnsi="Times New Roman"/>
                <w:sz w:val="20"/>
                <w:szCs w:val="20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3542" w:type="dxa"/>
            <w:shd w:val="clear" w:color="auto" w:fill="auto"/>
          </w:tcPr>
          <w:p w:rsidR="00E24E8A" w:rsidRPr="00E24E8A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E8A">
              <w:rPr>
                <w:rFonts w:ascii="Times New Roman" w:hAnsi="Times New Roman"/>
                <w:sz w:val="20"/>
                <w:szCs w:val="20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</w:t>
            </w:r>
            <w:r w:rsidRPr="00E24E8A">
              <w:rPr>
                <w:sz w:val="20"/>
                <w:szCs w:val="20"/>
              </w:rPr>
              <w:t xml:space="preserve"> </w:t>
            </w:r>
            <w:r w:rsidRPr="00E24E8A">
              <w:rPr>
                <w:rFonts w:ascii="Times New Roman" w:hAnsi="Times New Roman"/>
                <w:sz w:val="20"/>
                <w:szCs w:val="20"/>
              </w:rPr>
              <w:t>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2270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4E8A" w:rsidRPr="00E249E3" w:rsidTr="00E1321F">
        <w:tc>
          <w:tcPr>
            <w:tcW w:w="568" w:type="dxa"/>
            <w:shd w:val="clear" w:color="auto" w:fill="auto"/>
          </w:tcPr>
          <w:p w:rsidR="00E24E8A" w:rsidRPr="00E249E3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42" w:type="dxa"/>
            <w:gridSpan w:val="5"/>
            <w:shd w:val="clear" w:color="auto" w:fill="auto"/>
          </w:tcPr>
          <w:p w:rsidR="00E24E8A" w:rsidRPr="00E249E3" w:rsidRDefault="00E24E8A" w:rsidP="00E24E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5 Обеспечение безопасности населения на водных объектах, расположенных на территории муниципального образования</w:t>
            </w:r>
          </w:p>
        </w:tc>
      </w:tr>
      <w:tr w:rsidR="00E24E8A" w:rsidRPr="00E87DFD" w:rsidTr="00E1321F">
        <w:tc>
          <w:tcPr>
            <w:tcW w:w="568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24E8A" w:rsidRPr="00E87DFD" w:rsidRDefault="00E24E8A" w:rsidP="00E24E8A">
            <w:pP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E24E8A" w:rsidRPr="00E87DFD" w:rsidRDefault="00E24E8A" w:rsidP="00E24E8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678" w:type="dxa"/>
            <w:shd w:val="clear" w:color="auto" w:fill="auto"/>
          </w:tcPr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= (L1 / L2 х 100) – 100%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 постановления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требованиями  постановления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 = 100%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Z1 / Z2 х 100),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Z2 – количество происшествий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P = 100%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–  (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E 1 / E 2 х 100),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водных объектах</w:t>
            </w:r>
            <w:proofErr w:type="gram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E24E8A" w:rsidRPr="00E87DFD" w:rsidRDefault="00E24E8A" w:rsidP="00E24E8A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J = 100% – (F 1 / F 2 х 100), где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E24E8A" w:rsidRPr="00E87DFD" w:rsidRDefault="00E24E8A" w:rsidP="00E24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E24E8A" w:rsidRPr="00E87DFD" w:rsidRDefault="00E24E8A" w:rsidP="00E24E8A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:rsidR="00E24E8A" w:rsidRPr="00E87DFD" w:rsidRDefault="00E24E8A" w:rsidP="00E24E8A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G = (N 1 / N 2 х 100) – 100%, где</w:t>
            </w:r>
          </w:p>
          <w:p w:rsidR="00E24E8A" w:rsidRPr="00E87DFD" w:rsidRDefault="00E24E8A" w:rsidP="00E24E8A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E24E8A" w:rsidRPr="00E87DFD" w:rsidRDefault="00E24E8A" w:rsidP="00E24E8A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E24E8A" w:rsidRPr="00E87DFD" w:rsidRDefault="00E24E8A" w:rsidP="00E24E8A">
            <w:pPr>
              <w:spacing w:after="0" w:line="240" w:lineRule="auto"/>
              <w:ind w:firstLine="55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542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итогам мониторинга. Ста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на водных объектах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согласно статистическим сведениям, официально опубли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ветствии с требованиями федераль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«О защите населения и территорий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от чрезвычайных ситуаций природного и техногенного характера», постановлений Правительства Российской Федера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ции от 04.09.2003 № 547«О под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готовке населения в области защиты от чрезвычайных ситуаций при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родного и </w:t>
            </w:r>
            <w:proofErr w:type="spellStart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ттех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ногенного</w:t>
            </w:r>
            <w:proofErr w:type="spellEnd"/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характера»</w:t>
            </w:r>
            <w:r w:rsidRPr="00E249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от 02.11.2000 № 841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«Об утверждении Положения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об организации обучения населения в области граж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E87D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осуществляется по месту работы</w:t>
            </w:r>
          </w:p>
        </w:tc>
        <w:tc>
          <w:tcPr>
            <w:tcW w:w="2270" w:type="dxa"/>
            <w:shd w:val="clear" w:color="auto" w:fill="auto"/>
          </w:tcPr>
          <w:p w:rsidR="00E24E8A" w:rsidRPr="00E87DFD" w:rsidRDefault="00E24E8A" w:rsidP="00E24E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87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</w:tbl>
    <w:p w:rsidR="00E87DFD" w:rsidRPr="00E249E3" w:rsidRDefault="00E87DFD" w:rsidP="00ED01F9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D01F9" w:rsidRDefault="00ED01F9" w:rsidP="006A4333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01F9" w:rsidRDefault="00ED01F9" w:rsidP="006A4333">
      <w:pPr>
        <w:pStyle w:val="a5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062AC" w:rsidRPr="00E249E3" w:rsidRDefault="00D062AC" w:rsidP="001B6FA7">
      <w:pPr>
        <w:pStyle w:val="a5"/>
        <w:numPr>
          <w:ilvl w:val="0"/>
          <w:numId w:val="14"/>
        </w:numPr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Обобщенная характеристика подпрограмм</w:t>
      </w:r>
    </w:p>
    <w:p w:rsidR="00D062AC" w:rsidRPr="00E249E3" w:rsidRDefault="00D062AC" w:rsidP="00D062AC">
      <w:pPr>
        <w:pStyle w:val="a5"/>
        <w:ind w:left="426"/>
        <w:rPr>
          <w:rFonts w:ascii="Times New Roman" w:hAnsi="Times New Roman"/>
          <w:b/>
          <w:bCs/>
          <w:sz w:val="24"/>
          <w:szCs w:val="24"/>
        </w:rPr>
      </w:pPr>
    </w:p>
    <w:p w:rsidR="00050F8E" w:rsidRPr="00E249E3" w:rsidRDefault="002A07A7" w:rsidP="00D062AC">
      <w:pPr>
        <w:pStyle w:val="a5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П</w:t>
      </w:r>
      <w:r w:rsidR="00372086" w:rsidRPr="00E249E3">
        <w:rPr>
          <w:rFonts w:ascii="Times New Roman" w:hAnsi="Times New Roman"/>
          <w:b/>
          <w:bCs/>
          <w:sz w:val="24"/>
          <w:szCs w:val="24"/>
        </w:rPr>
        <w:t>одпрограмм</w:t>
      </w:r>
      <w:r w:rsidRPr="00E249E3">
        <w:rPr>
          <w:rFonts w:ascii="Times New Roman" w:hAnsi="Times New Roman"/>
          <w:b/>
          <w:bCs/>
          <w:sz w:val="24"/>
          <w:szCs w:val="24"/>
        </w:rPr>
        <w:t>а</w:t>
      </w:r>
      <w:r w:rsidR="00372086" w:rsidRPr="00E249E3">
        <w:rPr>
          <w:rFonts w:ascii="Times New Roman" w:hAnsi="Times New Roman"/>
          <w:b/>
          <w:bCs/>
          <w:sz w:val="24"/>
          <w:szCs w:val="24"/>
        </w:rPr>
        <w:t xml:space="preserve"> 1 «Профилактика преступлений и иных правонарушений»</w:t>
      </w:r>
    </w:p>
    <w:p w:rsidR="002A07A7" w:rsidRPr="00E249E3" w:rsidRDefault="002A07A7" w:rsidP="00C70704">
      <w:pPr>
        <w:pStyle w:val="a5"/>
        <w:ind w:left="426"/>
        <w:jc w:val="center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Реализованные в </w:t>
      </w:r>
      <w:r w:rsidRPr="00FE5FE0">
        <w:rPr>
          <w:rFonts w:ascii="Times New Roman" w:hAnsi="Times New Roman"/>
          <w:sz w:val="24"/>
          <w:szCs w:val="24"/>
        </w:rPr>
        <w:t>20</w:t>
      </w:r>
      <w:r w:rsidR="00FE5FE0" w:rsidRPr="00FE5FE0">
        <w:rPr>
          <w:rFonts w:ascii="Times New Roman" w:hAnsi="Times New Roman"/>
          <w:sz w:val="24"/>
          <w:szCs w:val="24"/>
        </w:rPr>
        <w:t>21</w:t>
      </w:r>
      <w:r w:rsidRPr="00FE5FE0">
        <w:rPr>
          <w:rFonts w:ascii="Times New Roman" w:hAnsi="Times New Roman"/>
          <w:sz w:val="24"/>
          <w:szCs w:val="24"/>
        </w:rPr>
        <w:t xml:space="preserve"> и 20</w:t>
      </w:r>
      <w:r w:rsidR="00FE5FE0" w:rsidRPr="00FE5FE0">
        <w:rPr>
          <w:rFonts w:ascii="Times New Roman" w:hAnsi="Times New Roman"/>
          <w:sz w:val="24"/>
          <w:szCs w:val="24"/>
        </w:rPr>
        <w:t>22</w:t>
      </w:r>
      <w:r w:rsidRPr="00E249E3">
        <w:rPr>
          <w:rFonts w:ascii="Times New Roman" w:hAnsi="Times New Roman"/>
          <w:sz w:val="24"/>
          <w:szCs w:val="24"/>
        </w:rPr>
        <w:t xml:space="preserve"> годах органами местного самоуправления </w:t>
      </w:r>
      <w:r w:rsidR="005822DD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C20E3C" w:rsidRPr="00E249E3">
        <w:rPr>
          <w:rFonts w:ascii="Times New Roman" w:hAnsi="Times New Roman"/>
          <w:sz w:val="24"/>
          <w:szCs w:val="24"/>
        </w:rPr>
        <w:t>городского округа</w:t>
      </w:r>
      <w:r w:rsidRPr="00E249E3">
        <w:rPr>
          <w:rFonts w:ascii="Times New Roman" w:hAnsi="Times New Roman"/>
          <w:sz w:val="24"/>
          <w:szCs w:val="24"/>
        </w:rPr>
        <w:t xml:space="preserve"> и территориальными органами федеральных органов исполнительной власти по Московской области мероприятия подпрограммы 1 «Профилактика преступлений и иных правонарушений» Муниципальной программы оказали определенное влияние на состояние общественной безопасности на территории </w:t>
      </w:r>
      <w:r w:rsidR="005822DD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округа. Наметились положительные тенденции в борьбе с преступностью и укреплении правопорядка.</w:t>
      </w:r>
    </w:p>
    <w:p w:rsidR="0002017C" w:rsidRPr="00E249E3" w:rsidRDefault="004D7B75" w:rsidP="004D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Общее количество преступлений </w:t>
      </w:r>
      <w:r w:rsidR="006D4F60" w:rsidRPr="00E249E3">
        <w:rPr>
          <w:rFonts w:ascii="Times New Roman" w:hAnsi="Times New Roman"/>
          <w:sz w:val="24"/>
          <w:szCs w:val="24"/>
        </w:rPr>
        <w:t>сократились</w:t>
      </w:r>
      <w:r w:rsidRPr="00E249E3">
        <w:rPr>
          <w:rFonts w:ascii="Times New Roman" w:hAnsi="Times New Roman"/>
          <w:sz w:val="24"/>
          <w:szCs w:val="24"/>
        </w:rPr>
        <w:t xml:space="preserve"> на </w:t>
      </w:r>
      <w:r w:rsidR="006D4F60" w:rsidRPr="00E249E3">
        <w:rPr>
          <w:rFonts w:ascii="Times New Roman" w:hAnsi="Times New Roman"/>
          <w:sz w:val="24"/>
          <w:szCs w:val="24"/>
        </w:rPr>
        <w:t>0,6</w:t>
      </w:r>
      <w:r w:rsidRPr="00E249E3">
        <w:rPr>
          <w:rFonts w:ascii="Times New Roman" w:hAnsi="Times New Roman"/>
          <w:sz w:val="24"/>
          <w:szCs w:val="24"/>
        </w:rPr>
        <w:t>%.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Вместе с тем при наличии некоторых позитивных изменений в динамике и структуре преступности необходимость проведения дальнейшей работы, направленной на обеспечение общественной безопасности, остается актуальной.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Требуют внимания вопросы противодействия экстремизму и террористическим проявлениям.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На территории </w:t>
      </w:r>
      <w:r w:rsidR="005822DD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наблюдается значительный миграционный прирост населения. Больше всего иностранных граждан прибывает из Республики Таджикистан, Азербайджанской Республики, Республики Армения, Украины, Республики Молдова и </w:t>
      </w:r>
      <w:proofErr w:type="spellStart"/>
      <w:r w:rsidRPr="00E249E3">
        <w:rPr>
          <w:rFonts w:ascii="Times New Roman" w:hAnsi="Times New Roman"/>
          <w:sz w:val="24"/>
          <w:szCs w:val="24"/>
        </w:rPr>
        <w:t>Кыргызской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 Республики. На миграционный учет в 20</w:t>
      </w:r>
      <w:r w:rsidR="00FE5FE0">
        <w:rPr>
          <w:rFonts w:ascii="Times New Roman" w:hAnsi="Times New Roman"/>
          <w:sz w:val="24"/>
          <w:szCs w:val="24"/>
        </w:rPr>
        <w:t>22</w:t>
      </w:r>
      <w:r w:rsidRPr="00E249E3">
        <w:rPr>
          <w:rFonts w:ascii="Times New Roman" w:hAnsi="Times New Roman"/>
          <w:sz w:val="24"/>
          <w:szCs w:val="24"/>
        </w:rPr>
        <w:t xml:space="preserve"> году поставлено </w:t>
      </w:r>
      <w:r w:rsidR="00FE5FE0">
        <w:rPr>
          <w:rFonts w:ascii="Times New Roman" w:hAnsi="Times New Roman"/>
          <w:sz w:val="24"/>
          <w:szCs w:val="24"/>
        </w:rPr>
        <w:t>24628</w:t>
      </w:r>
      <w:r w:rsidRPr="00E249E3">
        <w:rPr>
          <w:rFonts w:ascii="Times New Roman" w:hAnsi="Times New Roman"/>
          <w:sz w:val="24"/>
          <w:szCs w:val="24"/>
        </w:rPr>
        <w:t xml:space="preserve"> тыс. иностранных граждан (20</w:t>
      </w:r>
      <w:r w:rsidR="00FE5FE0">
        <w:rPr>
          <w:rFonts w:ascii="Times New Roman" w:hAnsi="Times New Roman"/>
          <w:sz w:val="24"/>
          <w:szCs w:val="24"/>
        </w:rPr>
        <w:t>21</w:t>
      </w:r>
      <w:r w:rsidRPr="00E249E3">
        <w:rPr>
          <w:rFonts w:ascii="Times New Roman" w:hAnsi="Times New Roman"/>
          <w:sz w:val="24"/>
          <w:szCs w:val="24"/>
        </w:rPr>
        <w:t xml:space="preserve"> – </w:t>
      </w:r>
      <w:r w:rsidR="00FE5FE0">
        <w:rPr>
          <w:rFonts w:ascii="Times New Roman" w:hAnsi="Times New Roman"/>
          <w:sz w:val="24"/>
          <w:szCs w:val="24"/>
        </w:rPr>
        <w:t>22510</w:t>
      </w:r>
      <w:r w:rsidRPr="00E249E3">
        <w:rPr>
          <w:rFonts w:ascii="Times New Roman" w:hAnsi="Times New Roman"/>
          <w:sz w:val="24"/>
          <w:szCs w:val="24"/>
        </w:rPr>
        <w:t>).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Существенное влияние на криминальную ситуацию в </w:t>
      </w:r>
      <w:r w:rsidR="005822DD" w:rsidRPr="00E249E3">
        <w:rPr>
          <w:rFonts w:ascii="Times New Roman" w:hAnsi="Times New Roman"/>
          <w:sz w:val="24"/>
          <w:szCs w:val="24"/>
        </w:rPr>
        <w:t>Рузском</w:t>
      </w:r>
      <w:r w:rsidRPr="00E249E3">
        <w:rPr>
          <w:rFonts w:ascii="Times New Roman" w:hAnsi="Times New Roman"/>
          <w:sz w:val="24"/>
          <w:szCs w:val="24"/>
        </w:rPr>
        <w:t xml:space="preserve"> городском округе оказывает преступность иногородних и иностранных граждан. В 20</w:t>
      </w:r>
      <w:r w:rsidR="00FE5FE0">
        <w:rPr>
          <w:rFonts w:ascii="Times New Roman" w:hAnsi="Times New Roman"/>
          <w:sz w:val="24"/>
          <w:szCs w:val="24"/>
        </w:rPr>
        <w:t xml:space="preserve">22 </w:t>
      </w:r>
      <w:r w:rsidRPr="00E249E3">
        <w:rPr>
          <w:rFonts w:ascii="Times New Roman" w:hAnsi="Times New Roman"/>
          <w:sz w:val="24"/>
          <w:szCs w:val="24"/>
        </w:rPr>
        <w:t>году количество преступлений, совершенных иногородними и иностранными гражданами, составило,</w:t>
      </w:r>
      <w:r w:rsidR="00355235">
        <w:rPr>
          <w:rFonts w:ascii="Times New Roman" w:hAnsi="Times New Roman"/>
          <w:sz w:val="24"/>
          <w:szCs w:val="24"/>
        </w:rPr>
        <w:t>40</w:t>
      </w:r>
      <w:r w:rsidRPr="00E249E3">
        <w:rPr>
          <w:rFonts w:ascii="Times New Roman" w:hAnsi="Times New Roman"/>
          <w:sz w:val="24"/>
          <w:szCs w:val="24"/>
        </w:rPr>
        <w:t xml:space="preserve"> или </w:t>
      </w:r>
      <w:r w:rsidR="00355235">
        <w:rPr>
          <w:rFonts w:ascii="Times New Roman" w:hAnsi="Times New Roman"/>
          <w:sz w:val="24"/>
          <w:szCs w:val="24"/>
        </w:rPr>
        <w:t>4,2</w:t>
      </w:r>
      <w:r w:rsidRPr="00E249E3">
        <w:rPr>
          <w:rFonts w:ascii="Times New Roman" w:hAnsi="Times New Roman"/>
          <w:sz w:val="24"/>
          <w:szCs w:val="24"/>
        </w:rPr>
        <w:t xml:space="preserve">% от числа всех расследованных преступлений. 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Ожидаемый рост миграционных потоков из государств с высоким уровнем террористической опасности и сложной социально-экономической обстановкой создает предпосылки для проникновения на территорию </w:t>
      </w:r>
      <w:r w:rsidR="00860438" w:rsidRPr="00E249E3">
        <w:rPr>
          <w:rFonts w:ascii="Times New Roman" w:hAnsi="Times New Roman"/>
          <w:sz w:val="24"/>
          <w:szCs w:val="24"/>
        </w:rPr>
        <w:t xml:space="preserve">Рузского </w:t>
      </w:r>
      <w:r w:rsidRPr="00E249E3">
        <w:rPr>
          <w:rFonts w:ascii="Times New Roman" w:hAnsi="Times New Roman"/>
          <w:sz w:val="24"/>
          <w:szCs w:val="24"/>
        </w:rPr>
        <w:t>городского округа лиц, участвующих в деятельности международных террористических организаций.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Исходя из необходимости активного противодействия экстремистским проявлениям,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округа. Реальными механизмами их осуществления являются комплексные меры, направленные на воспитание гражданской солидарности, патриотизма и интернационализма, поддержание мира и согласия, противодействие любым проявлениям экстремизма и ксенофобии.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Мероприятия, направленные на профилактику терроризма в местах с массовым пребыванием людей и на объектах жизнеобеспечения населения, будут способствовать предупреждению террористических актов и повышению уровня общественной безопасности граждан.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силу ряда геополитических условий, в первую очередь географического положения, </w:t>
      </w:r>
      <w:r w:rsidR="00860438" w:rsidRPr="00E249E3">
        <w:rPr>
          <w:rFonts w:ascii="Times New Roman" w:hAnsi="Times New Roman"/>
          <w:sz w:val="24"/>
          <w:szCs w:val="24"/>
        </w:rPr>
        <w:t>Рузский</w:t>
      </w:r>
      <w:r w:rsidRPr="00E249E3">
        <w:rPr>
          <w:rFonts w:ascii="Times New Roman" w:hAnsi="Times New Roman"/>
          <w:sz w:val="24"/>
          <w:szCs w:val="24"/>
        </w:rPr>
        <w:t xml:space="preserve"> городской округа в составе Московской области является «центром притяжения» наркобизнеса. 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За последние три года количество лиц, состоящих на наркологическом учете, увеличилось на 35%. По данным социологического исследования, проведенного в рамках</w:t>
      </w:r>
      <w:r w:rsidR="001E6607">
        <w:rPr>
          <w:rFonts w:ascii="Times New Roman" w:hAnsi="Times New Roman"/>
          <w:sz w:val="24"/>
          <w:szCs w:val="24"/>
        </w:rPr>
        <w:t xml:space="preserve"> мониторинга </w:t>
      </w:r>
      <w:proofErr w:type="spellStart"/>
      <w:r w:rsidR="001E6607">
        <w:rPr>
          <w:rFonts w:ascii="Times New Roman" w:hAnsi="Times New Roman"/>
          <w:sz w:val="24"/>
          <w:szCs w:val="24"/>
        </w:rPr>
        <w:t>наркоситуации</w:t>
      </w:r>
      <w:proofErr w:type="spellEnd"/>
      <w:r w:rsidR="001E6607">
        <w:rPr>
          <w:rFonts w:ascii="Times New Roman" w:hAnsi="Times New Roman"/>
          <w:sz w:val="24"/>
          <w:szCs w:val="24"/>
        </w:rPr>
        <w:t xml:space="preserve"> в 2022</w:t>
      </w:r>
      <w:r w:rsidRPr="00E249E3">
        <w:rPr>
          <w:rFonts w:ascii="Times New Roman" w:hAnsi="Times New Roman"/>
          <w:sz w:val="24"/>
          <w:szCs w:val="24"/>
        </w:rPr>
        <w:t xml:space="preserve"> году, </w:t>
      </w:r>
      <w:r w:rsidR="005E2EB7" w:rsidRPr="00E249E3">
        <w:rPr>
          <w:rFonts w:ascii="Times New Roman" w:hAnsi="Times New Roman"/>
          <w:sz w:val="24"/>
          <w:szCs w:val="24"/>
        </w:rPr>
        <w:t>12</w:t>
      </w:r>
      <w:r w:rsidRPr="00E249E3">
        <w:rPr>
          <w:rFonts w:ascii="Times New Roman" w:hAnsi="Times New Roman"/>
          <w:sz w:val="24"/>
          <w:szCs w:val="24"/>
        </w:rPr>
        <w:t>% респондентов заявили о том, что пробовали те или иные психостимулирующие вещества.</w:t>
      </w: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CEE" w:rsidRDefault="000C1CEE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Пропаганда и осуществление среди учащихся образовательных учреждений мероприятий по добровольному тестированию, участие специалистов-наркологов в</w:t>
      </w:r>
      <w:r w:rsidR="009C21D9" w:rsidRPr="00E249E3">
        <w:rPr>
          <w:rFonts w:ascii="Times New Roman" w:hAnsi="Times New Roman"/>
          <w:sz w:val="24"/>
          <w:szCs w:val="24"/>
        </w:rPr>
        <w:t xml:space="preserve"> диспансеризациях и медицинских осмотрах, </w:t>
      </w:r>
      <w:r w:rsidRPr="00E249E3">
        <w:rPr>
          <w:rFonts w:ascii="Times New Roman" w:hAnsi="Times New Roman"/>
          <w:sz w:val="24"/>
          <w:szCs w:val="24"/>
        </w:rPr>
        <w:t>учащихся позволят выявлять на ранних стадиях лиц, незаконно потребляющих наркотики, повысят эффективность лечения и медико-социальной реабилитации больных наркоманией.</w:t>
      </w:r>
    </w:p>
    <w:p w:rsidR="0002017C" w:rsidRPr="00E249E3" w:rsidRDefault="00E2766D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Реализация </w:t>
      </w:r>
      <w:r w:rsidR="0002017C" w:rsidRPr="00E249E3">
        <w:rPr>
          <w:rFonts w:ascii="Times New Roman" w:hAnsi="Times New Roman"/>
          <w:sz w:val="24"/>
          <w:szCs w:val="24"/>
        </w:rPr>
        <w:t>культурно-просветительских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лиц, употребляющих наркотики.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Реализация подпрограммы 1 будет осуществляться в соответствии с перечнем мероприятий подпрограммы 1 «Профилактика преступлений и </w:t>
      </w:r>
      <w:r w:rsidR="00C20E3C" w:rsidRPr="00E249E3">
        <w:rPr>
          <w:rFonts w:ascii="Times New Roman" w:hAnsi="Times New Roman"/>
          <w:sz w:val="24"/>
          <w:szCs w:val="24"/>
        </w:rPr>
        <w:t xml:space="preserve">иных </w:t>
      </w:r>
      <w:r w:rsidRPr="00E249E3">
        <w:rPr>
          <w:rFonts w:ascii="Times New Roman" w:hAnsi="Times New Roman"/>
          <w:sz w:val="24"/>
          <w:szCs w:val="24"/>
        </w:rPr>
        <w:t>правонарушений» Муниципальной программы.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A02A9" w:rsidRDefault="008A02A9" w:rsidP="000201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17C" w:rsidRPr="00E249E3" w:rsidRDefault="0002017C" w:rsidP="0002017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E3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</w:t>
      </w:r>
      <w:r w:rsidR="00C20E3C" w:rsidRPr="00E249E3">
        <w:rPr>
          <w:rFonts w:ascii="Times New Roman" w:hAnsi="Times New Roman" w:cs="Times New Roman"/>
          <w:b/>
          <w:bCs/>
          <w:sz w:val="24"/>
          <w:szCs w:val="24"/>
        </w:rPr>
        <w:t xml:space="preserve"> Руз</w:t>
      </w:r>
      <w:r w:rsidRPr="00E249E3">
        <w:rPr>
          <w:rFonts w:ascii="Times New Roman" w:hAnsi="Times New Roman" w:cs="Times New Roman"/>
          <w:b/>
          <w:bCs/>
          <w:sz w:val="24"/>
          <w:szCs w:val="24"/>
        </w:rPr>
        <w:t>ского округа, реализуемых в рамках подпрограммы</w:t>
      </w:r>
    </w:p>
    <w:p w:rsidR="0002017C" w:rsidRPr="00E249E3" w:rsidRDefault="0002017C" w:rsidP="000201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Федерации, утвержденная Указом Президента Российской Федерации от 31.12.2015 N 683.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соответствии с положениями Концепции общественной безопасности в Российской Федерации, утвержденной Президентом Российской Федерации 14.11.2013 № Пр-2685 (далее - Концепция),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террористической и экстремистской деятельности, преступлений, связанных с незаконным оборотом наркотических средств и психотропных веществ, оружия, боеприпасов, взрывчатых веществ, организацией незаконной миграции, а также других преступных посягательств на права и свободы человека и гражданина, по профилактике социальных и межнациональных конфликтов.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Стратегия государственной антинаркотической политики Российской Федерации, утвержденная Указом Президента Российской Федерации от 18.10.2007 № 1374, определяет, что достижение стратегической цели профилактики немедицинского потребления наркотиков достигается путем решения следующих основных задач: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формирования негативного отношения в обществе к немедицинскому потреблению наркотиков, в том числе путем: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проведения активной антинаркотической пропаганды и противодействия деятельности по пропаганде и незаконной рекламе наркотиков и других </w:t>
      </w:r>
      <w:proofErr w:type="spellStart"/>
      <w:r w:rsidRPr="00E249E3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E249E3">
        <w:rPr>
          <w:rFonts w:ascii="Times New Roman" w:hAnsi="Times New Roman"/>
          <w:sz w:val="24"/>
          <w:szCs w:val="24"/>
        </w:rPr>
        <w:t xml:space="preserve"> веществ;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повышения уровня осведомленности населения о негативных последствиях немедицинского потребления наркотиков;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организации и проведения профилактических мероприятий с группами риска немедицинского потребления наркотиков;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развития системы раннего выявления незаконных потребителей наркотиков, в частности посредством ежегодной диспансеризации;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создания условий для вовлечения граждан в антинаркотическую деятельность.</w:t>
      </w:r>
    </w:p>
    <w:p w:rsidR="0002017C" w:rsidRPr="00E249E3" w:rsidRDefault="0002017C" w:rsidP="00020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Концепция построения и развития аппаратно-программного комплекса «Безопасный город» (далее - АПК "Безопасный город"), утвержденная распоряжением Правительства Российской Федерации от 03.12.2014 </w:t>
      </w:r>
      <w:r w:rsidRPr="00E249E3">
        <w:rPr>
          <w:rFonts w:ascii="Times New Roman" w:hAnsi="Times New Roman"/>
          <w:sz w:val="24"/>
          <w:szCs w:val="24"/>
        </w:rPr>
        <w:br/>
        <w:t xml:space="preserve">№ 2446-р, определяет единые подходы в работе органов местного самоуправления при выполнении мероприятий по созданию и внедрению АПК "Безопасный город" на территории </w:t>
      </w:r>
      <w:r w:rsidR="004340D1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в целях обеспечения общественной безопасности граждан.</w:t>
      </w:r>
    </w:p>
    <w:p w:rsidR="00355DC6" w:rsidRPr="00E249E3" w:rsidRDefault="0002017C" w:rsidP="0015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Исходя из положений указанных концептуальных документов и нормативных правовых актов сформулирована цель подпрограммы 1 - закрепление достигнутых результатов в обеспечении правопорядка и безопасности граждан, повышение уровня и результа</w:t>
      </w:r>
      <w:r w:rsidR="006916E9" w:rsidRPr="00E249E3">
        <w:rPr>
          <w:rFonts w:ascii="Times New Roman" w:hAnsi="Times New Roman"/>
          <w:sz w:val="24"/>
          <w:szCs w:val="24"/>
        </w:rPr>
        <w:t>тивности борьбы с преступност</w:t>
      </w:r>
      <w:r w:rsidR="00C20E3C" w:rsidRPr="00E249E3">
        <w:rPr>
          <w:rFonts w:ascii="Times New Roman" w:hAnsi="Times New Roman"/>
          <w:sz w:val="24"/>
          <w:szCs w:val="24"/>
        </w:rPr>
        <w:t>ь</w:t>
      </w:r>
      <w:r w:rsidR="0073114B" w:rsidRPr="00E249E3">
        <w:rPr>
          <w:rFonts w:ascii="Times New Roman" w:hAnsi="Times New Roman"/>
          <w:sz w:val="24"/>
          <w:szCs w:val="24"/>
        </w:rPr>
        <w:t>ю.</w:t>
      </w:r>
    </w:p>
    <w:p w:rsidR="003C52BE" w:rsidRPr="00E249E3" w:rsidRDefault="003C52BE" w:rsidP="0015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2BE" w:rsidRPr="00E249E3" w:rsidRDefault="003C52BE" w:rsidP="001572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DC6" w:rsidRPr="00E249E3" w:rsidRDefault="003C52BE" w:rsidP="00D062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П</w:t>
      </w:r>
      <w:r w:rsidR="0027008D" w:rsidRPr="00E249E3">
        <w:rPr>
          <w:rFonts w:ascii="Times New Roman" w:hAnsi="Times New Roman"/>
          <w:b/>
          <w:bCs/>
          <w:sz w:val="24"/>
          <w:szCs w:val="24"/>
        </w:rPr>
        <w:t xml:space="preserve">одпрограмма </w:t>
      </w:r>
      <w:r w:rsidR="006D6BD2" w:rsidRPr="00E249E3">
        <w:rPr>
          <w:rFonts w:ascii="Times New Roman" w:hAnsi="Times New Roman"/>
          <w:b/>
          <w:bCs/>
          <w:sz w:val="24"/>
          <w:szCs w:val="24"/>
        </w:rPr>
        <w:t>2</w:t>
      </w:r>
      <w:r w:rsidR="0027008D" w:rsidRPr="00E249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E0044" w:rsidRPr="00E249E3">
        <w:rPr>
          <w:rFonts w:ascii="Times New Roman" w:hAnsi="Times New Roman"/>
          <w:b/>
          <w:bCs/>
          <w:sz w:val="24"/>
          <w:szCs w:val="24"/>
        </w:rPr>
        <w:t>«</w:t>
      </w:r>
      <w:r w:rsidR="0027008D" w:rsidRPr="00E249E3">
        <w:rPr>
          <w:rFonts w:ascii="Times New Roman" w:hAnsi="Times New Roman"/>
          <w:b/>
          <w:bCs/>
          <w:sz w:val="24"/>
          <w:szCs w:val="24"/>
        </w:rPr>
        <w:t>Обеспечение мероприятий по защите населения и территории от</w:t>
      </w:r>
      <w:r w:rsidR="00355DC6" w:rsidRPr="00E249E3">
        <w:rPr>
          <w:rFonts w:ascii="Times New Roman" w:hAnsi="Times New Roman"/>
          <w:b/>
          <w:bCs/>
          <w:sz w:val="24"/>
          <w:szCs w:val="24"/>
        </w:rPr>
        <w:t xml:space="preserve"> чрезвычайных</w:t>
      </w:r>
      <w:r w:rsidR="00355DC6" w:rsidRPr="00E249E3">
        <w:rPr>
          <w:rFonts w:ascii="Times New Roman" w:hAnsi="Times New Roman"/>
          <w:sz w:val="24"/>
          <w:szCs w:val="24"/>
        </w:rPr>
        <w:t xml:space="preserve"> </w:t>
      </w:r>
      <w:r w:rsidR="00355DC6" w:rsidRPr="00E249E3">
        <w:rPr>
          <w:rFonts w:ascii="Times New Roman" w:hAnsi="Times New Roman"/>
          <w:b/>
          <w:bCs/>
          <w:sz w:val="24"/>
          <w:szCs w:val="24"/>
        </w:rPr>
        <w:t>ситуаций</w:t>
      </w:r>
      <w:r w:rsidR="00355DC6" w:rsidRPr="00E249E3">
        <w:rPr>
          <w:rFonts w:ascii="Times New Roman" w:hAnsi="Times New Roman"/>
          <w:sz w:val="24"/>
          <w:szCs w:val="24"/>
        </w:rPr>
        <w:t>»</w:t>
      </w:r>
    </w:p>
    <w:p w:rsidR="0027008D" w:rsidRPr="00E249E3" w:rsidRDefault="0027008D" w:rsidP="0027008D">
      <w:pPr>
        <w:widowControl w:val="0"/>
        <w:autoSpaceDE w:val="0"/>
        <w:autoSpaceDN w:val="0"/>
        <w:adjustRightInd w:val="0"/>
        <w:spacing w:after="0" w:line="240" w:lineRule="auto"/>
        <w:ind w:left="2564"/>
        <w:rPr>
          <w:rFonts w:ascii="Times New Roman" w:hAnsi="Times New Roman"/>
          <w:sz w:val="24"/>
          <w:szCs w:val="24"/>
        </w:rPr>
      </w:pP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последнее десятилетие количество опасных природных явлений на территории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Значительные риски чрезвычайных ситуаций </w:t>
      </w:r>
      <w:r w:rsidR="004053D6" w:rsidRPr="00E249E3">
        <w:rPr>
          <w:rFonts w:ascii="Times New Roman" w:hAnsi="Times New Roman"/>
          <w:sz w:val="24"/>
          <w:szCs w:val="24"/>
        </w:rPr>
        <w:t xml:space="preserve">на территории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4053D6" w:rsidRPr="00E249E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E249E3">
        <w:rPr>
          <w:rFonts w:ascii="Times New Roman" w:hAnsi="Times New Roman"/>
          <w:sz w:val="24"/>
          <w:szCs w:val="24"/>
        </w:rPr>
        <w:t xml:space="preserve">обусловлены </w:t>
      </w:r>
      <w:r w:rsidR="004053D6" w:rsidRPr="00E249E3">
        <w:rPr>
          <w:rFonts w:ascii="Times New Roman" w:hAnsi="Times New Roman"/>
          <w:sz w:val="24"/>
          <w:szCs w:val="24"/>
        </w:rPr>
        <w:t>неблагоприятными природными явлениями</w:t>
      </w:r>
      <w:r w:rsidRPr="00E249E3">
        <w:rPr>
          <w:rFonts w:ascii="Times New Roman" w:hAnsi="Times New Roman"/>
          <w:sz w:val="24"/>
          <w:szCs w:val="24"/>
        </w:rPr>
        <w:t xml:space="preserve">. 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и происшествия на воде, а также техногенные аварии являются основными источниками чрезвычайных ситуаций и представляют существенную угрозу для безопасности </w:t>
      </w:r>
      <w:r w:rsidR="004053D6" w:rsidRPr="00E249E3">
        <w:rPr>
          <w:rFonts w:ascii="Times New Roman" w:hAnsi="Times New Roman"/>
          <w:sz w:val="24"/>
          <w:szCs w:val="24"/>
        </w:rPr>
        <w:t xml:space="preserve">населения </w:t>
      </w:r>
      <w:r w:rsidRPr="00E249E3">
        <w:rPr>
          <w:rFonts w:ascii="Times New Roman" w:hAnsi="Times New Roman"/>
          <w:sz w:val="24"/>
          <w:szCs w:val="24"/>
        </w:rPr>
        <w:t xml:space="preserve">и, как следствие, для устойчивого развития и обеспечения безопасности на территории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4053D6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 xml:space="preserve">. 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Основной задачей деятельности </w:t>
      </w:r>
      <w:r w:rsidR="00EE3C69" w:rsidRPr="00E249E3">
        <w:rPr>
          <w:rFonts w:ascii="Times New Roman" w:hAnsi="Times New Roman"/>
          <w:sz w:val="24"/>
          <w:szCs w:val="24"/>
        </w:rPr>
        <w:t xml:space="preserve">Администрации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EE3C69" w:rsidRPr="00E249E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E249E3">
        <w:rPr>
          <w:rFonts w:ascii="Times New Roman" w:hAnsi="Times New Roman"/>
          <w:sz w:val="24"/>
          <w:szCs w:val="24"/>
        </w:rPr>
        <w:t>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населения, сбалансированного и устойчивого социально-экономического развития с учетом планов реализации экономических и инфраструктурных проектов на период до 202</w:t>
      </w:r>
      <w:r w:rsidR="00101F75" w:rsidRPr="00E249E3">
        <w:rPr>
          <w:rFonts w:ascii="Times New Roman" w:hAnsi="Times New Roman"/>
          <w:sz w:val="24"/>
          <w:szCs w:val="24"/>
        </w:rPr>
        <w:t>6</w:t>
      </w:r>
      <w:r w:rsidRPr="00E249E3">
        <w:rPr>
          <w:rFonts w:ascii="Times New Roman" w:hAnsi="Times New Roman"/>
          <w:sz w:val="24"/>
          <w:szCs w:val="24"/>
        </w:rPr>
        <w:t xml:space="preserve"> года.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Обеспечение безопасности в чрезвычайных ситуациях достигается путем совершенствования и развития </w:t>
      </w:r>
      <w:r w:rsidR="00EE3C69" w:rsidRPr="00E249E3">
        <w:rPr>
          <w:rFonts w:ascii="Times New Roman" w:hAnsi="Times New Roman"/>
          <w:sz w:val="24"/>
          <w:szCs w:val="24"/>
        </w:rPr>
        <w:t xml:space="preserve">звена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EE3C69" w:rsidRPr="00E249E3">
        <w:rPr>
          <w:rFonts w:ascii="Times New Roman" w:hAnsi="Times New Roman"/>
          <w:sz w:val="24"/>
          <w:szCs w:val="24"/>
        </w:rPr>
        <w:t xml:space="preserve"> городского округа </w:t>
      </w:r>
      <w:r w:rsidRPr="00E249E3">
        <w:rPr>
          <w:rFonts w:ascii="Times New Roman" w:hAnsi="Times New Roman"/>
          <w:sz w:val="24"/>
          <w:szCs w:val="24"/>
        </w:rPr>
        <w:t>Московской областной системы предупреждения и ликвидации чрезвычайных ситуаций.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Решение задач обеспечения безопасности в чрезвычайных ситуациях достигается за счет повышения эффективности реализации полномочий </w:t>
      </w:r>
      <w:r w:rsidR="00EE3C69" w:rsidRPr="00E249E3">
        <w:rPr>
          <w:rFonts w:ascii="Times New Roman" w:hAnsi="Times New Roman"/>
          <w:sz w:val="24"/>
          <w:szCs w:val="24"/>
        </w:rPr>
        <w:t xml:space="preserve">Администрации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EE3C69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 xml:space="preserve"> в области обеспечения безопасности жизнедеятельности населения, обновления парка технологического оборудования </w:t>
      </w:r>
      <w:r w:rsidR="00EE3C69" w:rsidRPr="00E249E3">
        <w:rPr>
          <w:rFonts w:ascii="Times New Roman" w:hAnsi="Times New Roman"/>
          <w:sz w:val="24"/>
          <w:szCs w:val="24"/>
        </w:rPr>
        <w:t xml:space="preserve">и </w:t>
      </w:r>
      <w:r w:rsidRPr="00E249E3">
        <w:rPr>
          <w:rFonts w:ascii="Times New Roman" w:hAnsi="Times New Roman"/>
          <w:sz w:val="24"/>
          <w:szCs w:val="24"/>
        </w:rPr>
        <w:t xml:space="preserve">технологий </w:t>
      </w:r>
      <w:r w:rsidR="00EE3C69" w:rsidRPr="00E249E3">
        <w:rPr>
          <w:rFonts w:ascii="Times New Roman" w:hAnsi="Times New Roman"/>
          <w:sz w:val="24"/>
          <w:szCs w:val="24"/>
        </w:rPr>
        <w:t>на</w:t>
      </w:r>
      <w:r w:rsidRPr="00E249E3">
        <w:rPr>
          <w:rFonts w:ascii="Times New Roman" w:hAnsi="Times New Roman"/>
          <w:sz w:val="24"/>
          <w:szCs w:val="24"/>
        </w:rPr>
        <w:t xml:space="preserve"> объектах жизнеобеспечения, внедрения современных технических средств информирования и оповещения населения в местах массового пребывания,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Как показала практика </w:t>
      </w:r>
      <w:r w:rsidR="00EE3C69" w:rsidRPr="00E249E3">
        <w:rPr>
          <w:rFonts w:ascii="Times New Roman" w:hAnsi="Times New Roman"/>
          <w:sz w:val="24"/>
          <w:szCs w:val="24"/>
        </w:rPr>
        <w:t>прошлых лет</w:t>
      </w:r>
      <w:r w:rsidRPr="00E249E3">
        <w:rPr>
          <w:rFonts w:ascii="Times New Roman" w:hAnsi="Times New Roman"/>
          <w:sz w:val="24"/>
          <w:szCs w:val="24"/>
        </w:rPr>
        <w:t xml:space="preserve">, </w:t>
      </w:r>
      <w:r w:rsidR="00510491" w:rsidRPr="00E249E3">
        <w:rPr>
          <w:rFonts w:ascii="Times New Roman" w:hAnsi="Times New Roman"/>
          <w:sz w:val="24"/>
          <w:szCs w:val="24"/>
        </w:rPr>
        <w:t>минимизация вероятности возникновения</w:t>
      </w:r>
      <w:r w:rsidRPr="00E249E3">
        <w:rPr>
          <w:rFonts w:ascii="Times New Roman" w:hAnsi="Times New Roman"/>
          <w:sz w:val="24"/>
          <w:szCs w:val="24"/>
        </w:rPr>
        <w:t xml:space="preserve"> чрезвычайны</w:t>
      </w:r>
      <w:r w:rsidR="00510491" w:rsidRPr="00E249E3">
        <w:rPr>
          <w:rFonts w:ascii="Times New Roman" w:hAnsi="Times New Roman"/>
          <w:sz w:val="24"/>
          <w:szCs w:val="24"/>
        </w:rPr>
        <w:t>х</w:t>
      </w:r>
      <w:r w:rsidRPr="00E249E3">
        <w:rPr>
          <w:rFonts w:ascii="Times New Roman" w:hAnsi="Times New Roman"/>
          <w:sz w:val="24"/>
          <w:szCs w:val="24"/>
        </w:rPr>
        <w:t xml:space="preserve"> ситуаци</w:t>
      </w:r>
      <w:r w:rsidR="00510491" w:rsidRPr="00E249E3">
        <w:rPr>
          <w:rFonts w:ascii="Times New Roman" w:hAnsi="Times New Roman"/>
          <w:sz w:val="24"/>
          <w:szCs w:val="24"/>
        </w:rPr>
        <w:t>й</w:t>
      </w:r>
      <w:r w:rsidRPr="00E249E3">
        <w:rPr>
          <w:rFonts w:ascii="Times New Roman" w:hAnsi="Times New Roman"/>
          <w:sz w:val="24"/>
          <w:szCs w:val="24"/>
        </w:rPr>
        <w:t xml:space="preserve"> не может быть обеспечен</w:t>
      </w:r>
      <w:r w:rsidR="00510491" w:rsidRPr="00E249E3">
        <w:rPr>
          <w:rFonts w:ascii="Times New Roman" w:hAnsi="Times New Roman"/>
          <w:sz w:val="24"/>
          <w:szCs w:val="24"/>
        </w:rPr>
        <w:t>а</w:t>
      </w:r>
      <w:r w:rsidRPr="00E249E3">
        <w:rPr>
          <w:rFonts w:ascii="Times New Roman" w:hAnsi="Times New Roman"/>
          <w:sz w:val="24"/>
          <w:szCs w:val="24"/>
        </w:rPr>
        <w:t xml:space="preserve">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организационно-финансовых механизмов взаимодействия, координации усилий и концентрации ресурсов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="00EE3C69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обеспечение, которые могут быть общими для разных по своей природе явлений и факторов (природных и техногенных).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Основные риски, связанные с программно-целевым методом решения проблемы, обусловлены возможностью неполного ее финансирования из-за ухудшения экономической ситуации </w:t>
      </w:r>
      <w:r w:rsidR="00EE3C69" w:rsidRPr="00E249E3">
        <w:rPr>
          <w:rFonts w:ascii="Times New Roman" w:hAnsi="Times New Roman"/>
          <w:sz w:val="24"/>
          <w:szCs w:val="24"/>
        </w:rPr>
        <w:t xml:space="preserve">в </w:t>
      </w:r>
      <w:r w:rsidR="00860438" w:rsidRPr="00E249E3">
        <w:rPr>
          <w:rFonts w:ascii="Times New Roman" w:hAnsi="Times New Roman"/>
          <w:sz w:val="24"/>
          <w:szCs w:val="24"/>
        </w:rPr>
        <w:t>Рузском</w:t>
      </w:r>
      <w:r w:rsidR="00EE3C69" w:rsidRPr="00E249E3">
        <w:rPr>
          <w:rFonts w:ascii="Times New Roman" w:hAnsi="Times New Roman"/>
          <w:sz w:val="24"/>
          <w:szCs w:val="24"/>
        </w:rPr>
        <w:t xml:space="preserve"> городском округе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2868A6" w:rsidRPr="00E249E3" w:rsidRDefault="002868A6" w:rsidP="00286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Реализация подпрограммы 2 будет осуществляться в соответствии с перечнем мероприятий подпрограммы 2 </w:t>
      </w:r>
      <w:r w:rsidR="00EE3C69" w:rsidRPr="00E249E3">
        <w:rPr>
          <w:rFonts w:ascii="Times New Roman" w:hAnsi="Times New Roman"/>
          <w:sz w:val="24"/>
          <w:szCs w:val="24"/>
        </w:rPr>
        <w:t>«</w:t>
      </w:r>
      <w:r w:rsidR="00D062AC" w:rsidRPr="00E249E3">
        <w:rPr>
          <w:rFonts w:ascii="Times New Roman" w:hAnsi="Times New Roman"/>
          <w:sz w:val="24"/>
          <w:szCs w:val="24"/>
        </w:rPr>
        <w:t>Обеспечение мероприятий по защите населения и территории от чрезвычайных ситуаций</w:t>
      </w:r>
      <w:r w:rsidR="00EE3C69" w:rsidRPr="00E249E3">
        <w:rPr>
          <w:rFonts w:ascii="Times New Roman" w:hAnsi="Times New Roman"/>
          <w:sz w:val="24"/>
          <w:szCs w:val="24"/>
        </w:rPr>
        <w:t>»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EE3C69" w:rsidRPr="00E249E3">
        <w:rPr>
          <w:rFonts w:ascii="Times New Roman" w:hAnsi="Times New Roman"/>
          <w:sz w:val="24"/>
          <w:szCs w:val="24"/>
        </w:rPr>
        <w:t>Муниципальной программы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355DC6" w:rsidRPr="00E249E3" w:rsidRDefault="00355DC6" w:rsidP="00355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55DC6" w:rsidRPr="00E249E3" w:rsidRDefault="00355DC6" w:rsidP="00355DC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E3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355DC6" w:rsidRPr="00E249E3" w:rsidRDefault="00355DC6" w:rsidP="00355D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Администрация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организационных, социально-экономических, информационных, правовых и иных мер, направленных на:</w:t>
      </w: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предупреждение, ликвидацию и (или) минимизацию последствий чрезвычайных ситуаций природного и техногенного характера, включая оказание помощи лицам, пострадавшим в результате чрезвычайных ситуаций (происшествий);</w:t>
      </w: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повышение уровня подготовки должностных лиц и населения в области предупреждения и ликвидации чрезвычайных ситуаций;</w:t>
      </w: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повышение уровня безопасности людей на водных объектах;</w:t>
      </w: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повышения уровня готовности звена </w:t>
      </w:r>
      <w:r w:rsidR="00860438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МОСЧС.</w:t>
      </w:r>
    </w:p>
    <w:p w:rsidR="001B6B83" w:rsidRPr="00E249E3" w:rsidRDefault="001B6B83" w:rsidP="001B6B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Такой подход требует реализации комплекса взаимосвязанных по ресурсам, срокам и этапам преобразований. При этом должна произойти смена приоритетов при защите населения и территории от опасностей и угроз различного характера - вместо культуры реагирования на чрезвычайные ситуации на первом месте должна быть культура предупреждения.</w:t>
      </w:r>
    </w:p>
    <w:p w:rsidR="003F75B5" w:rsidRPr="00E249E3" w:rsidRDefault="003F75B5" w:rsidP="001B6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52BE" w:rsidRPr="00E249E3" w:rsidRDefault="003C52BE" w:rsidP="001B6B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2AC" w:rsidRPr="00E249E3" w:rsidRDefault="003F75B5" w:rsidP="003F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П</w:t>
      </w:r>
      <w:r w:rsidR="00D062AC" w:rsidRPr="00E249E3">
        <w:rPr>
          <w:rFonts w:ascii="Times New Roman" w:hAnsi="Times New Roman"/>
          <w:b/>
          <w:bCs/>
          <w:sz w:val="24"/>
          <w:szCs w:val="24"/>
        </w:rPr>
        <w:t xml:space="preserve">одпрограмма </w:t>
      </w:r>
      <w:r w:rsidR="00092FCC" w:rsidRPr="00E249E3">
        <w:rPr>
          <w:rFonts w:ascii="Times New Roman" w:hAnsi="Times New Roman"/>
          <w:b/>
          <w:bCs/>
          <w:sz w:val="24"/>
          <w:szCs w:val="24"/>
        </w:rPr>
        <w:t>3</w:t>
      </w:r>
      <w:r w:rsidRPr="00E249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62AC" w:rsidRPr="00E249E3">
        <w:rPr>
          <w:rFonts w:ascii="Times New Roman" w:hAnsi="Times New Roman"/>
          <w:b/>
          <w:bCs/>
          <w:sz w:val="24"/>
          <w:szCs w:val="24"/>
        </w:rPr>
        <w:t>«</w:t>
      </w:r>
      <w:bookmarkStart w:id="4" w:name="_Hlk119074260"/>
      <w:r w:rsidR="00D062AC" w:rsidRPr="00E249E3">
        <w:rPr>
          <w:rFonts w:ascii="Times New Roman" w:hAnsi="Times New Roman"/>
          <w:b/>
          <w:bCs/>
          <w:sz w:val="24"/>
          <w:szCs w:val="24"/>
        </w:rPr>
        <w:t xml:space="preserve">Обеспечение мероприятий гражданской обороны на территории  </w:t>
      </w:r>
    </w:p>
    <w:p w:rsidR="003F75B5" w:rsidRPr="00E249E3" w:rsidRDefault="00D062AC" w:rsidP="003F75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муниципального образования Московской области</w:t>
      </w:r>
      <w:bookmarkEnd w:id="4"/>
      <w:r w:rsidRPr="00E249E3">
        <w:rPr>
          <w:rFonts w:ascii="Times New Roman" w:hAnsi="Times New Roman"/>
          <w:b/>
          <w:bCs/>
          <w:sz w:val="24"/>
          <w:szCs w:val="24"/>
        </w:rPr>
        <w:t>»</w:t>
      </w:r>
    </w:p>
    <w:p w:rsidR="00D062AC" w:rsidRPr="00E249E3" w:rsidRDefault="00D062AC" w:rsidP="00DE1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В условиях сохранения высокого уровня рисков техногенного и природного характера, негативных последствий чрезвычайных ситуаций для устойчивого со</w:t>
      </w:r>
      <w:r w:rsidR="00657AC3" w:rsidRPr="00E249E3">
        <w:rPr>
          <w:rFonts w:ascii="Times New Roman" w:hAnsi="Times New Roman"/>
          <w:sz w:val="24"/>
          <w:szCs w:val="24"/>
        </w:rPr>
        <w:t>циально-экономического развития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A22316" w:rsidRPr="00E249E3">
        <w:rPr>
          <w:rFonts w:ascii="Times New Roman" w:hAnsi="Times New Roman"/>
          <w:sz w:val="24"/>
          <w:szCs w:val="24"/>
        </w:rPr>
        <w:t xml:space="preserve">Рузского </w:t>
      </w:r>
      <w:r w:rsidRPr="00E249E3">
        <w:rPr>
          <w:rFonts w:ascii="Times New Roman" w:hAnsi="Times New Roman"/>
          <w:sz w:val="24"/>
          <w:szCs w:val="24"/>
        </w:rPr>
        <w:t>городского округа одним из важных элементов обеспечения безопасности является повышение защиты населения и территории.</w:t>
      </w: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Забота о жизни и здоровье граждан, сохранности имущества, обеспечении личной и общественной безопасности, а также необходимость противодействия угрозам техногенного, природного характера и актам терроризма диктуют требования по увеличению охвата населения</w:t>
      </w:r>
      <w:r w:rsidR="001B659E" w:rsidRPr="00E249E3">
        <w:rPr>
          <w:rFonts w:ascii="Times New Roman" w:hAnsi="Times New Roman"/>
          <w:sz w:val="24"/>
          <w:szCs w:val="24"/>
        </w:rPr>
        <w:t xml:space="preserve"> централизованным оповещениям об опасностях</w:t>
      </w:r>
      <w:r w:rsidRPr="00E249E3">
        <w:rPr>
          <w:rFonts w:ascii="Times New Roman" w:hAnsi="Times New Roman"/>
          <w:sz w:val="24"/>
          <w:szCs w:val="24"/>
        </w:rPr>
        <w:t>, своевременности и доходчивости изложения порядка действий для населения.</w:t>
      </w:r>
    </w:p>
    <w:p w:rsidR="00684E37" w:rsidRPr="00E249E3" w:rsidRDefault="001B659E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Актуальность</w:t>
      </w:r>
      <w:r w:rsidR="00684E37" w:rsidRPr="00E249E3">
        <w:rPr>
          <w:rFonts w:ascii="Times New Roman" w:hAnsi="Times New Roman"/>
          <w:sz w:val="24"/>
          <w:szCs w:val="24"/>
        </w:rPr>
        <w:t xml:space="preserve"> оперативного и эффективного доведения до населения информации приобрела остроту в последнее время в связи с проводимой модернизацией </w:t>
      </w:r>
      <w:r w:rsidRPr="00E249E3">
        <w:rPr>
          <w:rFonts w:ascii="Times New Roman" w:hAnsi="Times New Roman"/>
          <w:sz w:val="24"/>
          <w:szCs w:val="24"/>
        </w:rPr>
        <w:t>местной системы оповещения</w:t>
      </w:r>
      <w:r w:rsidR="00684E37" w:rsidRPr="00E249E3">
        <w:rPr>
          <w:rFonts w:ascii="Times New Roman" w:hAnsi="Times New Roman"/>
          <w:sz w:val="24"/>
          <w:szCs w:val="24"/>
        </w:rPr>
        <w:t xml:space="preserve"> населения</w:t>
      </w:r>
      <w:r w:rsidR="00A22316" w:rsidRPr="00E249E3">
        <w:rPr>
          <w:rFonts w:ascii="Times New Roman" w:hAnsi="Times New Roman"/>
          <w:sz w:val="24"/>
          <w:szCs w:val="24"/>
        </w:rPr>
        <w:t>.</w:t>
      </w: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Важнейшим показателем эффективности действий </w:t>
      </w:r>
      <w:r w:rsidR="001B659E" w:rsidRPr="00E249E3">
        <w:rPr>
          <w:rFonts w:ascii="Times New Roman" w:hAnsi="Times New Roman"/>
          <w:sz w:val="24"/>
          <w:szCs w:val="24"/>
        </w:rPr>
        <w:t xml:space="preserve">местной </w:t>
      </w:r>
      <w:r w:rsidRPr="00E249E3">
        <w:rPr>
          <w:rFonts w:ascii="Times New Roman" w:hAnsi="Times New Roman"/>
          <w:sz w:val="24"/>
          <w:szCs w:val="24"/>
        </w:rPr>
        <w:t>систем</w:t>
      </w:r>
      <w:r w:rsidR="001B659E" w:rsidRPr="00E249E3">
        <w:rPr>
          <w:rFonts w:ascii="Times New Roman" w:hAnsi="Times New Roman"/>
          <w:sz w:val="24"/>
          <w:szCs w:val="24"/>
        </w:rPr>
        <w:t>ы</w:t>
      </w:r>
      <w:r w:rsidRPr="00E249E3">
        <w:rPr>
          <w:rFonts w:ascii="Times New Roman" w:hAnsi="Times New Roman"/>
          <w:sz w:val="24"/>
          <w:szCs w:val="24"/>
        </w:rPr>
        <w:t xml:space="preserve"> оповещения населения является время оперативного информирования населения. Его сокращение непосредственно влияет на последствия происшествия или чрезвычайной ситуации (сокращение числа </w:t>
      </w:r>
      <w:r w:rsidR="001B659E" w:rsidRPr="00E249E3">
        <w:rPr>
          <w:rFonts w:ascii="Times New Roman" w:hAnsi="Times New Roman"/>
          <w:sz w:val="24"/>
          <w:szCs w:val="24"/>
        </w:rPr>
        <w:t>погибших</w:t>
      </w:r>
      <w:r w:rsidRPr="00E249E3">
        <w:rPr>
          <w:rFonts w:ascii="Times New Roman" w:hAnsi="Times New Roman"/>
          <w:sz w:val="24"/>
          <w:szCs w:val="24"/>
        </w:rPr>
        <w:t xml:space="preserve"> и пострадавших, а также уменьшение общего материального ущерба).</w:t>
      </w: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Анализ опыта информирования населения о порядке действий при чрезвычайных ситуациях, наиболее успешных инициатив </w:t>
      </w:r>
      <w:r w:rsidR="001B659E" w:rsidRPr="00E249E3">
        <w:rPr>
          <w:rFonts w:ascii="Times New Roman" w:hAnsi="Times New Roman"/>
          <w:sz w:val="24"/>
          <w:szCs w:val="24"/>
        </w:rPr>
        <w:t>других</w:t>
      </w:r>
      <w:r w:rsidRPr="00E249E3">
        <w:rPr>
          <w:rFonts w:ascii="Times New Roman" w:hAnsi="Times New Roman"/>
          <w:sz w:val="24"/>
          <w:szCs w:val="24"/>
        </w:rPr>
        <w:t xml:space="preserve"> органов местного самоуправления</w:t>
      </w:r>
      <w:r w:rsidR="001B659E" w:rsidRPr="00E249E3">
        <w:rPr>
          <w:rFonts w:ascii="Times New Roman" w:hAnsi="Times New Roman"/>
          <w:sz w:val="24"/>
          <w:szCs w:val="24"/>
        </w:rPr>
        <w:t xml:space="preserve"> </w:t>
      </w:r>
      <w:r w:rsidRPr="00E249E3">
        <w:rPr>
          <w:rFonts w:ascii="Times New Roman" w:hAnsi="Times New Roman"/>
          <w:sz w:val="24"/>
          <w:szCs w:val="24"/>
        </w:rPr>
        <w:t xml:space="preserve">позволяют сделать вывод о том, что наиболее эффективным решением является оперативное и рациональное использование ресурсов </w:t>
      </w:r>
      <w:r w:rsidR="001B659E" w:rsidRPr="00E249E3">
        <w:rPr>
          <w:rFonts w:ascii="Times New Roman" w:hAnsi="Times New Roman"/>
          <w:sz w:val="24"/>
          <w:szCs w:val="24"/>
        </w:rPr>
        <w:t xml:space="preserve">местной </w:t>
      </w:r>
      <w:r w:rsidRPr="00E249E3">
        <w:rPr>
          <w:rFonts w:ascii="Times New Roman" w:hAnsi="Times New Roman"/>
          <w:sz w:val="24"/>
          <w:szCs w:val="24"/>
        </w:rPr>
        <w:t>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ситуаций.</w:t>
      </w: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Проблема оперативного и эффективного доведения до населения информации при чрезвычайных ситуациях или об угрозе возникновения чрезвычайных ситуаций, а также в особый период приобрела остроту в последнее время в связи с проводим</w:t>
      </w:r>
      <w:r w:rsidR="002D5F01" w:rsidRPr="00E249E3">
        <w:rPr>
          <w:rFonts w:ascii="Times New Roman" w:hAnsi="Times New Roman"/>
          <w:sz w:val="24"/>
          <w:szCs w:val="24"/>
        </w:rPr>
        <w:t>ым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2D5F01" w:rsidRPr="00E249E3">
        <w:rPr>
          <w:rFonts w:ascii="Times New Roman" w:hAnsi="Times New Roman"/>
          <w:sz w:val="24"/>
          <w:szCs w:val="24"/>
        </w:rPr>
        <w:t>развитием местной</w:t>
      </w:r>
      <w:r w:rsidRPr="00E249E3">
        <w:rPr>
          <w:rFonts w:ascii="Times New Roman" w:hAnsi="Times New Roman"/>
          <w:sz w:val="24"/>
          <w:szCs w:val="24"/>
        </w:rPr>
        <w:t xml:space="preserve"> системы оповещения населения и незначительным опытом при эксплуатации комплексной системы экстренного оповещения населения.</w:t>
      </w:r>
    </w:p>
    <w:p w:rsidR="00684E37" w:rsidRPr="00E249E3" w:rsidRDefault="00684E37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мер, включающих организацию функционирования информационно-телекоммуникационной инфраструктуры, подсистем приема и обработки сигналов аппаратуры контроля, хранения и актуализации баз данных, поддержки принятия решений, мониторинга потенциально опасных стационарных и подвижных объектов, геоинформационной подсистемы.</w:t>
      </w:r>
    </w:p>
    <w:p w:rsidR="00684E37" w:rsidRPr="00E249E3" w:rsidRDefault="00684E37" w:rsidP="00D062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Реализация подпрограммы 3 будет осуществляться в соответствии с Перечнем мероприятий подпрограммы 3 </w:t>
      </w:r>
      <w:r w:rsidR="002D5F01" w:rsidRPr="00E249E3">
        <w:rPr>
          <w:rFonts w:ascii="Times New Roman" w:hAnsi="Times New Roman"/>
          <w:sz w:val="24"/>
          <w:szCs w:val="24"/>
        </w:rPr>
        <w:t>«</w:t>
      </w:r>
      <w:r w:rsidR="00D062AC" w:rsidRPr="00E249E3">
        <w:rPr>
          <w:rFonts w:ascii="Times New Roman" w:hAnsi="Times New Roman"/>
          <w:sz w:val="24"/>
          <w:szCs w:val="24"/>
        </w:rPr>
        <w:t>Обеспечение мероприятий гражданской обороны на территории муниципального образования Московской области</w:t>
      </w:r>
      <w:r w:rsidR="002D5F01" w:rsidRPr="00E249E3">
        <w:rPr>
          <w:rFonts w:ascii="Times New Roman" w:hAnsi="Times New Roman"/>
          <w:sz w:val="24"/>
          <w:szCs w:val="24"/>
        </w:rPr>
        <w:t>»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2D5F01" w:rsidRPr="00E249E3">
        <w:rPr>
          <w:rFonts w:ascii="Times New Roman" w:hAnsi="Times New Roman"/>
          <w:sz w:val="24"/>
          <w:szCs w:val="24"/>
        </w:rPr>
        <w:t>Муниципальной</w:t>
      </w:r>
      <w:r w:rsidRPr="00E249E3">
        <w:rPr>
          <w:rFonts w:ascii="Times New Roman" w:hAnsi="Times New Roman"/>
          <w:sz w:val="24"/>
          <w:szCs w:val="24"/>
        </w:rPr>
        <w:t xml:space="preserve"> программы.</w:t>
      </w:r>
    </w:p>
    <w:p w:rsidR="00122F8C" w:rsidRPr="00E249E3" w:rsidRDefault="00122F8C" w:rsidP="00684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Обширная сеть элементов местной системы оповещения населения требует на постоянной основе реализации мер по их поддержанию в постоянной готовности</w:t>
      </w:r>
      <w:r w:rsidR="00824F29" w:rsidRPr="00E249E3">
        <w:rPr>
          <w:rFonts w:ascii="Times New Roman" w:hAnsi="Times New Roman"/>
          <w:sz w:val="24"/>
          <w:szCs w:val="24"/>
        </w:rPr>
        <w:t>.</w:t>
      </w:r>
    </w:p>
    <w:p w:rsidR="00D45D03" w:rsidRPr="00E249E3" w:rsidRDefault="00D45D03" w:rsidP="003F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F75B5" w:rsidRPr="00E249E3" w:rsidRDefault="003F75B5" w:rsidP="003F75B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E3">
        <w:rPr>
          <w:rFonts w:ascii="Times New Roman" w:hAnsi="Times New Roman" w:cs="Times New Roman"/>
          <w:b/>
          <w:bCs/>
          <w:sz w:val="24"/>
          <w:szCs w:val="24"/>
        </w:rPr>
        <w:t xml:space="preserve">Концептуальные направления реформирования, модернизации, преобразования отдельных сфер социально-экономического развития </w:t>
      </w:r>
      <w:r w:rsidR="00572BE0" w:rsidRPr="00E249E3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E249E3">
        <w:rPr>
          <w:rFonts w:ascii="Times New Roman" w:hAnsi="Times New Roman" w:cs="Times New Roman"/>
          <w:b/>
          <w:bCs/>
          <w:sz w:val="24"/>
          <w:szCs w:val="24"/>
        </w:rPr>
        <w:t>ородского округа, реализуемых в рамках подпрограммы</w:t>
      </w:r>
    </w:p>
    <w:p w:rsidR="003F75B5" w:rsidRPr="00E249E3" w:rsidRDefault="003F75B5" w:rsidP="003F75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75B5" w:rsidRPr="00E249E3" w:rsidRDefault="00824F29" w:rsidP="003F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Развитие и совершенствование системы оповещения и информирования населения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планируется за счет </w:t>
      </w:r>
      <w:r w:rsidR="002F3AA4" w:rsidRPr="00E249E3">
        <w:rPr>
          <w:rFonts w:ascii="Times New Roman" w:hAnsi="Times New Roman"/>
          <w:sz w:val="24"/>
          <w:szCs w:val="24"/>
        </w:rPr>
        <w:t xml:space="preserve">реализации </w:t>
      </w:r>
      <w:r w:rsidRPr="00E249E3">
        <w:rPr>
          <w:rFonts w:ascii="Times New Roman" w:hAnsi="Times New Roman"/>
          <w:sz w:val="24"/>
          <w:szCs w:val="24"/>
        </w:rPr>
        <w:t>следующих направлений:</w:t>
      </w:r>
    </w:p>
    <w:p w:rsidR="00824F29" w:rsidRPr="00E249E3" w:rsidRDefault="00824F29" w:rsidP="00824F29">
      <w:pPr>
        <w:pStyle w:val="a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происшествий;</w:t>
      </w:r>
    </w:p>
    <w:p w:rsidR="00824F29" w:rsidRPr="00E249E3" w:rsidRDefault="00824F29" w:rsidP="00824F29">
      <w:pPr>
        <w:pStyle w:val="a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информирование граждан, совершающих поездки на общественном транспорте, по вопросам предупреждения и ликвидации чрезвычайных ситуаций и происшествий;</w:t>
      </w:r>
    </w:p>
    <w:p w:rsidR="00824F29" w:rsidRPr="00E249E3" w:rsidRDefault="00824F29" w:rsidP="00824F29">
      <w:pPr>
        <w:pStyle w:val="a5"/>
        <w:keepNext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активное использование соц. сетей для информирования населения по вопросам предупреждения и ликвидации чрезвычайных ситуаций и происшествий.</w:t>
      </w:r>
    </w:p>
    <w:p w:rsidR="00D45D03" w:rsidRPr="00E249E3" w:rsidRDefault="00D45D03" w:rsidP="003F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3C77" w:rsidRPr="00E249E3" w:rsidRDefault="00203C77" w:rsidP="003F75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7EB7" w:rsidRDefault="002D7EB7" w:rsidP="00203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62AC" w:rsidRPr="00E249E3" w:rsidRDefault="00D062AC" w:rsidP="00203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 xml:space="preserve">Подпрограмма 4 «Обеспечение пожарной безопасности на территории муниципального образования </w:t>
      </w:r>
    </w:p>
    <w:p w:rsidR="00D062AC" w:rsidRDefault="00D062AC" w:rsidP="00203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Московской области»</w:t>
      </w:r>
    </w:p>
    <w:p w:rsidR="002D7EB7" w:rsidRPr="00E249E3" w:rsidRDefault="002D7EB7" w:rsidP="00203C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</w:t>
      </w:r>
      <w:r w:rsidR="00893E64" w:rsidRPr="00E249E3">
        <w:rPr>
          <w:rFonts w:ascii="Times New Roman" w:hAnsi="Times New Roman"/>
          <w:sz w:val="24"/>
          <w:szCs w:val="24"/>
        </w:rPr>
        <w:t>происшествия</w:t>
      </w:r>
      <w:r w:rsidRPr="00E249E3">
        <w:rPr>
          <w:rFonts w:ascii="Times New Roman" w:hAnsi="Times New Roman"/>
          <w:sz w:val="24"/>
          <w:szCs w:val="24"/>
        </w:rPr>
        <w:t xml:space="preserve"> техногенного и природного характера в последние десятилетия оказали существенное влияние на жизнь и здоровье населения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="00893E64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="00893E64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Ежедневно на территории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="00893E64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893E64" w:rsidRPr="00E249E3">
        <w:rPr>
          <w:rFonts w:ascii="Times New Roman" w:hAnsi="Times New Roman"/>
          <w:sz w:val="24"/>
          <w:szCs w:val="24"/>
        </w:rPr>
        <w:t>регистрируются пожары</w:t>
      </w:r>
      <w:r w:rsidRPr="00E249E3">
        <w:rPr>
          <w:rFonts w:ascii="Times New Roman" w:hAnsi="Times New Roman"/>
          <w:sz w:val="24"/>
          <w:szCs w:val="24"/>
        </w:rPr>
        <w:t xml:space="preserve">, </w:t>
      </w:r>
      <w:r w:rsidR="00893E64" w:rsidRPr="00E249E3">
        <w:rPr>
          <w:rFonts w:ascii="Times New Roman" w:hAnsi="Times New Roman"/>
          <w:sz w:val="24"/>
          <w:szCs w:val="24"/>
        </w:rPr>
        <w:t>в 85% случаев</w:t>
      </w:r>
      <w:r w:rsidRPr="00E249E3">
        <w:rPr>
          <w:rFonts w:ascii="Times New Roman" w:hAnsi="Times New Roman"/>
          <w:sz w:val="24"/>
          <w:szCs w:val="24"/>
        </w:rPr>
        <w:t xml:space="preserve"> - это пожары в жилом секторе. </w:t>
      </w:r>
      <w:r w:rsidR="00893E64" w:rsidRPr="00E249E3">
        <w:rPr>
          <w:rFonts w:ascii="Times New Roman" w:hAnsi="Times New Roman"/>
          <w:sz w:val="24"/>
          <w:szCs w:val="24"/>
        </w:rPr>
        <w:t>Иногда</w:t>
      </w:r>
      <w:r w:rsidRPr="00E249E3">
        <w:rPr>
          <w:rFonts w:ascii="Times New Roman" w:hAnsi="Times New Roman"/>
          <w:sz w:val="24"/>
          <w:szCs w:val="24"/>
        </w:rPr>
        <w:t xml:space="preserve"> при пожарах </w:t>
      </w:r>
      <w:r w:rsidR="00893E64" w:rsidRPr="00E249E3">
        <w:rPr>
          <w:rFonts w:ascii="Times New Roman" w:hAnsi="Times New Roman"/>
          <w:sz w:val="24"/>
          <w:szCs w:val="24"/>
        </w:rPr>
        <w:t xml:space="preserve">люди </w:t>
      </w:r>
      <w:r w:rsidRPr="00E249E3">
        <w:rPr>
          <w:rFonts w:ascii="Times New Roman" w:hAnsi="Times New Roman"/>
          <w:sz w:val="24"/>
          <w:szCs w:val="24"/>
        </w:rPr>
        <w:t>погибали и получали травмы различной степени тяжести, огнем уничтожал</w:t>
      </w:r>
      <w:r w:rsidR="00893E64" w:rsidRPr="00E249E3">
        <w:rPr>
          <w:rFonts w:ascii="Times New Roman" w:hAnsi="Times New Roman"/>
          <w:sz w:val="24"/>
          <w:szCs w:val="24"/>
        </w:rPr>
        <w:t>и</w:t>
      </w:r>
      <w:r w:rsidRPr="00E249E3">
        <w:rPr>
          <w:rFonts w:ascii="Times New Roman" w:hAnsi="Times New Roman"/>
          <w:sz w:val="24"/>
          <w:szCs w:val="24"/>
        </w:rPr>
        <w:t>сь</w:t>
      </w:r>
      <w:r w:rsidR="00893E64" w:rsidRPr="00E249E3">
        <w:rPr>
          <w:rFonts w:ascii="Times New Roman" w:hAnsi="Times New Roman"/>
          <w:sz w:val="24"/>
          <w:szCs w:val="24"/>
        </w:rPr>
        <w:t xml:space="preserve"> </w:t>
      </w:r>
      <w:r w:rsidRPr="00E249E3">
        <w:rPr>
          <w:rFonts w:ascii="Times New Roman" w:hAnsi="Times New Roman"/>
          <w:sz w:val="24"/>
          <w:szCs w:val="24"/>
        </w:rPr>
        <w:t>строени</w:t>
      </w:r>
      <w:r w:rsidR="00893E64" w:rsidRPr="00E249E3">
        <w:rPr>
          <w:rFonts w:ascii="Times New Roman" w:hAnsi="Times New Roman"/>
          <w:sz w:val="24"/>
          <w:szCs w:val="24"/>
        </w:rPr>
        <w:t>я</w:t>
      </w:r>
      <w:r w:rsidRPr="00E249E3">
        <w:rPr>
          <w:rFonts w:ascii="Times New Roman" w:hAnsi="Times New Roman"/>
          <w:sz w:val="24"/>
          <w:szCs w:val="24"/>
        </w:rPr>
        <w:t xml:space="preserve"> жилого сектора</w:t>
      </w:r>
      <w:r w:rsidR="00893E64" w:rsidRPr="00E249E3">
        <w:rPr>
          <w:rFonts w:ascii="Times New Roman" w:hAnsi="Times New Roman"/>
          <w:sz w:val="24"/>
          <w:szCs w:val="24"/>
        </w:rPr>
        <w:t xml:space="preserve"> и постройки другого назначения</w:t>
      </w:r>
      <w:r w:rsidRPr="00E249E3">
        <w:rPr>
          <w:rFonts w:ascii="Times New Roman" w:hAnsi="Times New Roman"/>
          <w:sz w:val="24"/>
          <w:szCs w:val="24"/>
        </w:rPr>
        <w:t>.</w:t>
      </w: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Так, частота пожаров прежде всего отражает общий уровень пожарной безопасности и эффективности противопожарных мероприятий, деятельности </w:t>
      </w:r>
      <w:r w:rsidR="00893E64" w:rsidRPr="00E249E3">
        <w:rPr>
          <w:rFonts w:ascii="Times New Roman" w:hAnsi="Times New Roman"/>
          <w:sz w:val="24"/>
          <w:szCs w:val="24"/>
        </w:rPr>
        <w:t xml:space="preserve">Администрации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="00893E64"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E249E3">
        <w:rPr>
          <w:rFonts w:ascii="Times New Roman" w:hAnsi="Times New Roman"/>
          <w:sz w:val="24"/>
          <w:szCs w:val="24"/>
        </w:rPr>
        <w:t xml:space="preserve"> и мер, предпринимаемых населением.</w:t>
      </w: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Уровень индивидуального риска зависит от экономических, социальных и территориальных факторов и наиболее критичен для групп населения с низким уровнем доходов и социальной адаптации.</w:t>
      </w:r>
    </w:p>
    <w:p w:rsidR="000276E4" w:rsidRPr="00E249E3" w:rsidRDefault="000276E4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Основными направлениями деятельности, которые могут обеспечить уменьшение рисков пожаров, являются:</w:t>
      </w:r>
    </w:p>
    <w:p w:rsidR="000276E4" w:rsidRPr="00E249E3" w:rsidRDefault="0067328D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0276E4" w:rsidRPr="00E249E3">
        <w:rPr>
          <w:rFonts w:ascii="Times New Roman" w:hAnsi="Times New Roman"/>
          <w:sz w:val="24"/>
          <w:szCs w:val="24"/>
        </w:rPr>
        <w:t xml:space="preserve">оптимизация финансовых и материальных ресурсов </w:t>
      </w:r>
      <w:r w:rsidRPr="00E249E3">
        <w:rPr>
          <w:rFonts w:ascii="Times New Roman" w:hAnsi="Times New Roman"/>
          <w:sz w:val="24"/>
          <w:szCs w:val="24"/>
        </w:rPr>
        <w:t xml:space="preserve">Администрации </w:t>
      </w:r>
      <w:r w:rsidR="00A22316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0276E4" w:rsidRPr="00E249E3">
        <w:rPr>
          <w:rFonts w:ascii="Times New Roman" w:hAnsi="Times New Roman"/>
          <w:sz w:val="24"/>
          <w:szCs w:val="24"/>
        </w:rPr>
        <w:t xml:space="preserve"> и организаций, направляемых на решение проблем пожарной безопасности;</w:t>
      </w:r>
    </w:p>
    <w:p w:rsidR="000276E4" w:rsidRPr="00E249E3" w:rsidRDefault="0067328D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0276E4" w:rsidRPr="00E249E3">
        <w:rPr>
          <w:rFonts w:ascii="Times New Roman" w:hAnsi="Times New Roman"/>
          <w:sz w:val="24"/>
          <w:szCs w:val="24"/>
        </w:rPr>
        <w:t>строительство и оснащение современными техническими средствами пожарных депо, в первую очередь в населенных пунктах, на территории которых отсутствуют подразделения пожарной охраны;</w:t>
      </w:r>
    </w:p>
    <w:p w:rsidR="000276E4" w:rsidRPr="00E249E3" w:rsidRDefault="00250B80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0276E4" w:rsidRPr="00E249E3">
        <w:rPr>
          <w:rFonts w:ascii="Times New Roman" w:hAnsi="Times New Roman"/>
          <w:sz w:val="24"/>
          <w:szCs w:val="24"/>
        </w:rPr>
        <w:t>развитие системы добровольных пожарно-спасательных подразделений;</w:t>
      </w:r>
    </w:p>
    <w:p w:rsidR="000276E4" w:rsidRPr="00E249E3" w:rsidRDefault="00250B80" w:rsidP="00027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0276E4" w:rsidRPr="00E249E3">
        <w:rPr>
          <w:rFonts w:ascii="Times New Roman" w:hAnsi="Times New Roman"/>
          <w:sz w:val="24"/>
          <w:szCs w:val="24"/>
        </w:rPr>
        <w:t>реализация приоритетных мероприятий по обеспечению пожарной безопасности образовательных учреждений, учреждений социальной защиты и здравоохранения.</w:t>
      </w:r>
    </w:p>
    <w:p w:rsidR="00EF51A4" w:rsidRPr="00E249E3" w:rsidRDefault="000276E4" w:rsidP="00572B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Реализация подпрограммы 4 будет осуществляться в соответствии с </w:t>
      </w:r>
      <w:hyperlink r:id="rId10" w:history="1">
        <w:r w:rsidRPr="00E249E3">
          <w:rPr>
            <w:rFonts w:ascii="Times New Roman" w:hAnsi="Times New Roman"/>
            <w:sz w:val="24"/>
            <w:szCs w:val="24"/>
          </w:rPr>
          <w:t>перечнем</w:t>
        </w:r>
      </w:hyperlink>
      <w:r w:rsidRPr="00E249E3">
        <w:rPr>
          <w:rFonts w:ascii="Times New Roman" w:hAnsi="Times New Roman"/>
          <w:sz w:val="24"/>
          <w:szCs w:val="24"/>
        </w:rPr>
        <w:t xml:space="preserve"> мероприятий подпрограммы 4 </w:t>
      </w:r>
      <w:r w:rsidR="00FF6C3F" w:rsidRPr="00E249E3">
        <w:rPr>
          <w:rFonts w:ascii="Times New Roman" w:hAnsi="Times New Roman"/>
          <w:sz w:val="24"/>
          <w:szCs w:val="24"/>
        </w:rPr>
        <w:t>«</w:t>
      </w:r>
      <w:r w:rsidR="00572BE0" w:rsidRPr="00E249E3">
        <w:rPr>
          <w:rFonts w:ascii="Times New Roman" w:hAnsi="Times New Roman"/>
          <w:sz w:val="24"/>
          <w:szCs w:val="24"/>
        </w:rPr>
        <w:t>Обеспечение пожарной безопасности на территории муниципального образования Московской области</w:t>
      </w:r>
      <w:r w:rsidR="00FF6C3F" w:rsidRPr="00E249E3">
        <w:rPr>
          <w:rFonts w:ascii="Times New Roman" w:hAnsi="Times New Roman"/>
          <w:sz w:val="24"/>
          <w:szCs w:val="24"/>
        </w:rPr>
        <w:t>»</w:t>
      </w:r>
      <w:r w:rsidRPr="00E249E3">
        <w:rPr>
          <w:rFonts w:ascii="Times New Roman" w:hAnsi="Times New Roman"/>
          <w:sz w:val="24"/>
          <w:szCs w:val="24"/>
        </w:rPr>
        <w:t xml:space="preserve"> </w:t>
      </w:r>
      <w:r w:rsidR="00FF6C3F" w:rsidRPr="00E249E3">
        <w:rPr>
          <w:rFonts w:ascii="Times New Roman" w:hAnsi="Times New Roman"/>
          <w:sz w:val="24"/>
          <w:szCs w:val="24"/>
        </w:rPr>
        <w:t>Муниципальной</w:t>
      </w:r>
      <w:r w:rsidRPr="00E249E3">
        <w:rPr>
          <w:rFonts w:ascii="Times New Roman" w:hAnsi="Times New Roman"/>
          <w:sz w:val="24"/>
          <w:szCs w:val="24"/>
        </w:rPr>
        <w:t xml:space="preserve"> программы.</w:t>
      </w:r>
    </w:p>
    <w:p w:rsidR="008A02A9" w:rsidRPr="00E249E3" w:rsidRDefault="008A02A9" w:rsidP="00084F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3C77" w:rsidRPr="00E249E3" w:rsidRDefault="00203C77" w:rsidP="00203C7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E3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203C77" w:rsidRPr="00E249E3" w:rsidRDefault="00203C77" w:rsidP="00203C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DD6" w:rsidRPr="00E249E3" w:rsidRDefault="008F4DD6" w:rsidP="008F4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Анализ вариантов решения проблемы обеспечения пожарной безопасности в Московской области показывает, что наиболее эффективным и экономически приемлемым является комплекс мероприятий, обеспечивающих наилучшие результаты в обеспечении пожарной безопасности, при этом финансирование сосредотачивается на наиболее эффективных и неотложных (приоритетных) мероприятиях, предусматривающих затраты за счет всех источников финансирования.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мира.</w:t>
      </w:r>
    </w:p>
    <w:p w:rsidR="008F4DD6" w:rsidRPr="00E249E3" w:rsidRDefault="008F4DD6" w:rsidP="008F4D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Решение задачи подпрограммы 4 по обеспечению пожарной безопасности с учетом норм Федерального закона от 21.12.1994 N 69-ФЗ «О пожарной безопасности» и Федерального закона от 22.07.2008 N 123-ФЗ «Технический регламент о требованиях пожарной безопасности», регламентирующих полномочия органов местного самоуправления и организаций в области обеспечения пожарной безопасности, позволит разработать и провести противопожарные мероприятия в населенных пунктах и организациях, направленные на профилактику пожаров среди населения, а также реализацию системы мер по обучению населения правилам пожарной безопасности.</w:t>
      </w:r>
    </w:p>
    <w:p w:rsidR="00203C77" w:rsidRDefault="00203C77" w:rsidP="00203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D7EB7" w:rsidRPr="00E249E3" w:rsidRDefault="002D7EB7" w:rsidP="00203C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426CF" w:rsidRPr="00110742" w:rsidRDefault="00572BE0" w:rsidP="00572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10742">
        <w:rPr>
          <w:rFonts w:ascii="Times New Roman" w:hAnsi="Times New Roman"/>
          <w:b/>
          <w:bCs/>
          <w:sz w:val="24"/>
          <w:szCs w:val="24"/>
        </w:rPr>
        <w:t xml:space="preserve">Подпрограмма 5 «Обеспечение безопасности населения на водных объектах, расположенных на территории муниципального образования Московской области» </w:t>
      </w:r>
    </w:p>
    <w:p w:rsidR="00572BE0" w:rsidRPr="00E249E3" w:rsidRDefault="00572BE0" w:rsidP="00572B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059A2" w:rsidRPr="002059A2" w:rsidRDefault="002059A2" w:rsidP="00205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9A2">
        <w:rPr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11.01.2018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</w:r>
    </w:p>
    <w:p w:rsidR="002059A2" w:rsidRDefault="00930D2E" w:rsidP="00205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59A2">
        <w:rPr>
          <w:rFonts w:ascii="Times New Roman" w:hAnsi="Times New Roman"/>
          <w:sz w:val="24"/>
          <w:szCs w:val="24"/>
        </w:rPr>
        <w:t xml:space="preserve">В целях выполнения показателя </w:t>
      </w:r>
      <w:r w:rsidR="002059A2" w:rsidRPr="002059A2">
        <w:rPr>
          <w:rFonts w:ascii="Times New Roman" w:hAnsi="Times New Roman"/>
          <w:sz w:val="24"/>
          <w:szCs w:val="24"/>
        </w:rPr>
        <w:t xml:space="preserve">«Прирост уровня безопасности людей на водных объектах, расположенных на территории Московской области» </w:t>
      </w:r>
      <w:r w:rsidRPr="002059A2">
        <w:rPr>
          <w:rFonts w:ascii="Times New Roman" w:hAnsi="Times New Roman"/>
          <w:sz w:val="24"/>
          <w:szCs w:val="24"/>
        </w:rPr>
        <w:t>подпрограммы «</w:t>
      </w:r>
      <w:r w:rsidR="002059A2" w:rsidRPr="002059A2">
        <w:rPr>
          <w:rFonts w:ascii="Times New Roman" w:hAnsi="Times New Roman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области»</w:t>
      </w:r>
      <w:r w:rsidRPr="002059A2">
        <w:rPr>
          <w:rFonts w:ascii="Times New Roman" w:hAnsi="Times New Roman"/>
          <w:sz w:val="24"/>
          <w:szCs w:val="24"/>
        </w:rPr>
        <w:t xml:space="preserve"> </w:t>
      </w:r>
      <w:r w:rsidR="002059A2" w:rsidRPr="002059A2">
        <w:rPr>
          <w:rFonts w:ascii="Times New Roman" w:hAnsi="Times New Roman"/>
          <w:sz w:val="24"/>
          <w:szCs w:val="24"/>
        </w:rPr>
        <w:t>планируется ежегодное увеличение безопасности людей на водных объектах на 2 %. С этой целью будут приобретены информационные знаки и агитационные материалы.</w:t>
      </w:r>
    </w:p>
    <w:p w:rsidR="002D7EB7" w:rsidRPr="002059A2" w:rsidRDefault="002D7EB7" w:rsidP="002059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4929" w:rsidRPr="00E249E3" w:rsidRDefault="002F4929" w:rsidP="002F4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4929" w:rsidRPr="00B31E95" w:rsidRDefault="002F4929" w:rsidP="002F49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E95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2F4929" w:rsidRPr="00B31E95" w:rsidRDefault="002F4929" w:rsidP="002F49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0D2E" w:rsidRDefault="00930D2E" w:rsidP="00930D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обеспечение </w:t>
      </w:r>
      <w:r w:rsidR="00E05D27"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безопасности населения на водных объектах, расположенных на территории Рузского </w:t>
      </w: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городского округа будут направлены на </w:t>
      </w:r>
      <w:r w:rsidR="00E05D27"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выполнение мероприятий по безопасности населения на водных объектах, расположенных на территории Московской области</w:t>
      </w:r>
      <w:r w:rsidR="00B31E95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31E95" w:rsidRDefault="00B31E95" w:rsidP="00930D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о</w:t>
      </w: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>существление мероприятий по обеспечению безопасности людей на водных объектах, охране их жизни и здоровья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B31E95" w:rsidRPr="00B31E95" w:rsidRDefault="00B31E95" w:rsidP="00930D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>- создание безопасных мест отдыха для населения на водных объектах благоустройство места отдыха у воды в части касающейся безопасности населения.</w:t>
      </w:r>
    </w:p>
    <w:p w:rsidR="00930D2E" w:rsidRPr="00B31E95" w:rsidRDefault="00930D2E" w:rsidP="00930D2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Реализация данных направлений позволит </w:t>
      </w:r>
      <w:r w:rsidR="00B31E95"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безопасность населения на водных объектах, расположенных на территории Рузского городского округа</w:t>
      </w:r>
      <w:r w:rsidRPr="00B31E9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2B54B2" w:rsidRDefault="002B54B2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EB7" w:rsidRDefault="002D7EB7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7EB7" w:rsidRPr="00B31E95" w:rsidRDefault="002D7EB7" w:rsidP="00562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54B2" w:rsidRPr="00E249E3" w:rsidRDefault="002B54B2" w:rsidP="003C5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249E3">
        <w:rPr>
          <w:rFonts w:ascii="Times New Roman" w:hAnsi="Times New Roman"/>
          <w:b/>
          <w:bCs/>
          <w:sz w:val="24"/>
          <w:szCs w:val="24"/>
        </w:rPr>
        <w:t>П</w:t>
      </w:r>
      <w:r w:rsidR="003C52BE" w:rsidRPr="00E249E3">
        <w:rPr>
          <w:rFonts w:ascii="Times New Roman" w:hAnsi="Times New Roman"/>
          <w:b/>
          <w:bCs/>
          <w:sz w:val="24"/>
          <w:szCs w:val="24"/>
        </w:rPr>
        <w:t xml:space="preserve">одпрограмма </w:t>
      </w:r>
      <w:r w:rsidR="006D6BD2" w:rsidRPr="00E249E3">
        <w:rPr>
          <w:rFonts w:ascii="Times New Roman" w:hAnsi="Times New Roman"/>
          <w:b/>
          <w:bCs/>
          <w:sz w:val="24"/>
          <w:szCs w:val="24"/>
        </w:rPr>
        <w:t>6</w:t>
      </w:r>
      <w:r w:rsidR="003C52BE" w:rsidRPr="00E249E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249E3">
        <w:rPr>
          <w:rFonts w:ascii="Times New Roman" w:hAnsi="Times New Roman"/>
          <w:b/>
          <w:bCs/>
          <w:sz w:val="24"/>
          <w:szCs w:val="24"/>
        </w:rPr>
        <w:t>«</w:t>
      </w:r>
      <w:r w:rsidR="00B5349A" w:rsidRPr="00E249E3">
        <w:rPr>
          <w:rFonts w:ascii="Times New Roman" w:hAnsi="Times New Roman"/>
          <w:b/>
          <w:bCs/>
          <w:sz w:val="24"/>
          <w:szCs w:val="24"/>
        </w:rPr>
        <w:t>Обеспечивающая программа</w:t>
      </w:r>
      <w:r w:rsidR="007D6F56" w:rsidRPr="00E249E3">
        <w:rPr>
          <w:rFonts w:ascii="Times New Roman" w:hAnsi="Times New Roman"/>
          <w:b/>
          <w:bCs/>
          <w:sz w:val="24"/>
          <w:szCs w:val="24"/>
        </w:rPr>
        <w:t>»</w:t>
      </w:r>
    </w:p>
    <w:p w:rsidR="002B54B2" w:rsidRPr="00E249E3" w:rsidRDefault="002B54B2" w:rsidP="002B54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B54B2" w:rsidRPr="00E249E3" w:rsidRDefault="00E7173B" w:rsidP="00E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В целях реализации полномочий, возложенных на Администрацию </w:t>
      </w:r>
      <w:r w:rsidR="00432999" w:rsidRPr="00E249E3">
        <w:rPr>
          <w:rFonts w:ascii="Times New Roman" w:hAnsi="Times New Roman"/>
          <w:sz w:val="24"/>
          <w:szCs w:val="24"/>
        </w:rPr>
        <w:t>Рузского</w:t>
      </w:r>
      <w:r w:rsidRPr="00E249E3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8B6F92" w:rsidRPr="00E249E3">
        <w:rPr>
          <w:rFonts w:ascii="Times New Roman" w:hAnsi="Times New Roman"/>
          <w:sz w:val="24"/>
          <w:szCs w:val="24"/>
        </w:rPr>
        <w:t xml:space="preserve">в области </w:t>
      </w:r>
      <w:r w:rsidR="00933525" w:rsidRPr="00E249E3">
        <w:rPr>
          <w:rFonts w:ascii="Times New Roman" w:hAnsi="Times New Roman"/>
          <w:sz w:val="24"/>
          <w:szCs w:val="24"/>
        </w:rPr>
        <w:t xml:space="preserve">на </w:t>
      </w:r>
      <w:r w:rsidR="00EB4D59" w:rsidRPr="00E249E3">
        <w:rPr>
          <w:rFonts w:ascii="Times New Roman" w:hAnsi="Times New Roman"/>
          <w:sz w:val="24"/>
          <w:szCs w:val="24"/>
        </w:rPr>
        <w:t>начало реализации Муниципальной программы принято решение на создание МКУ "Центр гражданской защиты"</w:t>
      </w:r>
      <w:r w:rsidR="00933525" w:rsidRPr="00E249E3">
        <w:rPr>
          <w:rFonts w:ascii="Times New Roman" w:hAnsi="Times New Roman"/>
          <w:sz w:val="24"/>
          <w:szCs w:val="24"/>
        </w:rPr>
        <w:t xml:space="preserve"> на базе МКУ «ЕДДС </w:t>
      </w:r>
      <w:r w:rsidR="00432999" w:rsidRPr="00E249E3">
        <w:rPr>
          <w:rFonts w:ascii="Times New Roman" w:hAnsi="Times New Roman"/>
          <w:sz w:val="24"/>
          <w:szCs w:val="24"/>
        </w:rPr>
        <w:t>Рузского</w:t>
      </w:r>
      <w:r w:rsidR="00933525" w:rsidRPr="00E249E3">
        <w:rPr>
          <w:rFonts w:ascii="Times New Roman" w:hAnsi="Times New Roman"/>
          <w:sz w:val="24"/>
          <w:szCs w:val="24"/>
        </w:rPr>
        <w:t xml:space="preserve"> городского округа»</w:t>
      </w:r>
      <w:r w:rsidR="00EB4D59" w:rsidRPr="00E249E3">
        <w:rPr>
          <w:rFonts w:ascii="Times New Roman" w:hAnsi="Times New Roman"/>
          <w:sz w:val="24"/>
          <w:szCs w:val="24"/>
        </w:rPr>
        <w:t>, которое структурно будет состоять из следующих подразделений:</w:t>
      </w:r>
    </w:p>
    <w:p w:rsidR="00EB4D59" w:rsidRPr="00E249E3" w:rsidRDefault="00EB4D59" w:rsidP="00E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единая дежурно-диспетчерская служба</w:t>
      </w:r>
      <w:r w:rsidR="000A65E7" w:rsidRPr="00E249E3">
        <w:rPr>
          <w:rFonts w:ascii="Times New Roman" w:hAnsi="Times New Roman"/>
          <w:sz w:val="24"/>
          <w:szCs w:val="24"/>
        </w:rPr>
        <w:t xml:space="preserve"> (далее – ЕДДС)</w:t>
      </w:r>
      <w:r w:rsidRPr="00E249E3">
        <w:rPr>
          <w:rFonts w:ascii="Times New Roman" w:hAnsi="Times New Roman"/>
          <w:sz w:val="24"/>
          <w:szCs w:val="24"/>
        </w:rPr>
        <w:t>;</w:t>
      </w:r>
    </w:p>
    <w:p w:rsidR="00EB4D59" w:rsidRPr="00E249E3" w:rsidRDefault="00EB4D59" w:rsidP="00E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аварийно-спасательное формирование</w:t>
      </w:r>
      <w:r w:rsidR="000A65E7" w:rsidRPr="00E249E3">
        <w:rPr>
          <w:rFonts w:ascii="Times New Roman" w:hAnsi="Times New Roman"/>
          <w:sz w:val="24"/>
          <w:szCs w:val="24"/>
        </w:rPr>
        <w:t xml:space="preserve"> (далее – АСФ)</w:t>
      </w:r>
      <w:r w:rsidRPr="00E249E3">
        <w:rPr>
          <w:rFonts w:ascii="Times New Roman" w:hAnsi="Times New Roman"/>
          <w:sz w:val="24"/>
          <w:szCs w:val="24"/>
        </w:rPr>
        <w:t>;</w:t>
      </w:r>
    </w:p>
    <w:p w:rsidR="00EB4D59" w:rsidRPr="00E249E3" w:rsidRDefault="00EB4D59" w:rsidP="00E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курсы ГО</w:t>
      </w:r>
      <w:r w:rsidR="00E4351F" w:rsidRPr="00E249E3">
        <w:rPr>
          <w:rFonts w:ascii="Times New Roman" w:hAnsi="Times New Roman"/>
          <w:sz w:val="24"/>
          <w:szCs w:val="24"/>
        </w:rPr>
        <w:t>.</w:t>
      </w:r>
    </w:p>
    <w:p w:rsidR="00E4351F" w:rsidRPr="00E249E3" w:rsidRDefault="00E4351F" w:rsidP="00EB4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Создание вышеуказанного учреждения позволит решить следующие задачи:</w:t>
      </w:r>
    </w:p>
    <w:p w:rsidR="000A65E7" w:rsidRPr="00E249E3" w:rsidRDefault="000A65E7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49E3">
        <w:rPr>
          <w:rFonts w:ascii="Times New Roman" w:hAnsi="Times New Roman"/>
          <w:b/>
          <w:bCs/>
          <w:sz w:val="24"/>
          <w:szCs w:val="24"/>
          <w:u w:val="single"/>
        </w:rPr>
        <w:t>ЕДДС:</w:t>
      </w:r>
    </w:p>
    <w:p w:rsidR="001D2492" w:rsidRPr="00E249E3" w:rsidRDefault="00DA3F23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1D2492" w:rsidRPr="00E249E3">
        <w:rPr>
          <w:rFonts w:ascii="Times New Roman" w:hAnsi="Times New Roman"/>
          <w:sz w:val="24"/>
          <w:szCs w:val="24"/>
        </w:rPr>
        <w:t>прием от населения и организаций сообщений об угрозе или факте возникновения ЧС (происшествия);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сбор и обработка данных (в том числе данных мониторинга подвижных и стационарных объектов), необходимых для подготовки и принятия управленческих решений по предупреждению и ликвидации ЧС (происшествий), а также контроля их исполнения;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сбор от ДДС, служб контроля и наблюдения за окружающей средой, систем мониторинга и распространение между ДДС, действующих на территории </w:t>
      </w:r>
      <w:r w:rsidR="00DA3F23" w:rsidRPr="00E249E3">
        <w:rPr>
          <w:rFonts w:ascii="Times New Roman" w:hAnsi="Times New Roman"/>
          <w:sz w:val="24"/>
          <w:szCs w:val="24"/>
        </w:rPr>
        <w:t>Одинцовского городского округа</w:t>
      </w:r>
      <w:r w:rsidRPr="00E249E3">
        <w:rPr>
          <w:rFonts w:ascii="Times New Roman" w:hAnsi="Times New Roman"/>
          <w:sz w:val="24"/>
          <w:szCs w:val="24"/>
        </w:rPr>
        <w:t>,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(происшествий);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обработка и анализ данных о ЧС (происшествиях), определение ее масштаба и уточнение состава ДДС, привлекаемых для реагирования на ЧС, их оповещение о переводе в один из режимов функционирования РСЧС;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обобщение, оценка и контроль данных обстановки, принятых мер по ликвидации чрезвычайной ситуации и реагированию на происшествие,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(происшествий), принятие экстренн</w:t>
      </w:r>
      <w:r w:rsidR="004772B0" w:rsidRPr="00E249E3">
        <w:rPr>
          <w:rFonts w:ascii="Times New Roman" w:hAnsi="Times New Roman"/>
          <w:sz w:val="24"/>
          <w:szCs w:val="24"/>
        </w:rPr>
        <w:t xml:space="preserve">ых мер и необходимых решений (в пределах, </w:t>
      </w:r>
      <w:r w:rsidRPr="00E249E3">
        <w:rPr>
          <w:rFonts w:ascii="Times New Roman" w:hAnsi="Times New Roman"/>
          <w:sz w:val="24"/>
          <w:szCs w:val="24"/>
        </w:rPr>
        <w:t>установленных вышестоящими органами полномочий);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информирование ДДС, привлекаемых к ликвидации ЧС (происшествий), подчиненных сил постоянной готовности об обстановке, принятых и рекомендуемых мерах;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на основе ранее подготовленных и согласованных планов) вышестоящим органом управления по подчиненности;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доведение задач, поставленных органами РСЧС вышестоящего уровня, до ДДС и подчиненных сил постоянной готовности, контроль их выполнения и организация взаимодействия;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доведение принятых решений и разработанных планов до исполнителей, информирование заинтересованных вышестоящих и взаимодействующих организаций о сложившейся обстановке, выполняемых решениях и ходе проводимых мероприятий;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прием и обработка вызовов (сообщений о происшествиях), поступающих по единому номеру "112";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уточнение и корректировка действий привлеченных дежурно-диспетчерских служб по реагированию на вызовы (сообщения о происшествиях), поступающие по единому номеру "112";</w:t>
      </w:r>
    </w:p>
    <w:p w:rsidR="001D2492" w:rsidRPr="00E249E3" w:rsidRDefault="001D2492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контроль результатов реагирования на вызовы (сообщения о происшествиях), поступившие по единому номеру "112" с территории муниципального образования.</w:t>
      </w:r>
    </w:p>
    <w:p w:rsidR="00737756" w:rsidRPr="00E249E3" w:rsidRDefault="000A65E7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49E3">
        <w:rPr>
          <w:rFonts w:ascii="Times New Roman" w:hAnsi="Times New Roman"/>
          <w:b/>
          <w:bCs/>
          <w:sz w:val="24"/>
          <w:szCs w:val="24"/>
          <w:u w:val="single"/>
        </w:rPr>
        <w:t>АСФ: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контроль за готовностью обслуживаемых объектов и территорий к проведению на них работ по ликвидации чрезвычайных ситуаций;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ликвидация чрезвычайных ситуаций на обслуживаемых объектах или территориях;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участие в разработке планов предупреждения и ликвидации чрезвычайных ситуаций на обслуживаемых объектах и территориях, планов взаимодействия при ликвидации чрезвычайных ситуаций на других объектах и территориях;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участие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пропаганда знаний в области защиты населения и территорий от чрезвычайных ситуаций, участие в подготовке населения и работников организаций к действиям в условиях чрезвычайных ситуаций;</w:t>
      </w:r>
    </w:p>
    <w:p w:rsidR="000A65E7" w:rsidRPr="00E249E3" w:rsidRDefault="000A65E7" w:rsidP="000A6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участию в разработке нормативных документов по вопросам организации и проведения аварийно-спасательных и неотложных работ</w:t>
      </w:r>
      <w:r w:rsidR="00933525" w:rsidRPr="00E249E3">
        <w:rPr>
          <w:rFonts w:ascii="Times New Roman" w:hAnsi="Times New Roman"/>
          <w:sz w:val="24"/>
          <w:szCs w:val="24"/>
        </w:rPr>
        <w:t>.</w:t>
      </w:r>
    </w:p>
    <w:p w:rsidR="000A65E7" w:rsidRPr="00E249E3" w:rsidRDefault="00933525" w:rsidP="001D2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E249E3">
        <w:rPr>
          <w:rFonts w:ascii="Times New Roman" w:hAnsi="Times New Roman"/>
          <w:b/>
          <w:bCs/>
          <w:sz w:val="24"/>
          <w:szCs w:val="24"/>
          <w:u w:val="single"/>
        </w:rPr>
        <w:t>Курсы ГО:</w:t>
      </w:r>
    </w:p>
    <w:p w:rsidR="00E7173B" w:rsidRPr="00E249E3" w:rsidRDefault="00933525" w:rsidP="008B6F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- </w:t>
      </w:r>
      <w:r w:rsidR="00E7173B" w:rsidRPr="00E249E3">
        <w:rPr>
          <w:rFonts w:ascii="Times New Roman" w:hAnsi="Times New Roman"/>
          <w:sz w:val="24"/>
          <w:szCs w:val="24"/>
        </w:rPr>
        <w:t xml:space="preserve">курсовое обучение должностных лиц и работников гражданской обороны и </w:t>
      </w:r>
      <w:r w:rsidR="008B6F92" w:rsidRPr="00E249E3">
        <w:rPr>
          <w:rFonts w:ascii="Times New Roman" w:hAnsi="Times New Roman"/>
          <w:sz w:val="24"/>
          <w:szCs w:val="24"/>
        </w:rPr>
        <w:t xml:space="preserve">звена </w:t>
      </w:r>
      <w:r w:rsidR="00432999" w:rsidRPr="00E249E3">
        <w:rPr>
          <w:rFonts w:ascii="Times New Roman" w:hAnsi="Times New Roman"/>
          <w:sz w:val="24"/>
          <w:szCs w:val="24"/>
        </w:rPr>
        <w:t>Рузского</w:t>
      </w:r>
      <w:r w:rsidR="008B6F92" w:rsidRPr="00E249E3">
        <w:rPr>
          <w:rFonts w:ascii="Times New Roman" w:hAnsi="Times New Roman"/>
          <w:sz w:val="24"/>
          <w:szCs w:val="24"/>
        </w:rPr>
        <w:t xml:space="preserve"> городского округа МОСЧС</w:t>
      </w:r>
      <w:r w:rsidR="00E7173B" w:rsidRPr="00E249E3">
        <w:rPr>
          <w:rFonts w:ascii="Times New Roman" w:hAnsi="Times New Roman"/>
          <w:sz w:val="24"/>
          <w:szCs w:val="24"/>
        </w:rPr>
        <w:t xml:space="preserve"> организаций</w:t>
      </w:r>
    </w:p>
    <w:p w:rsidR="003C52BE" w:rsidRPr="00E249E3" w:rsidRDefault="003C52BE" w:rsidP="008B6F92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</w:p>
    <w:p w:rsidR="003C52BE" w:rsidRPr="00E249E3" w:rsidRDefault="003C52BE" w:rsidP="003C52B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оказание методической помощи в подготовке и проведении учений и тренировок по гражданской обороне и защите от чрезвычайных ситуаций в них;</w:t>
      </w:r>
    </w:p>
    <w:p w:rsidR="003C52BE" w:rsidRPr="00E249E3" w:rsidRDefault="003C52BE" w:rsidP="003C52BE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>- консультационные услуги населению Рузского городского округа в области безопасности жизнедеятельности.</w:t>
      </w:r>
    </w:p>
    <w:p w:rsidR="003C52BE" w:rsidRPr="00E249E3" w:rsidRDefault="003C52BE" w:rsidP="003C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52BE" w:rsidRPr="00E249E3" w:rsidRDefault="003C52BE" w:rsidP="003C52B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9E3">
        <w:rPr>
          <w:rFonts w:ascii="Times New Roman" w:hAnsi="Times New Roman" w:cs="Times New Roman"/>
          <w:b/>
          <w:bCs/>
          <w:sz w:val="24"/>
          <w:szCs w:val="24"/>
        </w:rPr>
        <w:t>Концептуальные направления реформирования, модернизации, преобразования отдельных сфер социально-экономического развития Городского округа, реализуемых в рамках подпрограммы</w:t>
      </w:r>
    </w:p>
    <w:p w:rsidR="003C52BE" w:rsidRPr="00E249E3" w:rsidRDefault="003C52BE" w:rsidP="003C52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81CAC" w:rsidRDefault="003C52BE" w:rsidP="003C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49E3">
        <w:rPr>
          <w:rFonts w:ascii="Times New Roman" w:hAnsi="Times New Roman"/>
          <w:sz w:val="24"/>
          <w:szCs w:val="24"/>
        </w:rPr>
        <w:t xml:space="preserve">Создание МКУ «Центр гражданской защиты» повысит уровень готовности Администрации Рузского городского округа (далее – Администрация)  к реагированию на угрозы возникновения или возникновение ЧС (происшествий), эффективности взаимодействия </w:t>
      </w:r>
      <w:r w:rsidR="000C1CEE">
        <w:rPr>
          <w:rFonts w:ascii="Times New Roman" w:hAnsi="Times New Roman"/>
          <w:sz w:val="24"/>
          <w:szCs w:val="24"/>
        </w:rPr>
        <w:t>п</w:t>
      </w:r>
      <w:r w:rsidR="00F81CAC" w:rsidRPr="00F81CAC">
        <w:rPr>
          <w:rFonts w:ascii="Times New Roman" w:hAnsi="Times New Roman"/>
          <w:sz w:val="24"/>
          <w:szCs w:val="24"/>
        </w:rPr>
        <w:t>ривлекаемых сил и средств звена Рузского городского округа МОСЧС,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Администрацией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 (происшествий), по обеспечению безопасности людей на водных объектах, охране их жизни и здоровья.</w:t>
      </w:r>
    </w:p>
    <w:p w:rsidR="000C1CEE" w:rsidRDefault="000C1CEE" w:rsidP="000C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1CEE" w:rsidRDefault="000C1CEE" w:rsidP="000C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1CEE" w:rsidRDefault="000C1CEE" w:rsidP="000C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1CEE" w:rsidRDefault="000C1CEE" w:rsidP="000C1C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C1CEE" w:rsidRDefault="000C1CEE" w:rsidP="000C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CAC" w:rsidRDefault="00F81CAC" w:rsidP="000C1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CAC" w:rsidRDefault="00F81CAC" w:rsidP="003C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CAC" w:rsidRDefault="00F81CAC" w:rsidP="003C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1CAC" w:rsidRDefault="00F81CAC" w:rsidP="003C5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51E4" w:rsidRPr="00492C63" w:rsidRDefault="004751E4" w:rsidP="000C1C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tblpY="-990"/>
        <w:tblW w:w="0" w:type="auto"/>
        <w:tblLook w:val="04A0" w:firstRow="1" w:lastRow="0" w:firstColumn="1" w:lastColumn="0" w:noHBand="0" w:noVBand="1"/>
      </w:tblPr>
      <w:tblGrid>
        <w:gridCol w:w="14066"/>
      </w:tblGrid>
      <w:tr w:rsidR="007F33D0" w:rsidRPr="007F33D0" w:rsidTr="007F33D0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52BE" w:rsidRDefault="003C52BE" w:rsidP="007F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1CEE" w:rsidRDefault="000C1CEE" w:rsidP="007F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0C1CEE" w:rsidRDefault="000C1CEE" w:rsidP="007F33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81CAC" w:rsidRDefault="007F33D0" w:rsidP="00F81CAC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33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ПЕРЕЧЕНЬ МЕРОПРИТИЙ МУНИЦИПАЛЬНОЙ ПРОГРАММЫ                                                                                                             </w:t>
            </w:r>
          </w:p>
          <w:p w:rsidR="007F33D0" w:rsidRPr="007F33D0" w:rsidRDefault="007F33D0" w:rsidP="008A02A9">
            <w:pPr>
              <w:spacing w:after="0" w:line="240" w:lineRule="auto"/>
              <w:ind w:left="708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F33D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"БЕЗОПАСНОСТЬ И ОБЕСПЕЧЕНИЕ БЕЗОПАСНОСТИ ЖИЗНЕДЕЯТЕЛЬНОСТИ НАСЕЛЕНИЯ"</w:t>
            </w:r>
          </w:p>
        </w:tc>
      </w:tr>
      <w:tr w:rsidR="007F33D0" w:rsidRPr="007F33D0" w:rsidTr="007F33D0">
        <w:trPr>
          <w:trHeight w:val="4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3D0" w:rsidRPr="007F33D0" w:rsidRDefault="007F33D0" w:rsidP="007F33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F33D0" w:rsidRPr="00F41FBF" w:rsidTr="007F33D0">
        <w:trPr>
          <w:trHeight w:val="11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F33D0" w:rsidRPr="00F41FBF" w:rsidRDefault="00465754" w:rsidP="00465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F41FB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Перечень мероприятий </w:t>
            </w:r>
            <w:r w:rsidR="007F33D0" w:rsidRPr="00F41FB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подпрограммы 1 «Профилактика преступлений и иных правонарушений»</w:t>
            </w:r>
            <w:r w:rsidR="007F33D0" w:rsidRPr="00F41FBF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br/>
              <w:t>муниципальной программы «Безопасность и обеспечение безопасности жизнедеятельности населения»</w:t>
            </w:r>
          </w:p>
        </w:tc>
      </w:tr>
    </w:tbl>
    <w:p w:rsidR="00625273" w:rsidRPr="00F41FBF" w:rsidRDefault="00625273" w:rsidP="00625273">
      <w:pPr>
        <w:spacing w:after="0" w:line="240" w:lineRule="auto"/>
        <w:ind w:left="862"/>
        <w:jc w:val="both"/>
        <w:rPr>
          <w:rFonts w:ascii="Times New Roman" w:hAnsi="Times New Roman"/>
          <w:i/>
          <w:sz w:val="16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843"/>
        <w:gridCol w:w="1425"/>
        <w:gridCol w:w="985"/>
        <w:gridCol w:w="571"/>
        <w:gridCol w:w="16"/>
        <w:gridCol w:w="48"/>
        <w:gridCol w:w="22"/>
        <w:gridCol w:w="56"/>
        <w:gridCol w:w="385"/>
        <w:gridCol w:w="16"/>
        <w:gridCol w:w="46"/>
        <w:gridCol w:w="41"/>
        <w:gridCol w:w="8"/>
        <w:gridCol w:w="30"/>
        <w:gridCol w:w="41"/>
        <w:gridCol w:w="414"/>
        <w:gridCol w:w="38"/>
        <w:gridCol w:w="118"/>
        <w:gridCol w:w="519"/>
        <w:gridCol w:w="102"/>
        <w:gridCol w:w="42"/>
        <w:gridCol w:w="9"/>
        <w:gridCol w:w="34"/>
        <w:gridCol w:w="570"/>
        <w:gridCol w:w="992"/>
        <w:gridCol w:w="992"/>
        <w:gridCol w:w="709"/>
        <w:gridCol w:w="676"/>
        <w:gridCol w:w="34"/>
        <w:gridCol w:w="1692"/>
        <w:gridCol w:w="8"/>
      </w:tblGrid>
      <w:tr w:rsidR="00625273" w:rsidRPr="00625273" w:rsidTr="000D053A">
        <w:trPr>
          <w:gridAfter w:val="1"/>
          <w:wAfter w:w="8" w:type="dxa"/>
          <w:trHeight w:val="137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625273" w:rsidRPr="000D053A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625273" w:rsidRPr="00625273" w:rsidRDefault="00625273" w:rsidP="00E771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625273" w:rsidRPr="00E7713C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E7713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6495" w:type="dxa"/>
            <w:gridSpan w:val="25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625273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625273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vAlign w:val="center"/>
            <w:hideMark/>
          </w:tcPr>
          <w:p w:rsidR="00625273" w:rsidRPr="00E7713C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  <w:vAlign w:val="bottom"/>
            <w:hideMark/>
          </w:tcPr>
          <w:p w:rsid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</w:t>
            </w:r>
          </w:p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2024 </w:t>
            </w:r>
          </w:p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2025 </w:t>
            </w:r>
          </w:p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26" w:type="dxa"/>
            <w:gridSpan w:val="2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3" w:type="dxa"/>
            <w:shd w:val="clear" w:color="auto" w:fill="auto"/>
            <w:vAlign w:val="bottom"/>
            <w:hideMark/>
          </w:tcPr>
          <w:p w:rsidR="00625273" w:rsidRPr="00625273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5" w:type="dxa"/>
            <w:shd w:val="clear" w:color="auto" w:fill="auto"/>
            <w:vAlign w:val="bottom"/>
            <w:hideMark/>
          </w:tcPr>
          <w:p w:rsidR="00625273" w:rsidRPr="00E7713C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</w:pPr>
            <w:r w:rsidRPr="00E7713C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26" w:type="dxa"/>
            <w:gridSpan w:val="21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76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625273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B57AD6" w:rsidRPr="00625273" w:rsidRDefault="00625273" w:rsidP="00B57AD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«Повышение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людей»</w:t>
            </w: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0451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135,00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EC0490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EC0490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EC0490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="00EC0490"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EC0490" w:rsidRPr="00625273" w:rsidRDefault="00EC0490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625273" w:rsidRPr="00625273" w:rsidRDefault="00625273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54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59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 w:rsidR="005947E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городского округа 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1261A9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500451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135,00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 xml:space="preserve"> </w:t>
            </w:r>
          </w:p>
        </w:tc>
        <w:tc>
          <w:tcPr>
            <w:tcW w:w="3126" w:type="dxa"/>
            <w:gridSpan w:val="21"/>
            <w:shd w:val="clear" w:color="000000" w:fill="FFFFFF"/>
          </w:tcPr>
          <w:p w:rsidR="00625273" w:rsidRPr="00625273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625273" w:rsidRPr="00625273" w:rsidRDefault="00625273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AA1C8E">
        <w:trPr>
          <w:gridAfter w:val="1"/>
          <w:wAfter w:w="8" w:type="dxa"/>
          <w:trHeight w:val="1005"/>
        </w:trPr>
        <w:tc>
          <w:tcPr>
            <w:tcW w:w="42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000000" w:fill="FFFFFF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625273" w:rsidRPr="00625273" w:rsidRDefault="00625273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275"/>
        </w:trPr>
        <w:tc>
          <w:tcPr>
            <w:tcW w:w="426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 </w:t>
            </w:r>
          </w:p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терроризма</w:t>
            </w: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C92F6C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135,00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5F3F35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</w:t>
            </w:r>
            <w:r w:rsidR="00BE0B91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F3F35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F3F35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625273" w:rsidRPr="00625273" w:rsidRDefault="00625273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459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2362F7" w:rsidRDefault="00FE6B0F" w:rsidP="005947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2F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625273" w:rsidRPr="002362F7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2362F7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135,00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2362F7" w:rsidRDefault="006271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62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2362F7" w:rsidRDefault="00380DE2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2362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992" w:type="dxa"/>
            <w:shd w:val="clear" w:color="auto" w:fill="auto"/>
          </w:tcPr>
          <w:p w:rsidR="00625273" w:rsidRPr="001109F1" w:rsidRDefault="00380DE2" w:rsidP="00380D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2362F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380DE2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380DE2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281"/>
        </w:trPr>
        <w:tc>
          <w:tcPr>
            <w:tcW w:w="42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179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терроризма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vAlign w:val="bottom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E7713C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8A02A9">
        <w:trPr>
          <w:gridAfter w:val="1"/>
          <w:wAfter w:w="8" w:type="dxa"/>
          <w:trHeight w:val="14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AA1C8E">
        <w:trPr>
          <w:gridAfter w:val="1"/>
          <w:wAfter w:w="8" w:type="dxa"/>
          <w:trHeight w:val="503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bottom"/>
          </w:tcPr>
          <w:p w:rsidR="00625273" w:rsidRPr="00B57AD6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300"/>
        </w:trPr>
        <w:tc>
          <w:tcPr>
            <w:tcW w:w="426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 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Московской области;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proofErr w:type="gramStart"/>
            <w:r w:rsidRPr="00625273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625273">
              <w:rPr>
                <w:rFonts w:ascii="Times New Roman" w:hAnsi="Times New Roman"/>
                <w:sz w:val="16"/>
                <w:szCs w:val="16"/>
              </w:rPr>
              <w:t xml:space="preserve"> (О) МВД ГУ МВД по Московской области</w:t>
            </w:r>
          </w:p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479"/>
        </w:trPr>
        <w:tc>
          <w:tcPr>
            <w:tcW w:w="426" w:type="dxa"/>
            <w:vMerge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625273" w:rsidRPr="00B57AD6" w:rsidRDefault="00FE6B0F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625273" w:rsidRPr="00625273" w:rsidRDefault="00500451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273" w:rsidRPr="00625273" w:rsidRDefault="00500451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273" w:rsidRPr="00625273" w:rsidRDefault="00500451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73" w:rsidRPr="00625273" w:rsidRDefault="009D6E64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60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625273" w:rsidRPr="00625273" w:rsidRDefault="009D6E64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273" w:rsidRPr="00625273" w:rsidRDefault="009D6E64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5273" w:rsidRPr="00625273" w:rsidRDefault="009D6E64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5273" w:rsidRPr="00625273" w:rsidRDefault="009D6E64" w:rsidP="00FE6B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9D6E64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727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приобретенного оборудования, наглядных пособий и оснащения  для использования при проведении антитеррористических тренировок на объектах с массовым пребыванием людей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625273" w:rsidRPr="00807E26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807E26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vAlign w:val="bottom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  <w:vAlign w:val="bottom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625273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vAlign w:val="bottom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542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625273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150054" w:rsidRDefault="00625273" w:rsidP="00351B7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500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01.03 </w:t>
            </w:r>
            <w:r w:rsidRPr="00150054">
              <w:rPr>
                <w:rFonts w:ascii="Times New Roman" w:hAnsi="Times New Roman"/>
                <w:sz w:val="16"/>
                <w:szCs w:val="16"/>
              </w:rPr>
              <w:t xml:space="preserve"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</w:t>
            </w:r>
            <w:proofErr w:type="spellStart"/>
            <w:r w:rsidRPr="00150054">
              <w:rPr>
                <w:rFonts w:ascii="Times New Roman" w:hAnsi="Times New Roman"/>
                <w:sz w:val="16"/>
                <w:szCs w:val="16"/>
              </w:rPr>
              <w:t>укрепле</w:t>
            </w:r>
            <w:r w:rsidR="00351B76">
              <w:rPr>
                <w:rFonts w:ascii="Times New Roman" w:hAnsi="Times New Roman"/>
                <w:sz w:val="16"/>
                <w:szCs w:val="16"/>
              </w:rPr>
              <w:t>нности</w:t>
            </w:r>
            <w:proofErr w:type="spellEnd"/>
            <w:r w:rsidR="00351B76">
              <w:rPr>
                <w:rFonts w:ascii="Times New Roman" w:hAnsi="Times New Roman"/>
                <w:sz w:val="16"/>
                <w:szCs w:val="16"/>
              </w:rPr>
              <w:t xml:space="preserve"> (закупка товаров, работ,</w:t>
            </w:r>
            <w:r w:rsidR="00D14E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51B76">
              <w:rPr>
                <w:rFonts w:ascii="Times New Roman" w:hAnsi="Times New Roman"/>
                <w:sz w:val="16"/>
                <w:szCs w:val="16"/>
              </w:rPr>
              <w:t>услу</w:t>
            </w:r>
            <w:r w:rsidR="00D14E89">
              <w:rPr>
                <w:rFonts w:ascii="Times New Roman" w:hAnsi="Times New Roman"/>
                <w:sz w:val="16"/>
                <w:szCs w:val="16"/>
              </w:rPr>
              <w:t>г)</w:t>
            </w:r>
          </w:p>
        </w:tc>
        <w:tc>
          <w:tcPr>
            <w:tcW w:w="843" w:type="dxa"/>
            <w:shd w:val="clear" w:color="auto" w:fill="auto"/>
            <w:hideMark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Администрация городского округа Московской области;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 xml:space="preserve">территориальные </w:t>
            </w:r>
            <w:proofErr w:type="gramStart"/>
            <w:r w:rsidRPr="00625273">
              <w:rPr>
                <w:rFonts w:ascii="Times New Roman" w:hAnsi="Times New Roman"/>
                <w:sz w:val="16"/>
                <w:szCs w:val="16"/>
              </w:rPr>
              <w:t>У</w:t>
            </w:r>
            <w:proofErr w:type="gramEnd"/>
            <w:r w:rsidRPr="00625273">
              <w:rPr>
                <w:rFonts w:ascii="Times New Roman" w:hAnsi="Times New Roman"/>
                <w:sz w:val="16"/>
                <w:szCs w:val="16"/>
              </w:rPr>
              <w:t xml:space="preserve"> (О) МВД ГУ МВД по Московской области</w:t>
            </w:r>
          </w:p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840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625273" w:rsidRPr="00B57AD6" w:rsidRDefault="00FE6B0F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1076"/>
        </w:trPr>
        <w:tc>
          <w:tcPr>
            <w:tcW w:w="42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625273" w:rsidRPr="00B57AD6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25273" w:rsidRPr="00625273" w:rsidRDefault="0050045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625273" w:rsidRPr="00625273" w:rsidRDefault="00BE0B91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625273" w:rsidRPr="00625273" w:rsidRDefault="00625273" w:rsidP="0062527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25273" w:rsidRPr="00625273" w:rsidTr="000D053A">
        <w:trPr>
          <w:gridAfter w:val="1"/>
          <w:wAfter w:w="8" w:type="dxa"/>
          <w:trHeight w:val="431"/>
        </w:trPr>
        <w:tc>
          <w:tcPr>
            <w:tcW w:w="426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625273" w:rsidRPr="00306788" w:rsidRDefault="00625273" w:rsidP="008E1C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625273" w:rsidRPr="00B57AD6" w:rsidRDefault="00625273" w:rsidP="00625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625273" w:rsidRPr="00B57AD6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625273" w:rsidRPr="00625273" w:rsidRDefault="00625273" w:rsidP="00625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7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2. 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60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35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02.01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27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граждан вновь привлеченных, участвующих в деятельности народных дружин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44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02.02 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Материальное стимулирование народных дружинников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306788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306788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7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37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678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02.03 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2F2B0C" w:rsidRPr="00625273" w:rsidRDefault="00351B76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="002F2B0C"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625273" w:rsidTr="000D053A">
        <w:trPr>
          <w:gridAfter w:val="1"/>
          <w:wAfter w:w="8" w:type="dxa"/>
          <w:trHeight w:val="450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99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131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закупленного имущества на обеспечение народных дружин необходимой материально-технической базой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683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02.04 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01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135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дополнительных мероприятий по обеспечению правопорядка и безопасности граждан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7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02.05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Осуществление мероприятий по обучению народных дружинников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534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66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Кол-во обученных народных дружинников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180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55" w:right="-20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351B76" w:rsidRPr="00625273" w:rsidRDefault="002F2B0C" w:rsidP="00351B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351B76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="00351B76"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351B76" w:rsidRPr="00625273" w:rsidRDefault="00351B76" w:rsidP="00351B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625273" w:rsidTr="000D053A">
        <w:trPr>
          <w:gridAfter w:val="1"/>
          <w:wAfter w:w="8" w:type="dxa"/>
          <w:trHeight w:val="409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20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157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1" w:right="-123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ind w:left="-93" w:right="-155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2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03.01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625273">
              <w:rPr>
                <w:rFonts w:ascii="Times New Roman" w:hAnsi="Times New Roman"/>
                <w:sz w:val="16"/>
                <w:szCs w:val="16"/>
              </w:rPr>
              <w:t>экстремистски</w:t>
            </w:r>
            <w:proofErr w:type="spellEnd"/>
            <w:r w:rsidRPr="00625273">
              <w:rPr>
                <w:rFonts w:ascii="Times New Roman" w:hAnsi="Times New Roman"/>
                <w:sz w:val="16"/>
                <w:szCs w:val="16"/>
              </w:rPr>
              <w:t xml:space="preserve"> настроенных лиц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20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643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59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04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left="-13" w:right="-59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6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625273">
              <w:rPr>
                <w:rFonts w:ascii="Times New Roman" w:hAnsi="Times New Roman"/>
                <w:sz w:val="16"/>
                <w:szCs w:val="16"/>
              </w:rPr>
              <w:t>экстремистски</w:t>
            </w:r>
            <w:proofErr w:type="spellEnd"/>
            <w:r w:rsidRPr="00625273">
              <w:rPr>
                <w:rFonts w:ascii="Times New Roman" w:hAnsi="Times New Roman"/>
                <w:sz w:val="16"/>
                <w:szCs w:val="16"/>
              </w:rPr>
              <w:t xml:space="preserve"> настроенных лиц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39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Проведение мероприятий по профилактике экстремизма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559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13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Количество мероприятий по профилактике экстремизма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58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686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03.03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2F2B0C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Комитет по образованию</w:t>
            </w: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Рузского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городского округа 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781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 xml:space="preserve">Количество проведенных  «круглых столов» по формированию толерантных межнациональных отношений (ед.)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62527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87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444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03.04</w:t>
            </w:r>
            <w:r w:rsidRPr="0062527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625273">
              <w:rPr>
                <w:rFonts w:ascii="Times New Roman" w:hAnsi="Times New Roman"/>
                <w:sz w:val="16"/>
                <w:szCs w:val="16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</w:t>
            </w:r>
            <w:r w:rsidRPr="00625273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D14E89" w:rsidRPr="00625273" w:rsidRDefault="00D14E89" w:rsidP="00D14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25273">
              <w:rPr>
                <w:rFonts w:ascii="Times New Roman" w:hAnsi="Times New Roman"/>
                <w:sz w:val="16"/>
                <w:szCs w:val="16"/>
              </w:rPr>
              <w:t>территориальные МВД по Московской области</w:t>
            </w:r>
          </w:p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67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Рузского </w:t>
            </w: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625273" w:rsidTr="000D053A">
        <w:trPr>
          <w:gridAfter w:val="1"/>
          <w:wAfter w:w="8" w:type="dxa"/>
          <w:trHeight w:val="264"/>
        </w:trPr>
        <w:tc>
          <w:tcPr>
            <w:tcW w:w="426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0D053A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D053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57AD6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B57AD6" w:rsidRDefault="002F2B0C" w:rsidP="002F2B0C">
            <w:pPr>
              <w:spacing w:after="0" w:line="240" w:lineRule="auto"/>
              <w:ind w:right="-201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62527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Align w:val="center"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62527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104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556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04. 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2F2B0C" w:rsidRPr="009B7A63" w:rsidRDefault="002F2B0C" w:rsidP="00B2699A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4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5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 xml:space="preserve"> 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960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,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11</w:t>
            </w:r>
          </w:p>
        </w:tc>
        <w:tc>
          <w:tcPr>
            <w:tcW w:w="3126" w:type="dxa"/>
            <w:gridSpan w:val="21"/>
            <w:shd w:val="clear" w:color="auto" w:fill="FFFFFF"/>
            <w:vAlign w:val="center"/>
          </w:tcPr>
          <w:p w:rsidR="002F2B0C" w:rsidRPr="009B7A63" w:rsidRDefault="00403984" w:rsidP="00B2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12 328,1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16 800,19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16 831,77</w:t>
            </w:r>
          </w:p>
        </w:tc>
        <w:tc>
          <w:tcPr>
            <w:tcW w:w="709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center"/>
            <w:hideMark/>
          </w:tcPr>
          <w:p w:rsidR="00D14E89" w:rsidRPr="009B7A6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образования.</w:t>
            </w:r>
          </w:p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7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ind w:left="-155" w:right="-10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45 960,11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403984" w:rsidP="00B2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12 328,1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16 800,19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16 831,77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448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2F2B0C" w:rsidP="00B2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2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4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 xml:space="preserve"> 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073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,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13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7 553,17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8 244,19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8 275,77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center"/>
            <w:hideMark/>
          </w:tcPr>
          <w:p w:rsidR="00D14E89" w:rsidRPr="009B7A6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720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24 073,13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7 553,17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8 244,19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8 275,77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724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B737F7" w:rsidP="00B737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69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zakupki</w:t>
            </w:r>
            <w:proofErr w:type="spellEnd"/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gov</w:t>
            </w:r>
            <w:proofErr w:type="spellEnd"/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spellStart"/>
            <w:r w:rsidRPr="009B7A63">
              <w:rPr>
                <w:rFonts w:ascii="Times New Roman" w:hAnsi="Times New Roman"/>
                <w:color w:val="000000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647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04.02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9B7A63">
              <w:rPr>
                <w:rFonts w:ascii="Times New Roman" w:hAnsi="Times New Roman"/>
                <w:sz w:val="16"/>
                <w:szCs w:val="16"/>
              </w:rPr>
              <w:t>т.ч</w:t>
            </w:r>
            <w:proofErr w:type="spellEnd"/>
            <w:r w:rsidRPr="009B7A63">
              <w:rPr>
                <w:rFonts w:ascii="Times New Roman" w:hAnsi="Times New Roman"/>
                <w:sz w:val="16"/>
                <w:szCs w:val="16"/>
              </w:rPr>
              <w:t>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B269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2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1886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,</w:t>
            </w:r>
            <w:r w:rsidR="00B2699A"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98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4 774,98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8 556,00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8 556,00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1261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2F2B0C" w:rsidRPr="009B7A63" w:rsidRDefault="00613C83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Государственная жилищная инспекция и Министерство жилищно-коммунального хозяйства Московской области</w:t>
            </w:r>
          </w:p>
        </w:tc>
      </w:tr>
      <w:tr w:rsidR="002F2B0C" w:rsidRPr="009B7A63" w:rsidTr="000D053A">
        <w:trPr>
          <w:gridAfter w:val="1"/>
          <w:wAfter w:w="8" w:type="dxa"/>
          <w:trHeight w:val="43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4"/>
                <w:lang w:eastAsia="ru-RU"/>
              </w:rPr>
              <w:t>21886,98</w:t>
            </w:r>
          </w:p>
        </w:tc>
        <w:tc>
          <w:tcPr>
            <w:tcW w:w="3126" w:type="dxa"/>
            <w:gridSpan w:val="21"/>
            <w:shd w:val="clear" w:color="auto" w:fill="auto"/>
            <w:vAlign w:val="center"/>
          </w:tcPr>
          <w:p w:rsidR="002F2B0C" w:rsidRPr="009B7A63" w:rsidRDefault="00B2699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4 774,98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8 556,00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8 556,00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634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7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04.03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9B7A6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86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61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0D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br/>
              <w:t xml:space="preserve"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490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25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326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04.04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(не денежное)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D14E89" w:rsidRPr="009B7A63" w:rsidRDefault="00D14E89" w:rsidP="00D14E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952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4.7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04.07</w:t>
            </w: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Заключение муниципальных контрактов на оказание услуг 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по предоставлению видеоизображения для системы «Безопасный регион» с видеокамер исполнителя установленных на входных группах в подъезды многоквартирных домов 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  <w:lang w:eastAsia="ru-RU"/>
              </w:rPr>
              <w:t>(Люберцы, Котельники, Химки, Балашиха, Мытищи, Одинцово, Подольск, Красногорск)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2F2B0C" w:rsidRPr="009B7A63" w:rsidRDefault="00613C83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Отдел ГО, ЧС и территориальной безопасности; </w:t>
            </w:r>
          </w:p>
        </w:tc>
      </w:tr>
      <w:tr w:rsidR="002F2B0C" w:rsidRPr="009B7A63" w:rsidTr="000D053A">
        <w:trPr>
          <w:gridAfter w:val="1"/>
          <w:wAfter w:w="8" w:type="dxa"/>
          <w:trHeight w:val="510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330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Количество видеокамер, установленных исполнителем(</w:t>
            </w:r>
            <w:proofErr w:type="spellStart"/>
            <w:r w:rsidRPr="009B7A63">
              <w:rPr>
                <w:rFonts w:ascii="Times New Roman" w:hAnsi="Times New Roman"/>
                <w:sz w:val="16"/>
                <w:szCs w:val="16"/>
              </w:rPr>
              <w:t>ями</w:t>
            </w:r>
            <w:proofErr w:type="spellEnd"/>
            <w:r w:rsidRPr="009B7A63">
              <w:rPr>
                <w:rFonts w:ascii="Times New Roman" w:hAnsi="Times New Roman"/>
                <w:sz w:val="16"/>
                <w:szCs w:val="16"/>
              </w:rPr>
              <w:t>) муниципального(</w:t>
            </w:r>
            <w:proofErr w:type="spellStart"/>
            <w:r w:rsidRPr="009B7A63">
              <w:rPr>
                <w:rFonts w:ascii="Times New Roman" w:hAnsi="Times New Roman"/>
                <w:sz w:val="16"/>
                <w:szCs w:val="16"/>
              </w:rPr>
              <w:t>ых</w:t>
            </w:r>
            <w:proofErr w:type="spellEnd"/>
            <w:r w:rsidRPr="009B7A63">
              <w:rPr>
                <w:rFonts w:ascii="Times New Roman" w:hAnsi="Times New Roman"/>
                <w:sz w:val="16"/>
                <w:szCs w:val="16"/>
              </w:rPr>
              <w:t>) контракта(</w:t>
            </w:r>
            <w:proofErr w:type="spellStart"/>
            <w:r w:rsidRPr="009B7A63">
              <w:rPr>
                <w:rFonts w:ascii="Times New Roman" w:hAnsi="Times New Roman"/>
                <w:sz w:val="16"/>
                <w:szCs w:val="16"/>
              </w:rPr>
              <w:t>ов</w:t>
            </w:r>
            <w:proofErr w:type="spellEnd"/>
            <w:r w:rsidRPr="009B7A63">
              <w:rPr>
                <w:rFonts w:ascii="Times New Roman" w:hAnsi="Times New Roman"/>
                <w:sz w:val="16"/>
                <w:szCs w:val="16"/>
              </w:rPr>
              <w:t>) на входных группах в подъезды многоквартирных домов, (ед.)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24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557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05.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B737F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88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001FD1"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</w:p>
        </w:tc>
      </w:tr>
      <w:tr w:rsidR="002F2B0C" w:rsidRPr="009B7A63" w:rsidTr="000D053A">
        <w:trPr>
          <w:gridAfter w:val="1"/>
          <w:wAfter w:w="8" w:type="dxa"/>
          <w:trHeight w:val="690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425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2F2B0C" w:rsidRPr="009B7A63" w:rsidRDefault="0002435F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</w:p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gridAfter w:val="1"/>
          <w:wAfter w:w="8" w:type="dxa"/>
          <w:trHeight w:val="647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044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(ед.)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968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05.02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2F2B0C" w:rsidRPr="009B7A63" w:rsidRDefault="0002435F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</w:p>
        </w:tc>
      </w:tr>
      <w:tr w:rsidR="002F2B0C" w:rsidRPr="009B7A63" w:rsidTr="000D053A">
        <w:trPr>
          <w:gridAfter w:val="1"/>
          <w:wAfter w:w="8" w:type="dxa"/>
          <w:trHeight w:val="521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415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(ед.)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401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05.03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</w:tcPr>
          <w:p w:rsidR="002F2B0C" w:rsidRPr="009B7A63" w:rsidRDefault="0002435F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</w:p>
        </w:tc>
      </w:tr>
      <w:tr w:rsidR="002F2B0C" w:rsidRPr="009B7A63" w:rsidTr="000D053A">
        <w:trPr>
          <w:gridAfter w:val="1"/>
          <w:wAfter w:w="8" w:type="dxa"/>
          <w:trHeight w:val="653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05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Кол-во обученных педагогов и волонтеров методикам проведения профилактических занятий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shd w:val="clear" w:color="auto" w:fill="auto"/>
            <w:vAlign w:val="bottom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93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05.04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4"/>
                <w:szCs w:val="16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 w:val="restart"/>
            <w:shd w:val="clear" w:color="auto" w:fill="auto"/>
            <w:hideMark/>
          </w:tcPr>
          <w:p w:rsidR="002F2B0C" w:rsidRPr="009B7A63" w:rsidRDefault="0002435F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</w:p>
        </w:tc>
      </w:tr>
      <w:tr w:rsidR="002F2B0C" w:rsidRPr="009B7A63" w:rsidTr="000D053A">
        <w:trPr>
          <w:gridAfter w:val="1"/>
          <w:wAfter w:w="8" w:type="dxa"/>
          <w:trHeight w:val="780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90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0D053A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1048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6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26" w:type="dxa"/>
            <w:gridSpan w:val="2"/>
            <w:vMerge/>
            <w:vAlign w:val="center"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Количество рекламных баннеров, агитационных материалов антинаркотической направленности (ед.)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713" w:type="dxa"/>
            <w:gridSpan w:val="5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13" w:type="dxa"/>
            <w:gridSpan w:val="16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 w:val="restart"/>
            <w:shd w:val="clear" w:color="auto" w:fill="auto"/>
            <w:vAlign w:val="bottom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70" w:type="dxa"/>
            <w:gridSpan w:val="3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gridAfter w:val="1"/>
          <w:wAfter w:w="8" w:type="dxa"/>
          <w:trHeight w:val="392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713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6" w:type="dxa"/>
            <w:gridSpan w:val="2"/>
            <w:vMerge/>
            <w:vAlign w:val="center"/>
            <w:hideMark/>
          </w:tcPr>
          <w:p w:rsidR="002F2B0C" w:rsidRPr="009B7A63" w:rsidRDefault="002F2B0C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05.05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4A261D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02435F" w:rsidP="000D0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 Управления образования</w:t>
            </w: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816"/>
        </w:trPr>
        <w:tc>
          <w:tcPr>
            <w:tcW w:w="426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 выполнения мероприятия.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Ежегодное проведение мероприятий в рамках антинаркотических месячников (дата, месяц, ед.)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val="en-US" w:eastAsia="ru-RU"/>
              </w:rPr>
              <w:t>X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val="en-US" w:eastAsia="ru-RU"/>
              </w:rPr>
              <w:t>X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80"/>
        </w:trPr>
        <w:tc>
          <w:tcPr>
            <w:tcW w:w="426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Основное мероприятие 07.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FFFFFF"/>
          </w:tcPr>
          <w:p w:rsidR="002F2B0C" w:rsidRPr="009B7A63" w:rsidRDefault="002F2B0C" w:rsidP="0047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4757CB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757CB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453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26" w:type="dxa"/>
            <w:gridSpan w:val="21"/>
            <w:shd w:val="clear" w:color="auto" w:fill="FFFFFF"/>
          </w:tcPr>
          <w:p w:rsidR="002F2B0C" w:rsidRPr="009B7A63" w:rsidRDefault="002F2B0C" w:rsidP="0047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</w:t>
            </w:r>
            <w:r w:rsidR="004757CB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914,75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36 269,00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36 269,00</w:t>
            </w:r>
          </w:p>
        </w:tc>
        <w:tc>
          <w:tcPr>
            <w:tcW w:w="709" w:type="dxa"/>
            <w:shd w:val="clear" w:color="auto" w:fill="FFFFFF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hideMark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0D053A">
        <w:trPr>
          <w:trHeight w:val="619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5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571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FFFFFF"/>
          </w:tcPr>
          <w:p w:rsidR="002F2B0C" w:rsidRPr="009B7A63" w:rsidRDefault="008A02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4 089,00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FFFFFF"/>
          </w:tcPr>
          <w:p w:rsidR="002F2B0C" w:rsidRPr="009B7A63" w:rsidRDefault="008A02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1363,0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8A02A9" w:rsidP="005F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1363,0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8A02A9" w:rsidP="005F3F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1363,0</w:t>
            </w:r>
          </w:p>
        </w:tc>
        <w:tc>
          <w:tcPr>
            <w:tcW w:w="709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551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FFFFFF"/>
          </w:tcPr>
          <w:p w:rsidR="002F2B0C" w:rsidRPr="009B7A63" w:rsidRDefault="002F2B0C" w:rsidP="004757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  <w:r w:rsidR="004757CB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4757CB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364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3126" w:type="dxa"/>
            <w:gridSpan w:val="21"/>
            <w:shd w:val="clear" w:color="auto" w:fill="FFFFFF"/>
          </w:tcPr>
          <w:p w:rsidR="002F2B0C" w:rsidRPr="009B7A63" w:rsidRDefault="004757CB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35 551,75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34 906,00</w:t>
            </w:r>
          </w:p>
        </w:tc>
        <w:tc>
          <w:tcPr>
            <w:tcW w:w="992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34 906,00</w:t>
            </w:r>
          </w:p>
        </w:tc>
        <w:tc>
          <w:tcPr>
            <w:tcW w:w="709" w:type="dxa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15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0D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Внебюджетные 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1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B7A6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07.01 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0D053A">
        <w:trPr>
          <w:trHeight w:val="660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38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31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151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41" w:type="dxa"/>
            <w:gridSpan w:val="5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2" w:type="dxa"/>
            <w:gridSpan w:val="4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92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261D" w:rsidRPr="009B7A63" w:rsidTr="000D053A">
        <w:trPr>
          <w:trHeight w:val="315"/>
        </w:trPr>
        <w:tc>
          <w:tcPr>
            <w:tcW w:w="426" w:type="dxa"/>
            <w:vMerge w:val="restart"/>
            <w:shd w:val="clear" w:color="auto" w:fill="auto"/>
            <w:hideMark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7.2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Мероприятие 07.02 </w:t>
            </w:r>
          </w:p>
          <w:p w:rsidR="004A261D" w:rsidRPr="009B7A63" w:rsidRDefault="004A261D" w:rsidP="004A261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 xml:space="preserve">Реализация мероприятий по транспортировке </w:t>
            </w:r>
          </w:p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43" w:type="dxa"/>
            <w:shd w:val="clear" w:color="auto" w:fill="auto"/>
            <w:hideMark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4 089,0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992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992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709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hideMark/>
          </w:tcPr>
          <w:p w:rsidR="004A261D" w:rsidRPr="009B7A63" w:rsidRDefault="004A261D" w:rsidP="004A261D"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4A261D" w:rsidRPr="009B7A63" w:rsidTr="000D053A">
        <w:trPr>
          <w:trHeight w:val="1134"/>
        </w:trPr>
        <w:tc>
          <w:tcPr>
            <w:tcW w:w="426" w:type="dxa"/>
            <w:vMerge/>
            <w:vAlign w:val="center"/>
            <w:hideMark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  <w:hideMark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  <w:hideMark/>
          </w:tcPr>
          <w:p w:rsidR="004A261D" w:rsidRPr="009B7A63" w:rsidRDefault="004A261D" w:rsidP="004A261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4 089,0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992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992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1 363,00</w:t>
            </w:r>
          </w:p>
        </w:tc>
        <w:tc>
          <w:tcPr>
            <w:tcW w:w="709" w:type="dxa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hideMark/>
          </w:tcPr>
          <w:p w:rsidR="004A261D" w:rsidRPr="009B7A63" w:rsidRDefault="004A261D" w:rsidP="004A26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31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Результат выполнения мероприятия.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35" w:type="dxa"/>
            <w:gridSpan w:val="3"/>
            <w:vMerge w:val="restart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91" w:type="dxa"/>
            <w:gridSpan w:val="18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  <w:vAlign w:val="bottom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5" w:type="dxa"/>
            <w:gridSpan w:val="3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8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11" w:type="dxa"/>
            <w:gridSpan w:val="4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2" w:type="dxa"/>
            <w:gridSpan w:val="4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04" w:type="dxa"/>
            <w:gridSpan w:val="2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854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35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4" w:type="dxa"/>
            <w:gridSpan w:val="8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73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7.3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07.03.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установленный законодательством РФ и МО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601A87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956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,79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EB230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468,40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233,68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254,71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0D053A">
        <w:trPr>
          <w:trHeight w:val="1112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601A87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956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,79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601A87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468,40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233,68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254,71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57" w:type="dxa"/>
            <w:gridSpan w:val="4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469" w:type="dxa"/>
            <w:gridSpan w:val="1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4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579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7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7.4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07.04.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9B7A63">
              <w:rPr>
                <w:rFonts w:ascii="Times New Roman" w:hAnsi="Times New Roman"/>
                <w:sz w:val="16"/>
                <w:szCs w:val="16"/>
              </w:rPr>
              <w:t>Расходы на обеспечение деятельности (оказание услуг) в сфере похоронного дела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37772D" w:rsidP="008D3BE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137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8D3BE3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17 705,97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16 807,17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16 624,49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0D053A">
        <w:trPr>
          <w:trHeight w:val="726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8D3BE3" w:rsidP="0037772D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51 137,63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8D3BE3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17 705,97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16 807,17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16 624,49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73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87" w:type="dxa"/>
            <w:gridSpan w:val="2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 2023 год</w:t>
            </w:r>
          </w:p>
        </w:tc>
        <w:tc>
          <w:tcPr>
            <w:tcW w:w="2539" w:type="dxa"/>
            <w:gridSpan w:val="1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49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63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13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AA1C8E">
        <w:trPr>
          <w:trHeight w:val="267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9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63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7.5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07.05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AA1C8E">
        <w:trPr>
          <w:trHeight w:val="714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326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AA1C8E">
        <w:trPr>
          <w:trHeight w:val="182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4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7.6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Мероприятие 07.06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4A261D" w:rsidP="008D3BE3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538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,9</w:t>
            </w:r>
            <w:r w:rsidR="008D3BE3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8D3BE3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15 647,08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17 865,13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18 026,78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1E059D">
        <w:trPr>
          <w:trHeight w:val="814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8D3BE3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51 538,99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8D3BE3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15 647,08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17 865,13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18 026,78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5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4328FB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638" w:type="dxa"/>
            <w:gridSpan w:val="9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 xml:space="preserve">Мероприятие 07.07 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1E059D">
        <w:trPr>
          <w:trHeight w:val="2164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0D05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(администрация определяет </w:t>
            </w:r>
            <w:r w:rsidR="000D053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0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21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55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328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9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0" w:type="dxa"/>
            <w:gridSpan w:val="7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1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4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7.8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Мероприятие 07.08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</w:p>
        </w:tc>
      </w:tr>
      <w:tr w:rsidR="002F2B0C" w:rsidRPr="009B7A63" w:rsidTr="00AA1C8E">
        <w:trPr>
          <w:trHeight w:val="1424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4" w:type="dxa"/>
            <w:gridSpan w:val="8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5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AA1C8E">
        <w:trPr>
          <w:trHeight w:val="46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2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4" w:type="dxa"/>
            <w:gridSpan w:val="8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7.9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9B7A63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07.09 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Проведение инвентаризации мест захоронений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1 730,30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1 730,30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</w:tcPr>
          <w:p w:rsidR="002F2B0C" w:rsidRPr="009B7A63" w:rsidRDefault="004A261D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МКУ «Похоронное дело»</w:t>
            </w:r>
            <w:r w:rsidR="002F2B0C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1 730,30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1 730,30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результата выполнения мероприятия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(администрация определяет самостоятельно)</w:t>
            </w: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985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571" w:type="dxa"/>
            <w:vMerge w:val="restart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0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2"/>
                <w:szCs w:val="16"/>
                <w:lang w:eastAsia="ru-RU"/>
              </w:rPr>
              <w:t>Итого 2023 год</w:t>
            </w:r>
          </w:p>
        </w:tc>
        <w:tc>
          <w:tcPr>
            <w:tcW w:w="2555" w:type="dxa"/>
            <w:gridSpan w:val="20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80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675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5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3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gridSpan w:val="6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5" w:type="dxa"/>
            <w:gridSpan w:val="3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57" w:type="dxa"/>
            <w:gridSpan w:val="5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AA1C8E">
        <w:trPr>
          <w:trHeight w:val="348"/>
        </w:trPr>
        <w:tc>
          <w:tcPr>
            <w:tcW w:w="426" w:type="dxa"/>
            <w:vMerge/>
            <w:shd w:val="clear" w:color="auto" w:fill="auto"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255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2"/>
            <w:vMerge w:val="restart"/>
            <w:shd w:val="clear" w:color="auto" w:fill="auto"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37772D" w:rsidP="00543BB9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543BB9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543BB9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547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40398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543BB9" w:rsidP="004039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49 287,90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53 114,19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53 145,77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33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114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562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Московской области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155" w:right="-59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4 089,0 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1 363,0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2" w:right="-4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ind w:left="-44" w:right="-62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44"/>
        </w:trPr>
        <w:tc>
          <w:tcPr>
            <w:tcW w:w="426" w:type="dxa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2"/>
            <w:vMerge/>
            <w:vAlign w:val="center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37772D" w:rsidP="005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</w:t>
            </w:r>
            <w:r w:rsidR="00543BB9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40398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821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40398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543BB9" w:rsidP="005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47 924,90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8A02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51 751,20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8A02A9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51 782,78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shd w:val="clear" w:color="auto" w:fill="auto"/>
            <w:hideMark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F2B0C" w:rsidRPr="009B7A63" w:rsidTr="000D053A">
        <w:trPr>
          <w:trHeight w:val="445"/>
        </w:trPr>
        <w:tc>
          <w:tcPr>
            <w:tcW w:w="426" w:type="dxa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03" w:type="dxa"/>
            <w:gridSpan w:val="2"/>
            <w:vMerge/>
            <w:vAlign w:val="center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985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126" w:type="dxa"/>
            <w:gridSpan w:val="21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0" w:type="dxa"/>
            <w:gridSpan w:val="2"/>
            <w:shd w:val="clear" w:color="auto" w:fill="auto"/>
          </w:tcPr>
          <w:p w:rsidR="002F2B0C" w:rsidRPr="009B7A63" w:rsidRDefault="002F2B0C" w:rsidP="002F2B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328FB" w:rsidRPr="009B7A63" w:rsidRDefault="004328FB" w:rsidP="007F33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4328FB" w:rsidRPr="009B7A63" w:rsidRDefault="004328FB" w:rsidP="007F33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4328FB" w:rsidRPr="009B7A63" w:rsidRDefault="007F33D0" w:rsidP="007F33D0">
      <w:pPr>
        <w:jc w:val="center"/>
        <w:rPr>
          <w:rFonts w:ascii="Times New Roman" w:hAnsi="Times New Roman"/>
          <w:b/>
          <w:sz w:val="24"/>
          <w:szCs w:val="28"/>
        </w:rPr>
      </w:pPr>
      <w:r w:rsidRPr="009B7A63">
        <w:rPr>
          <w:rFonts w:ascii="Times New Roman" w:hAnsi="Times New Roman"/>
          <w:b/>
          <w:sz w:val="24"/>
          <w:szCs w:val="28"/>
        </w:rPr>
        <w:t>Перечень мероприятий подпрограммы 2 «Обеспечение мероприятий по защите населения и терр</w:t>
      </w:r>
      <w:r w:rsidR="00BD228A" w:rsidRPr="009B7A63">
        <w:rPr>
          <w:rFonts w:ascii="Times New Roman" w:hAnsi="Times New Roman"/>
          <w:b/>
          <w:sz w:val="24"/>
          <w:szCs w:val="28"/>
        </w:rPr>
        <w:t xml:space="preserve">иторий от чрезвычайных ситуаций на </w:t>
      </w:r>
    </w:p>
    <w:p w:rsidR="007F33D0" w:rsidRPr="009B7A63" w:rsidRDefault="00BD228A" w:rsidP="007F33D0">
      <w:pPr>
        <w:jc w:val="center"/>
        <w:rPr>
          <w:rFonts w:ascii="Times New Roman" w:hAnsi="Times New Roman"/>
          <w:b/>
          <w:sz w:val="24"/>
          <w:szCs w:val="28"/>
        </w:rPr>
      </w:pPr>
      <w:r w:rsidRPr="009B7A63">
        <w:rPr>
          <w:rFonts w:ascii="Times New Roman" w:hAnsi="Times New Roman"/>
          <w:b/>
          <w:sz w:val="24"/>
          <w:szCs w:val="28"/>
        </w:rPr>
        <w:t>территории муниципального образования Московской области»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374"/>
        <w:gridCol w:w="1007"/>
        <w:gridCol w:w="685"/>
        <w:gridCol w:w="24"/>
        <w:gridCol w:w="406"/>
        <w:gridCol w:w="225"/>
        <w:gridCol w:w="416"/>
        <w:gridCol w:w="278"/>
        <w:gridCol w:w="359"/>
        <w:gridCol w:w="390"/>
        <w:gridCol w:w="316"/>
        <w:gridCol w:w="723"/>
        <w:gridCol w:w="884"/>
        <w:gridCol w:w="992"/>
        <w:gridCol w:w="851"/>
        <w:gridCol w:w="709"/>
        <w:gridCol w:w="1701"/>
      </w:tblGrid>
      <w:tr w:rsidR="002C623A" w:rsidRPr="009B7A63" w:rsidTr="004328FB">
        <w:trPr>
          <w:trHeight w:val="3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Сроки исполнения мероприятия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C623A" w:rsidRPr="009B7A63" w:rsidTr="004328FB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5776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2023 </w:t>
            </w:r>
          </w:p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76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76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776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</w:t>
            </w:r>
          </w:p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2C623A" w:rsidRPr="009B7A63" w:rsidTr="004328F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Эксплуатация Системы-112 на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869,58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636824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7C0E01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7C0E01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637EC9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10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FE6B0F" w:rsidP="005B577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869,58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636824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423,34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7C0E01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7C0E01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737F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ЕДДС</w:t>
            </w:r>
          </w:p>
        </w:tc>
      </w:tr>
      <w:tr w:rsidR="002C623A" w:rsidRPr="009B7A63" w:rsidTr="004328FB"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Содержание и эксплуатация Системы-112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232,33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601A87" w:rsidP="0063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50,3</w:t>
            </w:r>
            <w:r w:rsidR="0063682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86,4</w:t>
            </w:r>
            <w:r w:rsidR="007C0E01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95,5</w:t>
            </w:r>
            <w:r w:rsidR="007C0E01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ЕДДС</w:t>
            </w:r>
          </w:p>
        </w:tc>
      </w:tr>
      <w:tr w:rsidR="002C623A" w:rsidRPr="009B7A63" w:rsidTr="004328FB">
        <w:trPr>
          <w:trHeight w:val="7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FE6B0F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232,33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23A" w:rsidRPr="009B7A63" w:rsidRDefault="00601A87" w:rsidP="00636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50,3</w:t>
            </w:r>
            <w:r w:rsidR="0063682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86,4</w:t>
            </w:r>
            <w:r w:rsidR="007C0E01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7C0E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95,5</w:t>
            </w:r>
            <w:r w:rsidR="007C0E01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Обеспечено функционирование </w:t>
            </w:r>
          </w:p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Системы-112, ед.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B737F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ЕДДС</w:t>
            </w:r>
          </w:p>
        </w:tc>
      </w:tr>
      <w:tr w:rsidR="002C623A" w:rsidRPr="009B7A63" w:rsidTr="004328F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1E059D">
        <w:trPr>
          <w:trHeight w:val="4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01.03.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Организация деятельности единых дежурно- диспетчерских служб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3B0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637</w:t>
            </w:r>
            <w:r w:rsidR="00636824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636824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737F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ЕДДС</w:t>
            </w:r>
          </w:p>
        </w:tc>
      </w:tr>
      <w:tr w:rsidR="002C623A" w:rsidRPr="009B7A63" w:rsidTr="004328FB">
        <w:trPr>
          <w:trHeight w:val="8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FE6B0F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3B0512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637,25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23A" w:rsidRPr="009B7A63" w:rsidRDefault="00636824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373,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126,02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B8660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138,23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организация деятельности единых дежурно- диспетчерских служб, ед.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B737F7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ЕДДС</w:t>
            </w:r>
          </w:p>
        </w:tc>
      </w:tr>
      <w:tr w:rsidR="002C623A" w:rsidRPr="009B7A63" w:rsidTr="004328F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1E059D">
        <w:trPr>
          <w:trHeight w:val="10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30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02.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10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FE6B0F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613C83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2C623A" w:rsidRPr="009B7A63" w:rsidTr="004328FB">
        <w:trPr>
          <w:trHeight w:val="23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Формирование, хранение, использование и восполнение резервного фонда для ликвидации чрезвычайных ситуаций муниципального характера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623A" w:rsidRPr="009B7A63" w:rsidRDefault="00613C83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2C623A" w:rsidRPr="009B7A63" w:rsidTr="004328FB">
        <w:trPr>
          <w:trHeight w:val="186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FE6B0F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Приобретено материальных средств резервного фонда для ликвидации чрезвычайных ситуаций муниципального характера (по позициям), </w:t>
            </w:r>
            <w:proofErr w:type="spellStart"/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spellEnd"/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15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3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03. Реализация мероприятий по подготовке населения и специалистов и должностных лиц в области гражданской обороны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FE6B0F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0A3A9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24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23A" w:rsidRPr="009B7A63" w:rsidRDefault="00613C83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2C623A" w:rsidRPr="009B7A63" w:rsidTr="004328FB">
        <w:trPr>
          <w:trHeight w:val="3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2C623A" w:rsidRPr="009B7A63" w:rsidTr="004328FB">
        <w:trPr>
          <w:trHeight w:val="129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23A" w:rsidRPr="009B7A63" w:rsidRDefault="002C623A" w:rsidP="002C62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3A" w:rsidRPr="009B7A63" w:rsidRDefault="002C623A" w:rsidP="002C6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613C83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0A3A9A" w:rsidRPr="009B7A63" w:rsidTr="004328FB">
        <w:trPr>
          <w:trHeight w:val="13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1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лиц, человек.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7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42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03.02. Создание и обеспечение функционирования </w:t>
            </w: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учебно-консультационных пунктов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территории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613C83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0A3A9A" w:rsidRPr="009B7A63" w:rsidTr="004328FB">
        <w:trPr>
          <w:trHeight w:val="110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15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1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1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03.03. Пропаганда знаний в области гражданской обороны и защиты населения и территории от чрезвычайных ситуаций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613C83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0A3A9A" w:rsidRPr="009B7A63" w:rsidTr="004328FB">
        <w:trPr>
          <w:trHeight w:val="8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3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0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13C83" w:rsidRPr="009B7A63" w:rsidTr="004328FB">
        <w:trPr>
          <w:trHeight w:val="42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03.04. 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r w:rsidRPr="009B7A63">
              <w:rPr>
                <w:rFonts w:ascii="Times New Roman" w:hAnsi="Times New Roman"/>
                <w:sz w:val="16"/>
                <w:szCs w:val="16"/>
              </w:rPr>
              <w:t xml:space="preserve">Отдел ГО, ЧС и территориальной безопасности; </w:t>
            </w:r>
          </w:p>
        </w:tc>
      </w:tr>
      <w:tr w:rsidR="00613C83" w:rsidRPr="009B7A63" w:rsidTr="004328FB">
        <w:trPr>
          <w:trHeight w:val="10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83" w:rsidRPr="009B7A63" w:rsidRDefault="00613C83" w:rsidP="00613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6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Проведено учений, тренировок, </w:t>
            </w:r>
          </w:p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смотр-конкурсов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15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9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городского округа </w:t>
            </w:r>
          </w:p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13C83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0A3A9A" w:rsidRPr="009B7A63" w:rsidTr="004328FB"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04.01.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1261A9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1261A9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1261A9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1261A9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13C83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0A3A9A" w:rsidRPr="009B7A63" w:rsidTr="004328FB">
        <w:trPr>
          <w:trHeight w:val="11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B86607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 w:rsidR="000A3A9A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4328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Закупка товаров, работ и услуг для организация деятельности аварийно-спасательных формирований на территории муниципального образования,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9C0723">
        <w:trPr>
          <w:trHeight w:val="5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Основное мероприятие 05. Создание, содержание системно-аппаратного комплекса "Безопасный город" на территории муниципального образования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9C0723">
        <w:trPr>
          <w:trHeight w:val="6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Средства бюджета Рузского городского округа </w:t>
            </w:r>
          </w:p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Мероприятие 05.01. Создание, содержание системно-аппаратного комплекса "Безопасный город"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Итого: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44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Cs w:val="16"/>
                <w:lang w:eastAsia="ru-RU"/>
              </w:rPr>
              <w:t>*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12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869,58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423,34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3A9A" w:rsidRPr="009B7A63" w:rsidTr="004328FB">
        <w:trPr>
          <w:trHeight w:val="46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A9A" w:rsidRPr="009B7A63" w:rsidRDefault="000A3A9A" w:rsidP="000A3A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869,58</w:t>
            </w:r>
          </w:p>
        </w:tc>
        <w:tc>
          <w:tcPr>
            <w:tcW w:w="38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636824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423,34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212,46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233,78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A9A" w:rsidRPr="009B7A63" w:rsidRDefault="00DC59DB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A9A" w:rsidRPr="009B7A63" w:rsidRDefault="000A3A9A" w:rsidP="000A3A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C0723" w:rsidRPr="009B7A63" w:rsidRDefault="009C0723" w:rsidP="00BC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C73D5" w:rsidRPr="009B7A63" w:rsidRDefault="00BC73D5" w:rsidP="00BC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7A63">
        <w:rPr>
          <w:rFonts w:ascii="Times New Roman" w:eastAsia="Times New Roman" w:hAnsi="Times New Roman"/>
          <w:b/>
          <w:sz w:val="24"/>
          <w:szCs w:val="28"/>
          <w:lang w:eastAsia="ru-RU"/>
        </w:rPr>
        <w:t>Перечень мероприятий</w:t>
      </w:r>
    </w:p>
    <w:p w:rsidR="00BC73D5" w:rsidRPr="009B7A63" w:rsidRDefault="00BC73D5" w:rsidP="00BC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7A6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подпрограммы 3 «Обеспечение мероприятий гражданской обороны на территории </w:t>
      </w:r>
    </w:p>
    <w:p w:rsidR="00BC73D5" w:rsidRPr="009B7A63" w:rsidRDefault="00BC73D5" w:rsidP="00BC73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7A63">
        <w:rPr>
          <w:rFonts w:ascii="Times New Roman" w:eastAsia="Times New Roman" w:hAnsi="Times New Roman"/>
          <w:b/>
          <w:sz w:val="24"/>
          <w:szCs w:val="28"/>
          <w:lang w:eastAsia="ru-RU"/>
        </w:rPr>
        <w:t>муниципального образования Московской области»</w:t>
      </w: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993"/>
        <w:gridCol w:w="1701"/>
        <w:gridCol w:w="992"/>
        <w:gridCol w:w="709"/>
        <w:gridCol w:w="141"/>
        <w:gridCol w:w="426"/>
        <w:gridCol w:w="283"/>
        <w:gridCol w:w="200"/>
        <w:gridCol w:w="36"/>
        <w:gridCol w:w="615"/>
        <w:gridCol w:w="236"/>
        <w:gridCol w:w="23"/>
        <w:gridCol w:w="308"/>
        <w:gridCol w:w="601"/>
        <w:gridCol w:w="674"/>
        <w:gridCol w:w="851"/>
        <w:gridCol w:w="850"/>
        <w:gridCol w:w="709"/>
        <w:gridCol w:w="567"/>
        <w:gridCol w:w="1418"/>
      </w:tblGrid>
      <w:tr w:rsidR="00B16B28" w:rsidRPr="009B7A63" w:rsidTr="009C0723">
        <w:trPr>
          <w:trHeight w:val="4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2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C73D5" w:rsidRPr="009B7A63" w:rsidTr="009C072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16B28" w:rsidRPr="009B7A63" w:rsidTr="009C0723">
        <w:trPr>
          <w:trHeight w:val="1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C73D5" w:rsidRPr="009B7A63" w:rsidTr="009C0723">
        <w:trPr>
          <w:trHeight w:val="2294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</w:t>
            </w:r>
            <w:r w:rsidR="00467018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также при чрезвычайных ситуациях природного и техногенного характера на террито</w:t>
            </w:r>
            <w:r w:rsidR="00B16B28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рии муниципального образования</w:t>
            </w:r>
            <w:r w:rsidR="00467018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</w:t>
            </w:r>
            <w:r w:rsidR="003806ED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осковской области»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  <w:r w:rsidR="005F3F3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4 920,59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4 920,59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1 973,53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4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1 973,53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D5" w:rsidRPr="009B7A63" w:rsidRDefault="00613C83" w:rsidP="003C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18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B28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Поддержание в постоянной готовности муниципальной автоматизирова</w:t>
            </w:r>
            <w:r w:rsidR="00B16B28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нной системы централизованного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оповещения 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(далее - МАСЦО)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4 920,59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1 973,53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3D5" w:rsidRPr="009B7A63" w:rsidRDefault="00613C83" w:rsidP="003C3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148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5F3F3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4 920,59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1 973,53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1 473,53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806ED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Обеспечена готовность технических средств оповещения, %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36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Развитие и модернизация МАСЦО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7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Развернуты современные технические средства оповещения, ед.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12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14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B28" w:rsidRPr="009B7A63" w:rsidTr="009C072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02. 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16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16B28" w:rsidRPr="009B7A63" w:rsidTr="009C072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02.01.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151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4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3D5" w:rsidRPr="009B7A63" w:rsidTr="009C0723">
        <w:trPr>
          <w:trHeight w:val="2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4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B28" w:rsidRPr="009B7A63" w:rsidTr="009C072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03.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14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B28" w:rsidRPr="009B7A63" w:rsidTr="009C0723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готовности объектов гражданской обороны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7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C0723" w:rsidRPr="009B7A63" w:rsidTr="009C0723">
        <w:trPr>
          <w:trHeight w:val="26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91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0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C0723" w:rsidRPr="009B7A63" w:rsidTr="009C0723">
        <w:trPr>
          <w:trHeight w:val="3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1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C0723" w:rsidRPr="009B7A63" w:rsidRDefault="009C0723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0723" w:rsidRPr="009B7A63" w:rsidRDefault="009C0723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03.02.</w:t>
            </w:r>
          </w:p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7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3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9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16B28" w:rsidRPr="009B7A63" w:rsidTr="009C0723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03.03.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Создание и содержание курсов гражданской обороны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613C83" w:rsidP="00BC73D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7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648A1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Подготовлено должностных лиц, чел.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73D5" w:rsidRPr="009B7A63" w:rsidTr="009C072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03.04. Пропаганда знаний в области гражданской обороны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70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FE6B0F" w:rsidP="00467018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122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54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38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3.5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96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D5" w:rsidRPr="009B7A63" w:rsidRDefault="00613C83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6"/>
                <w:szCs w:val="16"/>
              </w:rPr>
              <w:t>Отдел ГО, ЧС и территориальной безопасности;</w:t>
            </w:r>
          </w:p>
        </w:tc>
      </w:tr>
      <w:tr w:rsidR="00BC73D5" w:rsidRPr="009B7A63" w:rsidTr="009C0723">
        <w:trPr>
          <w:trHeight w:val="35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54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93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4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73D5" w:rsidRPr="009B7A63" w:rsidTr="009C0723">
        <w:trPr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BC73D5" w:rsidP="00BC73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4 920,59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F36C0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F36C0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F36C0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F36C0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3F36C0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73D5" w:rsidRPr="009B7A63" w:rsidRDefault="00BC73D5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C73D5" w:rsidRPr="009B7A63" w:rsidTr="009C0723">
        <w:trPr>
          <w:trHeight w:val="68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73D5" w:rsidRPr="009B7A63" w:rsidRDefault="00FE6B0F" w:rsidP="00BC73D5">
            <w:pPr>
              <w:spacing w:after="0" w:line="240" w:lineRule="auto"/>
              <w:ind w:right="-120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1261A9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4 920,59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1 973,53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1 473,53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3D5" w:rsidRPr="009B7A63" w:rsidRDefault="00AB6D2E" w:rsidP="00BC73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73D5" w:rsidRPr="009B7A63" w:rsidRDefault="00BC73D5" w:rsidP="00BC73D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E046FA" w:rsidRPr="009B7A63" w:rsidRDefault="00E046FA" w:rsidP="0020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6FA" w:rsidRPr="009B7A63" w:rsidRDefault="00E046FA" w:rsidP="0020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4C3A" w:rsidRPr="009B7A63" w:rsidRDefault="00204C3A" w:rsidP="0020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7A63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Перечень мероприятий </w:t>
      </w:r>
    </w:p>
    <w:p w:rsidR="00204C3A" w:rsidRPr="009B7A63" w:rsidRDefault="00204C3A" w:rsidP="0020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9B7A63">
        <w:rPr>
          <w:rFonts w:ascii="Times New Roman" w:eastAsia="Times New Roman" w:hAnsi="Times New Roman"/>
          <w:b/>
          <w:sz w:val="24"/>
          <w:szCs w:val="28"/>
          <w:lang w:eastAsia="ru-RU"/>
        </w:rPr>
        <w:t>подпрограммы 4 «Обеспечение пожарной безопасности на территории муниципального образования Московской области</w:t>
      </w:r>
      <w:r w:rsidRPr="009B7A63">
        <w:rPr>
          <w:rFonts w:ascii="Times New Roman" w:eastAsia="Times New Roman" w:hAnsi="Times New Roman"/>
          <w:sz w:val="24"/>
          <w:szCs w:val="28"/>
          <w:lang w:eastAsia="ru-RU"/>
        </w:rPr>
        <w:t>»</w:t>
      </w:r>
    </w:p>
    <w:p w:rsidR="00204C3A" w:rsidRPr="009B7A63" w:rsidRDefault="00204C3A" w:rsidP="00204C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1417"/>
        <w:gridCol w:w="851"/>
        <w:gridCol w:w="709"/>
        <w:gridCol w:w="708"/>
        <w:gridCol w:w="709"/>
        <w:gridCol w:w="709"/>
        <w:gridCol w:w="567"/>
        <w:gridCol w:w="992"/>
        <w:gridCol w:w="992"/>
        <w:gridCol w:w="567"/>
        <w:gridCol w:w="647"/>
        <w:gridCol w:w="1480"/>
      </w:tblGrid>
      <w:tr w:rsidR="00481A08" w:rsidRPr="009B7A63" w:rsidTr="0042470F">
        <w:trPr>
          <w:trHeight w:val="4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81A08" w:rsidRPr="009B7A63" w:rsidTr="0042470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481A08" w:rsidRPr="009B7A63" w:rsidTr="0042470F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481A08" w:rsidRPr="009B7A63" w:rsidTr="0042470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4C3A" w:rsidRPr="009B7A63" w:rsidRDefault="00204C3A" w:rsidP="004670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Повышение степени пожарной безопасности на территор</w:t>
            </w:r>
            <w:r w:rsidR="00467018"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ии муниципального образования </w:t>
            </w:r>
            <w:r w:rsidR="00467018"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654B18"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осковской области</w:t>
            </w: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C3A" w:rsidRPr="009B7A63" w:rsidRDefault="00204C3A" w:rsidP="005634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04C3A" w:rsidRPr="009B7A63" w:rsidRDefault="00204C3A" w:rsidP="00204C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423F75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3 869,44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04C3A" w:rsidRPr="009B7A63" w:rsidRDefault="00E010D2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1E059D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2 761,02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1E059D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1E059D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1E059D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C3A" w:rsidRPr="009B7A63" w:rsidRDefault="00204C3A" w:rsidP="00204C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85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3 869,44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2 761,02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Первичные меры пожарной безопасности на территории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8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A933D1">
        <w:trPr>
          <w:trHeight w:val="98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01.02.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Содержание пожарных гидрантов, обеспечение их исправного состояния 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9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8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A933D1">
        <w:trPr>
          <w:trHeight w:val="1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2 375,00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16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2 375,00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2 375,00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пожарных водоемов,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hAnsi="Times New Roman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01.04. Оснащение и содержание пожарных </w:t>
            </w:r>
            <w:proofErr w:type="spellStart"/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336,55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336,55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336,55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25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9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1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A933D1">
        <w:trPr>
          <w:trHeight w:val="49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5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1.6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01.06. Организация обучения населения мерам пожарной безопасности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vertAlign w:val="superscript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01.07. Пропаганда в области пожарной безопасности, содействие распространению пожарно-технических знаний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A933D1">
        <w:trPr>
          <w:trHeight w:val="5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01.08. Дополнительные мероприятия в условиях особого противопожарного режима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240,06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240,06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80, 02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80,02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01.10. Поддержание общественных объединений добровольной пожарной охраны 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A933D1">
        <w:trPr>
          <w:trHeight w:val="4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918,00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2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543BB9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918,00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4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01.12.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Финансовое обеспечение мероприятий по созданию и эксплуатации объектов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42470F">
        <w:trPr>
          <w:trHeight w:val="7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Создана </w:t>
            </w:r>
          </w:p>
          <w:p w:rsidR="00423F75" w:rsidRPr="009B7A63" w:rsidRDefault="00423F75" w:rsidP="00423F75">
            <w:pPr>
              <w:spacing w:after="0" w:line="240" w:lineRule="auto"/>
              <w:ind w:right="-125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инфраструктура для обеспечения противопожарной безопасности в муниципальных образованиях Московской области, ед.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6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01.13.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423F75" w:rsidRPr="009B7A63" w:rsidTr="00A933D1">
        <w:trPr>
          <w:trHeight w:val="85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1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>Количество объектов, по которым проведены работы по возведению пожарного депо,</w:t>
            </w:r>
            <w:r w:rsidRPr="009B7A63">
              <w:rPr>
                <w:rFonts w:ascii="Times New Roman" w:hAnsi="Times New Roman"/>
                <w:sz w:val="16"/>
                <w:szCs w:val="18"/>
              </w:rPr>
              <w:t xml:space="preserve"> по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подведению внешних инженерных сетей, </w:t>
            </w:r>
            <w:r w:rsidRPr="009B7A63">
              <w:rPr>
                <w:rFonts w:ascii="Times New Roman" w:hAnsi="Times New Roman"/>
                <w:sz w:val="16"/>
                <w:szCs w:val="18"/>
              </w:rPr>
              <w:t xml:space="preserve">по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8"/>
                <w:lang w:eastAsia="ru-RU"/>
              </w:rPr>
              <w:t xml:space="preserve">благоустройству.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hAnsi="Times New Roman"/>
                <w:sz w:val="14"/>
                <w:szCs w:val="14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423F75" w:rsidRPr="009B7A63" w:rsidTr="0042470F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3F75" w:rsidRPr="009B7A63" w:rsidTr="0042470F">
        <w:trPr>
          <w:trHeight w:val="34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23F75" w:rsidRPr="009B7A63" w:rsidTr="0042470F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3 869,44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2 761,02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3F75" w:rsidRPr="009B7A63" w:rsidRDefault="00423F75" w:rsidP="00423F7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F75" w:rsidRPr="009B7A63" w:rsidTr="0042470F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3 869,44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722,57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2 761,02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386,02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23F75" w:rsidRPr="009B7A63" w:rsidTr="0042470F">
        <w:trPr>
          <w:trHeight w:val="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F75" w:rsidRPr="009B7A63" w:rsidRDefault="00423F75" w:rsidP="00423F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F75" w:rsidRPr="009B7A63" w:rsidRDefault="00423F75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23F75" w:rsidRPr="009B7A63" w:rsidRDefault="00423F75" w:rsidP="00423F7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E0575" w:rsidRPr="009B7A63" w:rsidRDefault="00E1659D" w:rsidP="007C47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7A63">
        <w:rPr>
          <w:rFonts w:ascii="Times New Roman" w:eastAsia="Times New Roman" w:hAnsi="Times New Roman"/>
          <w:b/>
          <w:lang w:eastAsia="ru-RU"/>
        </w:rPr>
        <w:t>Перечень мероприятий</w:t>
      </w:r>
    </w:p>
    <w:p w:rsidR="007C47D2" w:rsidRPr="009B7A63" w:rsidRDefault="005971E2" w:rsidP="0059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7A63">
        <w:rPr>
          <w:rFonts w:ascii="Times New Roman" w:eastAsia="Times New Roman" w:hAnsi="Times New Roman"/>
          <w:b/>
          <w:lang w:eastAsia="ru-RU"/>
        </w:rPr>
        <w:t>П</w:t>
      </w:r>
      <w:r w:rsidR="007C47D2" w:rsidRPr="009B7A63">
        <w:rPr>
          <w:rFonts w:ascii="Times New Roman" w:eastAsia="Times New Roman" w:hAnsi="Times New Roman"/>
          <w:b/>
          <w:lang w:eastAsia="ru-RU"/>
        </w:rPr>
        <w:t>одпрограмм</w:t>
      </w:r>
      <w:r w:rsidR="00E1659D" w:rsidRPr="009B7A63">
        <w:rPr>
          <w:rFonts w:ascii="Times New Roman" w:eastAsia="Times New Roman" w:hAnsi="Times New Roman"/>
          <w:b/>
          <w:lang w:eastAsia="ru-RU"/>
        </w:rPr>
        <w:t>ы</w:t>
      </w:r>
      <w:r w:rsidR="007C47D2" w:rsidRPr="009B7A63">
        <w:rPr>
          <w:rFonts w:ascii="Times New Roman" w:eastAsia="Times New Roman" w:hAnsi="Times New Roman"/>
          <w:b/>
          <w:lang w:eastAsia="ru-RU"/>
        </w:rPr>
        <w:t xml:space="preserve"> 5 «Обеспечение безопасности населения на водных объектах, расположенных</w:t>
      </w:r>
    </w:p>
    <w:p w:rsidR="007C47D2" w:rsidRPr="009B7A63" w:rsidRDefault="007C47D2" w:rsidP="0059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7A63">
        <w:rPr>
          <w:rFonts w:ascii="Times New Roman" w:eastAsia="Times New Roman" w:hAnsi="Times New Roman"/>
          <w:b/>
          <w:lang w:eastAsia="ru-RU"/>
        </w:rPr>
        <w:t>на территории муниципального образования Московской области»</w:t>
      </w:r>
    </w:p>
    <w:p w:rsidR="005634F8" w:rsidRPr="009B7A63" w:rsidRDefault="005634F8" w:rsidP="0059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134"/>
        <w:gridCol w:w="1559"/>
        <w:gridCol w:w="851"/>
        <w:gridCol w:w="850"/>
        <w:gridCol w:w="709"/>
        <w:gridCol w:w="709"/>
        <w:gridCol w:w="708"/>
        <w:gridCol w:w="709"/>
        <w:gridCol w:w="1276"/>
        <w:gridCol w:w="1276"/>
        <w:gridCol w:w="708"/>
        <w:gridCol w:w="791"/>
        <w:gridCol w:w="1336"/>
      </w:tblGrid>
      <w:tr w:rsidR="007C47D2" w:rsidRPr="009B7A63" w:rsidTr="0042470F">
        <w:trPr>
          <w:trHeight w:val="45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1659D" w:rsidRPr="009B7A63" w:rsidTr="0042470F">
        <w:trPr>
          <w:trHeight w:val="2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42470F">
        <w:trPr>
          <w:trHeight w:val="33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ru-RU"/>
              </w:rPr>
              <w:t>11</w:t>
            </w:r>
          </w:p>
        </w:tc>
      </w:tr>
      <w:tr w:rsidR="00E1659D" w:rsidRPr="009B7A63" w:rsidTr="001E059D">
        <w:trPr>
          <w:trHeight w:val="3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1E059D" w:rsidP="001E0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</w:t>
            </w: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E1659D" w:rsidRPr="009B7A63" w:rsidTr="001E059D">
        <w:trPr>
          <w:trHeight w:val="6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FE6B0F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1E059D" w:rsidP="001E0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</w:t>
            </w: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47D2" w:rsidRPr="009B7A63" w:rsidRDefault="00B11F60" w:rsidP="00B1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E1659D" w:rsidRPr="009B7A63" w:rsidTr="00FB7E8D">
        <w:trPr>
          <w:trHeight w:val="50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42470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межкупальный</w:t>
            </w:r>
            <w:proofErr w:type="spellEnd"/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период)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4247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E1659D" w:rsidRPr="009B7A63" w:rsidTr="0042470F">
        <w:trPr>
          <w:trHeight w:val="9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FE6B0F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42470F">
        <w:trPr>
          <w:trHeight w:val="38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037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6110D" w:rsidRPr="009B7A63" w:rsidTr="0042470F">
        <w:trPr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6110D" w:rsidRPr="009B7A63" w:rsidTr="00FB7E8D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42470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1.2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t xml:space="preserve">Мероприятие 01.02. </w:t>
            </w:r>
            <w:r w:rsidRPr="009B7A63">
              <w:rPr>
                <w:rFonts w:ascii="Times New Roman" w:eastAsia="Times New Roman" w:hAnsi="Times New Roman"/>
                <w:color w:val="000000"/>
                <w:sz w:val="18"/>
                <w:szCs w:val="16"/>
                <w:lang w:eastAsia="ru-RU"/>
              </w:rPr>
              <w:br/>
              <w:t>Создание безопасных мест отдыха для населения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D2" w:rsidRPr="009B7A63" w:rsidRDefault="00543BB9" w:rsidP="0054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7D2" w:rsidRPr="009B7A63" w:rsidRDefault="00543BB9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543BB9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543BB9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B11F60" w:rsidP="00B1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E1659D" w:rsidRPr="009B7A63" w:rsidTr="001865A6">
        <w:trPr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FE6B0F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1865A6" w:rsidP="001865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CA1012" w:rsidP="00CA10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FB7E8D">
        <w:trPr>
          <w:trHeight w:val="35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1865A6">
        <w:trPr>
          <w:trHeight w:val="112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F6110D" w:rsidRPr="009B7A63" w:rsidTr="0042470F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6110D" w:rsidRPr="009B7A63" w:rsidTr="0042470F">
        <w:trPr>
          <w:trHeight w:val="8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1659D" w:rsidRPr="009B7A63" w:rsidTr="0042470F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 ЧС и территориальной безопасности</w:t>
            </w:r>
          </w:p>
        </w:tc>
      </w:tr>
      <w:tr w:rsidR="00E1659D" w:rsidRPr="009B7A63" w:rsidTr="00FB7E8D">
        <w:trPr>
          <w:trHeight w:val="77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FE6B0F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5971E2" w:rsidRPr="009B7A63" w:rsidTr="0042470F">
        <w:trPr>
          <w:trHeight w:val="3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6110D" w:rsidRPr="009B7A63" w:rsidTr="0042470F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F6110D" w:rsidRPr="009B7A63" w:rsidTr="001865A6">
        <w:trPr>
          <w:trHeight w:val="67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C47D2" w:rsidRPr="009B7A63" w:rsidTr="0042470F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3F36C0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3F36C0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3F36C0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3F36C0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3F36C0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C47D2" w:rsidRPr="009B7A63" w:rsidTr="0042470F">
        <w:trPr>
          <w:trHeight w:val="45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FE6B0F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1865A6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332,50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7C47D2" w:rsidRPr="009B7A63" w:rsidTr="0042470F">
        <w:trPr>
          <w:trHeight w:val="40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0377C1" w:rsidP="007C47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7D2" w:rsidRPr="009B7A63" w:rsidRDefault="007C47D2" w:rsidP="007C47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1865A6" w:rsidRPr="009B7A63" w:rsidRDefault="001865A6" w:rsidP="00481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481A08" w:rsidRPr="009B7A63" w:rsidRDefault="00481A08" w:rsidP="00481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7A63">
        <w:rPr>
          <w:rFonts w:ascii="Times New Roman" w:eastAsia="Times New Roman" w:hAnsi="Times New Roman"/>
          <w:b/>
          <w:lang w:eastAsia="ru-RU"/>
        </w:rPr>
        <w:t xml:space="preserve">Перечень мероприятий </w:t>
      </w:r>
    </w:p>
    <w:p w:rsidR="00481A08" w:rsidRPr="009B7A63" w:rsidRDefault="00481A08" w:rsidP="00481A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B7A63">
        <w:rPr>
          <w:rFonts w:ascii="Times New Roman" w:eastAsia="Times New Roman" w:hAnsi="Times New Roman"/>
          <w:b/>
          <w:lang w:eastAsia="ru-RU"/>
        </w:rPr>
        <w:t>подпрограммы 6 «Обеспечивающая подпрограмма»</w:t>
      </w:r>
    </w:p>
    <w:p w:rsidR="00481A08" w:rsidRPr="009B7A63" w:rsidRDefault="00481A08" w:rsidP="00481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446"/>
        <w:gridCol w:w="3798"/>
        <w:gridCol w:w="1183"/>
        <w:gridCol w:w="1980"/>
        <w:gridCol w:w="1229"/>
        <w:gridCol w:w="1110"/>
        <w:gridCol w:w="1110"/>
        <w:gridCol w:w="1110"/>
        <w:gridCol w:w="829"/>
        <w:gridCol w:w="838"/>
        <w:gridCol w:w="1535"/>
      </w:tblGrid>
      <w:tr w:rsidR="004F2FA7" w:rsidRPr="009B7A63" w:rsidTr="0042470F">
        <w:trPr>
          <w:trHeight w:val="472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Всего </w:t>
            </w: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49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2D5262" w:rsidRPr="009B7A63" w:rsidTr="0042470F">
        <w:trPr>
          <w:trHeight w:val="255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D5262" w:rsidRPr="009B7A63" w:rsidTr="0042470F">
        <w:trPr>
          <w:trHeight w:val="25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E56CFA" w:rsidRPr="009B7A63" w:rsidTr="0042470F">
        <w:trPr>
          <w:trHeight w:val="31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A08" w:rsidRPr="009B7A63" w:rsidRDefault="00481A08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A08" w:rsidRPr="009B7A63" w:rsidRDefault="00481A08" w:rsidP="00654B1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81A08" w:rsidRPr="009B7A63" w:rsidRDefault="00481A08" w:rsidP="00481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A08" w:rsidRPr="009B7A63" w:rsidRDefault="00481A08" w:rsidP="00481A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08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41703,82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81A08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927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08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08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08" w:rsidRPr="009B7A63" w:rsidRDefault="003628EA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A08" w:rsidRPr="009B7A63" w:rsidRDefault="003628EA" w:rsidP="00481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A08" w:rsidRPr="009B7A63" w:rsidRDefault="00481A08" w:rsidP="00481A0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56CFA" w:rsidRPr="009B7A63" w:rsidTr="0042470F">
        <w:trPr>
          <w:trHeight w:val="591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FE6B0F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41703,82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13927,56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B11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Отдел ГО.ЧС территориальной безопасности.</w:t>
            </w:r>
          </w:p>
          <w:p w:rsidR="002D5262" w:rsidRPr="009B7A63" w:rsidRDefault="002D5262" w:rsidP="00B11F60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6"/>
                <w:lang w:eastAsia="ru-RU"/>
              </w:rPr>
              <w:t>ЕДДС</w:t>
            </w:r>
          </w:p>
        </w:tc>
      </w:tr>
      <w:tr w:rsidR="00E56CFA" w:rsidRPr="009B7A63" w:rsidTr="0042470F">
        <w:trPr>
          <w:trHeight w:val="444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ind w:right="-79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01.01.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муниципального казенного учреждения «Единая дежурная диспетчерская служба муниципального образования Московской области»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ГО.ЧС территориальной безопасности.</w:t>
            </w:r>
          </w:p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ЕДДС</w:t>
            </w:r>
          </w:p>
        </w:tc>
      </w:tr>
      <w:tr w:rsidR="002D5262" w:rsidRPr="009B7A63" w:rsidTr="001865A6">
        <w:trPr>
          <w:trHeight w:val="727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FE6B0F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41703,82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13927,56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56CFA" w:rsidRPr="009B7A63" w:rsidTr="0042470F">
        <w:trPr>
          <w:trHeight w:val="25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Мероприятие 01.02.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Обеспечение деятельности муниципального казенного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Отдел ГО.ЧС территориальной безопасности.</w:t>
            </w:r>
          </w:p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ЕДДС</w:t>
            </w:r>
          </w:p>
        </w:tc>
      </w:tr>
      <w:tr w:rsidR="002D5262" w:rsidRPr="009B7A63" w:rsidTr="0042470F">
        <w:trPr>
          <w:trHeight w:val="1144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2023-2027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FE6B0F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5F609A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262" w:rsidRPr="009B7A63" w:rsidTr="0042470F">
        <w:trPr>
          <w:trHeight w:val="25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2D5262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703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13927,56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</w:t>
            </w: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2D5262" w:rsidRPr="009B7A63" w:rsidTr="00B309B1">
        <w:trPr>
          <w:trHeight w:val="70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D5262" w:rsidRPr="009B7A63" w:rsidRDefault="00FE6B0F" w:rsidP="002D52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41703,82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423F75" w:rsidP="00A35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13927,56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1865A6" w:rsidP="00423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13,888,1</w:t>
            </w:r>
            <w:r w:rsidR="00423F75"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262" w:rsidRPr="009B7A63" w:rsidRDefault="002D5262" w:rsidP="002D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5262" w:rsidRPr="009B7A63" w:rsidRDefault="002D5262" w:rsidP="002D5262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81A08" w:rsidRPr="009B7A63" w:rsidRDefault="00481A08" w:rsidP="00346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09B1" w:rsidRPr="009B7A63" w:rsidRDefault="00B309B1" w:rsidP="00346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3F8" w:rsidRPr="009B7A63" w:rsidRDefault="00595AA1" w:rsidP="00B309B1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4"/>
          <w:lang w:eastAsia="ru-RU"/>
        </w:rPr>
      </w:pPr>
      <w:r w:rsidRPr="009B7A63">
        <w:rPr>
          <w:rFonts w:ascii="Times New Roman" w:hAnsi="Times New Roman"/>
          <w:b/>
          <w:sz w:val="24"/>
          <w:szCs w:val="18"/>
          <w:lang w:val="en-US"/>
        </w:rPr>
        <w:t>IX</w:t>
      </w:r>
      <w:r w:rsidRPr="009B7A63">
        <w:rPr>
          <w:rFonts w:ascii="Times New Roman" w:hAnsi="Times New Roman"/>
          <w:b/>
          <w:sz w:val="24"/>
          <w:szCs w:val="18"/>
        </w:rPr>
        <w:t>.</w:t>
      </w:r>
      <w:r w:rsidR="00B309B1" w:rsidRPr="009B7A63">
        <w:rPr>
          <w:rFonts w:ascii="Times New Roman" w:hAnsi="Times New Roman"/>
          <w:b/>
          <w:sz w:val="24"/>
          <w:szCs w:val="18"/>
        </w:rPr>
        <w:t xml:space="preserve"> Методика расчета значений результатов реализации муниципальной программы «Безопасность и обеспечение безопасности жизнедеятельности» на 2023- 2027 годы</w:t>
      </w:r>
    </w:p>
    <w:p w:rsidR="00D323F8" w:rsidRPr="009B7A63" w:rsidRDefault="00D323F8" w:rsidP="006F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3373"/>
        <w:gridCol w:w="1552"/>
        <w:gridCol w:w="3787"/>
        <w:gridCol w:w="5742"/>
      </w:tblGrid>
      <w:tr w:rsidR="00D323F8" w:rsidRPr="009B7A63" w:rsidTr="0042470F">
        <w:tc>
          <w:tcPr>
            <w:tcW w:w="567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827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Источник данных</w:t>
            </w:r>
          </w:p>
        </w:tc>
        <w:tc>
          <w:tcPr>
            <w:tcW w:w="5812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Порядок расчета</w:t>
            </w:r>
          </w:p>
        </w:tc>
      </w:tr>
    </w:tbl>
    <w:p w:rsidR="00D323F8" w:rsidRPr="009B7A63" w:rsidRDefault="00D323F8" w:rsidP="00D323F8">
      <w:pPr>
        <w:spacing w:after="0" w:line="24" w:lineRule="auto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477"/>
        <w:gridCol w:w="1534"/>
        <w:gridCol w:w="3788"/>
        <w:gridCol w:w="5712"/>
      </w:tblGrid>
      <w:tr w:rsidR="00D323F8" w:rsidRPr="009B7A63" w:rsidTr="0042470F">
        <w:trPr>
          <w:tblHeader/>
        </w:trPr>
        <w:tc>
          <w:tcPr>
            <w:tcW w:w="511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08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5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80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5</w:t>
            </w:r>
          </w:p>
        </w:tc>
      </w:tr>
      <w:tr w:rsidR="00D323F8" w:rsidRPr="009B7A63" w:rsidTr="0042470F">
        <w:trPr>
          <w:trHeight w:val="64"/>
        </w:trPr>
        <w:tc>
          <w:tcPr>
            <w:tcW w:w="511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657" w:type="dxa"/>
            <w:gridSpan w:val="4"/>
            <w:shd w:val="clear" w:color="auto" w:fill="auto"/>
          </w:tcPr>
          <w:p w:rsidR="00D323F8" w:rsidRPr="009B7A63" w:rsidRDefault="00EC310B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hyperlink w:anchor="sub_11000" w:history="1">
              <w:r w:rsidR="00D323F8" w:rsidRPr="009B7A63">
                <w:rPr>
                  <w:rFonts w:ascii="Times New Roman" w:eastAsia="Times New Roman" w:hAnsi="Times New Roman"/>
                  <w:b/>
                  <w:sz w:val="18"/>
                  <w:szCs w:val="18"/>
                  <w:lang w:eastAsia="ru-RU"/>
                </w:rPr>
                <w:t>Подпрограмма 1</w:t>
              </w:r>
            </w:hyperlink>
            <w:r w:rsidR="00D323F8" w:rsidRPr="009B7A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«Профилактика преступлений и иных правонарушений»</w:t>
            </w:r>
          </w:p>
        </w:tc>
      </w:tr>
      <w:tr w:rsidR="00D323F8" w:rsidRPr="009B7A63" w:rsidTr="0042470F">
        <w:tc>
          <w:tcPr>
            <w:tcW w:w="511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 Количество восстановленных (ремонт, реставрация, благоустройство) воинских захоронений</w:t>
            </w:r>
          </w:p>
        </w:tc>
        <w:tc>
          <w:tcPr>
            <w:tcW w:w="1544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единицы</w:t>
            </w:r>
          </w:p>
        </w:tc>
        <w:tc>
          <w:tcPr>
            <w:tcW w:w="3825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Ежемесячные отчеты Администрации муниципального образования</w:t>
            </w:r>
          </w:p>
        </w:tc>
        <w:tc>
          <w:tcPr>
            <w:tcW w:w="5780" w:type="dxa"/>
            <w:shd w:val="clear" w:color="auto" w:fill="auto"/>
          </w:tcPr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 xml:space="preserve">Значение показателя определяется по фактическому количеству восстановленных (ремонт, реставрация, благоустройство) воинских захоронений </w:t>
            </w:r>
          </w:p>
        </w:tc>
      </w:tr>
      <w:tr w:rsidR="00D323F8" w:rsidRPr="00B411DB" w:rsidTr="00B309B1">
        <w:trPr>
          <w:trHeight w:val="3334"/>
        </w:trPr>
        <w:tc>
          <w:tcPr>
            <w:tcW w:w="511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08" w:type="dxa"/>
            <w:shd w:val="clear" w:color="auto" w:fill="auto"/>
          </w:tcPr>
          <w:p w:rsidR="00D323F8" w:rsidRPr="009B7A63" w:rsidRDefault="00D323F8" w:rsidP="0071351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7.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544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3825" w:type="dxa"/>
            <w:shd w:val="clear" w:color="auto" w:fill="auto"/>
          </w:tcPr>
          <w:p w:rsidR="00D323F8" w:rsidRPr="009B7A63" w:rsidRDefault="00D323F8" w:rsidP="00713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7A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Ежемесячные отчеты Администрации муниципального образования</w:t>
            </w:r>
          </w:p>
        </w:tc>
        <w:tc>
          <w:tcPr>
            <w:tcW w:w="5780" w:type="dxa"/>
            <w:shd w:val="clear" w:color="auto" w:fill="auto"/>
          </w:tcPr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23F8" w:rsidRPr="00A62E30" w:rsidRDefault="00A62E30" w:rsidP="0071351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ДТ=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Тн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Тобщ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х100%</m:t>
                </m:r>
              </m:oMath>
            </m:oMathPara>
          </w:p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7A63">
              <w:rPr>
                <w:rFonts w:ascii="Times New Roman" w:hAnsi="Times New Roman"/>
                <w:sz w:val="18"/>
                <w:szCs w:val="18"/>
              </w:rPr>
              <w:t>ДТ - 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требованиями;</w:t>
            </w:r>
          </w:p>
          <w:p w:rsidR="00D323F8" w:rsidRPr="009B7A63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A63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9B7A63">
              <w:rPr>
                <w:rFonts w:ascii="Times New Roman" w:hAnsi="Times New Roman"/>
                <w:sz w:val="18"/>
                <w:szCs w:val="18"/>
              </w:rPr>
              <w:t xml:space="preserve"> – количество транспортировок умерших в морг, по которым поступили обоснованные жалобы о нарушениях порядка осуществления транспортировки умерших в морг, Стандарта качества транспортировки умерших в морг либо выявлены нарушения контрольно-надзорными органами, органами местного самоуправления; </w:t>
            </w:r>
          </w:p>
          <w:p w:rsidR="00D323F8" w:rsidRPr="00B411DB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B7A63">
              <w:rPr>
                <w:rFonts w:ascii="Times New Roman" w:hAnsi="Times New Roman"/>
                <w:sz w:val="18"/>
                <w:szCs w:val="18"/>
              </w:rPr>
              <w:t>Тобщ</w:t>
            </w:r>
            <w:proofErr w:type="spellEnd"/>
            <w:r w:rsidRPr="009B7A63">
              <w:rPr>
                <w:rFonts w:ascii="Times New Roman" w:hAnsi="Times New Roman"/>
                <w:sz w:val="18"/>
                <w:szCs w:val="18"/>
              </w:rPr>
              <w:t xml:space="preserve"> – общее фактическое количество осуществленных транспортировок умерших в морг</w:t>
            </w:r>
          </w:p>
          <w:p w:rsidR="00D323F8" w:rsidRPr="00B411DB" w:rsidRDefault="00D323F8" w:rsidP="007135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309B1" w:rsidRDefault="00B309B1" w:rsidP="00B309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09B1" w:rsidRDefault="00B309B1" w:rsidP="00B309B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7E8D" w:rsidRDefault="00FB7E8D" w:rsidP="00B309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09B1" w:rsidRPr="00595AA1" w:rsidRDefault="00B309B1" w:rsidP="00B309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МЕТОДИКА </w:t>
      </w:r>
    </w:p>
    <w:p w:rsidR="00B309B1" w:rsidRPr="00595AA1" w:rsidRDefault="00B309B1" w:rsidP="00B309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95A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определения результатов выполнения мероприятий </w:t>
      </w:r>
    </w:p>
    <w:p w:rsidR="00B309B1" w:rsidRPr="00595AA1" w:rsidRDefault="00B309B1" w:rsidP="00B309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AA1">
        <w:rPr>
          <w:rFonts w:ascii="Times New Roman" w:hAnsi="Times New Roman"/>
          <w:b/>
          <w:sz w:val="28"/>
          <w:szCs w:val="28"/>
        </w:rPr>
        <w:t xml:space="preserve">муниципальной программы «Безопасность и обеспечение безопасности жизнедеятельности населения» </w:t>
      </w:r>
    </w:p>
    <w:p w:rsidR="00B309B1" w:rsidRDefault="00B309B1" w:rsidP="00B309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5AA1">
        <w:rPr>
          <w:rFonts w:ascii="Times New Roman" w:hAnsi="Times New Roman"/>
          <w:b/>
          <w:sz w:val="28"/>
          <w:szCs w:val="28"/>
        </w:rPr>
        <w:t>______________________________________ Московской области на 2023-2027 годы</w:t>
      </w:r>
    </w:p>
    <w:p w:rsidR="00B309B1" w:rsidRPr="00FE5167" w:rsidRDefault="00B309B1" w:rsidP="00B309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(</w:t>
      </w:r>
      <w:r w:rsidRPr="00FE5167">
        <w:rPr>
          <w:rFonts w:ascii="Times New Roman" w:hAnsi="Times New Roman"/>
          <w:sz w:val="24"/>
          <w:szCs w:val="24"/>
        </w:rPr>
        <w:t>наименование муниципального образования</w:t>
      </w:r>
      <w:r>
        <w:rPr>
          <w:rFonts w:ascii="Times New Roman" w:hAnsi="Times New Roman"/>
          <w:sz w:val="24"/>
          <w:szCs w:val="24"/>
        </w:rPr>
        <w:t>)</w:t>
      </w:r>
    </w:p>
    <w:p w:rsidR="00D323F8" w:rsidRPr="00481A08" w:rsidRDefault="00D323F8" w:rsidP="00D323F8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3F8" w:rsidRDefault="00D323F8" w:rsidP="006F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2DC7" w:rsidRDefault="002E2DC7" w:rsidP="006F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23F8" w:rsidRPr="006F0266" w:rsidRDefault="00D323F8" w:rsidP="006F0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1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56"/>
        <w:gridCol w:w="983"/>
        <w:gridCol w:w="1995"/>
        <w:gridCol w:w="3699"/>
        <w:gridCol w:w="1260"/>
        <w:gridCol w:w="5976"/>
        <w:gridCol w:w="175"/>
        <w:gridCol w:w="248"/>
      </w:tblGrid>
      <w:tr w:rsidR="006F0266" w:rsidRPr="006F0266" w:rsidTr="0042470F">
        <w:trPr>
          <w:gridAfter w:val="2"/>
          <w:wAfter w:w="423" w:type="dxa"/>
          <w:cantSplit/>
          <w:tblHeader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№ п/п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6F0266">
              <w:rPr>
                <w:rFonts w:ascii="Times New Roman" w:eastAsia="Times New Roman" w:hAnsi="Times New Roman"/>
                <w:lang w:eastAsia="ru-RU"/>
              </w:rPr>
              <w:t>подпрог-раммы</w:t>
            </w:r>
            <w:proofErr w:type="spellEnd"/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№ основного </w:t>
            </w:r>
            <w:proofErr w:type="spellStart"/>
            <w:r w:rsidRPr="006F0266">
              <w:rPr>
                <w:rFonts w:ascii="Times New Roman" w:eastAsia="Times New Roman" w:hAnsi="Times New Roman"/>
                <w:lang w:eastAsia="ru-RU"/>
              </w:rPr>
              <w:t>меро</w:t>
            </w:r>
            <w:proofErr w:type="spellEnd"/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-приятия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</w:p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мероприятия 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Наименование результата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Единица измерения 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Порядок определения значений </w:t>
            </w:r>
          </w:p>
        </w:tc>
      </w:tr>
      <w:tr w:rsidR="006F0266" w:rsidRPr="006F0266" w:rsidTr="0042470F">
        <w:trPr>
          <w:gridAfter w:val="2"/>
          <w:wAfter w:w="423" w:type="dxa"/>
          <w:cantSplit/>
          <w:tblHeader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1 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2 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3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6 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lang w:eastAsia="ru-RU"/>
              </w:rPr>
              <w:t xml:space="preserve">7 </w:t>
            </w:r>
          </w:p>
        </w:tc>
      </w:tr>
      <w:tr w:rsidR="006F0266" w:rsidRPr="006F0266" w:rsidTr="0042470F">
        <w:trPr>
          <w:gridAfter w:val="2"/>
          <w:wAfter w:w="423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Обеспечено функционирование </w:t>
            </w:r>
          </w:p>
          <w:p w:rsidR="006F0266" w:rsidRPr="006F0266" w:rsidRDefault="006F0266" w:rsidP="006F0266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Системы-112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 № 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6F0266" w:rsidRPr="006F0266" w:rsidTr="0042470F">
        <w:trPr>
          <w:gridAfter w:val="2"/>
          <w:wAfter w:w="423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</w:rPr>
              <w:t xml:space="preserve">Значение результата определяется суммарно </w:t>
            </w:r>
            <w:r w:rsidRPr="006F0266">
              <w:rPr>
                <w:rFonts w:ascii="Times New Roman" w:hAnsi="Times New Roman"/>
              </w:rPr>
              <w:br/>
              <w:t>по количеству заключенных и исполненных государственных контрактов.</w:t>
            </w:r>
          </w:p>
        </w:tc>
      </w:tr>
      <w:tr w:rsidR="006F0266" w:rsidRPr="006F0266" w:rsidTr="0042470F">
        <w:trPr>
          <w:gridAfter w:val="2"/>
          <w:wAfter w:w="423" w:type="dxa"/>
          <w:cantSplit/>
          <w:trHeight w:val="2188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" w:right="284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результата определяется суммарно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 количеству приобретенных позиций материальных средств для резервного фонда в соответствии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на основании донесений о создании, наличии, использовании и восполнении резервов материальных ресурсов для ликвидации ЧС природного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и техногенного характера в субъектах Российской Федерации и ФОИВ (1/РЕЗ ЧС), в соответствии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 приказом МЧС России от 24.12.2019 № 777ДСП.</w:t>
            </w:r>
          </w:p>
        </w:tc>
      </w:tr>
      <w:tr w:rsidR="006F0266" w:rsidRPr="006F0266" w:rsidTr="0042470F">
        <w:trPr>
          <w:gridAfter w:val="2"/>
          <w:wAfter w:w="423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tabs>
                <w:tab w:val="center" w:pos="1304"/>
              </w:tabs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Подготовлено должностных лиц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(опубликовано)  листовок, учебных пособий, журналов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 xml:space="preserve">Проведено учений, тренировок, </w:t>
            </w:r>
          </w:p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смотр-конкурсов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64" w:righ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определяется суммарно по количеству проведенных тренировок, учений и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64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</w:rPr>
              <w:t xml:space="preserve">Значение результата определяется суммарно </w:t>
            </w:r>
            <w:r w:rsidRPr="006F0266">
              <w:rPr>
                <w:rFonts w:ascii="Times New Roman" w:hAnsi="Times New Roman"/>
                <w:sz w:val="24"/>
              </w:rPr>
              <w:br/>
              <w:t>по количеству заключенных и исполненных государственных контрактов.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* - результат данного мероприятия определяется ОМСУ на основании заключенных контрактов.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64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</w:rPr>
              <w:t xml:space="preserve">Значение результата определяется суммарно </w:t>
            </w:r>
            <w:r w:rsidRPr="006F0266">
              <w:rPr>
                <w:rFonts w:ascii="Times New Roman" w:hAnsi="Times New Roman"/>
                <w:sz w:val="24"/>
              </w:rPr>
              <w:br/>
              <w:t>по количеству заключенных и исполненных государственных контрактов.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right="-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Обеспечена готовность технических средств оповещения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по формуле: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Nртсо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х 100%,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где: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Nртсо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:rsidR="006F0266" w:rsidRPr="006F0266" w:rsidRDefault="006F0266" w:rsidP="006F0266">
            <w:pPr>
              <w:tabs>
                <w:tab w:val="left" w:pos="1552"/>
              </w:tabs>
              <w:spacing w:after="0" w:line="240" w:lineRule="auto"/>
              <w:ind w:left="179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Кгтсо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должно быть не ниже 90%.</w:t>
            </w:r>
          </w:p>
        </w:tc>
        <w:tc>
          <w:tcPr>
            <w:tcW w:w="175" w:type="dxa"/>
            <w:tcBorders>
              <w:lef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Развернуты современные технические средства оповещения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49" w:right="2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hAnsi="Times New Roman"/>
                <w:sz w:val="24"/>
                <w:szCs w:val="24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</w:t>
            </w:r>
            <w:r w:rsidRPr="006F0266">
              <w:t xml:space="preserve"> в соответствии с 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утвержденной номенклатурой и объемами запасов</w:t>
            </w:r>
            <w:r w:rsidRPr="006F0266">
              <w:t xml:space="preserve"> </w:t>
            </w:r>
            <w:r w:rsidRPr="006F0266">
              <w:rPr>
                <w:rFonts w:ascii="Times New Roman" w:hAnsi="Times New Roman"/>
                <w:sz w:val="24"/>
                <w:szCs w:val="24"/>
              </w:rPr>
              <w:t>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tabs>
                <w:tab w:val="left" w:pos="1260"/>
              </w:tabs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гражданской обороны»,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 № 2-4-71-34-11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Подготовлено должностных лиц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(опубликовано) листовок, учебных пособий, журналов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  <w:trHeight w:val="466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03.05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 № 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 № 123-ФЗ «Технический регламент о требованиях пожарной безопасности» и от 21.12.1994 № 69-ФЗ «О пожарной безопасности»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пожарных водоемов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работающих </w:t>
            </w: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суммарно по количеству работающих автономных дымовых пожарных </w:t>
            </w:r>
            <w:proofErr w:type="spell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извещателей</w:t>
            </w:r>
            <w:proofErr w:type="spell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в местах проживания многодетных семей и семей, находящихся в трудной жизненной ситуации и на основании отчетов по заключенным и исполненным государственным контрактам.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 69-ФЗ «О пожарной безопасности» и от 22.07.2008 № 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Издано (опубликовано) листовок, учебных пособий, журналов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 № 1479</w:t>
            </w:r>
          </w:p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gridAfter w:val="1"/>
          <w:wAfter w:w="248" w:type="dxa"/>
          <w:cantSplit/>
          <w:trHeight w:val="233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области.</w:t>
            </w:r>
          </w:p>
        </w:tc>
        <w:tc>
          <w:tcPr>
            <w:tcW w:w="175" w:type="dxa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cantSplit/>
          <w:trHeight w:val="208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  <w:tab w:val="left" w:pos="568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 противопожарные минерализованные полосы и на основании</w:t>
            </w:r>
            <w:r w:rsidRPr="006F0266">
              <w:t xml:space="preserve"> </w:t>
            </w: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сведений представленных органами, осуществляющими Федеральный государственный пожарный надзор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cantSplit/>
          <w:trHeight w:val="208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  <w:tab w:val="left" w:pos="568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инфраструктура для обеспечения противопожарной безопасности в муниципальных образованиях Московской области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результата определяется на основании отчетов по исполнению </w:t>
            </w:r>
            <w:proofErr w:type="gramStart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Соглашений</w:t>
            </w:r>
            <w:proofErr w:type="gramEnd"/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готовности, подведению внешних инженерных сетей и благоустройству, прилегающей территории. 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0266" w:rsidRPr="006F0266" w:rsidTr="0042470F">
        <w:trPr>
          <w:cantSplit/>
          <w:trHeight w:val="208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0266" w:rsidRPr="006F0266" w:rsidRDefault="006F0266" w:rsidP="006F0266">
            <w:pPr>
              <w:tabs>
                <w:tab w:val="left" w:pos="142"/>
                <w:tab w:val="left" w:pos="568"/>
              </w:tabs>
              <w:spacing w:after="0" w:line="240" w:lineRule="auto"/>
              <w:ind w:left="426" w:hanging="4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ind w:left="108" w:right="10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объектов, по которым проведены работы по возведению пожарного депо, по подведению внешних инженерных сетей, по благоустройству, прилегающей к пожарному депо территории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266" w:rsidRPr="006F0266" w:rsidRDefault="006F0266" w:rsidP="006F02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F0266" w:rsidRPr="006F0266" w:rsidRDefault="006F0266" w:rsidP="006F0266">
            <w:pPr>
              <w:spacing w:after="0" w:line="240" w:lineRule="auto"/>
              <w:ind w:left="179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02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проекта.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</w:tcBorders>
          </w:tcPr>
          <w:p w:rsidR="006F0266" w:rsidRPr="006F0266" w:rsidRDefault="006F0266" w:rsidP="006F02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F0266" w:rsidRPr="006F0266" w:rsidRDefault="006F0266" w:rsidP="006F0266">
      <w:pPr>
        <w:spacing w:after="200" w:line="276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F0266" w:rsidRPr="006F0266" w:rsidRDefault="006F0266" w:rsidP="006F0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266" w:rsidRDefault="006F0266" w:rsidP="00346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0266" w:rsidRDefault="006F0266" w:rsidP="003465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1DB" w:rsidRPr="00B411DB" w:rsidRDefault="00B411DB" w:rsidP="00B411D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highlight w:val="yellow"/>
        </w:rPr>
      </w:pPr>
    </w:p>
    <w:sectPr w:rsidR="00B411DB" w:rsidRPr="00B411DB" w:rsidSect="00461334">
      <w:footerReference w:type="default" r:id="rId11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10B" w:rsidRDefault="00EC310B" w:rsidP="00C52570">
      <w:pPr>
        <w:spacing w:after="0" w:line="240" w:lineRule="auto"/>
      </w:pPr>
      <w:r>
        <w:separator/>
      </w:r>
    </w:p>
  </w:endnote>
  <w:endnote w:type="continuationSeparator" w:id="0">
    <w:p w:rsidR="00EC310B" w:rsidRDefault="00EC310B" w:rsidP="00C5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FB" w:rsidRDefault="004328F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10B" w:rsidRDefault="00EC310B" w:rsidP="00C52570">
      <w:pPr>
        <w:spacing w:after="0" w:line="240" w:lineRule="auto"/>
      </w:pPr>
      <w:r>
        <w:separator/>
      </w:r>
    </w:p>
  </w:footnote>
  <w:footnote w:type="continuationSeparator" w:id="0">
    <w:p w:rsidR="00EC310B" w:rsidRDefault="00EC310B" w:rsidP="00C52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AA4"/>
    <w:multiLevelType w:val="hybridMultilevel"/>
    <w:tmpl w:val="CB5657C2"/>
    <w:lvl w:ilvl="0" w:tplc="B4D62D5E">
      <w:start w:val="10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657D"/>
    <w:multiLevelType w:val="hybridMultilevel"/>
    <w:tmpl w:val="C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42EC8"/>
    <w:multiLevelType w:val="hybridMultilevel"/>
    <w:tmpl w:val="3330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1F21"/>
    <w:multiLevelType w:val="hybridMultilevel"/>
    <w:tmpl w:val="FEA23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45372"/>
    <w:multiLevelType w:val="hybridMultilevel"/>
    <w:tmpl w:val="F9ACEC50"/>
    <w:lvl w:ilvl="0" w:tplc="64101C3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7" w15:restartNumberingAfterBreak="0">
    <w:nsid w:val="34FD1AB8"/>
    <w:multiLevelType w:val="hybridMultilevel"/>
    <w:tmpl w:val="C354FA1C"/>
    <w:lvl w:ilvl="0" w:tplc="44389A1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564AD"/>
    <w:multiLevelType w:val="hybridMultilevel"/>
    <w:tmpl w:val="C870F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B2A79"/>
    <w:multiLevelType w:val="hybridMultilevel"/>
    <w:tmpl w:val="ABCE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AFC7196"/>
    <w:multiLevelType w:val="hybridMultilevel"/>
    <w:tmpl w:val="BAD40C46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50FD3BDE"/>
    <w:multiLevelType w:val="hybridMultilevel"/>
    <w:tmpl w:val="E1F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0534B"/>
    <w:multiLevelType w:val="hybridMultilevel"/>
    <w:tmpl w:val="482AD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40CC"/>
    <w:multiLevelType w:val="hybridMultilevel"/>
    <w:tmpl w:val="8464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67AFC"/>
    <w:multiLevelType w:val="hybridMultilevel"/>
    <w:tmpl w:val="73F63D34"/>
    <w:lvl w:ilvl="0" w:tplc="C71AB4D8">
      <w:start w:val="6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102629D"/>
    <w:multiLevelType w:val="hybridMultilevel"/>
    <w:tmpl w:val="3E2E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9049D"/>
    <w:multiLevelType w:val="hybridMultilevel"/>
    <w:tmpl w:val="6046E9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CE7D48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8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B55B7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0"/>
  </w:num>
  <w:num w:numId="7">
    <w:abstractNumId w:val="13"/>
  </w:num>
  <w:num w:numId="8">
    <w:abstractNumId w:val="4"/>
  </w:num>
  <w:num w:numId="9">
    <w:abstractNumId w:val="18"/>
  </w:num>
  <w:num w:numId="10">
    <w:abstractNumId w:val="11"/>
  </w:num>
  <w:num w:numId="11">
    <w:abstractNumId w:val="21"/>
  </w:num>
  <w:num w:numId="12">
    <w:abstractNumId w:val="7"/>
  </w:num>
  <w:num w:numId="13">
    <w:abstractNumId w:val="5"/>
  </w:num>
  <w:num w:numId="14">
    <w:abstractNumId w:val="16"/>
  </w:num>
  <w:num w:numId="15">
    <w:abstractNumId w:val="22"/>
  </w:num>
  <w:num w:numId="16">
    <w:abstractNumId w:val="6"/>
  </w:num>
  <w:num w:numId="17">
    <w:abstractNumId w:val="19"/>
  </w:num>
  <w:num w:numId="18">
    <w:abstractNumId w:val="1"/>
  </w:num>
  <w:num w:numId="19">
    <w:abstractNumId w:val="14"/>
  </w:num>
  <w:num w:numId="20">
    <w:abstractNumId w:val="3"/>
  </w:num>
  <w:num w:numId="21">
    <w:abstractNumId w:val="17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8"/>
    <w:rsid w:val="00001EC6"/>
    <w:rsid w:val="00001FD1"/>
    <w:rsid w:val="00005586"/>
    <w:rsid w:val="000055EF"/>
    <w:rsid w:val="000065C2"/>
    <w:rsid w:val="00006CAA"/>
    <w:rsid w:val="000125E5"/>
    <w:rsid w:val="00014994"/>
    <w:rsid w:val="000150B5"/>
    <w:rsid w:val="00015564"/>
    <w:rsid w:val="00017AB1"/>
    <w:rsid w:val="0002017C"/>
    <w:rsid w:val="000201B0"/>
    <w:rsid w:val="000207D9"/>
    <w:rsid w:val="000221ED"/>
    <w:rsid w:val="0002242A"/>
    <w:rsid w:val="0002435F"/>
    <w:rsid w:val="00025D00"/>
    <w:rsid w:val="00027350"/>
    <w:rsid w:val="000276E4"/>
    <w:rsid w:val="000377C1"/>
    <w:rsid w:val="000421E4"/>
    <w:rsid w:val="00042360"/>
    <w:rsid w:val="00043113"/>
    <w:rsid w:val="00044110"/>
    <w:rsid w:val="00046527"/>
    <w:rsid w:val="00050F8E"/>
    <w:rsid w:val="000533CC"/>
    <w:rsid w:val="00056E6F"/>
    <w:rsid w:val="0006013F"/>
    <w:rsid w:val="000624A4"/>
    <w:rsid w:val="00062CD4"/>
    <w:rsid w:val="000640EC"/>
    <w:rsid w:val="00064B28"/>
    <w:rsid w:val="000655C1"/>
    <w:rsid w:val="0006770B"/>
    <w:rsid w:val="00067CD0"/>
    <w:rsid w:val="0007329C"/>
    <w:rsid w:val="00073DFB"/>
    <w:rsid w:val="00073E8B"/>
    <w:rsid w:val="0007455C"/>
    <w:rsid w:val="00075068"/>
    <w:rsid w:val="00082AB7"/>
    <w:rsid w:val="00084F77"/>
    <w:rsid w:val="00092FCC"/>
    <w:rsid w:val="000A0E36"/>
    <w:rsid w:val="000A0F49"/>
    <w:rsid w:val="000A108F"/>
    <w:rsid w:val="000A1E8A"/>
    <w:rsid w:val="000A2149"/>
    <w:rsid w:val="000A3A9A"/>
    <w:rsid w:val="000A3DD8"/>
    <w:rsid w:val="000A5DC8"/>
    <w:rsid w:val="000A65E7"/>
    <w:rsid w:val="000A7445"/>
    <w:rsid w:val="000B0BC9"/>
    <w:rsid w:val="000B1226"/>
    <w:rsid w:val="000B419E"/>
    <w:rsid w:val="000C1CEE"/>
    <w:rsid w:val="000C2BC9"/>
    <w:rsid w:val="000C300C"/>
    <w:rsid w:val="000C5FF6"/>
    <w:rsid w:val="000C6BF2"/>
    <w:rsid w:val="000C728F"/>
    <w:rsid w:val="000D053A"/>
    <w:rsid w:val="000D118A"/>
    <w:rsid w:val="000D1208"/>
    <w:rsid w:val="000D2203"/>
    <w:rsid w:val="000D303E"/>
    <w:rsid w:val="000D4259"/>
    <w:rsid w:val="000E006F"/>
    <w:rsid w:val="000E0348"/>
    <w:rsid w:val="000E1A2D"/>
    <w:rsid w:val="000E29DD"/>
    <w:rsid w:val="000E4BFE"/>
    <w:rsid w:val="000F2E3A"/>
    <w:rsid w:val="000F2F49"/>
    <w:rsid w:val="000F35ED"/>
    <w:rsid w:val="000F3BAB"/>
    <w:rsid w:val="000F5852"/>
    <w:rsid w:val="00101F75"/>
    <w:rsid w:val="001054FA"/>
    <w:rsid w:val="00110742"/>
    <w:rsid w:val="001109F1"/>
    <w:rsid w:val="00114C9C"/>
    <w:rsid w:val="001173D1"/>
    <w:rsid w:val="00122EE5"/>
    <w:rsid w:val="00122F8C"/>
    <w:rsid w:val="001261A9"/>
    <w:rsid w:val="0012673C"/>
    <w:rsid w:val="001267E8"/>
    <w:rsid w:val="00126C31"/>
    <w:rsid w:val="0012735F"/>
    <w:rsid w:val="001329BE"/>
    <w:rsid w:val="00135B82"/>
    <w:rsid w:val="00136D45"/>
    <w:rsid w:val="0014057D"/>
    <w:rsid w:val="00140BD7"/>
    <w:rsid w:val="0014227D"/>
    <w:rsid w:val="001426CF"/>
    <w:rsid w:val="00144AF8"/>
    <w:rsid w:val="0014733B"/>
    <w:rsid w:val="00150054"/>
    <w:rsid w:val="001502F2"/>
    <w:rsid w:val="00154F50"/>
    <w:rsid w:val="00157284"/>
    <w:rsid w:val="00160C51"/>
    <w:rsid w:val="00163237"/>
    <w:rsid w:val="00163601"/>
    <w:rsid w:val="00166BEA"/>
    <w:rsid w:val="0017003B"/>
    <w:rsid w:val="00170A54"/>
    <w:rsid w:val="001747F4"/>
    <w:rsid w:val="0017484F"/>
    <w:rsid w:val="00182A02"/>
    <w:rsid w:val="00185097"/>
    <w:rsid w:val="00185962"/>
    <w:rsid w:val="001865A6"/>
    <w:rsid w:val="00187BE3"/>
    <w:rsid w:val="00192A31"/>
    <w:rsid w:val="00193861"/>
    <w:rsid w:val="00197E7E"/>
    <w:rsid w:val="001A1D4E"/>
    <w:rsid w:val="001A1DBD"/>
    <w:rsid w:val="001A5F41"/>
    <w:rsid w:val="001B0DE0"/>
    <w:rsid w:val="001B376C"/>
    <w:rsid w:val="001B4EC3"/>
    <w:rsid w:val="001B659E"/>
    <w:rsid w:val="001B6B83"/>
    <w:rsid w:val="001B6FA7"/>
    <w:rsid w:val="001C1145"/>
    <w:rsid w:val="001C14E8"/>
    <w:rsid w:val="001C4AB9"/>
    <w:rsid w:val="001C4BFA"/>
    <w:rsid w:val="001C5E06"/>
    <w:rsid w:val="001C7996"/>
    <w:rsid w:val="001D2492"/>
    <w:rsid w:val="001D299B"/>
    <w:rsid w:val="001D360D"/>
    <w:rsid w:val="001D45D7"/>
    <w:rsid w:val="001D5978"/>
    <w:rsid w:val="001E04C9"/>
    <w:rsid w:val="001E059D"/>
    <w:rsid w:val="001E46CA"/>
    <w:rsid w:val="001E6607"/>
    <w:rsid w:val="001E7D0F"/>
    <w:rsid w:val="001F16D7"/>
    <w:rsid w:val="001F4155"/>
    <w:rsid w:val="001F63CC"/>
    <w:rsid w:val="001F67CD"/>
    <w:rsid w:val="001F7084"/>
    <w:rsid w:val="00203C77"/>
    <w:rsid w:val="002040E8"/>
    <w:rsid w:val="00204C3A"/>
    <w:rsid w:val="002059A2"/>
    <w:rsid w:val="00210149"/>
    <w:rsid w:val="002114F0"/>
    <w:rsid w:val="00214223"/>
    <w:rsid w:val="00216DA7"/>
    <w:rsid w:val="00225A16"/>
    <w:rsid w:val="00226676"/>
    <w:rsid w:val="002309F2"/>
    <w:rsid w:val="00233A8C"/>
    <w:rsid w:val="0023424D"/>
    <w:rsid w:val="002347FA"/>
    <w:rsid w:val="00235EE6"/>
    <w:rsid w:val="002362F7"/>
    <w:rsid w:val="00237AA5"/>
    <w:rsid w:val="00237E7E"/>
    <w:rsid w:val="002424F0"/>
    <w:rsid w:val="00242A96"/>
    <w:rsid w:val="00250531"/>
    <w:rsid w:val="0025086A"/>
    <w:rsid w:val="00250B80"/>
    <w:rsid w:val="002533C6"/>
    <w:rsid w:val="00254BA1"/>
    <w:rsid w:val="00256445"/>
    <w:rsid w:val="00257642"/>
    <w:rsid w:val="00263B58"/>
    <w:rsid w:val="002646C6"/>
    <w:rsid w:val="00264DD0"/>
    <w:rsid w:val="0027008D"/>
    <w:rsid w:val="00271C2F"/>
    <w:rsid w:val="00273168"/>
    <w:rsid w:val="00277226"/>
    <w:rsid w:val="0028163B"/>
    <w:rsid w:val="00282483"/>
    <w:rsid w:val="00282596"/>
    <w:rsid w:val="002830F3"/>
    <w:rsid w:val="0028686E"/>
    <w:rsid w:val="002868A6"/>
    <w:rsid w:val="00293195"/>
    <w:rsid w:val="00293715"/>
    <w:rsid w:val="002957A0"/>
    <w:rsid w:val="00295833"/>
    <w:rsid w:val="00295EFC"/>
    <w:rsid w:val="002A07A7"/>
    <w:rsid w:val="002A0E46"/>
    <w:rsid w:val="002A1F5B"/>
    <w:rsid w:val="002A2CFA"/>
    <w:rsid w:val="002A5D31"/>
    <w:rsid w:val="002A6065"/>
    <w:rsid w:val="002B3DE6"/>
    <w:rsid w:val="002B3F27"/>
    <w:rsid w:val="002B54B2"/>
    <w:rsid w:val="002B781F"/>
    <w:rsid w:val="002C52E0"/>
    <w:rsid w:val="002C5C73"/>
    <w:rsid w:val="002C607B"/>
    <w:rsid w:val="002C623A"/>
    <w:rsid w:val="002C7FEB"/>
    <w:rsid w:val="002D1337"/>
    <w:rsid w:val="002D1EBA"/>
    <w:rsid w:val="002D26E1"/>
    <w:rsid w:val="002D5262"/>
    <w:rsid w:val="002D5403"/>
    <w:rsid w:val="002D55FF"/>
    <w:rsid w:val="002D5F01"/>
    <w:rsid w:val="002D7EB7"/>
    <w:rsid w:val="002E06D6"/>
    <w:rsid w:val="002E1883"/>
    <w:rsid w:val="002E2DC7"/>
    <w:rsid w:val="002E3553"/>
    <w:rsid w:val="002E3C79"/>
    <w:rsid w:val="002E4508"/>
    <w:rsid w:val="002E5209"/>
    <w:rsid w:val="002E63F0"/>
    <w:rsid w:val="002F1F00"/>
    <w:rsid w:val="002F27F4"/>
    <w:rsid w:val="002F2B0C"/>
    <w:rsid w:val="002F3AA4"/>
    <w:rsid w:val="002F4929"/>
    <w:rsid w:val="002F5778"/>
    <w:rsid w:val="00300E3A"/>
    <w:rsid w:val="0030180C"/>
    <w:rsid w:val="00302587"/>
    <w:rsid w:val="00304971"/>
    <w:rsid w:val="00305E7F"/>
    <w:rsid w:val="0030627E"/>
    <w:rsid w:val="00306788"/>
    <w:rsid w:val="003069DE"/>
    <w:rsid w:val="00307117"/>
    <w:rsid w:val="00310AF9"/>
    <w:rsid w:val="00312866"/>
    <w:rsid w:val="00312AAE"/>
    <w:rsid w:val="00313000"/>
    <w:rsid w:val="00313A3A"/>
    <w:rsid w:val="00313E4E"/>
    <w:rsid w:val="0031468D"/>
    <w:rsid w:val="0031638D"/>
    <w:rsid w:val="003216FA"/>
    <w:rsid w:val="00324F79"/>
    <w:rsid w:val="00326292"/>
    <w:rsid w:val="00327268"/>
    <w:rsid w:val="00330FA4"/>
    <w:rsid w:val="00331BDC"/>
    <w:rsid w:val="00331EC6"/>
    <w:rsid w:val="003336CC"/>
    <w:rsid w:val="00334552"/>
    <w:rsid w:val="00335871"/>
    <w:rsid w:val="00335A5E"/>
    <w:rsid w:val="003373D8"/>
    <w:rsid w:val="0034434D"/>
    <w:rsid w:val="00345DDB"/>
    <w:rsid w:val="00346537"/>
    <w:rsid w:val="00350207"/>
    <w:rsid w:val="00350CD1"/>
    <w:rsid w:val="00351B76"/>
    <w:rsid w:val="00352046"/>
    <w:rsid w:val="003547F3"/>
    <w:rsid w:val="00355235"/>
    <w:rsid w:val="00355DC6"/>
    <w:rsid w:val="00356EDB"/>
    <w:rsid w:val="00357BF6"/>
    <w:rsid w:val="003628EA"/>
    <w:rsid w:val="00367362"/>
    <w:rsid w:val="00367426"/>
    <w:rsid w:val="00370559"/>
    <w:rsid w:val="003713B9"/>
    <w:rsid w:val="00372006"/>
    <w:rsid w:val="00372086"/>
    <w:rsid w:val="00374881"/>
    <w:rsid w:val="0037772D"/>
    <w:rsid w:val="00380469"/>
    <w:rsid w:val="003806ED"/>
    <w:rsid w:val="00380DE2"/>
    <w:rsid w:val="003814AB"/>
    <w:rsid w:val="003831D7"/>
    <w:rsid w:val="00383461"/>
    <w:rsid w:val="00393D92"/>
    <w:rsid w:val="00394440"/>
    <w:rsid w:val="00396ED5"/>
    <w:rsid w:val="003A1367"/>
    <w:rsid w:val="003A6B59"/>
    <w:rsid w:val="003B0512"/>
    <w:rsid w:val="003B1B2D"/>
    <w:rsid w:val="003B3BDB"/>
    <w:rsid w:val="003B7850"/>
    <w:rsid w:val="003C0FEA"/>
    <w:rsid w:val="003C201D"/>
    <w:rsid w:val="003C3D09"/>
    <w:rsid w:val="003C3D94"/>
    <w:rsid w:val="003C52BE"/>
    <w:rsid w:val="003C5616"/>
    <w:rsid w:val="003D2A5E"/>
    <w:rsid w:val="003D2CFF"/>
    <w:rsid w:val="003D2DB3"/>
    <w:rsid w:val="003D2E90"/>
    <w:rsid w:val="003D3DD2"/>
    <w:rsid w:val="003D4ECE"/>
    <w:rsid w:val="003D5129"/>
    <w:rsid w:val="003D5A45"/>
    <w:rsid w:val="003D73D7"/>
    <w:rsid w:val="003E0B8E"/>
    <w:rsid w:val="003E102F"/>
    <w:rsid w:val="003E299A"/>
    <w:rsid w:val="003E3FCD"/>
    <w:rsid w:val="003E4378"/>
    <w:rsid w:val="003E6353"/>
    <w:rsid w:val="003E7270"/>
    <w:rsid w:val="003F126E"/>
    <w:rsid w:val="003F36C0"/>
    <w:rsid w:val="003F57C4"/>
    <w:rsid w:val="003F66A9"/>
    <w:rsid w:val="003F75B5"/>
    <w:rsid w:val="00400DB7"/>
    <w:rsid w:val="0040336C"/>
    <w:rsid w:val="00403984"/>
    <w:rsid w:val="00404E63"/>
    <w:rsid w:val="004050DE"/>
    <w:rsid w:val="004053D6"/>
    <w:rsid w:val="004062C0"/>
    <w:rsid w:val="00406AAE"/>
    <w:rsid w:val="00406E79"/>
    <w:rsid w:val="00407D7C"/>
    <w:rsid w:val="0041299A"/>
    <w:rsid w:val="004136DE"/>
    <w:rsid w:val="004145C2"/>
    <w:rsid w:val="00416011"/>
    <w:rsid w:val="00420D5F"/>
    <w:rsid w:val="00423F75"/>
    <w:rsid w:val="00424412"/>
    <w:rsid w:val="0042470F"/>
    <w:rsid w:val="00425328"/>
    <w:rsid w:val="004259F8"/>
    <w:rsid w:val="00426B1D"/>
    <w:rsid w:val="00427E1E"/>
    <w:rsid w:val="004315B8"/>
    <w:rsid w:val="0043257A"/>
    <w:rsid w:val="004328FB"/>
    <w:rsid w:val="00432999"/>
    <w:rsid w:val="00433A2B"/>
    <w:rsid w:val="004340D1"/>
    <w:rsid w:val="004375AA"/>
    <w:rsid w:val="004419B1"/>
    <w:rsid w:val="004445D2"/>
    <w:rsid w:val="00444C23"/>
    <w:rsid w:val="004501D4"/>
    <w:rsid w:val="00450C2E"/>
    <w:rsid w:val="00451E93"/>
    <w:rsid w:val="0045458F"/>
    <w:rsid w:val="00455837"/>
    <w:rsid w:val="00455EE2"/>
    <w:rsid w:val="00457315"/>
    <w:rsid w:val="00461334"/>
    <w:rsid w:val="00465754"/>
    <w:rsid w:val="00467018"/>
    <w:rsid w:val="004670D1"/>
    <w:rsid w:val="00467134"/>
    <w:rsid w:val="00470616"/>
    <w:rsid w:val="00473466"/>
    <w:rsid w:val="0047472D"/>
    <w:rsid w:val="00474C28"/>
    <w:rsid w:val="004751E4"/>
    <w:rsid w:val="00475554"/>
    <w:rsid w:val="004757CB"/>
    <w:rsid w:val="004772B0"/>
    <w:rsid w:val="00481A08"/>
    <w:rsid w:val="00492C63"/>
    <w:rsid w:val="00494F3B"/>
    <w:rsid w:val="00495F1A"/>
    <w:rsid w:val="004A2307"/>
    <w:rsid w:val="004A261D"/>
    <w:rsid w:val="004A3FB8"/>
    <w:rsid w:val="004B0756"/>
    <w:rsid w:val="004B27B2"/>
    <w:rsid w:val="004B3BA0"/>
    <w:rsid w:val="004B4633"/>
    <w:rsid w:val="004B6907"/>
    <w:rsid w:val="004B7D1E"/>
    <w:rsid w:val="004C17EF"/>
    <w:rsid w:val="004C1E5B"/>
    <w:rsid w:val="004C303B"/>
    <w:rsid w:val="004C315D"/>
    <w:rsid w:val="004C45DC"/>
    <w:rsid w:val="004C5AA6"/>
    <w:rsid w:val="004C75F2"/>
    <w:rsid w:val="004D1B90"/>
    <w:rsid w:val="004D68F4"/>
    <w:rsid w:val="004D7B75"/>
    <w:rsid w:val="004E05A7"/>
    <w:rsid w:val="004E0D83"/>
    <w:rsid w:val="004E4E4F"/>
    <w:rsid w:val="004E7675"/>
    <w:rsid w:val="004F2FA7"/>
    <w:rsid w:val="004F39F3"/>
    <w:rsid w:val="004F731D"/>
    <w:rsid w:val="00500451"/>
    <w:rsid w:val="00500B78"/>
    <w:rsid w:val="00500B90"/>
    <w:rsid w:val="00501653"/>
    <w:rsid w:val="00505259"/>
    <w:rsid w:val="00505981"/>
    <w:rsid w:val="0050649B"/>
    <w:rsid w:val="00506FB4"/>
    <w:rsid w:val="00510238"/>
    <w:rsid w:val="00510491"/>
    <w:rsid w:val="00511F02"/>
    <w:rsid w:val="00512881"/>
    <w:rsid w:val="00512F04"/>
    <w:rsid w:val="00514274"/>
    <w:rsid w:val="0051466A"/>
    <w:rsid w:val="005212BE"/>
    <w:rsid w:val="005233E4"/>
    <w:rsid w:val="00526AEE"/>
    <w:rsid w:val="00527DF1"/>
    <w:rsid w:val="00527EAE"/>
    <w:rsid w:val="005305E6"/>
    <w:rsid w:val="005325EC"/>
    <w:rsid w:val="00533103"/>
    <w:rsid w:val="00534580"/>
    <w:rsid w:val="00535033"/>
    <w:rsid w:val="0053733F"/>
    <w:rsid w:val="00541401"/>
    <w:rsid w:val="005415DD"/>
    <w:rsid w:val="00543BB9"/>
    <w:rsid w:val="005440E7"/>
    <w:rsid w:val="0054595B"/>
    <w:rsid w:val="00545E5B"/>
    <w:rsid w:val="00553830"/>
    <w:rsid w:val="00555165"/>
    <w:rsid w:val="005559AD"/>
    <w:rsid w:val="0056023B"/>
    <w:rsid w:val="005622EB"/>
    <w:rsid w:val="005634F8"/>
    <w:rsid w:val="00563B30"/>
    <w:rsid w:val="00564D50"/>
    <w:rsid w:val="00572BE0"/>
    <w:rsid w:val="00573001"/>
    <w:rsid w:val="005738BB"/>
    <w:rsid w:val="005756E1"/>
    <w:rsid w:val="005822DD"/>
    <w:rsid w:val="00586E5F"/>
    <w:rsid w:val="00591115"/>
    <w:rsid w:val="0059340C"/>
    <w:rsid w:val="005947EE"/>
    <w:rsid w:val="00594A90"/>
    <w:rsid w:val="00595AA1"/>
    <w:rsid w:val="005960CB"/>
    <w:rsid w:val="005970F6"/>
    <w:rsid w:val="005971E2"/>
    <w:rsid w:val="005A2FF3"/>
    <w:rsid w:val="005A548E"/>
    <w:rsid w:val="005A60B3"/>
    <w:rsid w:val="005A740B"/>
    <w:rsid w:val="005A77C1"/>
    <w:rsid w:val="005B5776"/>
    <w:rsid w:val="005C2ED7"/>
    <w:rsid w:val="005C3957"/>
    <w:rsid w:val="005C62FB"/>
    <w:rsid w:val="005C6312"/>
    <w:rsid w:val="005C6497"/>
    <w:rsid w:val="005D0622"/>
    <w:rsid w:val="005D18F4"/>
    <w:rsid w:val="005D2654"/>
    <w:rsid w:val="005D3008"/>
    <w:rsid w:val="005D3B50"/>
    <w:rsid w:val="005D5760"/>
    <w:rsid w:val="005E12BA"/>
    <w:rsid w:val="005E2EB7"/>
    <w:rsid w:val="005E2EF4"/>
    <w:rsid w:val="005E3F2D"/>
    <w:rsid w:val="005E4E93"/>
    <w:rsid w:val="005F0350"/>
    <w:rsid w:val="005F0C41"/>
    <w:rsid w:val="005F2C21"/>
    <w:rsid w:val="005F3545"/>
    <w:rsid w:val="005F3F35"/>
    <w:rsid w:val="005F53C1"/>
    <w:rsid w:val="005F609A"/>
    <w:rsid w:val="00601A87"/>
    <w:rsid w:val="00605299"/>
    <w:rsid w:val="0060535E"/>
    <w:rsid w:val="00610016"/>
    <w:rsid w:val="00610839"/>
    <w:rsid w:val="00612733"/>
    <w:rsid w:val="00613BFB"/>
    <w:rsid w:val="00613C83"/>
    <w:rsid w:val="00614667"/>
    <w:rsid w:val="00614B5E"/>
    <w:rsid w:val="0062089A"/>
    <w:rsid w:val="00625273"/>
    <w:rsid w:val="00627151"/>
    <w:rsid w:val="00627E4A"/>
    <w:rsid w:val="0063452B"/>
    <w:rsid w:val="00634694"/>
    <w:rsid w:val="006349AF"/>
    <w:rsid w:val="00636824"/>
    <w:rsid w:val="00637A6C"/>
    <w:rsid w:val="00637EC9"/>
    <w:rsid w:val="0064182C"/>
    <w:rsid w:val="006428F4"/>
    <w:rsid w:val="00642A00"/>
    <w:rsid w:val="00645240"/>
    <w:rsid w:val="00646726"/>
    <w:rsid w:val="0065382C"/>
    <w:rsid w:val="00653E55"/>
    <w:rsid w:val="00654B18"/>
    <w:rsid w:val="00654DD8"/>
    <w:rsid w:val="00657AC3"/>
    <w:rsid w:val="006601AA"/>
    <w:rsid w:val="00662234"/>
    <w:rsid w:val="00664C0E"/>
    <w:rsid w:val="00666284"/>
    <w:rsid w:val="00670866"/>
    <w:rsid w:val="0067328D"/>
    <w:rsid w:val="0067373E"/>
    <w:rsid w:val="00677DCB"/>
    <w:rsid w:val="00682560"/>
    <w:rsid w:val="00684E37"/>
    <w:rsid w:val="00684E65"/>
    <w:rsid w:val="00687A90"/>
    <w:rsid w:val="00690138"/>
    <w:rsid w:val="0069139C"/>
    <w:rsid w:val="006916E9"/>
    <w:rsid w:val="0069198C"/>
    <w:rsid w:val="0069352E"/>
    <w:rsid w:val="00694E47"/>
    <w:rsid w:val="0069568C"/>
    <w:rsid w:val="006970CC"/>
    <w:rsid w:val="006A1FD6"/>
    <w:rsid w:val="006A2694"/>
    <w:rsid w:val="006A4333"/>
    <w:rsid w:val="006B1622"/>
    <w:rsid w:val="006B2697"/>
    <w:rsid w:val="006B321B"/>
    <w:rsid w:val="006C4407"/>
    <w:rsid w:val="006D10AF"/>
    <w:rsid w:val="006D1235"/>
    <w:rsid w:val="006D13FB"/>
    <w:rsid w:val="006D28CD"/>
    <w:rsid w:val="006D2ED8"/>
    <w:rsid w:val="006D4F60"/>
    <w:rsid w:val="006D6BD2"/>
    <w:rsid w:val="006E0C4C"/>
    <w:rsid w:val="006E1D8B"/>
    <w:rsid w:val="006E2E09"/>
    <w:rsid w:val="006E5B23"/>
    <w:rsid w:val="006E70A8"/>
    <w:rsid w:val="006E7C2A"/>
    <w:rsid w:val="006F0266"/>
    <w:rsid w:val="006F236B"/>
    <w:rsid w:val="006F291E"/>
    <w:rsid w:val="006F4AC3"/>
    <w:rsid w:val="006F6110"/>
    <w:rsid w:val="006F7E5B"/>
    <w:rsid w:val="00702D34"/>
    <w:rsid w:val="00703C57"/>
    <w:rsid w:val="00705923"/>
    <w:rsid w:val="00710263"/>
    <w:rsid w:val="00710CB9"/>
    <w:rsid w:val="00711B39"/>
    <w:rsid w:val="0071351D"/>
    <w:rsid w:val="007176DB"/>
    <w:rsid w:val="00717E32"/>
    <w:rsid w:val="00730350"/>
    <w:rsid w:val="0073114B"/>
    <w:rsid w:val="007313AC"/>
    <w:rsid w:val="00731B28"/>
    <w:rsid w:val="0073258E"/>
    <w:rsid w:val="0073696E"/>
    <w:rsid w:val="00737736"/>
    <w:rsid w:val="00737756"/>
    <w:rsid w:val="00740B03"/>
    <w:rsid w:val="00741C12"/>
    <w:rsid w:val="00750A63"/>
    <w:rsid w:val="007557E1"/>
    <w:rsid w:val="00757BC2"/>
    <w:rsid w:val="007622F7"/>
    <w:rsid w:val="00762EF1"/>
    <w:rsid w:val="00763334"/>
    <w:rsid w:val="00764BB0"/>
    <w:rsid w:val="00770E33"/>
    <w:rsid w:val="0077105C"/>
    <w:rsid w:val="00771082"/>
    <w:rsid w:val="007765D7"/>
    <w:rsid w:val="00777D23"/>
    <w:rsid w:val="0078008F"/>
    <w:rsid w:val="00782F9A"/>
    <w:rsid w:val="00790FF0"/>
    <w:rsid w:val="0079268E"/>
    <w:rsid w:val="00793E25"/>
    <w:rsid w:val="00797C6E"/>
    <w:rsid w:val="007A1581"/>
    <w:rsid w:val="007A47A7"/>
    <w:rsid w:val="007A510D"/>
    <w:rsid w:val="007A7485"/>
    <w:rsid w:val="007B1E38"/>
    <w:rsid w:val="007B327B"/>
    <w:rsid w:val="007B475C"/>
    <w:rsid w:val="007B4774"/>
    <w:rsid w:val="007B58C1"/>
    <w:rsid w:val="007B653D"/>
    <w:rsid w:val="007C0636"/>
    <w:rsid w:val="007C0E01"/>
    <w:rsid w:val="007C1E01"/>
    <w:rsid w:val="007C31F4"/>
    <w:rsid w:val="007C47D2"/>
    <w:rsid w:val="007C5547"/>
    <w:rsid w:val="007C5E4A"/>
    <w:rsid w:val="007D1C8D"/>
    <w:rsid w:val="007D2DC2"/>
    <w:rsid w:val="007D6F56"/>
    <w:rsid w:val="007D74F1"/>
    <w:rsid w:val="007E1A6A"/>
    <w:rsid w:val="007E41C7"/>
    <w:rsid w:val="007E44AD"/>
    <w:rsid w:val="007E77B5"/>
    <w:rsid w:val="007F0DC5"/>
    <w:rsid w:val="007F1F19"/>
    <w:rsid w:val="007F22E0"/>
    <w:rsid w:val="007F33D0"/>
    <w:rsid w:val="007F7139"/>
    <w:rsid w:val="007F7AAE"/>
    <w:rsid w:val="00803CA0"/>
    <w:rsid w:val="00804E5A"/>
    <w:rsid w:val="008057CC"/>
    <w:rsid w:val="00805B13"/>
    <w:rsid w:val="0080687A"/>
    <w:rsid w:val="00807E26"/>
    <w:rsid w:val="00810087"/>
    <w:rsid w:val="00811172"/>
    <w:rsid w:val="00812ACD"/>
    <w:rsid w:val="00812D97"/>
    <w:rsid w:val="00813FD8"/>
    <w:rsid w:val="00814591"/>
    <w:rsid w:val="00816FE2"/>
    <w:rsid w:val="00817EAE"/>
    <w:rsid w:val="008202D6"/>
    <w:rsid w:val="00824F20"/>
    <w:rsid w:val="00824F29"/>
    <w:rsid w:val="0082631F"/>
    <w:rsid w:val="00833197"/>
    <w:rsid w:val="00833A97"/>
    <w:rsid w:val="00833DE0"/>
    <w:rsid w:val="008341E3"/>
    <w:rsid w:val="00836C4C"/>
    <w:rsid w:val="00843E7F"/>
    <w:rsid w:val="00846354"/>
    <w:rsid w:val="0085373D"/>
    <w:rsid w:val="00855142"/>
    <w:rsid w:val="008568C4"/>
    <w:rsid w:val="008572B8"/>
    <w:rsid w:val="008576CB"/>
    <w:rsid w:val="00860241"/>
    <w:rsid w:val="00860438"/>
    <w:rsid w:val="008617B3"/>
    <w:rsid w:val="00861D3F"/>
    <w:rsid w:val="00862B67"/>
    <w:rsid w:val="0086537C"/>
    <w:rsid w:val="00865DDF"/>
    <w:rsid w:val="00870E47"/>
    <w:rsid w:val="00873BC2"/>
    <w:rsid w:val="0087542F"/>
    <w:rsid w:val="008757F7"/>
    <w:rsid w:val="0088173C"/>
    <w:rsid w:val="00881994"/>
    <w:rsid w:val="00883DA8"/>
    <w:rsid w:val="00887C01"/>
    <w:rsid w:val="008917B4"/>
    <w:rsid w:val="00892B5F"/>
    <w:rsid w:val="00892DC2"/>
    <w:rsid w:val="00893E64"/>
    <w:rsid w:val="008958EB"/>
    <w:rsid w:val="00896A78"/>
    <w:rsid w:val="00897AD2"/>
    <w:rsid w:val="008A02A9"/>
    <w:rsid w:val="008A2D49"/>
    <w:rsid w:val="008A30A3"/>
    <w:rsid w:val="008A3D58"/>
    <w:rsid w:val="008A3D9B"/>
    <w:rsid w:val="008A6EF5"/>
    <w:rsid w:val="008A7405"/>
    <w:rsid w:val="008B4D22"/>
    <w:rsid w:val="008B4FDE"/>
    <w:rsid w:val="008B5754"/>
    <w:rsid w:val="008B6F92"/>
    <w:rsid w:val="008B7B80"/>
    <w:rsid w:val="008C0B8F"/>
    <w:rsid w:val="008C2072"/>
    <w:rsid w:val="008C4D3A"/>
    <w:rsid w:val="008C6FC6"/>
    <w:rsid w:val="008D0520"/>
    <w:rsid w:val="008D1A23"/>
    <w:rsid w:val="008D2CBB"/>
    <w:rsid w:val="008D3666"/>
    <w:rsid w:val="008D3BE3"/>
    <w:rsid w:val="008D421B"/>
    <w:rsid w:val="008E1CA8"/>
    <w:rsid w:val="008E1E23"/>
    <w:rsid w:val="008F1563"/>
    <w:rsid w:val="008F1720"/>
    <w:rsid w:val="008F18D3"/>
    <w:rsid w:val="008F4DD6"/>
    <w:rsid w:val="008F6295"/>
    <w:rsid w:val="00901B16"/>
    <w:rsid w:val="00902DAE"/>
    <w:rsid w:val="009057B2"/>
    <w:rsid w:val="00912195"/>
    <w:rsid w:val="00925C00"/>
    <w:rsid w:val="00930D13"/>
    <w:rsid w:val="00930D2E"/>
    <w:rsid w:val="00930E73"/>
    <w:rsid w:val="009316EE"/>
    <w:rsid w:val="00933525"/>
    <w:rsid w:val="00934496"/>
    <w:rsid w:val="00935BCA"/>
    <w:rsid w:val="009370BA"/>
    <w:rsid w:val="009403C8"/>
    <w:rsid w:val="00941F14"/>
    <w:rsid w:val="009464AD"/>
    <w:rsid w:val="00951D27"/>
    <w:rsid w:val="0095365C"/>
    <w:rsid w:val="00955800"/>
    <w:rsid w:val="00956BAF"/>
    <w:rsid w:val="009621A4"/>
    <w:rsid w:val="00962D0E"/>
    <w:rsid w:val="00966EAA"/>
    <w:rsid w:val="0097092A"/>
    <w:rsid w:val="00971F53"/>
    <w:rsid w:val="00974693"/>
    <w:rsid w:val="0097564D"/>
    <w:rsid w:val="009816B8"/>
    <w:rsid w:val="009876E5"/>
    <w:rsid w:val="009907E9"/>
    <w:rsid w:val="00991AC8"/>
    <w:rsid w:val="009A1449"/>
    <w:rsid w:val="009A1559"/>
    <w:rsid w:val="009A40CB"/>
    <w:rsid w:val="009A7D51"/>
    <w:rsid w:val="009B07BF"/>
    <w:rsid w:val="009B1437"/>
    <w:rsid w:val="009B7A63"/>
    <w:rsid w:val="009C0723"/>
    <w:rsid w:val="009C18D8"/>
    <w:rsid w:val="009C21D9"/>
    <w:rsid w:val="009C5904"/>
    <w:rsid w:val="009C670A"/>
    <w:rsid w:val="009C73E1"/>
    <w:rsid w:val="009D099F"/>
    <w:rsid w:val="009D3375"/>
    <w:rsid w:val="009D4632"/>
    <w:rsid w:val="009D47DE"/>
    <w:rsid w:val="009D6E64"/>
    <w:rsid w:val="009E354A"/>
    <w:rsid w:val="009F08B2"/>
    <w:rsid w:val="009F608E"/>
    <w:rsid w:val="009F70D2"/>
    <w:rsid w:val="00A03059"/>
    <w:rsid w:val="00A0324A"/>
    <w:rsid w:val="00A03C76"/>
    <w:rsid w:val="00A10A5C"/>
    <w:rsid w:val="00A10DAF"/>
    <w:rsid w:val="00A12EE2"/>
    <w:rsid w:val="00A206FA"/>
    <w:rsid w:val="00A22316"/>
    <w:rsid w:val="00A308E8"/>
    <w:rsid w:val="00A31CBC"/>
    <w:rsid w:val="00A34A55"/>
    <w:rsid w:val="00A35A03"/>
    <w:rsid w:val="00A36115"/>
    <w:rsid w:val="00A41C29"/>
    <w:rsid w:val="00A53800"/>
    <w:rsid w:val="00A5541B"/>
    <w:rsid w:val="00A56BDF"/>
    <w:rsid w:val="00A5767A"/>
    <w:rsid w:val="00A57F7C"/>
    <w:rsid w:val="00A60D81"/>
    <w:rsid w:val="00A62E30"/>
    <w:rsid w:val="00A648A1"/>
    <w:rsid w:val="00A64A07"/>
    <w:rsid w:val="00A65C6C"/>
    <w:rsid w:val="00A67395"/>
    <w:rsid w:val="00A70A3E"/>
    <w:rsid w:val="00A71FEA"/>
    <w:rsid w:val="00A723D3"/>
    <w:rsid w:val="00A72D13"/>
    <w:rsid w:val="00A7316B"/>
    <w:rsid w:val="00A7438E"/>
    <w:rsid w:val="00A7440F"/>
    <w:rsid w:val="00A75E42"/>
    <w:rsid w:val="00A76801"/>
    <w:rsid w:val="00A7691B"/>
    <w:rsid w:val="00A775DB"/>
    <w:rsid w:val="00A811FE"/>
    <w:rsid w:val="00A84144"/>
    <w:rsid w:val="00A91C1F"/>
    <w:rsid w:val="00A93186"/>
    <w:rsid w:val="00A933D1"/>
    <w:rsid w:val="00A94244"/>
    <w:rsid w:val="00A94F63"/>
    <w:rsid w:val="00A97097"/>
    <w:rsid w:val="00A9711F"/>
    <w:rsid w:val="00AA1C8E"/>
    <w:rsid w:val="00AA3FBA"/>
    <w:rsid w:val="00AA632D"/>
    <w:rsid w:val="00AB062B"/>
    <w:rsid w:val="00AB18C7"/>
    <w:rsid w:val="00AB2B21"/>
    <w:rsid w:val="00AB54E8"/>
    <w:rsid w:val="00AB5A32"/>
    <w:rsid w:val="00AB6D2E"/>
    <w:rsid w:val="00AB71CD"/>
    <w:rsid w:val="00AC387A"/>
    <w:rsid w:val="00AC67AF"/>
    <w:rsid w:val="00AD0311"/>
    <w:rsid w:val="00AD07B4"/>
    <w:rsid w:val="00AD2C92"/>
    <w:rsid w:val="00AD2E4D"/>
    <w:rsid w:val="00AD44BD"/>
    <w:rsid w:val="00AE12A1"/>
    <w:rsid w:val="00AE16F7"/>
    <w:rsid w:val="00AE1DB8"/>
    <w:rsid w:val="00AE22EA"/>
    <w:rsid w:val="00AE535F"/>
    <w:rsid w:val="00AE5CA5"/>
    <w:rsid w:val="00AE7129"/>
    <w:rsid w:val="00AE758A"/>
    <w:rsid w:val="00AE7CF0"/>
    <w:rsid w:val="00AF00E8"/>
    <w:rsid w:val="00AF2A05"/>
    <w:rsid w:val="00AF7D44"/>
    <w:rsid w:val="00B10601"/>
    <w:rsid w:val="00B11F60"/>
    <w:rsid w:val="00B16B28"/>
    <w:rsid w:val="00B16D3B"/>
    <w:rsid w:val="00B2699A"/>
    <w:rsid w:val="00B309B1"/>
    <w:rsid w:val="00B31E95"/>
    <w:rsid w:val="00B33908"/>
    <w:rsid w:val="00B3535D"/>
    <w:rsid w:val="00B37F6E"/>
    <w:rsid w:val="00B411DB"/>
    <w:rsid w:val="00B43275"/>
    <w:rsid w:val="00B4499C"/>
    <w:rsid w:val="00B44ECB"/>
    <w:rsid w:val="00B5135E"/>
    <w:rsid w:val="00B5349A"/>
    <w:rsid w:val="00B5472A"/>
    <w:rsid w:val="00B56B82"/>
    <w:rsid w:val="00B57AD6"/>
    <w:rsid w:val="00B66751"/>
    <w:rsid w:val="00B737F7"/>
    <w:rsid w:val="00B73BA0"/>
    <w:rsid w:val="00B82E81"/>
    <w:rsid w:val="00B84D22"/>
    <w:rsid w:val="00B86607"/>
    <w:rsid w:val="00B874DD"/>
    <w:rsid w:val="00B902C1"/>
    <w:rsid w:val="00B94F24"/>
    <w:rsid w:val="00B976EB"/>
    <w:rsid w:val="00BA1B9C"/>
    <w:rsid w:val="00BA318A"/>
    <w:rsid w:val="00BA384A"/>
    <w:rsid w:val="00BA6675"/>
    <w:rsid w:val="00BA6CF6"/>
    <w:rsid w:val="00BB15EA"/>
    <w:rsid w:val="00BB1999"/>
    <w:rsid w:val="00BB4ABC"/>
    <w:rsid w:val="00BB4E8B"/>
    <w:rsid w:val="00BC1BBE"/>
    <w:rsid w:val="00BC22F7"/>
    <w:rsid w:val="00BC294E"/>
    <w:rsid w:val="00BC4B35"/>
    <w:rsid w:val="00BC73D5"/>
    <w:rsid w:val="00BD1F20"/>
    <w:rsid w:val="00BD228A"/>
    <w:rsid w:val="00BD3DAB"/>
    <w:rsid w:val="00BD5053"/>
    <w:rsid w:val="00BE0044"/>
    <w:rsid w:val="00BE0361"/>
    <w:rsid w:val="00BE0575"/>
    <w:rsid w:val="00BE0B91"/>
    <w:rsid w:val="00BE305B"/>
    <w:rsid w:val="00BE4AE4"/>
    <w:rsid w:val="00BE5513"/>
    <w:rsid w:val="00BE68F4"/>
    <w:rsid w:val="00BF1289"/>
    <w:rsid w:val="00BF7967"/>
    <w:rsid w:val="00C01E40"/>
    <w:rsid w:val="00C02A64"/>
    <w:rsid w:val="00C1143A"/>
    <w:rsid w:val="00C15B58"/>
    <w:rsid w:val="00C20239"/>
    <w:rsid w:val="00C20E3C"/>
    <w:rsid w:val="00C21240"/>
    <w:rsid w:val="00C214C7"/>
    <w:rsid w:val="00C22B5B"/>
    <w:rsid w:val="00C22C30"/>
    <w:rsid w:val="00C22ED8"/>
    <w:rsid w:val="00C234F0"/>
    <w:rsid w:val="00C257AA"/>
    <w:rsid w:val="00C26319"/>
    <w:rsid w:val="00C27FFB"/>
    <w:rsid w:val="00C31D81"/>
    <w:rsid w:val="00C31D83"/>
    <w:rsid w:val="00C3488A"/>
    <w:rsid w:val="00C34E11"/>
    <w:rsid w:val="00C35165"/>
    <w:rsid w:val="00C36237"/>
    <w:rsid w:val="00C42328"/>
    <w:rsid w:val="00C423AF"/>
    <w:rsid w:val="00C4753B"/>
    <w:rsid w:val="00C50E50"/>
    <w:rsid w:val="00C52570"/>
    <w:rsid w:val="00C5461F"/>
    <w:rsid w:val="00C64299"/>
    <w:rsid w:val="00C66048"/>
    <w:rsid w:val="00C67409"/>
    <w:rsid w:val="00C70704"/>
    <w:rsid w:val="00C72E89"/>
    <w:rsid w:val="00C73B33"/>
    <w:rsid w:val="00C74774"/>
    <w:rsid w:val="00C74E5F"/>
    <w:rsid w:val="00C7590F"/>
    <w:rsid w:val="00C75CD0"/>
    <w:rsid w:val="00C80252"/>
    <w:rsid w:val="00C83191"/>
    <w:rsid w:val="00C84202"/>
    <w:rsid w:val="00C92F6C"/>
    <w:rsid w:val="00C95D92"/>
    <w:rsid w:val="00C96634"/>
    <w:rsid w:val="00C96D65"/>
    <w:rsid w:val="00CA0D75"/>
    <w:rsid w:val="00CA1012"/>
    <w:rsid w:val="00CA19F2"/>
    <w:rsid w:val="00CB036F"/>
    <w:rsid w:val="00CB1637"/>
    <w:rsid w:val="00CB1EE2"/>
    <w:rsid w:val="00CB2271"/>
    <w:rsid w:val="00CB32E1"/>
    <w:rsid w:val="00CB51E9"/>
    <w:rsid w:val="00CB6A4D"/>
    <w:rsid w:val="00CB7911"/>
    <w:rsid w:val="00CC0429"/>
    <w:rsid w:val="00CC3537"/>
    <w:rsid w:val="00CC65F9"/>
    <w:rsid w:val="00CD02A0"/>
    <w:rsid w:val="00CD1C17"/>
    <w:rsid w:val="00CE0C47"/>
    <w:rsid w:val="00CE5962"/>
    <w:rsid w:val="00CE6450"/>
    <w:rsid w:val="00CE709A"/>
    <w:rsid w:val="00CE78DB"/>
    <w:rsid w:val="00CF01A6"/>
    <w:rsid w:val="00CF0918"/>
    <w:rsid w:val="00CF156A"/>
    <w:rsid w:val="00CF3CB7"/>
    <w:rsid w:val="00D017E7"/>
    <w:rsid w:val="00D019B1"/>
    <w:rsid w:val="00D02830"/>
    <w:rsid w:val="00D036CB"/>
    <w:rsid w:val="00D0473A"/>
    <w:rsid w:val="00D062AC"/>
    <w:rsid w:val="00D0723B"/>
    <w:rsid w:val="00D1040F"/>
    <w:rsid w:val="00D14E89"/>
    <w:rsid w:val="00D14F77"/>
    <w:rsid w:val="00D15356"/>
    <w:rsid w:val="00D16628"/>
    <w:rsid w:val="00D166E4"/>
    <w:rsid w:val="00D17D92"/>
    <w:rsid w:val="00D21DFF"/>
    <w:rsid w:val="00D223BA"/>
    <w:rsid w:val="00D22B2E"/>
    <w:rsid w:val="00D26697"/>
    <w:rsid w:val="00D26A37"/>
    <w:rsid w:val="00D307CC"/>
    <w:rsid w:val="00D30FBA"/>
    <w:rsid w:val="00D323F8"/>
    <w:rsid w:val="00D32A66"/>
    <w:rsid w:val="00D34528"/>
    <w:rsid w:val="00D37B05"/>
    <w:rsid w:val="00D4137A"/>
    <w:rsid w:val="00D42182"/>
    <w:rsid w:val="00D45D03"/>
    <w:rsid w:val="00D469B4"/>
    <w:rsid w:val="00D52358"/>
    <w:rsid w:val="00D54512"/>
    <w:rsid w:val="00D560EC"/>
    <w:rsid w:val="00D56891"/>
    <w:rsid w:val="00D571F5"/>
    <w:rsid w:val="00D57856"/>
    <w:rsid w:val="00D65F5B"/>
    <w:rsid w:val="00D6695C"/>
    <w:rsid w:val="00D67B54"/>
    <w:rsid w:val="00D67D14"/>
    <w:rsid w:val="00D746D7"/>
    <w:rsid w:val="00D81A9C"/>
    <w:rsid w:val="00D84D1E"/>
    <w:rsid w:val="00D87A32"/>
    <w:rsid w:val="00D9367F"/>
    <w:rsid w:val="00D954D3"/>
    <w:rsid w:val="00D96608"/>
    <w:rsid w:val="00D97A5F"/>
    <w:rsid w:val="00DA2E8E"/>
    <w:rsid w:val="00DA3F23"/>
    <w:rsid w:val="00DA5CC7"/>
    <w:rsid w:val="00DB02DE"/>
    <w:rsid w:val="00DB0E48"/>
    <w:rsid w:val="00DB2F48"/>
    <w:rsid w:val="00DB4FC2"/>
    <w:rsid w:val="00DB57BD"/>
    <w:rsid w:val="00DB6D4D"/>
    <w:rsid w:val="00DC075D"/>
    <w:rsid w:val="00DC2D93"/>
    <w:rsid w:val="00DC5913"/>
    <w:rsid w:val="00DC59DB"/>
    <w:rsid w:val="00DC5FDE"/>
    <w:rsid w:val="00DC61AC"/>
    <w:rsid w:val="00DD1CE6"/>
    <w:rsid w:val="00DD2EC5"/>
    <w:rsid w:val="00DD40AD"/>
    <w:rsid w:val="00DD4ECF"/>
    <w:rsid w:val="00DD55A8"/>
    <w:rsid w:val="00DD61F4"/>
    <w:rsid w:val="00DD6BCC"/>
    <w:rsid w:val="00DD74DC"/>
    <w:rsid w:val="00DE0877"/>
    <w:rsid w:val="00DE18FF"/>
    <w:rsid w:val="00DE1941"/>
    <w:rsid w:val="00DE23B8"/>
    <w:rsid w:val="00DE3F1F"/>
    <w:rsid w:val="00DE43EC"/>
    <w:rsid w:val="00DE5FAA"/>
    <w:rsid w:val="00DE60F5"/>
    <w:rsid w:val="00DF1549"/>
    <w:rsid w:val="00DF2CAC"/>
    <w:rsid w:val="00DF7AA7"/>
    <w:rsid w:val="00E0012D"/>
    <w:rsid w:val="00E010D2"/>
    <w:rsid w:val="00E04530"/>
    <w:rsid w:val="00E046FA"/>
    <w:rsid w:val="00E052F9"/>
    <w:rsid w:val="00E05D27"/>
    <w:rsid w:val="00E071D9"/>
    <w:rsid w:val="00E10050"/>
    <w:rsid w:val="00E1024B"/>
    <w:rsid w:val="00E1321F"/>
    <w:rsid w:val="00E13AD3"/>
    <w:rsid w:val="00E145C8"/>
    <w:rsid w:val="00E15011"/>
    <w:rsid w:val="00E15905"/>
    <w:rsid w:val="00E1659D"/>
    <w:rsid w:val="00E2140C"/>
    <w:rsid w:val="00E243C3"/>
    <w:rsid w:val="00E249E3"/>
    <w:rsid w:val="00E24A5D"/>
    <w:rsid w:val="00E24E8A"/>
    <w:rsid w:val="00E26C31"/>
    <w:rsid w:val="00E2766D"/>
    <w:rsid w:val="00E3608E"/>
    <w:rsid w:val="00E36C8E"/>
    <w:rsid w:val="00E42ED3"/>
    <w:rsid w:val="00E4351F"/>
    <w:rsid w:val="00E44D62"/>
    <w:rsid w:val="00E47126"/>
    <w:rsid w:val="00E52BFC"/>
    <w:rsid w:val="00E53A73"/>
    <w:rsid w:val="00E56CFA"/>
    <w:rsid w:val="00E5747C"/>
    <w:rsid w:val="00E60071"/>
    <w:rsid w:val="00E67CB9"/>
    <w:rsid w:val="00E7173B"/>
    <w:rsid w:val="00E76D8B"/>
    <w:rsid w:val="00E7713C"/>
    <w:rsid w:val="00E83AB9"/>
    <w:rsid w:val="00E843B4"/>
    <w:rsid w:val="00E84484"/>
    <w:rsid w:val="00E862E6"/>
    <w:rsid w:val="00E87DFD"/>
    <w:rsid w:val="00E9128A"/>
    <w:rsid w:val="00E92126"/>
    <w:rsid w:val="00E92559"/>
    <w:rsid w:val="00E9340D"/>
    <w:rsid w:val="00E96B46"/>
    <w:rsid w:val="00E96E4B"/>
    <w:rsid w:val="00EA102C"/>
    <w:rsid w:val="00EA268E"/>
    <w:rsid w:val="00EA2C4A"/>
    <w:rsid w:val="00EA4C85"/>
    <w:rsid w:val="00EA7F90"/>
    <w:rsid w:val="00EB06C5"/>
    <w:rsid w:val="00EB0D45"/>
    <w:rsid w:val="00EB1452"/>
    <w:rsid w:val="00EB230D"/>
    <w:rsid w:val="00EB3F86"/>
    <w:rsid w:val="00EB4D59"/>
    <w:rsid w:val="00EB7026"/>
    <w:rsid w:val="00EC0490"/>
    <w:rsid w:val="00EC0A07"/>
    <w:rsid w:val="00EC1935"/>
    <w:rsid w:val="00EC310B"/>
    <w:rsid w:val="00EC4878"/>
    <w:rsid w:val="00EC4E24"/>
    <w:rsid w:val="00EC7F99"/>
    <w:rsid w:val="00ED01F9"/>
    <w:rsid w:val="00ED0BAB"/>
    <w:rsid w:val="00ED0C41"/>
    <w:rsid w:val="00ED2006"/>
    <w:rsid w:val="00ED3AE1"/>
    <w:rsid w:val="00ED3F0F"/>
    <w:rsid w:val="00ED441D"/>
    <w:rsid w:val="00ED4A64"/>
    <w:rsid w:val="00ED5F61"/>
    <w:rsid w:val="00EE018A"/>
    <w:rsid w:val="00EE17F1"/>
    <w:rsid w:val="00EE2973"/>
    <w:rsid w:val="00EE3C69"/>
    <w:rsid w:val="00EE5674"/>
    <w:rsid w:val="00EF1B06"/>
    <w:rsid w:val="00EF285A"/>
    <w:rsid w:val="00EF51A4"/>
    <w:rsid w:val="00F01D19"/>
    <w:rsid w:val="00F045BC"/>
    <w:rsid w:val="00F11B3A"/>
    <w:rsid w:val="00F12F80"/>
    <w:rsid w:val="00F1654A"/>
    <w:rsid w:val="00F16C8B"/>
    <w:rsid w:val="00F22685"/>
    <w:rsid w:val="00F22805"/>
    <w:rsid w:val="00F240B5"/>
    <w:rsid w:val="00F26B7A"/>
    <w:rsid w:val="00F31F4E"/>
    <w:rsid w:val="00F328DE"/>
    <w:rsid w:val="00F34345"/>
    <w:rsid w:val="00F35B63"/>
    <w:rsid w:val="00F408B1"/>
    <w:rsid w:val="00F40CE5"/>
    <w:rsid w:val="00F4124E"/>
    <w:rsid w:val="00F41FBF"/>
    <w:rsid w:val="00F4313C"/>
    <w:rsid w:val="00F444C7"/>
    <w:rsid w:val="00F504DE"/>
    <w:rsid w:val="00F50947"/>
    <w:rsid w:val="00F5371F"/>
    <w:rsid w:val="00F54934"/>
    <w:rsid w:val="00F6110D"/>
    <w:rsid w:val="00F62CA1"/>
    <w:rsid w:val="00F653B2"/>
    <w:rsid w:val="00F67D0A"/>
    <w:rsid w:val="00F729FA"/>
    <w:rsid w:val="00F73003"/>
    <w:rsid w:val="00F74521"/>
    <w:rsid w:val="00F81636"/>
    <w:rsid w:val="00F81CAC"/>
    <w:rsid w:val="00F820FE"/>
    <w:rsid w:val="00F8284A"/>
    <w:rsid w:val="00F83ED6"/>
    <w:rsid w:val="00F8464A"/>
    <w:rsid w:val="00F8755E"/>
    <w:rsid w:val="00F876AC"/>
    <w:rsid w:val="00F879BA"/>
    <w:rsid w:val="00F9198E"/>
    <w:rsid w:val="00F9310E"/>
    <w:rsid w:val="00F9405C"/>
    <w:rsid w:val="00F94FA0"/>
    <w:rsid w:val="00F95B3C"/>
    <w:rsid w:val="00FA22CF"/>
    <w:rsid w:val="00FA331A"/>
    <w:rsid w:val="00FA33B8"/>
    <w:rsid w:val="00FA4C9A"/>
    <w:rsid w:val="00FA530A"/>
    <w:rsid w:val="00FA53AE"/>
    <w:rsid w:val="00FA586D"/>
    <w:rsid w:val="00FA794B"/>
    <w:rsid w:val="00FB0F61"/>
    <w:rsid w:val="00FB7E8D"/>
    <w:rsid w:val="00FC3267"/>
    <w:rsid w:val="00FC3C7F"/>
    <w:rsid w:val="00FC45E4"/>
    <w:rsid w:val="00FC6597"/>
    <w:rsid w:val="00FC6B41"/>
    <w:rsid w:val="00FD26BD"/>
    <w:rsid w:val="00FD4FDC"/>
    <w:rsid w:val="00FD5854"/>
    <w:rsid w:val="00FD75A4"/>
    <w:rsid w:val="00FE2CC2"/>
    <w:rsid w:val="00FE5FE0"/>
    <w:rsid w:val="00FE6B0F"/>
    <w:rsid w:val="00FF1CD2"/>
    <w:rsid w:val="00FF25DA"/>
    <w:rsid w:val="00FF2DA0"/>
    <w:rsid w:val="00FF34F1"/>
    <w:rsid w:val="00FF3559"/>
    <w:rsid w:val="00FF462E"/>
    <w:rsid w:val="00F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AD80"/>
  <w15:docId w15:val="{5BF2DC0C-099C-4B26-903C-8E4FBC07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8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1720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372" w:firstLine="708"/>
      <w:jc w:val="right"/>
      <w:outlineLvl w:val="0"/>
    </w:pPr>
    <w:rPr>
      <w:rFonts w:ascii="Times New Roman" w:eastAsia="Times New Roman" w:hAnsi="Times New Roman"/>
      <w:bCs/>
      <w:color w:val="00000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F1720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val="x-none" w:eastAsia="x-none"/>
    </w:rPr>
  </w:style>
  <w:style w:type="paragraph" w:customStyle="1" w:styleId="ConsPlusNormal">
    <w:name w:val="ConsPlusNormal"/>
    <w:rsid w:val="00A10D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A10D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10DA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List Paragraph"/>
    <w:basedOn w:val="a"/>
    <w:link w:val="a4"/>
    <w:uiPriority w:val="34"/>
    <w:qFormat/>
    <w:rsid w:val="00EA2C4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51466A"/>
  </w:style>
  <w:style w:type="paragraph" w:customStyle="1" w:styleId="Default">
    <w:name w:val="Default"/>
    <w:rsid w:val="005146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5">
    <w:name w:val="No Spacing"/>
    <w:link w:val="a6"/>
    <w:uiPriority w:val="99"/>
    <w:qFormat/>
    <w:rsid w:val="0051466A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824F29"/>
    <w:rPr>
      <w:rFonts w:ascii="Calibri" w:eastAsia="Times New Roman" w:hAnsi="Calibri" w:cs="Times New Roman"/>
      <w:lang w:eastAsia="ru-RU"/>
    </w:rPr>
  </w:style>
  <w:style w:type="paragraph" w:customStyle="1" w:styleId="Style">
    <w:name w:val="Style"/>
    <w:rsid w:val="005146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7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73BC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C5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Нормальный (таблица)"/>
    <w:basedOn w:val="a"/>
    <w:next w:val="a"/>
    <w:uiPriority w:val="99"/>
    <w:rsid w:val="00E93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">
    <w:name w:val="Основной текст (2)"/>
    <w:rsid w:val="00E93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andara10pt">
    <w:name w:val="Основной текст (2) + Candara;10 pt"/>
    <w:rsid w:val="00E934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E9340D"/>
    <w:rPr>
      <w:rFonts w:ascii="Times New Roman" w:eastAsia="Times New Roman" w:hAnsi="Times New Roman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E9340D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/>
      <w:lang w:val="en-US" w:bidi="en-US"/>
    </w:rPr>
  </w:style>
  <w:style w:type="character" w:customStyle="1" w:styleId="8">
    <w:name w:val="Основной текст (8)_"/>
    <w:link w:val="80"/>
    <w:rsid w:val="00E9340D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340D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812pt">
    <w:name w:val="Основной текст (8) + 12 pt;Не курсив"/>
    <w:rsid w:val="00E934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8pt">
    <w:name w:val="Основной текст (2) + 8 pt;Полужирный"/>
    <w:rsid w:val="00E93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;Полужирный;Малые прописные"/>
    <w:rsid w:val="00E9340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27pt">
    <w:name w:val="Основной текст (2) + 7 pt"/>
    <w:rsid w:val="00E93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8pt1">
    <w:name w:val="Основной текст (2) + 8 pt"/>
    <w:rsid w:val="00E93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Candara8pt">
    <w:name w:val="Основной текст (2) + Candara;8 pt"/>
    <w:rsid w:val="00E9340D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msonormal0">
    <w:name w:val="msonormal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font6">
    <w:name w:val="font6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63">
    <w:name w:val="xl63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4">
    <w:name w:val="xl64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65">
    <w:name w:val="xl65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6">
    <w:name w:val="xl66"/>
    <w:basedOn w:val="a"/>
    <w:rsid w:val="00694E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94E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94E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94E4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694E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694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E4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70C0"/>
      <w:sz w:val="24"/>
      <w:szCs w:val="24"/>
      <w:lang w:eastAsia="ru-RU"/>
    </w:rPr>
  </w:style>
  <w:style w:type="paragraph" w:customStyle="1" w:styleId="xl105">
    <w:name w:val="xl105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94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94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94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94E4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"/>
    <w:rsid w:val="00694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94E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0">
    <w:name w:val="xl120"/>
    <w:basedOn w:val="a"/>
    <w:rsid w:val="00694E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1">
    <w:name w:val="xl121"/>
    <w:basedOn w:val="a"/>
    <w:rsid w:val="00694E4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22">
    <w:name w:val="xl122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94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5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52570"/>
  </w:style>
  <w:style w:type="paragraph" w:styleId="ad">
    <w:name w:val="footer"/>
    <w:basedOn w:val="a"/>
    <w:link w:val="ae"/>
    <w:uiPriority w:val="99"/>
    <w:unhideWhenUsed/>
    <w:rsid w:val="00C52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52570"/>
  </w:style>
  <w:style w:type="character" w:styleId="af">
    <w:name w:val="Hyperlink"/>
    <w:uiPriority w:val="99"/>
    <w:semiHidden/>
    <w:unhideWhenUsed/>
    <w:rsid w:val="009C18D8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9C18D8"/>
    <w:rPr>
      <w:color w:val="954F72"/>
      <w:u w:val="single"/>
    </w:rPr>
  </w:style>
  <w:style w:type="paragraph" w:styleId="af1">
    <w:name w:val="Body Text"/>
    <w:basedOn w:val="a"/>
    <w:link w:val="11"/>
    <w:rsid w:val="0095580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uiPriority w:val="99"/>
    <w:semiHidden/>
    <w:rsid w:val="00955800"/>
  </w:style>
  <w:style w:type="character" w:customStyle="1" w:styleId="11">
    <w:name w:val="Основной текст Знак1"/>
    <w:link w:val="af1"/>
    <w:locked/>
    <w:rsid w:val="0095580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_"/>
    <w:link w:val="20"/>
    <w:rsid w:val="000B122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f3"/>
    <w:rsid w:val="000B1226"/>
    <w:pPr>
      <w:shd w:val="clear" w:color="auto" w:fill="FFFFFF"/>
      <w:spacing w:after="0" w:line="322" w:lineRule="exact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12">
    <w:name w:val="Заголовок №1_"/>
    <w:link w:val="13"/>
    <w:rsid w:val="000B122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B1226"/>
    <w:pPr>
      <w:shd w:val="clear" w:color="auto" w:fill="FFFFFF"/>
      <w:spacing w:before="960" w:after="0" w:line="322" w:lineRule="exact"/>
      <w:jc w:val="center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24">
    <w:name w:val="xl124"/>
    <w:basedOn w:val="a"/>
    <w:rsid w:val="009F08B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9F0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26">
    <w:name w:val="xl126"/>
    <w:basedOn w:val="a"/>
    <w:rsid w:val="009F08B2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7">
    <w:name w:val="xl127"/>
    <w:basedOn w:val="a"/>
    <w:rsid w:val="009F08B2"/>
    <w:pPr>
      <w:pBdr>
        <w:top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"/>
    <w:rsid w:val="009F08B2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9F08B2"/>
    <w:pPr>
      <w:pBdr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9F08B2"/>
    <w:pPr>
      <w:pBdr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9F08B2"/>
    <w:pPr>
      <w:pBdr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9F0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9F08B2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rsid w:val="009F08B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9F08B2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6">
    <w:name w:val="xl136"/>
    <w:basedOn w:val="a"/>
    <w:rsid w:val="009F0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7">
    <w:name w:val="xl137"/>
    <w:basedOn w:val="a"/>
    <w:rsid w:val="009F08B2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8">
    <w:name w:val="xl138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9F0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0">
    <w:name w:val="xl140"/>
    <w:basedOn w:val="a"/>
    <w:rsid w:val="009F0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1">
    <w:name w:val="xl141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2">
    <w:name w:val="xl142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3">
    <w:name w:val="xl143"/>
    <w:basedOn w:val="a"/>
    <w:rsid w:val="009F0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4">
    <w:name w:val="xl144"/>
    <w:basedOn w:val="a"/>
    <w:rsid w:val="009F0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5">
    <w:name w:val="xl145"/>
    <w:basedOn w:val="a"/>
    <w:rsid w:val="009F08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46">
    <w:name w:val="xl146"/>
    <w:basedOn w:val="a"/>
    <w:rsid w:val="009F08B2"/>
    <w:pPr>
      <w:pBdr>
        <w:top w:val="single" w:sz="8" w:space="0" w:color="000000"/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7">
    <w:name w:val="xl147"/>
    <w:basedOn w:val="a"/>
    <w:rsid w:val="009F08B2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9F08B2"/>
    <w:pPr>
      <w:pBdr>
        <w:lef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9F08B2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0">
    <w:name w:val="xl150"/>
    <w:basedOn w:val="a"/>
    <w:rsid w:val="009F08B2"/>
    <w:pPr>
      <w:pBdr>
        <w:bottom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9F0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9F0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9F08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9F08B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9F0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9F08B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9F0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8">
    <w:name w:val="xl158"/>
    <w:basedOn w:val="a"/>
    <w:rsid w:val="009F08B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59">
    <w:name w:val="xl159"/>
    <w:basedOn w:val="a"/>
    <w:rsid w:val="009F08B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0">
    <w:name w:val="xl160"/>
    <w:basedOn w:val="a"/>
    <w:rsid w:val="009F08B2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9F08B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9F08B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3">
    <w:name w:val="xl163"/>
    <w:basedOn w:val="a"/>
    <w:rsid w:val="009F08B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F08B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5">
    <w:name w:val="xl165"/>
    <w:basedOn w:val="a"/>
    <w:rsid w:val="009F08B2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9F08B2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67">
    <w:name w:val="xl167"/>
    <w:basedOn w:val="a"/>
    <w:rsid w:val="009F08B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8">
    <w:name w:val="xl168"/>
    <w:basedOn w:val="a"/>
    <w:rsid w:val="009F08B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69">
    <w:name w:val="xl169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9F08B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9F08B2"/>
    <w:pPr>
      <w:pBdr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9F08B2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9F08B2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9F08B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7">
    <w:name w:val="xl177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78">
    <w:name w:val="xl178"/>
    <w:basedOn w:val="a"/>
    <w:rsid w:val="009F0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9F08B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1">
    <w:name w:val="xl181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2">
    <w:name w:val="xl182"/>
    <w:basedOn w:val="a"/>
    <w:rsid w:val="009F0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83">
    <w:name w:val="xl183"/>
    <w:basedOn w:val="a"/>
    <w:rsid w:val="009F08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84">
    <w:name w:val="xl184"/>
    <w:basedOn w:val="a"/>
    <w:rsid w:val="009F08B2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85">
    <w:name w:val="xl185"/>
    <w:basedOn w:val="a"/>
    <w:rsid w:val="009F0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9F0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9F0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88">
    <w:name w:val="xl188"/>
    <w:basedOn w:val="a"/>
    <w:rsid w:val="009F08B2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89">
    <w:name w:val="xl189"/>
    <w:basedOn w:val="a"/>
    <w:rsid w:val="009F08B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90">
    <w:name w:val="xl190"/>
    <w:basedOn w:val="a"/>
    <w:rsid w:val="009F08B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91">
    <w:name w:val="xl191"/>
    <w:basedOn w:val="a"/>
    <w:rsid w:val="009F08B2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192">
    <w:name w:val="xl192"/>
    <w:basedOn w:val="a"/>
    <w:rsid w:val="009F08B2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3">
    <w:name w:val="xl193"/>
    <w:basedOn w:val="a"/>
    <w:rsid w:val="009F0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94">
    <w:name w:val="xl194"/>
    <w:basedOn w:val="a"/>
    <w:rsid w:val="009F08B2"/>
    <w:pPr>
      <w:pBdr>
        <w:lef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5">
    <w:name w:val="xl195"/>
    <w:basedOn w:val="a"/>
    <w:rsid w:val="009F08B2"/>
    <w:pPr>
      <w:pBdr>
        <w:left w:val="single" w:sz="8" w:space="0" w:color="auto"/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6">
    <w:name w:val="xl196"/>
    <w:basedOn w:val="a"/>
    <w:rsid w:val="009F0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7F33D0"/>
  </w:style>
  <w:style w:type="paragraph" w:customStyle="1" w:styleId="s16">
    <w:name w:val="s_16"/>
    <w:basedOn w:val="a"/>
    <w:rsid w:val="00E24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25273"/>
  </w:style>
  <w:style w:type="character" w:customStyle="1" w:styleId="markedcontent">
    <w:name w:val="markedcontent"/>
    <w:rsid w:val="00625273"/>
  </w:style>
  <w:style w:type="table" w:customStyle="1" w:styleId="15">
    <w:name w:val="Сетка таблицы1"/>
    <w:basedOn w:val="a1"/>
    <w:next w:val="a9"/>
    <w:uiPriority w:val="59"/>
    <w:rsid w:val="0062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625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625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527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character" w:customStyle="1" w:styleId="af5">
    <w:name w:val="Схема документа Знак"/>
    <w:link w:val="af6"/>
    <w:uiPriority w:val="99"/>
    <w:semiHidden/>
    <w:rsid w:val="00625273"/>
    <w:rPr>
      <w:rFonts w:ascii="Tahoma" w:hAnsi="Tahoma" w:cs="Tahoma"/>
      <w:sz w:val="16"/>
      <w:szCs w:val="16"/>
    </w:rPr>
  </w:style>
  <w:style w:type="paragraph" w:styleId="af6">
    <w:name w:val="Document Map"/>
    <w:basedOn w:val="a"/>
    <w:link w:val="af5"/>
    <w:uiPriority w:val="99"/>
    <w:semiHidden/>
    <w:unhideWhenUsed/>
    <w:rsid w:val="0062527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uiPriority w:val="99"/>
    <w:semiHidden/>
    <w:rsid w:val="00625273"/>
    <w:rPr>
      <w:rFonts w:ascii="Segoe UI" w:hAnsi="Segoe UI" w:cs="Segoe UI"/>
      <w:sz w:val="16"/>
      <w:szCs w:val="16"/>
      <w:lang w:eastAsia="en-US"/>
    </w:rPr>
  </w:style>
  <w:style w:type="paragraph" w:styleId="af7">
    <w:name w:val="footnote text"/>
    <w:basedOn w:val="a"/>
    <w:link w:val="af8"/>
    <w:uiPriority w:val="99"/>
    <w:unhideWhenUsed/>
    <w:rsid w:val="00625273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8">
    <w:name w:val="Текст сноски Знак"/>
    <w:link w:val="af7"/>
    <w:uiPriority w:val="99"/>
    <w:rsid w:val="00625273"/>
    <w:rPr>
      <w:rFonts w:ascii="Times New Roman" w:eastAsia="MS Mincho" w:hAnsi="Times New Roman"/>
    </w:rPr>
  </w:style>
  <w:style w:type="character" w:styleId="af9">
    <w:name w:val="footnote reference"/>
    <w:uiPriority w:val="99"/>
    <w:unhideWhenUsed/>
    <w:rsid w:val="00625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694159210DE4AC1C241E1770E1F0D0B2A74A7829500F1AA0FC0F303DA4022301872FE86F492FC4D984B5F09C7D25E631DD3A07F863A8A3c6D4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E59F5-47B9-41EE-886E-CC2177F1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74</Pages>
  <Words>22260</Words>
  <Characters>126882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148845</CharactersWithSpaces>
  <SharedDoc>false</SharedDoc>
  <HLinks>
    <vt:vector size="18" baseType="variant"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  <vt:variant>
        <vt:i4>2555961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consultantplus://offline/ref=41694159210DE4AC1C241E1770E1F0D0B2A74A7829500F1AA0FC0F303DA4022301872FE86F492FC4D984B5F09C7D25E631DD3A07F863A8A3c6D4I</vt:lpwstr>
      </vt:variant>
      <vt:variant>
        <vt:lpwstr/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Светлицкий Василий Валерьевич</dc:creator>
  <cp:keywords/>
  <dc:description/>
  <cp:lastModifiedBy>Паращук Станислав</cp:lastModifiedBy>
  <cp:revision>3</cp:revision>
  <cp:lastPrinted>2023-08-14T11:19:00Z</cp:lastPrinted>
  <dcterms:created xsi:type="dcterms:W3CDTF">2023-08-14T11:51:00Z</dcterms:created>
  <dcterms:modified xsi:type="dcterms:W3CDTF">2023-08-14T14:45:00Z</dcterms:modified>
</cp:coreProperties>
</file>