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F9397" w14:textId="77777777" w:rsidR="006C744E" w:rsidRDefault="006C744E" w:rsidP="006C744E">
      <w:pPr>
        <w:tabs>
          <w:tab w:val="left" w:pos="4076"/>
        </w:tabs>
        <w:jc w:val="center"/>
        <w:rPr>
          <w:b/>
          <w:bCs/>
          <w:spacing w:val="40"/>
          <w:sz w:val="40"/>
          <w:szCs w:val="40"/>
        </w:rPr>
      </w:pPr>
      <w:r>
        <w:rPr>
          <w:b/>
          <w:bCs/>
          <w:noProof/>
          <w:spacing w:val="40"/>
          <w:sz w:val="40"/>
          <w:szCs w:val="40"/>
        </w:rPr>
        <w:drawing>
          <wp:inline distT="0" distB="0" distL="0" distR="0" wp14:anchorId="790D8238" wp14:editId="16498B84">
            <wp:extent cx="590550" cy="742950"/>
            <wp:effectExtent l="1905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7" cstate="print"/>
                    <a:srcRect/>
                    <a:stretch>
                      <a:fillRect/>
                    </a:stretch>
                  </pic:blipFill>
                  <pic:spPr bwMode="auto">
                    <a:xfrm>
                      <a:off x="0" y="0"/>
                      <a:ext cx="590550" cy="742950"/>
                    </a:xfrm>
                    <a:prstGeom prst="rect">
                      <a:avLst/>
                    </a:prstGeom>
                    <a:noFill/>
                    <a:ln w="9525">
                      <a:noFill/>
                      <a:miter lim="800000"/>
                      <a:headEnd/>
                      <a:tailEnd/>
                    </a:ln>
                  </pic:spPr>
                </pic:pic>
              </a:graphicData>
            </a:graphic>
          </wp:inline>
        </w:drawing>
      </w:r>
    </w:p>
    <w:p w14:paraId="45BDBBEF" w14:textId="77777777" w:rsidR="006C744E" w:rsidRPr="00127D69" w:rsidRDefault="006C744E" w:rsidP="006C744E">
      <w:pPr>
        <w:tabs>
          <w:tab w:val="left" w:pos="4076"/>
        </w:tabs>
        <w:jc w:val="center"/>
        <w:rPr>
          <w:b/>
          <w:bCs/>
          <w:spacing w:val="40"/>
          <w:sz w:val="40"/>
          <w:szCs w:val="40"/>
        </w:rPr>
      </w:pPr>
    </w:p>
    <w:p w14:paraId="1ADF9386" w14:textId="77777777" w:rsidR="006C744E" w:rsidRPr="00073460" w:rsidRDefault="006C744E" w:rsidP="006C744E">
      <w:pPr>
        <w:tabs>
          <w:tab w:val="left" w:pos="4076"/>
        </w:tabs>
        <w:jc w:val="center"/>
        <w:rPr>
          <w:b/>
          <w:bCs/>
          <w:sz w:val="28"/>
          <w:szCs w:val="28"/>
        </w:rPr>
      </w:pPr>
      <w:r>
        <w:rPr>
          <w:b/>
          <w:bCs/>
          <w:sz w:val="28"/>
          <w:szCs w:val="28"/>
        </w:rPr>
        <w:t>АДМИНИСТРАЦИЯ</w:t>
      </w:r>
      <w:r w:rsidRPr="00073460">
        <w:rPr>
          <w:b/>
          <w:bCs/>
          <w:sz w:val="28"/>
          <w:szCs w:val="28"/>
        </w:rPr>
        <w:t xml:space="preserve"> РУЗСКОГО ГОРОДСКОГО ОКРУГА</w:t>
      </w:r>
    </w:p>
    <w:p w14:paraId="0E2B2B0A" w14:textId="77777777" w:rsidR="006C744E" w:rsidRPr="00073460" w:rsidRDefault="006C744E" w:rsidP="006C744E">
      <w:pPr>
        <w:pStyle w:val="1"/>
        <w:rPr>
          <w:sz w:val="28"/>
          <w:szCs w:val="28"/>
        </w:rPr>
      </w:pPr>
      <w:r w:rsidRPr="00073460">
        <w:rPr>
          <w:sz w:val="28"/>
          <w:szCs w:val="28"/>
        </w:rPr>
        <w:t>МОСКОВСКОЙ ОБЛАСТИ</w:t>
      </w:r>
    </w:p>
    <w:p w14:paraId="291ECA51" w14:textId="77777777" w:rsidR="006C744E" w:rsidRPr="00461830" w:rsidRDefault="006C744E" w:rsidP="006C744E">
      <w:pPr>
        <w:jc w:val="center"/>
      </w:pPr>
    </w:p>
    <w:p w14:paraId="1D445B4C" w14:textId="77777777" w:rsidR="006C744E" w:rsidRDefault="006C744E" w:rsidP="006C744E">
      <w:pPr>
        <w:jc w:val="center"/>
        <w:rPr>
          <w:b/>
          <w:sz w:val="40"/>
          <w:szCs w:val="40"/>
        </w:rPr>
      </w:pPr>
      <w:r>
        <w:rPr>
          <w:b/>
          <w:sz w:val="40"/>
          <w:szCs w:val="40"/>
        </w:rPr>
        <w:t>ПОСТАНОВЛЕНИЕ</w:t>
      </w:r>
    </w:p>
    <w:p w14:paraId="626F2C3A" w14:textId="77777777" w:rsidR="006C744E" w:rsidRPr="00461830" w:rsidRDefault="006C744E" w:rsidP="006C744E">
      <w:pPr>
        <w:jc w:val="center"/>
        <w:rPr>
          <w:b/>
          <w:sz w:val="40"/>
          <w:szCs w:val="40"/>
        </w:rPr>
      </w:pPr>
    </w:p>
    <w:p w14:paraId="5E00A10F" w14:textId="569040C9" w:rsidR="006C744E" w:rsidRPr="00753717" w:rsidRDefault="006C744E" w:rsidP="006C744E">
      <w:pPr>
        <w:jc w:val="center"/>
        <w:rPr>
          <w:sz w:val="22"/>
          <w:szCs w:val="22"/>
        </w:rPr>
      </w:pPr>
      <w:r w:rsidRPr="00127D69">
        <w:rPr>
          <w:sz w:val="22"/>
          <w:szCs w:val="22"/>
        </w:rPr>
        <w:t xml:space="preserve">от </w:t>
      </w:r>
      <w:r>
        <w:rPr>
          <w:sz w:val="22"/>
          <w:szCs w:val="22"/>
        </w:rPr>
        <w:t>_</w:t>
      </w:r>
      <w:r w:rsidR="00286B85">
        <w:rPr>
          <w:sz w:val="22"/>
          <w:szCs w:val="22"/>
        </w:rPr>
        <w:t>__</w:t>
      </w:r>
      <w:r w:rsidRPr="00127D69">
        <w:rPr>
          <w:sz w:val="22"/>
          <w:szCs w:val="22"/>
        </w:rPr>
        <w:t>_______________ №</w:t>
      </w:r>
      <w:r w:rsidR="00286B85">
        <w:rPr>
          <w:sz w:val="22"/>
          <w:szCs w:val="22"/>
        </w:rPr>
        <w:t>____</w:t>
      </w:r>
      <w:r w:rsidRPr="00753717">
        <w:rPr>
          <w:sz w:val="22"/>
          <w:szCs w:val="22"/>
        </w:rPr>
        <w:t>__</w:t>
      </w:r>
    </w:p>
    <w:p w14:paraId="592F9D2E" w14:textId="77777777" w:rsidR="006C744E" w:rsidRPr="003479EB" w:rsidRDefault="006C744E" w:rsidP="006C744E">
      <w:pPr>
        <w:rPr>
          <w:sz w:val="32"/>
          <w:szCs w:val="32"/>
        </w:rPr>
      </w:pPr>
      <w:r>
        <w:rPr>
          <w:sz w:val="28"/>
          <w:szCs w:val="28"/>
        </w:rPr>
        <w:t xml:space="preserve">        </w:t>
      </w:r>
    </w:p>
    <w:p w14:paraId="1E4EA02E" w14:textId="4136EAF8" w:rsidR="00244E89" w:rsidRPr="00D71762" w:rsidRDefault="00244E89" w:rsidP="00244E89">
      <w:pPr>
        <w:pStyle w:val="ConsPlusTitle"/>
        <w:jc w:val="center"/>
        <w:rPr>
          <w:rFonts w:ascii="Times New Roman" w:hAnsi="Times New Roman" w:cs="Times New Roman"/>
          <w:sz w:val="28"/>
          <w:szCs w:val="28"/>
        </w:rPr>
      </w:pPr>
      <w:r w:rsidRPr="00D71762">
        <w:rPr>
          <w:rFonts w:ascii="Times New Roman" w:hAnsi="Times New Roman" w:cs="Times New Roman"/>
          <w:sz w:val="28"/>
          <w:szCs w:val="28"/>
        </w:rPr>
        <w:t xml:space="preserve">Положение о порядке передачи имущества, находящегося в собственности </w:t>
      </w:r>
      <w:r>
        <w:rPr>
          <w:rFonts w:ascii="Times New Roman" w:hAnsi="Times New Roman" w:cs="Times New Roman"/>
          <w:sz w:val="28"/>
          <w:szCs w:val="28"/>
        </w:rPr>
        <w:t>Рузского</w:t>
      </w:r>
      <w:r w:rsidRPr="00D71762">
        <w:rPr>
          <w:rFonts w:ascii="Times New Roman" w:hAnsi="Times New Roman" w:cs="Times New Roman"/>
          <w:sz w:val="28"/>
          <w:szCs w:val="28"/>
        </w:rPr>
        <w:t xml:space="preserve">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p w14:paraId="32AA3CEB" w14:textId="77777777" w:rsidR="006C744E" w:rsidRPr="00F46A64" w:rsidRDefault="006C744E" w:rsidP="006C744E">
      <w:pPr>
        <w:pStyle w:val="ConsPlusNormal"/>
        <w:widowControl/>
        <w:ind w:firstLine="540"/>
        <w:jc w:val="center"/>
        <w:rPr>
          <w:rFonts w:ascii="Times New Roman" w:hAnsi="Times New Roman" w:cs="Times New Roman"/>
          <w:sz w:val="28"/>
          <w:szCs w:val="28"/>
        </w:rPr>
      </w:pPr>
    </w:p>
    <w:p w14:paraId="47EFCDB3" w14:textId="3DDFBCFF" w:rsidR="006C744E" w:rsidRDefault="00244E89" w:rsidP="005B1637">
      <w:pPr>
        <w:jc w:val="both"/>
        <w:rPr>
          <w:sz w:val="28"/>
          <w:szCs w:val="28"/>
        </w:rPr>
      </w:pPr>
      <w:r w:rsidRPr="00D71762">
        <w:rPr>
          <w:sz w:val="28"/>
          <w:szCs w:val="28"/>
        </w:rPr>
        <w:t xml:space="preserve">В соответствии с Федеральным </w:t>
      </w:r>
      <w:hyperlink r:id="rId8" w:history="1">
        <w:r w:rsidRPr="00D71762">
          <w:rPr>
            <w:sz w:val="28"/>
            <w:szCs w:val="28"/>
          </w:rPr>
          <w:t>законом</w:t>
        </w:r>
      </w:hyperlink>
      <w:r w:rsidRPr="00D71762">
        <w:rPr>
          <w:sz w:val="28"/>
          <w:szCs w:val="28"/>
        </w:rPr>
        <w:t xml:space="preserve"> от 06.10.2003 № 131-ФЗ «Об общих принципах организации местного самоуправления в Российской Федерации», </w:t>
      </w:r>
      <w:hyperlink r:id="rId9" w:history="1">
        <w:r w:rsidRPr="00D71762">
          <w:rPr>
            <w:sz w:val="28"/>
            <w:szCs w:val="28"/>
          </w:rPr>
          <w:t>статьей 19</w:t>
        </w:r>
      </w:hyperlink>
      <w:r w:rsidRPr="00D71762">
        <w:rPr>
          <w:sz w:val="28"/>
          <w:szCs w:val="28"/>
        </w:rPr>
        <w:t xml:space="preserve"> Федерального закона от 26.07.2006 № 135-ФЗ «О защите конкуренции», Федеральным </w:t>
      </w:r>
      <w:hyperlink r:id="rId10" w:history="1">
        <w:r w:rsidRPr="00D71762">
          <w:rPr>
            <w:sz w:val="28"/>
            <w:szCs w:val="28"/>
          </w:rPr>
          <w:t>законом</w:t>
        </w:r>
      </w:hyperlink>
      <w:r w:rsidRPr="00D71762">
        <w:rPr>
          <w:sz w:val="28"/>
          <w:szCs w:val="28"/>
        </w:rPr>
        <w:t xml:space="preserve"> от 24.07.2007 № 209-ФЗ «О развитии малого и среднего предпринимательства в Российской Федерации», </w:t>
      </w:r>
      <w:r w:rsidR="00EC2A42" w:rsidRPr="005B1637">
        <w:rPr>
          <w:sz w:val="28"/>
          <w:szCs w:val="28"/>
        </w:rPr>
        <w:t xml:space="preserve">мероприятием </w:t>
      </w:r>
      <w:r w:rsidR="005B1637">
        <w:rPr>
          <w:sz w:val="28"/>
          <w:szCs w:val="28"/>
        </w:rPr>
        <w:t>«</w:t>
      </w:r>
      <w:r w:rsidR="005B1637" w:rsidRPr="005B1637">
        <w:rPr>
          <w:sz w:val="28"/>
          <w:szCs w:val="28"/>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5B1637">
        <w:rPr>
          <w:sz w:val="28"/>
          <w:szCs w:val="28"/>
        </w:rPr>
        <w:t xml:space="preserve">» </w:t>
      </w:r>
      <w:r w:rsidR="005B1637" w:rsidRPr="005B1637">
        <w:rPr>
          <w:rFonts w:eastAsiaTheme="minorEastAsia"/>
          <w:iCs/>
          <w:sz w:val="28"/>
          <w:szCs w:val="28"/>
        </w:rPr>
        <w:t>Подпрограмм</w:t>
      </w:r>
      <w:r w:rsidR="005B1637">
        <w:rPr>
          <w:rFonts w:eastAsiaTheme="minorEastAsia"/>
          <w:iCs/>
          <w:sz w:val="28"/>
          <w:szCs w:val="28"/>
        </w:rPr>
        <w:t>ы</w:t>
      </w:r>
      <w:r w:rsidR="005B1637" w:rsidRPr="005B1637">
        <w:rPr>
          <w:rFonts w:eastAsiaTheme="minorEastAsia"/>
          <w:iCs/>
          <w:sz w:val="28"/>
          <w:szCs w:val="28"/>
        </w:rPr>
        <w:t xml:space="preserve"> III «Развитие малого и среднего предпринимательства»</w:t>
      </w:r>
      <w:r w:rsidR="005B1637">
        <w:rPr>
          <w:rFonts w:eastAsiaTheme="minorEastAsia"/>
          <w:iCs/>
          <w:sz w:val="28"/>
          <w:szCs w:val="28"/>
        </w:rPr>
        <w:t xml:space="preserve"> муниципальной программы Рузского городского округа «Предпринимательство», утвержденной  постановлением </w:t>
      </w:r>
      <w:r w:rsidR="00EC2A42" w:rsidRPr="005B1637">
        <w:rPr>
          <w:rFonts w:cs="Arial"/>
          <w:sz w:val="28"/>
          <w:szCs w:val="28"/>
        </w:rPr>
        <w:t>Администрации Рузского городского округа от 09.01.2023 № 31</w:t>
      </w:r>
      <w:r w:rsidR="005B1637">
        <w:rPr>
          <w:rFonts w:cs="Arial"/>
          <w:sz w:val="28"/>
          <w:szCs w:val="28"/>
        </w:rPr>
        <w:t xml:space="preserve"> «О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от 09.11.2022 №5442,</w:t>
      </w:r>
      <w:r w:rsidR="00EC2A42" w:rsidRPr="005B1637">
        <w:rPr>
          <w:rFonts w:cs="Arial"/>
          <w:sz w:val="28"/>
          <w:szCs w:val="28"/>
        </w:rPr>
        <w:t xml:space="preserve"> </w:t>
      </w:r>
      <w:r w:rsidR="001C7CD4" w:rsidRPr="005B1637">
        <w:rPr>
          <w:rFonts w:eastAsiaTheme="minorHAnsi"/>
          <w:sz w:val="28"/>
          <w:szCs w:val="28"/>
          <w:lang w:eastAsia="en-US"/>
        </w:rPr>
        <w:t xml:space="preserve"> </w:t>
      </w:r>
      <w:r w:rsidR="006C744E" w:rsidRPr="005B1637">
        <w:rPr>
          <w:color w:val="000000" w:themeColor="text1"/>
          <w:sz w:val="28"/>
          <w:szCs w:val="28"/>
        </w:rPr>
        <w:t>руководствуясь Уставом Рузского городского</w:t>
      </w:r>
      <w:r w:rsidR="006C744E" w:rsidRPr="0084453E">
        <w:rPr>
          <w:color w:val="000000" w:themeColor="text1"/>
          <w:sz w:val="28"/>
          <w:szCs w:val="28"/>
        </w:rPr>
        <w:t xml:space="preserve"> округа Московской области, </w:t>
      </w:r>
      <w:r w:rsidR="006C744E">
        <w:rPr>
          <w:color w:val="000000" w:themeColor="text1"/>
          <w:sz w:val="28"/>
          <w:szCs w:val="28"/>
        </w:rPr>
        <w:t xml:space="preserve">Администрация Рузского городского округа </w:t>
      </w:r>
      <w:r w:rsidR="006C744E" w:rsidRPr="0084453E">
        <w:rPr>
          <w:color w:val="000000" w:themeColor="text1"/>
          <w:sz w:val="28"/>
          <w:szCs w:val="28"/>
        </w:rPr>
        <w:t>постановляет</w:t>
      </w:r>
      <w:r w:rsidR="006C744E" w:rsidRPr="00FE02BD">
        <w:rPr>
          <w:sz w:val="28"/>
          <w:szCs w:val="28"/>
        </w:rPr>
        <w:t>:</w:t>
      </w:r>
    </w:p>
    <w:p w14:paraId="1B312EBA" w14:textId="05E05C30" w:rsidR="00244E89" w:rsidRPr="00244E89" w:rsidRDefault="00452295" w:rsidP="00244E89">
      <w:pPr>
        <w:pStyle w:val="a9"/>
        <w:ind w:firstLine="709"/>
        <w:jc w:val="both"/>
        <w:rPr>
          <w:bCs/>
          <w:szCs w:val="28"/>
        </w:rPr>
      </w:pPr>
      <w:r w:rsidRPr="00244E89">
        <w:rPr>
          <w:bCs/>
          <w:color w:val="000000" w:themeColor="text1"/>
          <w:szCs w:val="28"/>
        </w:rPr>
        <w:t>1.</w:t>
      </w:r>
      <w:r w:rsidR="00244E89" w:rsidRPr="00244E89">
        <w:rPr>
          <w:bCs/>
          <w:szCs w:val="28"/>
        </w:rPr>
        <w:t xml:space="preserve"> Утвердить </w:t>
      </w:r>
      <w:bookmarkStart w:id="0" w:name="_Hlk124852190"/>
      <w:r w:rsidR="00244E89" w:rsidRPr="00244E89">
        <w:rPr>
          <w:bCs/>
          <w:szCs w:val="28"/>
        </w:rPr>
        <w:t xml:space="preserve">Положение о порядке передачи имущества, находящегося в собственности </w:t>
      </w:r>
      <w:r w:rsidR="00244E89">
        <w:rPr>
          <w:bCs/>
          <w:szCs w:val="28"/>
        </w:rPr>
        <w:t>Рузского</w:t>
      </w:r>
      <w:r w:rsidR="00244E89" w:rsidRPr="00244E89">
        <w:rPr>
          <w:bCs/>
          <w:szCs w:val="28"/>
        </w:rPr>
        <w:t xml:space="preserve">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bookmarkEnd w:id="0"/>
      <w:r w:rsidR="00244E89" w:rsidRPr="00244E89">
        <w:rPr>
          <w:bCs/>
          <w:szCs w:val="28"/>
        </w:rPr>
        <w:t xml:space="preserve"> (прилагается).</w:t>
      </w:r>
    </w:p>
    <w:p w14:paraId="537BE3AE" w14:textId="2E7E90E6" w:rsidR="006C744E" w:rsidRPr="00244E89" w:rsidRDefault="00244E89" w:rsidP="00244E89">
      <w:pPr>
        <w:pStyle w:val="ConsPlusTitle"/>
        <w:ind w:firstLine="567"/>
        <w:jc w:val="both"/>
        <w:rPr>
          <w:rFonts w:ascii="Times New Roman" w:hAnsi="Times New Roman" w:cs="Times New Roman"/>
          <w:b w:val="0"/>
          <w:bCs/>
          <w:color w:val="000000" w:themeColor="text1"/>
          <w:sz w:val="28"/>
          <w:szCs w:val="28"/>
        </w:rPr>
      </w:pPr>
      <w:r>
        <w:rPr>
          <w:rFonts w:ascii="Times New Roman" w:hAnsi="Times New Roman" w:cs="Times New Roman"/>
          <w:b w:val="0"/>
          <w:bCs/>
          <w:color w:val="000000" w:themeColor="text1"/>
          <w:sz w:val="28"/>
          <w:szCs w:val="28"/>
        </w:rPr>
        <w:t>2</w:t>
      </w:r>
      <w:r w:rsidR="00452295" w:rsidRPr="00244E89">
        <w:rPr>
          <w:rFonts w:ascii="Times New Roman" w:hAnsi="Times New Roman" w:cs="Times New Roman"/>
          <w:b w:val="0"/>
          <w:bCs/>
          <w:color w:val="000000" w:themeColor="text1"/>
          <w:sz w:val="28"/>
          <w:szCs w:val="28"/>
        </w:rPr>
        <w:t>.</w:t>
      </w:r>
      <w:r w:rsidR="006C744E" w:rsidRPr="00244E89">
        <w:rPr>
          <w:rFonts w:ascii="Times New Roman" w:hAnsi="Times New Roman" w:cs="Times New Roman"/>
          <w:b w:val="0"/>
          <w:bCs/>
          <w:color w:val="000000" w:themeColor="text1"/>
          <w:sz w:val="28"/>
          <w:szCs w:val="28"/>
        </w:rPr>
        <w:t xml:space="preserve">Опубликовать настоящее постановление в </w:t>
      </w:r>
      <w:r w:rsidR="00B52652">
        <w:rPr>
          <w:rFonts w:ascii="Times New Roman" w:hAnsi="Times New Roman" w:cs="Times New Roman"/>
          <w:b w:val="0"/>
          <w:bCs/>
          <w:color w:val="000000" w:themeColor="text1"/>
          <w:sz w:val="28"/>
          <w:szCs w:val="28"/>
        </w:rPr>
        <w:t xml:space="preserve">официальном периодическом печатном издании, распространяемом в Рузском городском округе, </w:t>
      </w:r>
      <w:r w:rsidR="006C744E" w:rsidRPr="00244E89">
        <w:rPr>
          <w:rFonts w:ascii="Times New Roman" w:hAnsi="Times New Roman" w:cs="Times New Roman"/>
          <w:b w:val="0"/>
          <w:bCs/>
          <w:color w:val="000000" w:themeColor="text1"/>
          <w:sz w:val="28"/>
          <w:szCs w:val="28"/>
        </w:rPr>
        <w:t xml:space="preserve">и разместить на </w:t>
      </w:r>
      <w:r w:rsidR="006C744E" w:rsidRPr="00244E89">
        <w:rPr>
          <w:rFonts w:ascii="Times New Roman" w:hAnsi="Times New Roman" w:cs="Times New Roman"/>
          <w:b w:val="0"/>
          <w:bCs/>
          <w:color w:val="000000" w:themeColor="text1"/>
          <w:sz w:val="28"/>
          <w:szCs w:val="28"/>
        </w:rPr>
        <w:lastRenderedPageBreak/>
        <w:t>официальном сайте Рузского городского округа в сети «Интернет».</w:t>
      </w:r>
    </w:p>
    <w:p w14:paraId="52DA7C67" w14:textId="60B9EB9D" w:rsidR="006C744E" w:rsidRPr="00244E89" w:rsidRDefault="00B52652" w:rsidP="00393434">
      <w:pPr>
        <w:pStyle w:val="ConsPlusNormal"/>
        <w:widowControl/>
        <w:ind w:firstLine="567"/>
        <w:jc w:val="both"/>
        <w:rPr>
          <w:rFonts w:ascii="Times New Roman" w:hAnsi="Times New Roman" w:cs="Times New Roman"/>
          <w:bCs/>
          <w:color w:val="000000" w:themeColor="text1"/>
          <w:spacing w:val="-4"/>
          <w:sz w:val="28"/>
          <w:szCs w:val="28"/>
        </w:rPr>
      </w:pPr>
      <w:r>
        <w:rPr>
          <w:rFonts w:ascii="Times New Roman" w:hAnsi="Times New Roman" w:cs="Times New Roman"/>
          <w:bCs/>
          <w:color w:val="000000" w:themeColor="text1"/>
          <w:sz w:val="28"/>
          <w:szCs w:val="28"/>
        </w:rPr>
        <w:t>3</w:t>
      </w:r>
      <w:r w:rsidR="006C744E" w:rsidRPr="00244E89">
        <w:rPr>
          <w:rFonts w:ascii="Times New Roman" w:hAnsi="Times New Roman" w:cs="Times New Roman"/>
          <w:bCs/>
          <w:color w:val="000000" w:themeColor="text1"/>
          <w:sz w:val="28"/>
          <w:szCs w:val="28"/>
        </w:rPr>
        <w:t xml:space="preserve">. </w:t>
      </w:r>
      <w:r w:rsidR="006C744E" w:rsidRPr="00244E89">
        <w:rPr>
          <w:rFonts w:ascii="Times New Roman" w:hAnsi="Times New Roman" w:cs="Times New Roman"/>
          <w:bCs/>
          <w:color w:val="000000" w:themeColor="text1"/>
          <w:spacing w:val="-4"/>
          <w:sz w:val="28"/>
          <w:szCs w:val="28"/>
        </w:rPr>
        <w:t xml:space="preserve">Контроль </w:t>
      </w:r>
      <w:r w:rsidR="00452295" w:rsidRPr="00244E89">
        <w:rPr>
          <w:rFonts w:ascii="Times New Roman" w:hAnsi="Times New Roman" w:cs="Times New Roman"/>
          <w:bCs/>
          <w:color w:val="000000" w:themeColor="text1"/>
          <w:spacing w:val="-4"/>
          <w:sz w:val="28"/>
          <w:szCs w:val="28"/>
        </w:rPr>
        <w:t xml:space="preserve">  </w:t>
      </w:r>
      <w:r w:rsidR="00C1176C" w:rsidRPr="00244E89">
        <w:rPr>
          <w:rFonts w:ascii="Times New Roman" w:hAnsi="Times New Roman" w:cs="Times New Roman"/>
          <w:bCs/>
          <w:color w:val="000000" w:themeColor="text1"/>
          <w:spacing w:val="-4"/>
          <w:sz w:val="28"/>
          <w:szCs w:val="28"/>
        </w:rPr>
        <w:t>за исполнением настоящего постановления возложить на Заместителя Главы</w:t>
      </w:r>
      <w:r w:rsidR="006C744E" w:rsidRPr="00244E89">
        <w:rPr>
          <w:rFonts w:ascii="Times New Roman" w:hAnsi="Times New Roman" w:cs="Times New Roman"/>
          <w:bCs/>
          <w:color w:val="000000" w:themeColor="text1"/>
          <w:spacing w:val="-4"/>
          <w:sz w:val="28"/>
          <w:szCs w:val="28"/>
        </w:rPr>
        <w:t xml:space="preserve"> Администрации Рузского городского округа </w:t>
      </w:r>
      <w:proofErr w:type="spellStart"/>
      <w:r w:rsidR="0088646F" w:rsidRPr="00244E89">
        <w:rPr>
          <w:rFonts w:ascii="Times New Roman" w:hAnsi="Times New Roman" w:cs="Times New Roman"/>
          <w:bCs/>
          <w:color w:val="000000" w:themeColor="text1"/>
          <w:spacing w:val="-4"/>
          <w:sz w:val="28"/>
          <w:szCs w:val="28"/>
        </w:rPr>
        <w:t>Стаканова</w:t>
      </w:r>
      <w:proofErr w:type="spellEnd"/>
      <w:r w:rsidR="0088646F" w:rsidRPr="00244E89">
        <w:rPr>
          <w:rFonts w:ascii="Times New Roman" w:hAnsi="Times New Roman" w:cs="Times New Roman"/>
          <w:bCs/>
          <w:color w:val="000000" w:themeColor="text1"/>
          <w:spacing w:val="-4"/>
          <w:sz w:val="28"/>
          <w:szCs w:val="28"/>
        </w:rPr>
        <w:t xml:space="preserve"> </w:t>
      </w:r>
      <w:proofErr w:type="gramStart"/>
      <w:r w:rsidR="0088646F" w:rsidRPr="00244E89">
        <w:rPr>
          <w:rFonts w:ascii="Times New Roman" w:hAnsi="Times New Roman" w:cs="Times New Roman"/>
          <w:bCs/>
          <w:color w:val="000000" w:themeColor="text1"/>
          <w:spacing w:val="-4"/>
          <w:sz w:val="28"/>
          <w:szCs w:val="28"/>
        </w:rPr>
        <w:t>С.А.</w:t>
      </w:r>
      <w:r w:rsidR="006C744E" w:rsidRPr="00244E89">
        <w:rPr>
          <w:rFonts w:ascii="Times New Roman" w:hAnsi="Times New Roman" w:cs="Times New Roman"/>
          <w:bCs/>
          <w:color w:val="000000" w:themeColor="text1"/>
          <w:spacing w:val="-4"/>
          <w:sz w:val="28"/>
          <w:szCs w:val="28"/>
        </w:rPr>
        <w:t>.</w:t>
      </w:r>
      <w:proofErr w:type="gramEnd"/>
    </w:p>
    <w:p w14:paraId="6796C1EC" w14:textId="77777777" w:rsidR="00C1176C" w:rsidRPr="00244E89" w:rsidRDefault="00C1176C" w:rsidP="006C744E">
      <w:pPr>
        <w:spacing w:line="216" w:lineRule="auto"/>
        <w:jc w:val="both"/>
        <w:rPr>
          <w:bCs/>
          <w:sz w:val="28"/>
          <w:szCs w:val="28"/>
        </w:rPr>
      </w:pPr>
    </w:p>
    <w:p w14:paraId="4796BB73" w14:textId="77777777" w:rsidR="00C1176C" w:rsidRDefault="00C1176C" w:rsidP="006C744E">
      <w:pPr>
        <w:spacing w:line="216" w:lineRule="auto"/>
        <w:jc w:val="both"/>
        <w:rPr>
          <w:sz w:val="28"/>
          <w:szCs w:val="28"/>
        </w:rPr>
      </w:pPr>
    </w:p>
    <w:p w14:paraId="4D32A33C" w14:textId="1D9A680F" w:rsidR="006C744E" w:rsidRDefault="006C744E" w:rsidP="006C744E">
      <w:pPr>
        <w:spacing w:line="216" w:lineRule="auto"/>
        <w:jc w:val="both"/>
        <w:rPr>
          <w:sz w:val="28"/>
          <w:szCs w:val="28"/>
        </w:rPr>
      </w:pPr>
      <w:r>
        <w:rPr>
          <w:sz w:val="28"/>
          <w:szCs w:val="28"/>
        </w:rPr>
        <w:t xml:space="preserve">Глава городского округа                           </w:t>
      </w:r>
      <w:r>
        <w:rPr>
          <w:sz w:val="28"/>
          <w:szCs w:val="28"/>
        </w:rPr>
        <w:tab/>
        <w:t xml:space="preserve">                         Н. Н. Пархоменко</w:t>
      </w:r>
    </w:p>
    <w:p w14:paraId="2AAD11A2" w14:textId="00D51FD0" w:rsidR="006C744E" w:rsidRPr="00AE3CDE" w:rsidRDefault="006C744E" w:rsidP="006C744E">
      <w:pPr>
        <w:tabs>
          <w:tab w:val="left" w:pos="7890"/>
        </w:tabs>
        <w:spacing w:line="216" w:lineRule="auto"/>
        <w:rPr>
          <w:sz w:val="28"/>
          <w:szCs w:val="28"/>
        </w:rPr>
      </w:pPr>
      <w:r>
        <w:rPr>
          <w:sz w:val="28"/>
          <w:szCs w:val="28"/>
        </w:rPr>
        <w:t xml:space="preserve">Верно: начальник общего отдела                                           О. П. Гаврилова </w:t>
      </w:r>
    </w:p>
    <w:p w14:paraId="568B8F83" w14:textId="77777777" w:rsidR="00286B85" w:rsidRDefault="006C744E" w:rsidP="006C744E">
      <w:r w:rsidRPr="00286B85">
        <w:t>____ ___________202</w:t>
      </w:r>
      <w:r w:rsidR="00286B85" w:rsidRPr="00286B85">
        <w:t>3</w:t>
      </w:r>
    </w:p>
    <w:p w14:paraId="174364E6" w14:textId="4CAAFBD2" w:rsidR="006C744E" w:rsidRPr="00013188" w:rsidRDefault="005A324A" w:rsidP="006C744E">
      <w:pPr>
        <w:rPr>
          <w:sz w:val="16"/>
          <w:szCs w:val="16"/>
        </w:rPr>
      </w:pPr>
      <w:r>
        <w:rPr>
          <w:sz w:val="16"/>
          <w:szCs w:val="16"/>
        </w:rPr>
        <w:t>Иванова Наталия Васильевна</w:t>
      </w:r>
      <w:r w:rsidR="006C744E" w:rsidRPr="00013188">
        <w:rPr>
          <w:sz w:val="16"/>
          <w:szCs w:val="16"/>
        </w:rPr>
        <w:t>,</w:t>
      </w:r>
    </w:p>
    <w:p w14:paraId="0F827D89" w14:textId="77777777" w:rsidR="006C744E" w:rsidRPr="00013188" w:rsidRDefault="006C744E" w:rsidP="006C744E">
      <w:pPr>
        <w:rPr>
          <w:sz w:val="16"/>
          <w:szCs w:val="16"/>
        </w:rPr>
      </w:pPr>
      <w:r w:rsidRPr="00013188">
        <w:rPr>
          <w:sz w:val="16"/>
          <w:szCs w:val="16"/>
        </w:rPr>
        <w:t>Отдел земельн</w:t>
      </w:r>
      <w:r>
        <w:rPr>
          <w:sz w:val="16"/>
          <w:szCs w:val="16"/>
        </w:rPr>
        <w:t xml:space="preserve">ых и </w:t>
      </w:r>
      <w:r w:rsidRPr="00013188">
        <w:rPr>
          <w:sz w:val="16"/>
          <w:szCs w:val="16"/>
        </w:rPr>
        <w:t>имущественных</w:t>
      </w:r>
    </w:p>
    <w:p w14:paraId="1C16AA2B" w14:textId="26EAA662" w:rsidR="006C744E" w:rsidRPr="00013188" w:rsidRDefault="006C744E" w:rsidP="006C744E">
      <w:pPr>
        <w:rPr>
          <w:sz w:val="16"/>
          <w:szCs w:val="16"/>
        </w:rPr>
      </w:pPr>
      <w:r w:rsidRPr="00013188">
        <w:rPr>
          <w:sz w:val="16"/>
          <w:szCs w:val="16"/>
        </w:rPr>
        <w:t xml:space="preserve">отношений, </w:t>
      </w:r>
      <w:r w:rsidR="005A324A">
        <w:rPr>
          <w:sz w:val="16"/>
          <w:szCs w:val="16"/>
        </w:rPr>
        <w:t>начальник отдела</w:t>
      </w:r>
    </w:p>
    <w:p w14:paraId="2C8AEC58" w14:textId="3A84D149" w:rsidR="006C744E" w:rsidRDefault="006C744E" w:rsidP="006C744E">
      <w:pPr>
        <w:rPr>
          <w:sz w:val="18"/>
          <w:szCs w:val="18"/>
        </w:rPr>
      </w:pPr>
      <w:r w:rsidRPr="00554BCB">
        <w:rPr>
          <w:sz w:val="16"/>
          <w:szCs w:val="16"/>
        </w:rPr>
        <w:t>+7(49627) 2</w:t>
      </w:r>
      <w:r w:rsidR="005A324A">
        <w:rPr>
          <w:sz w:val="16"/>
          <w:szCs w:val="16"/>
        </w:rPr>
        <w:t>3</w:t>
      </w:r>
      <w:r w:rsidRPr="00554BCB">
        <w:rPr>
          <w:sz w:val="16"/>
          <w:szCs w:val="16"/>
        </w:rPr>
        <w:t>-</w:t>
      </w:r>
      <w:r w:rsidR="005A324A">
        <w:rPr>
          <w:sz w:val="16"/>
          <w:szCs w:val="16"/>
        </w:rPr>
        <w:t>600</w:t>
      </w:r>
      <w:r w:rsidRPr="00554BCB">
        <w:rPr>
          <w:sz w:val="16"/>
          <w:szCs w:val="16"/>
        </w:rPr>
        <w:t xml:space="preserve">, </w:t>
      </w:r>
      <w:hyperlink r:id="rId11" w:history="1">
        <w:r w:rsidRPr="00F768EB">
          <w:rPr>
            <w:rStyle w:val="a3"/>
            <w:rFonts w:eastAsia="Calibri"/>
            <w:sz w:val="16"/>
            <w:szCs w:val="16"/>
            <w:lang w:val="en-US"/>
          </w:rPr>
          <w:t>munsob</w:t>
        </w:r>
        <w:r w:rsidRPr="00FE1237">
          <w:rPr>
            <w:rStyle w:val="a3"/>
            <w:rFonts w:eastAsia="Calibri"/>
            <w:sz w:val="16"/>
            <w:szCs w:val="16"/>
          </w:rPr>
          <w:t>@</w:t>
        </w:r>
        <w:r w:rsidRPr="00F768EB">
          <w:rPr>
            <w:rStyle w:val="a3"/>
            <w:rFonts w:eastAsia="Calibri"/>
            <w:sz w:val="16"/>
            <w:szCs w:val="16"/>
            <w:lang w:val="en-US"/>
          </w:rPr>
          <w:t>ruzareg</w:t>
        </w:r>
        <w:r w:rsidRPr="00FE1237">
          <w:rPr>
            <w:rStyle w:val="a3"/>
            <w:rFonts w:eastAsia="Calibri"/>
            <w:sz w:val="16"/>
            <w:szCs w:val="16"/>
          </w:rPr>
          <w:t>.</w:t>
        </w:r>
        <w:proofErr w:type="spellStart"/>
        <w:r w:rsidRPr="00F768EB">
          <w:rPr>
            <w:rStyle w:val="a3"/>
            <w:rFonts w:eastAsia="Calibri"/>
            <w:sz w:val="16"/>
            <w:szCs w:val="16"/>
            <w:lang w:val="en-US"/>
          </w:rPr>
          <w:t>ru</w:t>
        </w:r>
        <w:proofErr w:type="spellEnd"/>
      </w:hyperlink>
    </w:p>
    <w:p w14:paraId="6899B2B3" w14:textId="77777777" w:rsidR="006C744E" w:rsidRPr="0085111D" w:rsidRDefault="006C744E" w:rsidP="006C744E">
      <w:pPr>
        <w:pageBreakBefore/>
        <w:widowControl w:val="0"/>
        <w:ind w:left="6521"/>
        <w:rPr>
          <w:sz w:val="20"/>
          <w:szCs w:val="20"/>
        </w:rPr>
      </w:pPr>
      <w:r w:rsidRPr="0085111D">
        <w:rPr>
          <w:sz w:val="20"/>
          <w:szCs w:val="20"/>
        </w:rPr>
        <w:lastRenderedPageBreak/>
        <w:t xml:space="preserve">Приложение </w:t>
      </w:r>
    </w:p>
    <w:p w14:paraId="6B6968D9" w14:textId="3CFA7620" w:rsidR="006C744E" w:rsidRPr="0085111D" w:rsidRDefault="003D3015" w:rsidP="006C744E">
      <w:pPr>
        <w:tabs>
          <w:tab w:val="left" w:pos="8020"/>
        </w:tabs>
        <w:ind w:left="6521"/>
        <w:rPr>
          <w:sz w:val="20"/>
          <w:szCs w:val="20"/>
        </w:rPr>
      </w:pPr>
      <w:r>
        <w:rPr>
          <w:sz w:val="20"/>
          <w:szCs w:val="20"/>
        </w:rPr>
        <w:t>к п</w:t>
      </w:r>
      <w:r w:rsidR="006C744E" w:rsidRPr="0085111D">
        <w:rPr>
          <w:sz w:val="20"/>
          <w:szCs w:val="20"/>
        </w:rPr>
        <w:t xml:space="preserve">остановлению Администрации </w:t>
      </w:r>
    </w:p>
    <w:p w14:paraId="45E83548" w14:textId="77777777" w:rsidR="006C744E" w:rsidRDefault="006C744E" w:rsidP="006C744E">
      <w:pPr>
        <w:tabs>
          <w:tab w:val="left" w:pos="8020"/>
        </w:tabs>
        <w:ind w:left="6521"/>
        <w:rPr>
          <w:sz w:val="20"/>
          <w:szCs w:val="20"/>
        </w:rPr>
      </w:pPr>
      <w:r w:rsidRPr="0085111D">
        <w:rPr>
          <w:sz w:val="20"/>
          <w:szCs w:val="20"/>
        </w:rPr>
        <w:t>Рузского городского округа</w:t>
      </w:r>
    </w:p>
    <w:p w14:paraId="7850ED16" w14:textId="77777777" w:rsidR="006C744E" w:rsidRPr="0085111D" w:rsidRDefault="006C744E" w:rsidP="006C744E">
      <w:pPr>
        <w:tabs>
          <w:tab w:val="left" w:pos="8020"/>
        </w:tabs>
        <w:ind w:left="6521"/>
        <w:rPr>
          <w:sz w:val="20"/>
          <w:szCs w:val="20"/>
        </w:rPr>
      </w:pPr>
      <w:r>
        <w:rPr>
          <w:sz w:val="20"/>
          <w:szCs w:val="20"/>
        </w:rPr>
        <w:t>Московской области</w:t>
      </w:r>
    </w:p>
    <w:p w14:paraId="53A44E57" w14:textId="1EA9A834" w:rsidR="006C744E" w:rsidRPr="0085111D" w:rsidRDefault="006C744E" w:rsidP="006C744E">
      <w:pPr>
        <w:tabs>
          <w:tab w:val="left" w:pos="8020"/>
        </w:tabs>
        <w:ind w:left="6521"/>
        <w:rPr>
          <w:sz w:val="20"/>
          <w:szCs w:val="20"/>
        </w:rPr>
      </w:pPr>
      <w:r w:rsidRPr="0085111D">
        <w:rPr>
          <w:sz w:val="20"/>
          <w:szCs w:val="20"/>
        </w:rPr>
        <w:t xml:space="preserve">от </w:t>
      </w:r>
      <w:r w:rsidR="00EF09AD">
        <w:rPr>
          <w:sz w:val="20"/>
          <w:szCs w:val="20"/>
        </w:rPr>
        <w:t>__________</w:t>
      </w:r>
      <w:r w:rsidRPr="0085111D">
        <w:rPr>
          <w:sz w:val="20"/>
          <w:szCs w:val="20"/>
        </w:rPr>
        <w:t xml:space="preserve"> №</w:t>
      </w:r>
      <w:r w:rsidR="00440807">
        <w:rPr>
          <w:sz w:val="20"/>
          <w:szCs w:val="20"/>
        </w:rPr>
        <w:t xml:space="preserve"> </w:t>
      </w:r>
      <w:r w:rsidR="00EF09AD">
        <w:rPr>
          <w:sz w:val="20"/>
          <w:szCs w:val="20"/>
        </w:rPr>
        <w:t>_______</w:t>
      </w:r>
    </w:p>
    <w:p w14:paraId="615E486E" w14:textId="77777777" w:rsidR="006C744E" w:rsidRPr="00CA56A8" w:rsidRDefault="006C744E" w:rsidP="006C744E">
      <w:pPr>
        <w:rPr>
          <w:sz w:val="28"/>
          <w:szCs w:val="28"/>
        </w:rPr>
      </w:pPr>
    </w:p>
    <w:p w14:paraId="3D2A786F" w14:textId="379985D7" w:rsidR="00244E89" w:rsidRPr="00D71762" w:rsidRDefault="00244E89" w:rsidP="00244E89">
      <w:pPr>
        <w:pStyle w:val="ConsPlusTitle"/>
        <w:jc w:val="center"/>
        <w:rPr>
          <w:rFonts w:ascii="Times New Roman" w:hAnsi="Times New Roman" w:cs="Times New Roman"/>
          <w:sz w:val="28"/>
          <w:szCs w:val="28"/>
        </w:rPr>
      </w:pPr>
      <w:bookmarkStart w:id="1" w:name="P50"/>
      <w:bookmarkEnd w:id="1"/>
      <w:r w:rsidRPr="00D71762">
        <w:rPr>
          <w:rFonts w:ascii="Times New Roman" w:hAnsi="Times New Roman" w:cs="Times New Roman"/>
          <w:sz w:val="28"/>
          <w:szCs w:val="28"/>
        </w:rPr>
        <w:t xml:space="preserve">Положение о порядке передачи имущества, находящегося в собственности </w:t>
      </w:r>
      <w:r>
        <w:rPr>
          <w:rFonts w:ascii="Times New Roman" w:hAnsi="Times New Roman" w:cs="Times New Roman"/>
          <w:sz w:val="28"/>
          <w:szCs w:val="28"/>
        </w:rPr>
        <w:t>Рузского</w:t>
      </w:r>
      <w:r w:rsidRPr="00D71762">
        <w:rPr>
          <w:rFonts w:ascii="Times New Roman" w:hAnsi="Times New Roman" w:cs="Times New Roman"/>
          <w:sz w:val="28"/>
          <w:szCs w:val="28"/>
        </w:rPr>
        <w:t xml:space="preserve">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p w14:paraId="215B0C86" w14:textId="77777777" w:rsidR="00244E89" w:rsidRPr="00D71762" w:rsidRDefault="00244E89" w:rsidP="00244E89">
      <w:pPr>
        <w:pStyle w:val="ConsPlusNormal"/>
        <w:rPr>
          <w:sz w:val="28"/>
          <w:szCs w:val="28"/>
        </w:rPr>
      </w:pPr>
    </w:p>
    <w:p w14:paraId="3CFC2E1F" w14:textId="5CA2191C" w:rsidR="00244E89" w:rsidRPr="00D71762" w:rsidRDefault="00244E89" w:rsidP="005B1637">
      <w:pPr>
        <w:pStyle w:val="a9"/>
        <w:ind w:firstLine="709"/>
        <w:jc w:val="both"/>
        <w:rPr>
          <w:szCs w:val="28"/>
        </w:rPr>
      </w:pPr>
      <w:r w:rsidRPr="00D71762">
        <w:rPr>
          <w:szCs w:val="28"/>
        </w:rPr>
        <w:t xml:space="preserve">1. Настоящее Положение о порядке передачи имущества, находящегося в собственности </w:t>
      </w:r>
      <w:r>
        <w:rPr>
          <w:szCs w:val="28"/>
        </w:rPr>
        <w:t>Рузского</w:t>
      </w:r>
      <w:r w:rsidRPr="00D71762">
        <w:rPr>
          <w:szCs w:val="28"/>
        </w:rPr>
        <w:t xml:space="preserve">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 (далее - Положение) разработано в соответствии со статьей</w:t>
      </w:r>
      <w:r w:rsidR="005B1637">
        <w:rPr>
          <w:szCs w:val="28"/>
        </w:rPr>
        <w:t xml:space="preserve"> </w:t>
      </w:r>
      <w:r w:rsidRPr="00D71762">
        <w:rPr>
          <w:szCs w:val="28"/>
        </w:rPr>
        <w:t>19 Федерального закона</w:t>
      </w:r>
      <w:r>
        <w:rPr>
          <w:szCs w:val="28"/>
        </w:rPr>
        <w:t xml:space="preserve"> </w:t>
      </w:r>
      <w:r w:rsidRPr="00D71762">
        <w:rPr>
          <w:szCs w:val="28"/>
        </w:rPr>
        <w:t xml:space="preserve">от 26.07.2006 </w:t>
      </w:r>
      <w:hyperlink r:id="rId12" w:history="1">
        <w:r w:rsidRPr="00D71762">
          <w:rPr>
            <w:szCs w:val="28"/>
          </w:rPr>
          <w:t>№</w:t>
        </w:r>
      </w:hyperlink>
      <w:r w:rsidRPr="00D71762">
        <w:rPr>
          <w:szCs w:val="28"/>
        </w:rPr>
        <w:t xml:space="preserve">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мероприятия Подпрограммы III «Развитие малого и среднего предпринимательства»  муниципальной программы </w:t>
      </w:r>
      <w:r w:rsidR="003505DB">
        <w:rPr>
          <w:szCs w:val="28"/>
        </w:rPr>
        <w:t>Рузского</w:t>
      </w:r>
      <w:r w:rsidRPr="00D71762">
        <w:rPr>
          <w:szCs w:val="28"/>
        </w:rPr>
        <w:t xml:space="preserve"> городского округа «Предпринимательство», утвержденной Постановлением </w:t>
      </w:r>
      <w:r w:rsidR="00EF2A5F">
        <w:rPr>
          <w:szCs w:val="28"/>
        </w:rPr>
        <w:t>А</w:t>
      </w:r>
      <w:r w:rsidRPr="00D71762">
        <w:rPr>
          <w:szCs w:val="28"/>
        </w:rPr>
        <w:t xml:space="preserve">дминистрации </w:t>
      </w:r>
      <w:r w:rsidR="00EF2A5F">
        <w:rPr>
          <w:szCs w:val="28"/>
        </w:rPr>
        <w:t>Рузского</w:t>
      </w:r>
      <w:r w:rsidRPr="00D71762">
        <w:rPr>
          <w:szCs w:val="28"/>
        </w:rPr>
        <w:t xml:space="preserve"> городского округа от </w:t>
      </w:r>
      <w:r w:rsidR="00EF2A5F">
        <w:rPr>
          <w:szCs w:val="28"/>
        </w:rPr>
        <w:t>09.01.2022</w:t>
      </w:r>
      <w:r w:rsidRPr="00D71762">
        <w:rPr>
          <w:szCs w:val="28"/>
        </w:rPr>
        <w:t xml:space="preserve"> № </w:t>
      </w:r>
      <w:r w:rsidR="00EF2A5F">
        <w:rPr>
          <w:szCs w:val="28"/>
        </w:rPr>
        <w:t xml:space="preserve">5442 </w:t>
      </w:r>
      <w:r w:rsidRPr="00D71762">
        <w:rPr>
          <w:szCs w:val="28"/>
        </w:rPr>
        <w:t>и определяет порядок передачи имущества, находящегося в собственности</w:t>
      </w:r>
      <w:r w:rsidR="005B1637">
        <w:rPr>
          <w:szCs w:val="28"/>
        </w:rPr>
        <w:t xml:space="preserve"> Рузского</w:t>
      </w:r>
      <w:r w:rsidRPr="00D71762">
        <w:rPr>
          <w:szCs w:val="28"/>
        </w:rPr>
        <w:t xml:space="preserve"> городского округа Московской области, 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p w14:paraId="31823301" w14:textId="6596D407" w:rsidR="00244E89" w:rsidRDefault="00244E89" w:rsidP="00244E89">
      <w:pPr>
        <w:pStyle w:val="a9"/>
        <w:ind w:firstLine="709"/>
        <w:jc w:val="both"/>
        <w:rPr>
          <w:szCs w:val="28"/>
        </w:rPr>
      </w:pPr>
      <w:r w:rsidRPr="00D71762">
        <w:rPr>
          <w:szCs w:val="28"/>
        </w:rPr>
        <w:t>2. Для целей настоящего Положения под имуществом понимаются нежилые</w:t>
      </w:r>
      <w:r w:rsidRPr="00A035D6">
        <w:rPr>
          <w:szCs w:val="28"/>
        </w:rPr>
        <w:t xml:space="preserve"> помещения, здания</w:t>
      </w:r>
      <w:r>
        <w:rPr>
          <w:szCs w:val="28"/>
        </w:rPr>
        <w:t>,</w:t>
      </w:r>
      <w:r w:rsidRPr="00A035D6">
        <w:rPr>
          <w:szCs w:val="28"/>
        </w:rPr>
        <w:t xml:space="preserve"> сооружения, </w:t>
      </w:r>
      <w:r>
        <w:rPr>
          <w:szCs w:val="28"/>
        </w:rPr>
        <w:t xml:space="preserve">встроенно-пристроенные объекты, свободные от прав третьих лиц, включенные в </w:t>
      </w:r>
      <w:r w:rsidRPr="00962D87">
        <w:rPr>
          <w:szCs w:val="28"/>
        </w:rPr>
        <w:t xml:space="preserve">перечни </w:t>
      </w:r>
      <w:r>
        <w:rPr>
          <w:szCs w:val="28"/>
        </w:rPr>
        <w:t>объектов имущества, находящегося в собственности муниципального образования «Рузский городской округ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6AEB7BBC" w14:textId="77777777" w:rsidR="00244E89" w:rsidRPr="005A6B1E" w:rsidRDefault="00244E89" w:rsidP="00244E89">
      <w:pPr>
        <w:pStyle w:val="a9"/>
        <w:ind w:firstLine="709"/>
        <w:jc w:val="both"/>
        <w:rPr>
          <w:szCs w:val="28"/>
        </w:rPr>
      </w:pPr>
      <w:r>
        <w:rPr>
          <w:szCs w:val="28"/>
        </w:rPr>
        <w:t>3</w:t>
      </w:r>
      <w:r w:rsidRPr="005A6B1E">
        <w:rPr>
          <w:szCs w:val="28"/>
        </w:rPr>
        <w:t>.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w:t>
      </w:r>
      <w:r>
        <w:rPr>
          <w:szCs w:val="28"/>
        </w:rPr>
        <w:t>е</w:t>
      </w:r>
      <w:r w:rsidRPr="005A6B1E">
        <w:rPr>
          <w:szCs w:val="28"/>
        </w:rPr>
        <w:t xml:space="preserve"> обособленные подразделения, </w:t>
      </w:r>
      <w:r>
        <w:rPr>
          <w:szCs w:val="28"/>
        </w:rPr>
        <w:t xml:space="preserve">осуществляющие деятельность на территории Московской области, </w:t>
      </w:r>
      <w:r w:rsidRPr="005A6B1E">
        <w:rPr>
          <w:szCs w:val="28"/>
        </w:rPr>
        <w:t>физические лица, не являющи</w:t>
      </w:r>
      <w:r>
        <w:rPr>
          <w:szCs w:val="28"/>
        </w:rPr>
        <w:t>е</w:t>
      </w:r>
      <w:r w:rsidRPr="005A6B1E">
        <w:rPr>
          <w:szCs w:val="28"/>
        </w:rPr>
        <w:t>ся индивидуальными предпринимателями и применяющи</w:t>
      </w:r>
      <w:r>
        <w:rPr>
          <w:szCs w:val="28"/>
        </w:rPr>
        <w:t>е</w:t>
      </w:r>
      <w:r w:rsidRPr="005A6B1E">
        <w:rPr>
          <w:szCs w:val="28"/>
        </w:rPr>
        <w:t xml:space="preserve"> специальный налоговый режим «Налог на профессиональный доход», </w:t>
      </w:r>
      <w:r w:rsidRPr="00D71762">
        <w:rPr>
          <w:szCs w:val="28"/>
        </w:rPr>
        <w:t>осуществляющие деятельность на территории Московской области (далее -</w:t>
      </w:r>
      <w:r w:rsidRPr="005A6B1E">
        <w:rPr>
          <w:szCs w:val="28"/>
        </w:rPr>
        <w:t xml:space="preserve"> субъекты малого и среднего предпринимательства и физические лица).</w:t>
      </w:r>
    </w:p>
    <w:p w14:paraId="66F6DB59" w14:textId="77777777" w:rsidR="00244E89" w:rsidRPr="005A6B1E" w:rsidRDefault="00244E89" w:rsidP="00244E89">
      <w:pPr>
        <w:pStyle w:val="a9"/>
        <w:ind w:firstLine="709"/>
        <w:jc w:val="both"/>
        <w:rPr>
          <w:szCs w:val="28"/>
        </w:rPr>
      </w:pPr>
      <w:r>
        <w:rPr>
          <w:szCs w:val="28"/>
        </w:rPr>
        <w:lastRenderedPageBreak/>
        <w:t>4</w:t>
      </w:r>
      <w:r w:rsidRPr="005A6B1E">
        <w:rPr>
          <w:szCs w:val="28"/>
        </w:rPr>
        <w:t>. 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w:t>
      </w:r>
      <w:r>
        <w:rPr>
          <w:szCs w:val="28"/>
        </w:rPr>
        <w:t xml:space="preserve"> </w:t>
      </w:r>
      <w:r w:rsidRPr="005A6B1E">
        <w:rPr>
          <w:szCs w:val="28"/>
        </w:rPr>
        <w:t xml:space="preserve">заявление по установленной форме (приложение № 1 к Положению) с пакетом документов в соответствии с перечнем (приложение № 2 к Положению). </w:t>
      </w:r>
    </w:p>
    <w:p w14:paraId="2749CF82" w14:textId="43F05A26" w:rsidR="00244E89" w:rsidRDefault="00244E89" w:rsidP="00244E89">
      <w:pPr>
        <w:pStyle w:val="a9"/>
        <w:ind w:firstLine="709"/>
        <w:jc w:val="both"/>
        <w:rPr>
          <w:szCs w:val="28"/>
        </w:rPr>
      </w:pPr>
      <w:r>
        <w:rPr>
          <w:szCs w:val="28"/>
        </w:rPr>
        <w:t>5</w:t>
      </w:r>
      <w:r w:rsidRPr="005A6B1E">
        <w:rPr>
          <w:szCs w:val="28"/>
        </w:rPr>
        <w:t>. Имущество переда</w:t>
      </w:r>
      <w:r>
        <w:rPr>
          <w:szCs w:val="28"/>
        </w:rPr>
        <w:t xml:space="preserve">ется </w:t>
      </w:r>
      <w:r w:rsidRPr="005A6B1E">
        <w:rPr>
          <w:szCs w:val="28"/>
        </w:rPr>
        <w:t xml:space="preserve">в аренду на основании договора, заключаемого </w:t>
      </w:r>
      <w:r w:rsidR="00DF39A6">
        <w:rPr>
          <w:szCs w:val="28"/>
        </w:rPr>
        <w:t>А</w:t>
      </w:r>
      <w:r w:rsidRPr="005A6B1E">
        <w:rPr>
          <w:szCs w:val="28"/>
        </w:rPr>
        <w:t xml:space="preserve">дминистрацией </w:t>
      </w:r>
      <w:r>
        <w:rPr>
          <w:szCs w:val="28"/>
        </w:rPr>
        <w:t>Рузского</w:t>
      </w:r>
      <w:r w:rsidRPr="005A6B1E">
        <w:rPr>
          <w:szCs w:val="28"/>
        </w:rPr>
        <w:t xml:space="preserve"> городского округа </w:t>
      </w:r>
      <w:r>
        <w:rPr>
          <w:szCs w:val="28"/>
        </w:rPr>
        <w:t xml:space="preserve">Московской области </w:t>
      </w:r>
      <w:r w:rsidRPr="005A6B1E">
        <w:rPr>
          <w:szCs w:val="28"/>
        </w:rPr>
        <w:t xml:space="preserve">в порядке, установленном </w:t>
      </w:r>
      <w:r>
        <w:rPr>
          <w:szCs w:val="28"/>
        </w:rPr>
        <w:t>настоящим Положением</w:t>
      </w:r>
      <w:r w:rsidRPr="005A6B1E">
        <w:rPr>
          <w:szCs w:val="28"/>
        </w:rPr>
        <w:t>, и соответствующего примерной форме (</w:t>
      </w:r>
      <w:hyperlink r:id="rId13" w:history="1">
        <w:r w:rsidRPr="005A6B1E">
          <w:rPr>
            <w:szCs w:val="28"/>
          </w:rPr>
          <w:t xml:space="preserve">приложения № </w:t>
        </w:r>
      </w:hyperlink>
      <w:r>
        <w:rPr>
          <w:szCs w:val="28"/>
        </w:rPr>
        <w:t>3 к</w:t>
      </w:r>
      <w:r w:rsidRPr="005A6B1E">
        <w:rPr>
          <w:szCs w:val="28"/>
        </w:rPr>
        <w:t xml:space="preserve"> Положению). </w:t>
      </w:r>
    </w:p>
    <w:p w14:paraId="55AA7076" w14:textId="77777777" w:rsidR="00244E89" w:rsidRDefault="00244E89" w:rsidP="00244E89">
      <w:pPr>
        <w:pStyle w:val="a9"/>
        <w:ind w:firstLine="709"/>
        <w:jc w:val="both"/>
        <w:rPr>
          <w:szCs w:val="28"/>
        </w:rPr>
      </w:pPr>
      <w:r>
        <w:rPr>
          <w:szCs w:val="28"/>
        </w:rPr>
        <w:t>6. Размер годовой а</w:t>
      </w:r>
      <w:r w:rsidRPr="00B43119">
        <w:rPr>
          <w:szCs w:val="28"/>
        </w:rPr>
        <w:t>рендн</w:t>
      </w:r>
      <w:r>
        <w:rPr>
          <w:szCs w:val="28"/>
        </w:rPr>
        <w:t>ой</w:t>
      </w:r>
      <w:r w:rsidRPr="00B43119">
        <w:rPr>
          <w:szCs w:val="28"/>
        </w:rPr>
        <w:t xml:space="preserve"> плат</w:t>
      </w:r>
      <w:r>
        <w:rPr>
          <w:szCs w:val="28"/>
        </w:rPr>
        <w:t>ы</w:t>
      </w:r>
      <w:r w:rsidRPr="00B43119">
        <w:rPr>
          <w:szCs w:val="28"/>
        </w:rPr>
        <w:t xml:space="preserve"> по договорам аренды </w:t>
      </w:r>
      <w:r>
        <w:rPr>
          <w:szCs w:val="28"/>
        </w:rPr>
        <w:t xml:space="preserve">имущества, заключаемым в соответствии с настоящим Положением, устанавливается в следующем порядке: </w:t>
      </w:r>
    </w:p>
    <w:p w14:paraId="06A94E97" w14:textId="77777777" w:rsidR="00244E89" w:rsidRDefault="00244E89" w:rsidP="00244E89">
      <w:pPr>
        <w:pStyle w:val="a9"/>
        <w:ind w:firstLine="709"/>
        <w:jc w:val="both"/>
        <w:rPr>
          <w:szCs w:val="28"/>
        </w:rPr>
      </w:pPr>
      <w:r>
        <w:rPr>
          <w:szCs w:val="28"/>
        </w:rPr>
        <w:t xml:space="preserve">6.1. В отношении имущества, износ которого не превышает 80% - в размере налога на имущество, рассчитанного исходя из </w:t>
      </w:r>
      <w:r w:rsidRPr="00BD30D3">
        <w:rPr>
          <w:szCs w:val="28"/>
        </w:rPr>
        <w:t>кадастров</w:t>
      </w:r>
      <w:r>
        <w:rPr>
          <w:szCs w:val="28"/>
        </w:rPr>
        <w:t>ой</w:t>
      </w:r>
      <w:r w:rsidRPr="00BD30D3">
        <w:rPr>
          <w:szCs w:val="28"/>
        </w:rPr>
        <w:t xml:space="preserve"> стоимост</w:t>
      </w:r>
      <w:r>
        <w:rPr>
          <w:szCs w:val="28"/>
        </w:rPr>
        <w:t>и имущества.</w:t>
      </w:r>
    </w:p>
    <w:p w14:paraId="2838A3AA" w14:textId="77777777" w:rsidR="00244E89" w:rsidRDefault="00244E89" w:rsidP="00244E89">
      <w:pPr>
        <w:pStyle w:val="a9"/>
        <w:ind w:firstLine="709"/>
        <w:jc w:val="both"/>
        <w:rPr>
          <w:szCs w:val="28"/>
        </w:rPr>
      </w:pPr>
      <w:r>
        <w:rPr>
          <w:szCs w:val="28"/>
        </w:rPr>
        <w:t xml:space="preserve">6.2. В отношении имущества, износ которого составляет 80% и выше – в размере 1 рубль за 1 кв.м. имущества. </w:t>
      </w:r>
    </w:p>
    <w:p w14:paraId="1FEB7C10" w14:textId="4551328D" w:rsidR="00244E89" w:rsidRPr="005A6B1E" w:rsidRDefault="00244E89" w:rsidP="00244E89">
      <w:pPr>
        <w:pStyle w:val="a9"/>
        <w:ind w:firstLine="709"/>
        <w:jc w:val="both"/>
        <w:rPr>
          <w:szCs w:val="28"/>
        </w:rPr>
      </w:pPr>
      <w:r>
        <w:rPr>
          <w:szCs w:val="28"/>
        </w:rPr>
        <w:t>7</w:t>
      </w:r>
      <w:r w:rsidRPr="005A6B1E">
        <w:rPr>
          <w:szCs w:val="28"/>
        </w:rPr>
        <w:t xml:space="preserve">. Рассмотрение поступивших заявлений, документов, подготовка проекта постановления </w:t>
      </w:r>
      <w:r w:rsidR="00DF39A6">
        <w:rPr>
          <w:szCs w:val="28"/>
        </w:rPr>
        <w:t>А</w:t>
      </w:r>
      <w:r w:rsidRPr="005A6B1E">
        <w:rPr>
          <w:szCs w:val="28"/>
        </w:rPr>
        <w:t xml:space="preserve">дминистрации </w:t>
      </w:r>
      <w:r>
        <w:rPr>
          <w:szCs w:val="28"/>
        </w:rPr>
        <w:t>Рузского</w:t>
      </w:r>
      <w:r w:rsidRPr="005A6B1E">
        <w:rPr>
          <w:szCs w:val="28"/>
        </w:rPr>
        <w:t xml:space="preserve"> городского округа Московской области о предоставлении в аренду имущества субъектам малого и среднего предпринимательства и физическим лицам в соответствии с </w:t>
      </w:r>
      <w:r>
        <w:rPr>
          <w:szCs w:val="28"/>
        </w:rPr>
        <w:t xml:space="preserve">настоящим Положением </w:t>
      </w:r>
      <w:r w:rsidRPr="005A6B1E">
        <w:rPr>
          <w:szCs w:val="28"/>
        </w:rPr>
        <w:t xml:space="preserve">либо подготовка мотивированного отказа осуществляется </w:t>
      </w:r>
      <w:r>
        <w:rPr>
          <w:szCs w:val="28"/>
        </w:rPr>
        <w:t>Управлением по жилищным вопросам</w:t>
      </w:r>
      <w:r w:rsidRPr="005A6B1E">
        <w:rPr>
          <w:szCs w:val="28"/>
        </w:rPr>
        <w:t xml:space="preserve"> </w:t>
      </w:r>
      <w:r w:rsidR="00DF39A6">
        <w:rPr>
          <w:szCs w:val="28"/>
        </w:rPr>
        <w:t>А</w:t>
      </w:r>
      <w:r w:rsidRPr="005A6B1E">
        <w:rPr>
          <w:szCs w:val="28"/>
        </w:rPr>
        <w:t xml:space="preserve">дминистрации </w:t>
      </w:r>
      <w:r>
        <w:rPr>
          <w:szCs w:val="28"/>
        </w:rPr>
        <w:t xml:space="preserve">Рузского </w:t>
      </w:r>
      <w:r w:rsidRPr="005A6B1E">
        <w:rPr>
          <w:szCs w:val="28"/>
        </w:rPr>
        <w:t xml:space="preserve">городского округа Московской области (далее - </w:t>
      </w:r>
      <w:r>
        <w:rPr>
          <w:szCs w:val="28"/>
        </w:rPr>
        <w:t>Управлением</w:t>
      </w:r>
      <w:r w:rsidRPr="005A6B1E">
        <w:rPr>
          <w:szCs w:val="28"/>
        </w:rPr>
        <w:t>).</w:t>
      </w:r>
    </w:p>
    <w:p w14:paraId="28033A58" w14:textId="260BE25C" w:rsidR="00244E89" w:rsidRPr="005A6B1E" w:rsidRDefault="00244E89" w:rsidP="00244E89">
      <w:pPr>
        <w:pStyle w:val="a9"/>
        <w:ind w:firstLine="709"/>
        <w:jc w:val="both"/>
        <w:rPr>
          <w:szCs w:val="28"/>
        </w:rPr>
      </w:pPr>
      <w:bookmarkStart w:id="2" w:name="Par59"/>
      <w:bookmarkEnd w:id="2"/>
      <w:r>
        <w:rPr>
          <w:szCs w:val="28"/>
        </w:rPr>
        <w:t>8</w:t>
      </w:r>
      <w:r w:rsidRPr="005A6B1E">
        <w:rPr>
          <w:szCs w:val="28"/>
        </w:rPr>
        <w:t xml:space="preserve">. </w:t>
      </w:r>
      <w:r>
        <w:rPr>
          <w:szCs w:val="28"/>
        </w:rPr>
        <w:t>Управление</w:t>
      </w:r>
      <w:r w:rsidRPr="005A6B1E">
        <w:rPr>
          <w:szCs w:val="28"/>
        </w:rPr>
        <w:t xml:space="preserve"> в течение </w:t>
      </w:r>
      <w:r>
        <w:rPr>
          <w:szCs w:val="28"/>
        </w:rPr>
        <w:t xml:space="preserve">десяти </w:t>
      </w:r>
      <w:r w:rsidRPr="005A6B1E">
        <w:rPr>
          <w:szCs w:val="28"/>
        </w:rPr>
        <w:t xml:space="preserve">рабочих дней со дня </w:t>
      </w:r>
      <w:r>
        <w:rPr>
          <w:szCs w:val="28"/>
        </w:rPr>
        <w:t xml:space="preserve">регистрации </w:t>
      </w:r>
      <w:r w:rsidRPr="005A6B1E">
        <w:rPr>
          <w:szCs w:val="28"/>
        </w:rPr>
        <w:t xml:space="preserve">заявления </w:t>
      </w:r>
      <w:r>
        <w:rPr>
          <w:szCs w:val="28"/>
        </w:rPr>
        <w:t xml:space="preserve">на портале РПГУ с приложением </w:t>
      </w:r>
      <w:r w:rsidRPr="005A6B1E">
        <w:rPr>
          <w:szCs w:val="28"/>
        </w:rPr>
        <w:t>документов</w:t>
      </w:r>
      <w:r>
        <w:rPr>
          <w:szCs w:val="28"/>
        </w:rPr>
        <w:t xml:space="preserve">, предусмотренных пунктом 4 настоящего Положения, </w:t>
      </w:r>
      <w:r w:rsidRPr="005A6B1E">
        <w:rPr>
          <w:szCs w:val="28"/>
        </w:rPr>
        <w:t>принимает решение:</w:t>
      </w:r>
    </w:p>
    <w:p w14:paraId="1EE21537" w14:textId="77777777" w:rsidR="00244E89" w:rsidRDefault="00244E89" w:rsidP="00244E89">
      <w:pPr>
        <w:pStyle w:val="a9"/>
        <w:ind w:firstLine="709"/>
        <w:jc w:val="both"/>
        <w:rPr>
          <w:szCs w:val="28"/>
        </w:rPr>
      </w:pPr>
      <w:r w:rsidRPr="005A6B1E">
        <w:rPr>
          <w:szCs w:val="28"/>
        </w:rPr>
        <w:t xml:space="preserve">о заключении договора аренды без проведения торгов путем </w:t>
      </w:r>
      <w:r>
        <w:rPr>
          <w:szCs w:val="28"/>
        </w:rPr>
        <w:t xml:space="preserve">издания </w:t>
      </w:r>
      <w:r w:rsidRPr="005A6B1E">
        <w:rPr>
          <w:szCs w:val="28"/>
        </w:rPr>
        <w:t>постановления;</w:t>
      </w:r>
    </w:p>
    <w:p w14:paraId="6254B140" w14:textId="77777777" w:rsidR="00244E89" w:rsidRPr="005A6B1E" w:rsidRDefault="00244E89" w:rsidP="00244E89">
      <w:pPr>
        <w:pStyle w:val="a9"/>
        <w:ind w:firstLine="709"/>
        <w:jc w:val="both"/>
        <w:rPr>
          <w:szCs w:val="28"/>
        </w:rPr>
      </w:pPr>
      <w:r>
        <w:rPr>
          <w:szCs w:val="28"/>
        </w:rPr>
        <w:t xml:space="preserve">о </w:t>
      </w:r>
      <w:r w:rsidRPr="00E955A7">
        <w:rPr>
          <w:szCs w:val="28"/>
        </w:rPr>
        <w:t>заключении договора аренды путем проведения торгов</w:t>
      </w:r>
      <w:r>
        <w:rPr>
          <w:szCs w:val="28"/>
        </w:rPr>
        <w:t xml:space="preserve"> в случае, предусмотренном пунктом 12 настоящего Положения;</w:t>
      </w:r>
    </w:p>
    <w:p w14:paraId="6620CF05" w14:textId="77777777" w:rsidR="00244E89" w:rsidRDefault="00244E89" w:rsidP="00244E89">
      <w:pPr>
        <w:pStyle w:val="a9"/>
        <w:ind w:firstLine="709"/>
        <w:jc w:val="both"/>
        <w:rPr>
          <w:szCs w:val="28"/>
        </w:rPr>
      </w:pPr>
      <w:r w:rsidRPr="005A6B1E">
        <w:rPr>
          <w:szCs w:val="28"/>
        </w:rPr>
        <w:t>об отказе в передаче имущества в аренду.</w:t>
      </w:r>
    </w:p>
    <w:p w14:paraId="13B2ECCD" w14:textId="77777777" w:rsidR="00244E89" w:rsidRDefault="00244E89" w:rsidP="00244E89">
      <w:pPr>
        <w:ind w:firstLine="709"/>
        <w:jc w:val="both"/>
        <w:rPr>
          <w:sz w:val="28"/>
          <w:szCs w:val="28"/>
        </w:rPr>
      </w:pPr>
      <w:r>
        <w:rPr>
          <w:sz w:val="28"/>
          <w:szCs w:val="28"/>
        </w:rPr>
        <w:t>9</w:t>
      </w:r>
      <w:r w:rsidRPr="00CC1720">
        <w:rPr>
          <w:sz w:val="28"/>
          <w:szCs w:val="28"/>
        </w:rPr>
        <w:t xml:space="preserve">. </w:t>
      </w:r>
      <w:r>
        <w:rPr>
          <w:sz w:val="28"/>
          <w:szCs w:val="28"/>
        </w:rPr>
        <w:t xml:space="preserve">Имущество </w:t>
      </w:r>
      <w:r w:rsidRPr="00CC1720">
        <w:rPr>
          <w:sz w:val="28"/>
          <w:szCs w:val="28"/>
        </w:rPr>
        <w:t xml:space="preserve">предоставляется в </w:t>
      </w:r>
      <w:r>
        <w:rPr>
          <w:sz w:val="28"/>
          <w:szCs w:val="28"/>
        </w:rPr>
        <w:t xml:space="preserve">аренду без проведения торгов </w:t>
      </w:r>
      <w:r w:rsidRPr="00CC1720">
        <w:rPr>
          <w:sz w:val="28"/>
          <w:szCs w:val="28"/>
        </w:rPr>
        <w:t xml:space="preserve">заявителю в соответствии с настоящим </w:t>
      </w:r>
      <w:r>
        <w:rPr>
          <w:sz w:val="28"/>
          <w:szCs w:val="28"/>
        </w:rPr>
        <w:t>Положением</w:t>
      </w:r>
      <w:r w:rsidRPr="00CC1720">
        <w:rPr>
          <w:sz w:val="28"/>
          <w:szCs w:val="28"/>
        </w:rPr>
        <w:t xml:space="preserve"> и законод</w:t>
      </w:r>
      <w:r>
        <w:rPr>
          <w:sz w:val="28"/>
          <w:szCs w:val="28"/>
        </w:rPr>
        <w:t>ательством Российской Федерации при</w:t>
      </w:r>
      <w:r w:rsidRPr="00CC1720">
        <w:rPr>
          <w:sz w:val="28"/>
          <w:szCs w:val="28"/>
        </w:rPr>
        <w:t xml:space="preserve"> </w:t>
      </w:r>
      <w:r>
        <w:rPr>
          <w:sz w:val="28"/>
          <w:szCs w:val="28"/>
        </w:rPr>
        <w:t>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p>
    <w:p w14:paraId="52334339" w14:textId="77777777" w:rsidR="00244E89" w:rsidRPr="00D801E7" w:rsidRDefault="00244E89" w:rsidP="00244E89">
      <w:pPr>
        <w:ind w:firstLine="709"/>
        <w:jc w:val="both"/>
        <w:rPr>
          <w:sz w:val="28"/>
          <w:szCs w:val="28"/>
        </w:rPr>
      </w:pPr>
      <w:r w:rsidRPr="00D801E7">
        <w:rPr>
          <w:sz w:val="28"/>
          <w:szCs w:val="28"/>
        </w:rPr>
        <w:t>10. Помещения</w:t>
      </w:r>
      <w:r>
        <w:rPr>
          <w:sz w:val="28"/>
          <w:szCs w:val="28"/>
        </w:rPr>
        <w:t xml:space="preserve"> </w:t>
      </w:r>
      <w:r w:rsidRPr="0017476C">
        <w:rPr>
          <w:sz w:val="28"/>
          <w:szCs w:val="28"/>
        </w:rPr>
        <w:t>в порядке, установленном настоящим Положением</w:t>
      </w:r>
      <w:r>
        <w:rPr>
          <w:sz w:val="28"/>
          <w:szCs w:val="28"/>
        </w:rPr>
        <w:t>,</w:t>
      </w:r>
      <w:r w:rsidRPr="0017476C">
        <w:rPr>
          <w:sz w:val="28"/>
          <w:szCs w:val="28"/>
        </w:rPr>
        <w:t xml:space="preserve"> </w:t>
      </w:r>
      <w:r w:rsidRPr="00D801E7">
        <w:rPr>
          <w:sz w:val="28"/>
          <w:szCs w:val="28"/>
        </w:rPr>
        <w:t>передаются в аренду сроком на 10 лет, а здания</w:t>
      </w:r>
      <w:r>
        <w:rPr>
          <w:sz w:val="28"/>
          <w:szCs w:val="28"/>
        </w:rPr>
        <w:t xml:space="preserve">, </w:t>
      </w:r>
      <w:r w:rsidRPr="00D801E7">
        <w:rPr>
          <w:sz w:val="28"/>
          <w:szCs w:val="28"/>
        </w:rPr>
        <w:t>сооружения</w:t>
      </w:r>
      <w:r>
        <w:rPr>
          <w:sz w:val="28"/>
          <w:szCs w:val="28"/>
        </w:rPr>
        <w:t xml:space="preserve"> и комплексы имущества </w:t>
      </w:r>
      <w:r w:rsidRPr="00D801E7">
        <w:rPr>
          <w:sz w:val="28"/>
          <w:szCs w:val="28"/>
        </w:rPr>
        <w:t>на 15 лет.</w:t>
      </w:r>
    </w:p>
    <w:p w14:paraId="13A6B7E1" w14:textId="5BA8A362" w:rsidR="00244E89" w:rsidRDefault="00244E89" w:rsidP="00244E89">
      <w:pPr>
        <w:ind w:firstLine="709"/>
        <w:jc w:val="both"/>
        <w:rPr>
          <w:sz w:val="28"/>
          <w:szCs w:val="28"/>
        </w:rPr>
      </w:pPr>
      <w:r w:rsidRPr="00D801E7">
        <w:rPr>
          <w:sz w:val="28"/>
          <w:szCs w:val="28"/>
        </w:rPr>
        <w:t xml:space="preserve">11. К договору аренды заключаемого в порядке, установленном настоящим Положением должен прилагаться </w:t>
      </w:r>
      <w:r w:rsidRPr="00777853">
        <w:rPr>
          <w:sz w:val="28"/>
          <w:szCs w:val="28"/>
        </w:rPr>
        <w:t xml:space="preserve">акт обследования </w:t>
      </w:r>
      <w:r>
        <w:rPr>
          <w:sz w:val="28"/>
          <w:szCs w:val="28"/>
        </w:rPr>
        <w:t xml:space="preserve">(техническое заключение) </w:t>
      </w:r>
      <w:r w:rsidRPr="00777853">
        <w:rPr>
          <w:sz w:val="28"/>
          <w:szCs w:val="28"/>
        </w:rPr>
        <w:t>специализированн</w:t>
      </w:r>
      <w:r>
        <w:rPr>
          <w:sz w:val="28"/>
          <w:szCs w:val="28"/>
        </w:rPr>
        <w:t>ой</w:t>
      </w:r>
      <w:r w:rsidRPr="00777853">
        <w:rPr>
          <w:sz w:val="28"/>
          <w:szCs w:val="28"/>
        </w:rPr>
        <w:t xml:space="preserve"> проектн</w:t>
      </w:r>
      <w:r>
        <w:rPr>
          <w:sz w:val="28"/>
          <w:szCs w:val="28"/>
        </w:rPr>
        <w:t>ой</w:t>
      </w:r>
      <w:r w:rsidRPr="00777853">
        <w:rPr>
          <w:sz w:val="28"/>
          <w:szCs w:val="28"/>
        </w:rPr>
        <w:t xml:space="preserve"> организаци</w:t>
      </w:r>
      <w:r>
        <w:rPr>
          <w:sz w:val="28"/>
          <w:szCs w:val="28"/>
        </w:rPr>
        <w:t>и</w:t>
      </w:r>
      <w:r w:rsidRPr="00777853">
        <w:rPr>
          <w:sz w:val="28"/>
          <w:szCs w:val="28"/>
        </w:rPr>
        <w:t>, имеющ</w:t>
      </w:r>
      <w:r>
        <w:rPr>
          <w:sz w:val="28"/>
          <w:szCs w:val="28"/>
        </w:rPr>
        <w:t>ей</w:t>
      </w:r>
      <w:r w:rsidRPr="00777853">
        <w:rPr>
          <w:sz w:val="28"/>
          <w:szCs w:val="28"/>
        </w:rPr>
        <w:t xml:space="preserve"> разрешение (лицензию) на проведение обследования объектов недвижимости</w:t>
      </w:r>
      <w:r>
        <w:rPr>
          <w:sz w:val="28"/>
          <w:szCs w:val="28"/>
        </w:rPr>
        <w:t xml:space="preserve"> о техническом состоянии </w:t>
      </w:r>
      <w:r w:rsidRPr="00D801E7">
        <w:rPr>
          <w:sz w:val="28"/>
          <w:szCs w:val="28"/>
        </w:rPr>
        <w:t xml:space="preserve">передаваемого в аренду объекта, подготовленный </w:t>
      </w:r>
      <w:r>
        <w:rPr>
          <w:sz w:val="28"/>
          <w:szCs w:val="28"/>
        </w:rPr>
        <w:t xml:space="preserve">не позднее чем за 6 месяцев до даты </w:t>
      </w:r>
      <w:r w:rsidRPr="00D801E7">
        <w:rPr>
          <w:sz w:val="28"/>
          <w:szCs w:val="28"/>
        </w:rPr>
        <w:lastRenderedPageBreak/>
        <w:t>включения объекта в перечень объектов имущества, находящихся в собственности муниципального образования «</w:t>
      </w:r>
      <w:r>
        <w:rPr>
          <w:sz w:val="28"/>
          <w:szCs w:val="28"/>
        </w:rPr>
        <w:t>Рузский г</w:t>
      </w:r>
      <w:r w:rsidRPr="00D801E7">
        <w:rPr>
          <w:sz w:val="28"/>
          <w:szCs w:val="28"/>
        </w:rPr>
        <w:t>ородской округ»,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DE8E1DD" w14:textId="77777777" w:rsidR="00244E89" w:rsidRPr="00CC1720" w:rsidRDefault="00244E89" w:rsidP="00244E89">
      <w:pPr>
        <w:ind w:firstLine="709"/>
        <w:jc w:val="both"/>
        <w:rPr>
          <w:sz w:val="28"/>
          <w:szCs w:val="28"/>
        </w:rPr>
      </w:pPr>
      <w:r>
        <w:rPr>
          <w:sz w:val="28"/>
          <w:szCs w:val="28"/>
        </w:rPr>
        <w:t>12. С</w:t>
      </w:r>
      <w:r w:rsidRPr="005A6B1E">
        <w:rPr>
          <w:sz w:val="28"/>
          <w:szCs w:val="28"/>
        </w:rPr>
        <w:t>убъекты малого и среднего предпринимательства и физические лица</w:t>
      </w:r>
      <w:r>
        <w:rPr>
          <w:sz w:val="28"/>
          <w:szCs w:val="28"/>
        </w:rPr>
        <w:t>, которым имущество предоставлено в порядке, предусмотренном настоящим Положением обязаны провести работы по ремонту</w:t>
      </w:r>
      <w:r w:rsidRPr="008D335E">
        <w:t xml:space="preserve"> </w:t>
      </w:r>
      <w:r w:rsidRPr="008D335E">
        <w:rPr>
          <w:sz w:val="28"/>
          <w:szCs w:val="28"/>
        </w:rPr>
        <w:t>помещения, здания, встроенно-пристроенных объектов</w:t>
      </w:r>
      <w:r>
        <w:rPr>
          <w:sz w:val="28"/>
          <w:szCs w:val="28"/>
        </w:rPr>
        <w:t xml:space="preserve"> в срок не превышающий 1,5 года с даты заключения договора аренды, а работы по восстановлению (</w:t>
      </w:r>
      <w:r w:rsidRPr="008D335E">
        <w:rPr>
          <w:sz w:val="28"/>
          <w:szCs w:val="28"/>
        </w:rPr>
        <w:t>реконструкции</w:t>
      </w:r>
      <w:r>
        <w:rPr>
          <w:sz w:val="28"/>
          <w:szCs w:val="28"/>
        </w:rPr>
        <w:t>)</w:t>
      </w:r>
      <w:r w:rsidRPr="008D335E">
        <w:rPr>
          <w:sz w:val="28"/>
          <w:szCs w:val="28"/>
        </w:rPr>
        <w:t xml:space="preserve"> здания, сооружения</w:t>
      </w:r>
      <w:r>
        <w:rPr>
          <w:sz w:val="28"/>
          <w:szCs w:val="28"/>
        </w:rPr>
        <w:t xml:space="preserve"> в срок не превышающий 3 года с даты заключения договора аренды, если иной срок не установлен разработанной и утвержденной в </w:t>
      </w:r>
      <w:r w:rsidRPr="00F0700B">
        <w:rPr>
          <w:sz w:val="28"/>
          <w:szCs w:val="28"/>
        </w:rPr>
        <w:t>порядке, установленном законодательством Российской Федерации и Московской области</w:t>
      </w:r>
      <w:r>
        <w:rPr>
          <w:sz w:val="28"/>
          <w:szCs w:val="28"/>
        </w:rPr>
        <w:t xml:space="preserve"> проектной документацией на реконструкцию имущества. </w:t>
      </w:r>
    </w:p>
    <w:p w14:paraId="6A2DE527" w14:textId="77777777" w:rsidR="00244E89" w:rsidRPr="005A6B1E" w:rsidRDefault="00244E89" w:rsidP="00244E89">
      <w:pPr>
        <w:pStyle w:val="a9"/>
        <w:ind w:firstLine="709"/>
        <w:jc w:val="both"/>
        <w:rPr>
          <w:szCs w:val="28"/>
        </w:rPr>
      </w:pPr>
      <w:r>
        <w:rPr>
          <w:szCs w:val="28"/>
        </w:rPr>
        <w:t>13</w:t>
      </w:r>
      <w:r w:rsidRPr="005A6B1E">
        <w:rPr>
          <w:szCs w:val="28"/>
        </w:rPr>
        <w:t xml:space="preserve">. 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w:t>
      </w:r>
      <w:r>
        <w:rPr>
          <w:szCs w:val="28"/>
        </w:rPr>
        <w:t xml:space="preserve">без торгов </w:t>
      </w:r>
      <w:r w:rsidRPr="005A6B1E">
        <w:rPr>
          <w:szCs w:val="28"/>
        </w:rPr>
        <w:t>в соответствии с настоящим Положением являются:</w:t>
      </w:r>
    </w:p>
    <w:p w14:paraId="7DBCEB65" w14:textId="77777777" w:rsidR="00244E89" w:rsidRPr="005A6B1E" w:rsidRDefault="00244E89" w:rsidP="00244E89">
      <w:pPr>
        <w:pStyle w:val="a9"/>
        <w:ind w:firstLine="709"/>
        <w:jc w:val="both"/>
        <w:rPr>
          <w:szCs w:val="28"/>
        </w:rPr>
      </w:pPr>
      <w:r w:rsidRPr="005A6B1E">
        <w:rPr>
          <w:szCs w:val="28"/>
        </w:rPr>
        <w:t>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14:paraId="539F86EA" w14:textId="77777777" w:rsidR="00244E89" w:rsidRPr="005A6B1E" w:rsidRDefault="00244E89" w:rsidP="00244E89">
      <w:pPr>
        <w:pStyle w:val="a9"/>
        <w:ind w:firstLine="709"/>
        <w:jc w:val="both"/>
        <w:rPr>
          <w:szCs w:val="28"/>
        </w:rPr>
      </w:pPr>
      <w:r w:rsidRPr="005A6B1E">
        <w:rPr>
          <w:szCs w:val="28"/>
        </w:rPr>
        <w:t xml:space="preserve">отсутствие непогашенной задолженности перед </w:t>
      </w:r>
      <w:r w:rsidRPr="005D621A">
        <w:rPr>
          <w:szCs w:val="28"/>
        </w:rPr>
        <w:t>бюджет</w:t>
      </w:r>
      <w:r>
        <w:rPr>
          <w:szCs w:val="28"/>
        </w:rPr>
        <w:t xml:space="preserve">ами </w:t>
      </w:r>
      <w:r w:rsidRPr="005D621A">
        <w:rPr>
          <w:szCs w:val="28"/>
        </w:rPr>
        <w:t xml:space="preserve">любого уровня </w:t>
      </w:r>
      <w:r w:rsidRPr="005A6B1E">
        <w:rPr>
          <w:szCs w:val="28"/>
        </w:rPr>
        <w:t>по арендным платежам по другим договорам аренды;</w:t>
      </w:r>
    </w:p>
    <w:p w14:paraId="2A07975A" w14:textId="77777777" w:rsidR="00244E89" w:rsidRPr="005A6B1E" w:rsidRDefault="00244E89" w:rsidP="00244E89">
      <w:pPr>
        <w:pStyle w:val="a9"/>
        <w:ind w:firstLine="709"/>
        <w:jc w:val="both"/>
        <w:rPr>
          <w:szCs w:val="28"/>
        </w:rPr>
      </w:pPr>
      <w:r w:rsidRPr="005A6B1E">
        <w:rPr>
          <w:szCs w:val="28"/>
        </w:rPr>
        <w:t xml:space="preserve">отсутствие задолженности у субъекта малого и среднего предпринимательства по выплате заработной платы на момент подачи заявления </w:t>
      </w:r>
      <w:r>
        <w:rPr>
          <w:szCs w:val="28"/>
        </w:rPr>
        <w:t xml:space="preserve">о </w:t>
      </w:r>
      <w:r w:rsidRPr="005A6B1E">
        <w:rPr>
          <w:szCs w:val="28"/>
        </w:rPr>
        <w:t>предоставлени</w:t>
      </w:r>
      <w:r>
        <w:rPr>
          <w:szCs w:val="28"/>
        </w:rPr>
        <w:t>и</w:t>
      </w:r>
      <w:r w:rsidRPr="005A6B1E">
        <w:rPr>
          <w:szCs w:val="28"/>
        </w:rPr>
        <w:t xml:space="preserve"> в аренду имущества;</w:t>
      </w:r>
    </w:p>
    <w:p w14:paraId="00461118" w14:textId="77777777" w:rsidR="00244E89" w:rsidRPr="005A6B1E" w:rsidRDefault="00244E89" w:rsidP="00244E89">
      <w:pPr>
        <w:pStyle w:val="a9"/>
        <w:ind w:firstLine="709"/>
        <w:jc w:val="both"/>
        <w:rPr>
          <w:szCs w:val="28"/>
        </w:rPr>
      </w:pPr>
      <w:r w:rsidRPr="005A6B1E">
        <w:rPr>
          <w:szCs w:val="28"/>
        </w:rPr>
        <w:t>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«Московское областное объединение организаций профсоюзов» и объединением работодателей Московской области;</w:t>
      </w:r>
    </w:p>
    <w:p w14:paraId="1B0A7E71" w14:textId="77777777" w:rsidR="00244E89" w:rsidRPr="005A6B1E" w:rsidRDefault="00244E89" w:rsidP="00244E89">
      <w:pPr>
        <w:pStyle w:val="a9"/>
        <w:ind w:firstLine="709"/>
        <w:jc w:val="both"/>
        <w:rPr>
          <w:szCs w:val="28"/>
        </w:rPr>
      </w:pPr>
      <w:r w:rsidRPr="005A6B1E">
        <w:rPr>
          <w:szCs w:val="28"/>
        </w:rPr>
        <w:t>непроведение в отношении субъекта малого и среднего предпринимательства процедуры ликвидации юридического лица, процедуры банкротства;</w:t>
      </w:r>
    </w:p>
    <w:p w14:paraId="7CA17BC8" w14:textId="77777777" w:rsidR="00244E89" w:rsidRPr="005A6B1E" w:rsidRDefault="00244E89" w:rsidP="00244E89">
      <w:pPr>
        <w:pStyle w:val="a9"/>
        <w:ind w:firstLine="709"/>
        <w:jc w:val="both"/>
        <w:rPr>
          <w:szCs w:val="28"/>
        </w:rPr>
      </w:pPr>
      <w:r w:rsidRPr="005A6B1E">
        <w:rPr>
          <w:szCs w:val="28"/>
        </w:rPr>
        <w:t>непроведение в отношении физического лица процедуры банкротства;</w:t>
      </w:r>
    </w:p>
    <w:p w14:paraId="5A16A1DD" w14:textId="722BAAF9" w:rsidR="00244E89" w:rsidRPr="005A6B1E" w:rsidRDefault="00E25A1C" w:rsidP="00244E89">
      <w:pPr>
        <w:pStyle w:val="a9"/>
        <w:ind w:firstLine="709"/>
        <w:jc w:val="both"/>
        <w:rPr>
          <w:szCs w:val="28"/>
        </w:rPr>
      </w:pPr>
      <w:r w:rsidRPr="005A6B1E">
        <w:rPr>
          <w:szCs w:val="28"/>
        </w:rPr>
        <w:t>не приостановление</w:t>
      </w:r>
      <w:r w:rsidR="00244E89" w:rsidRPr="005A6B1E">
        <w:rPr>
          <w:szCs w:val="28"/>
        </w:rPr>
        <w:t xml:space="preserve">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14:paraId="314C7F04" w14:textId="77777777" w:rsidR="00244E89" w:rsidRPr="005A6B1E" w:rsidRDefault="00244E89" w:rsidP="00244E89">
      <w:pPr>
        <w:pStyle w:val="a9"/>
        <w:ind w:firstLine="709"/>
        <w:jc w:val="both"/>
        <w:rPr>
          <w:szCs w:val="28"/>
        </w:rPr>
      </w:pPr>
      <w:r w:rsidRPr="005A6B1E">
        <w:rPr>
          <w:szCs w:val="28"/>
        </w:rPr>
        <w:t>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14:paraId="5EB18D39" w14:textId="3815A5E0" w:rsidR="00244E89" w:rsidRDefault="00244E89" w:rsidP="00244E89">
      <w:pPr>
        <w:pStyle w:val="a9"/>
        <w:ind w:firstLine="709"/>
        <w:jc w:val="both"/>
        <w:rPr>
          <w:szCs w:val="28"/>
        </w:rPr>
      </w:pPr>
      <w:bookmarkStart w:id="3" w:name="Par68"/>
      <w:bookmarkStart w:id="4" w:name="Par69"/>
      <w:bookmarkStart w:id="5" w:name="Par74"/>
      <w:bookmarkEnd w:id="3"/>
      <w:bookmarkEnd w:id="4"/>
      <w:bookmarkEnd w:id="5"/>
      <w:r>
        <w:rPr>
          <w:szCs w:val="28"/>
        </w:rPr>
        <w:t>14</w:t>
      </w:r>
      <w:r w:rsidRPr="005A6B1E">
        <w:rPr>
          <w:szCs w:val="28"/>
        </w:rPr>
        <w:t xml:space="preserve">. </w:t>
      </w:r>
      <w:r>
        <w:rPr>
          <w:szCs w:val="28"/>
        </w:rPr>
        <w:t xml:space="preserve">В случае регистрации двух и более заявлений на предоставление одного и того же имущества в аренду без проведения торгов в соответствии с настоящим Положением, </w:t>
      </w:r>
      <w:r w:rsidR="00824ECA">
        <w:rPr>
          <w:szCs w:val="28"/>
        </w:rPr>
        <w:t>Управление</w:t>
      </w:r>
      <w:r>
        <w:rPr>
          <w:szCs w:val="28"/>
        </w:rPr>
        <w:t xml:space="preserve"> принимает решение </w:t>
      </w:r>
      <w:r w:rsidRPr="00E955A7">
        <w:rPr>
          <w:szCs w:val="28"/>
        </w:rPr>
        <w:t xml:space="preserve">о заключении договора аренды путем </w:t>
      </w:r>
      <w:r w:rsidRPr="00E955A7">
        <w:rPr>
          <w:szCs w:val="28"/>
        </w:rPr>
        <w:lastRenderedPageBreak/>
        <w:t>проведения торгов</w:t>
      </w:r>
      <w:r>
        <w:rPr>
          <w:szCs w:val="28"/>
        </w:rPr>
        <w:t xml:space="preserve"> в порядке, установленном законодательством Российской Федерации и Московской области.</w:t>
      </w:r>
    </w:p>
    <w:p w14:paraId="5C83BC91" w14:textId="06DDC994" w:rsidR="00244E89" w:rsidRDefault="00244E89" w:rsidP="00244E89">
      <w:pPr>
        <w:pStyle w:val="a9"/>
        <w:ind w:firstLine="709"/>
        <w:jc w:val="both"/>
        <w:rPr>
          <w:szCs w:val="28"/>
        </w:rPr>
      </w:pPr>
      <w:r>
        <w:rPr>
          <w:szCs w:val="28"/>
        </w:rPr>
        <w:t xml:space="preserve">15. Решение о заключении договора аренды путем проведения торгов принимается </w:t>
      </w:r>
      <w:r w:rsidR="00824ECA">
        <w:rPr>
          <w:szCs w:val="28"/>
        </w:rPr>
        <w:t>Управлением</w:t>
      </w:r>
      <w:r>
        <w:rPr>
          <w:szCs w:val="28"/>
        </w:rPr>
        <w:t xml:space="preserve"> в случае, если второе и более заявлений поступили в период принятия решения, установленного пунктом 8 настоящего Положения, при этом начальная (минимальная) цена предмета торгов на право аренды имущества устанавливается в порядке, установленном пунктом 6 настоящего Положения. </w:t>
      </w:r>
    </w:p>
    <w:p w14:paraId="44E5DFFE" w14:textId="32A637F9" w:rsidR="00244E89" w:rsidRPr="005A6B1E" w:rsidRDefault="00244E89" w:rsidP="00244E89">
      <w:pPr>
        <w:pStyle w:val="a9"/>
        <w:ind w:firstLine="709"/>
        <w:jc w:val="both"/>
        <w:rPr>
          <w:szCs w:val="28"/>
        </w:rPr>
      </w:pPr>
      <w:r>
        <w:rPr>
          <w:szCs w:val="28"/>
        </w:rPr>
        <w:t>16</w:t>
      </w:r>
      <w:r w:rsidRPr="005A6B1E">
        <w:rPr>
          <w:szCs w:val="28"/>
        </w:rPr>
        <w:t xml:space="preserve">. </w:t>
      </w:r>
      <w:r w:rsidR="00824ECA">
        <w:rPr>
          <w:szCs w:val="28"/>
        </w:rPr>
        <w:t>Управление</w:t>
      </w:r>
      <w:r w:rsidRPr="005A6B1E">
        <w:rPr>
          <w:szCs w:val="28"/>
        </w:rPr>
        <w:t xml:space="preserve"> принимает решение об отказе в передаче имущества в аренду в следующих случаях: </w:t>
      </w:r>
    </w:p>
    <w:p w14:paraId="41CEDA88" w14:textId="77777777" w:rsidR="00244E89" w:rsidRPr="005A6B1E" w:rsidRDefault="00244E89" w:rsidP="00244E89">
      <w:pPr>
        <w:pStyle w:val="a9"/>
        <w:ind w:firstLine="709"/>
        <w:jc w:val="both"/>
        <w:rPr>
          <w:szCs w:val="28"/>
        </w:rPr>
      </w:pPr>
      <w:r w:rsidRPr="005A6B1E">
        <w:rPr>
          <w:szCs w:val="28"/>
        </w:rPr>
        <w:t>предоставление недостоверной информации в заявлении и</w:t>
      </w:r>
      <w:r>
        <w:rPr>
          <w:szCs w:val="28"/>
        </w:rPr>
        <w:t>ли документах, приложенных к заявлению, указанному в пункте 4 настоящего Положения;</w:t>
      </w:r>
    </w:p>
    <w:p w14:paraId="37A26348" w14:textId="77777777" w:rsidR="00244E89" w:rsidRPr="005A6B1E" w:rsidRDefault="00244E89" w:rsidP="00244E89">
      <w:pPr>
        <w:pStyle w:val="a9"/>
        <w:ind w:firstLine="709"/>
        <w:jc w:val="both"/>
        <w:rPr>
          <w:szCs w:val="28"/>
        </w:rPr>
      </w:pPr>
      <w:r w:rsidRPr="005A6B1E">
        <w:rPr>
          <w:szCs w:val="28"/>
        </w:rPr>
        <w:t xml:space="preserve">несоответствие критериям отнесения к субъектам малого и среднего предпринимательства в соответствии со </w:t>
      </w:r>
      <w:hyperlink r:id="rId14" w:history="1">
        <w:r w:rsidRPr="005A6B1E">
          <w:rPr>
            <w:szCs w:val="28"/>
          </w:rPr>
          <w:t>статьей 4</w:t>
        </w:r>
      </w:hyperlink>
      <w:r w:rsidRPr="005A6B1E">
        <w:rPr>
          <w:szCs w:val="28"/>
        </w:rPr>
        <w:t xml:space="preserve"> Федерального закона от 24.07.2007 № 209-ФЗ «О развитии малого и среднего предпринимательства в Российской Федерации»;</w:t>
      </w:r>
    </w:p>
    <w:p w14:paraId="6BC78CC2" w14:textId="77777777" w:rsidR="00244E89" w:rsidRPr="005A6B1E" w:rsidRDefault="00244E89" w:rsidP="00244E89">
      <w:pPr>
        <w:pStyle w:val="a9"/>
        <w:ind w:firstLine="709"/>
        <w:jc w:val="both"/>
        <w:rPr>
          <w:szCs w:val="28"/>
        </w:rPr>
      </w:pPr>
      <w:r w:rsidRPr="005A6B1E">
        <w:rPr>
          <w:szCs w:val="28"/>
        </w:rPr>
        <w:t>несоответстви</w:t>
      </w:r>
      <w:r>
        <w:rPr>
          <w:szCs w:val="28"/>
        </w:rPr>
        <w:t>е</w:t>
      </w:r>
      <w:r w:rsidRPr="005A6B1E">
        <w:rPr>
          <w:szCs w:val="28"/>
        </w:rPr>
        <w:t xml:space="preserve">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5A6B1E">
          <w:rPr>
            <w:szCs w:val="28"/>
          </w:rPr>
          <w:t xml:space="preserve">пункте </w:t>
        </w:r>
      </w:hyperlink>
      <w:r>
        <w:rPr>
          <w:szCs w:val="28"/>
        </w:rPr>
        <w:t>13</w:t>
      </w:r>
      <w:r w:rsidRPr="005A6B1E">
        <w:rPr>
          <w:szCs w:val="28"/>
        </w:rPr>
        <w:t xml:space="preserve"> настоящего Положения;</w:t>
      </w:r>
    </w:p>
    <w:p w14:paraId="616FD2E1" w14:textId="647C5B5F" w:rsidR="00244E89" w:rsidRDefault="00244E89" w:rsidP="00244E89">
      <w:pPr>
        <w:pStyle w:val="a9"/>
        <w:ind w:firstLine="709"/>
        <w:jc w:val="both"/>
        <w:rPr>
          <w:szCs w:val="28"/>
        </w:rPr>
      </w:pPr>
      <w:r w:rsidRPr="005A6B1E">
        <w:rPr>
          <w:szCs w:val="28"/>
        </w:rPr>
        <w:t>отсутствие имуществ</w:t>
      </w:r>
      <w:r>
        <w:rPr>
          <w:szCs w:val="28"/>
        </w:rPr>
        <w:t>а</w:t>
      </w:r>
      <w:r w:rsidRPr="005A6B1E">
        <w:rPr>
          <w:szCs w:val="28"/>
        </w:rPr>
        <w:t xml:space="preserve"> в </w:t>
      </w:r>
      <w:r>
        <w:rPr>
          <w:szCs w:val="28"/>
        </w:rPr>
        <w:t>перечне</w:t>
      </w:r>
      <w:r w:rsidRPr="00DA2AF8">
        <w:rPr>
          <w:szCs w:val="28"/>
        </w:rPr>
        <w:t xml:space="preserve"> объектов имущества, находящегося в собственности муниципального образования «</w:t>
      </w:r>
      <w:r w:rsidR="00E25A1C">
        <w:rPr>
          <w:szCs w:val="28"/>
        </w:rPr>
        <w:t>Рузский городской округ Московской области</w:t>
      </w:r>
      <w:r w:rsidRPr="00DA2AF8">
        <w:rPr>
          <w:szCs w:val="28"/>
        </w:rPr>
        <w:t>»,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Cs w:val="28"/>
        </w:rPr>
        <w:t>.</w:t>
      </w:r>
    </w:p>
    <w:p w14:paraId="19F9EADE" w14:textId="77777777" w:rsidR="00244E89" w:rsidRDefault="00244E89" w:rsidP="00244E89">
      <w:pPr>
        <w:pStyle w:val="a9"/>
        <w:ind w:firstLine="709"/>
        <w:jc w:val="both"/>
        <w:rPr>
          <w:szCs w:val="28"/>
        </w:rPr>
      </w:pPr>
      <w:r>
        <w:rPr>
          <w:szCs w:val="28"/>
        </w:rPr>
        <w:br w:type="page"/>
      </w:r>
    </w:p>
    <w:p w14:paraId="6F83CC7D" w14:textId="77777777" w:rsidR="00E25A1C" w:rsidRPr="00E11AEC" w:rsidRDefault="00E25A1C" w:rsidP="00E25A1C">
      <w:pPr>
        <w:pStyle w:val="ConsPlusNormal"/>
        <w:jc w:val="right"/>
        <w:outlineLvl w:val="0"/>
        <w:rPr>
          <w:rFonts w:ascii="Times New Roman" w:hAnsi="Times New Roman" w:cs="Times New Roman"/>
          <w:sz w:val="20"/>
        </w:rPr>
      </w:pPr>
      <w:r w:rsidRPr="00E11AEC">
        <w:rPr>
          <w:rFonts w:ascii="Times New Roman" w:hAnsi="Times New Roman" w:cs="Times New Roman"/>
          <w:sz w:val="20"/>
        </w:rPr>
        <w:lastRenderedPageBreak/>
        <w:t xml:space="preserve">Приложение № 1 </w:t>
      </w:r>
    </w:p>
    <w:p w14:paraId="2E48C3C2" w14:textId="29339958"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 xml:space="preserve">к постановлению </w:t>
      </w:r>
      <w:proofErr w:type="spellStart"/>
      <w:r w:rsidR="00DF39A6">
        <w:rPr>
          <w:rFonts w:ascii="Times New Roman" w:hAnsi="Times New Roman" w:cs="Times New Roman"/>
          <w:sz w:val="20"/>
        </w:rPr>
        <w:t>КА</w:t>
      </w:r>
      <w:r w:rsidRPr="00E11AEC">
        <w:rPr>
          <w:rFonts w:ascii="Times New Roman" w:hAnsi="Times New Roman" w:cs="Times New Roman"/>
          <w:sz w:val="20"/>
        </w:rPr>
        <w:t>дминистрации</w:t>
      </w:r>
      <w:proofErr w:type="spellEnd"/>
    </w:p>
    <w:p w14:paraId="388AC185" w14:textId="5B7CD39D" w:rsidR="00E25A1C" w:rsidRPr="00E11AEC" w:rsidRDefault="00E11AEC" w:rsidP="00E25A1C">
      <w:pPr>
        <w:pStyle w:val="ConsPlusNormal"/>
        <w:jc w:val="right"/>
        <w:rPr>
          <w:rFonts w:ascii="Times New Roman" w:hAnsi="Times New Roman" w:cs="Times New Roman"/>
          <w:sz w:val="20"/>
        </w:rPr>
      </w:pPr>
      <w:r>
        <w:rPr>
          <w:rFonts w:ascii="Times New Roman" w:hAnsi="Times New Roman" w:cs="Times New Roman"/>
          <w:sz w:val="20"/>
        </w:rPr>
        <w:t xml:space="preserve">Рузского </w:t>
      </w:r>
      <w:r w:rsidR="00E25A1C" w:rsidRPr="00E11AEC">
        <w:rPr>
          <w:rFonts w:ascii="Times New Roman" w:hAnsi="Times New Roman" w:cs="Times New Roman"/>
          <w:sz w:val="20"/>
        </w:rPr>
        <w:t>городского округа</w:t>
      </w:r>
    </w:p>
    <w:p w14:paraId="3E2ECF34" w14:textId="77777777"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Московской области</w:t>
      </w:r>
    </w:p>
    <w:p w14:paraId="24CFC719" w14:textId="63FB1A17"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от __ _____ 202</w:t>
      </w:r>
      <w:r w:rsidR="00E11AEC">
        <w:rPr>
          <w:rFonts w:ascii="Times New Roman" w:hAnsi="Times New Roman" w:cs="Times New Roman"/>
          <w:sz w:val="20"/>
        </w:rPr>
        <w:t>3</w:t>
      </w:r>
      <w:r w:rsidRPr="00E11AEC">
        <w:rPr>
          <w:rFonts w:ascii="Times New Roman" w:hAnsi="Times New Roman" w:cs="Times New Roman"/>
          <w:sz w:val="20"/>
        </w:rPr>
        <w:t>. № ____</w:t>
      </w:r>
    </w:p>
    <w:p w14:paraId="5215CF51" w14:textId="77777777" w:rsidR="00E25A1C" w:rsidRPr="00E11AEC" w:rsidRDefault="00E25A1C" w:rsidP="00E25A1C">
      <w:pPr>
        <w:pStyle w:val="a9"/>
        <w:ind w:firstLine="709"/>
        <w:jc w:val="both"/>
        <w:rPr>
          <w:szCs w:val="28"/>
        </w:rPr>
      </w:pPr>
    </w:p>
    <w:p w14:paraId="29BF29F9" w14:textId="77777777" w:rsidR="00E25A1C" w:rsidRPr="00E11AEC" w:rsidRDefault="00E25A1C" w:rsidP="00E25A1C">
      <w:pPr>
        <w:pStyle w:val="a9"/>
        <w:jc w:val="center"/>
        <w:rPr>
          <w:szCs w:val="28"/>
        </w:rPr>
      </w:pPr>
      <w:r w:rsidRPr="00E11AEC">
        <w:rPr>
          <w:szCs w:val="28"/>
        </w:rPr>
        <w:t>Заявление</w:t>
      </w:r>
    </w:p>
    <w:p w14:paraId="25B9FD3E" w14:textId="77777777" w:rsidR="00E25A1C" w:rsidRPr="00E11AEC" w:rsidRDefault="00E25A1C" w:rsidP="00E25A1C">
      <w:pPr>
        <w:pStyle w:val="a9"/>
        <w:jc w:val="center"/>
        <w:rPr>
          <w:szCs w:val="28"/>
        </w:rPr>
      </w:pPr>
      <w:r w:rsidRPr="00E11AEC">
        <w:rPr>
          <w:szCs w:val="28"/>
        </w:rPr>
        <w:t xml:space="preserve">о передаче в аренду имущества, находящегося </w:t>
      </w:r>
    </w:p>
    <w:p w14:paraId="6B34E772" w14:textId="77777777" w:rsidR="00E25A1C" w:rsidRPr="00E11AEC" w:rsidRDefault="00E25A1C" w:rsidP="00E25A1C">
      <w:pPr>
        <w:pStyle w:val="a9"/>
        <w:jc w:val="center"/>
        <w:rPr>
          <w:szCs w:val="28"/>
        </w:rPr>
      </w:pPr>
      <w:r w:rsidRPr="00E11AEC">
        <w:rPr>
          <w:szCs w:val="28"/>
        </w:rPr>
        <w:t>в муниципальной собственности без торгов</w:t>
      </w: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E25A1C" w:rsidRPr="00E11AEC" w14:paraId="4833F0BB" w14:textId="77777777" w:rsidTr="003449A9">
        <w:trPr>
          <w:jc w:val="right"/>
        </w:trPr>
        <w:tc>
          <w:tcPr>
            <w:tcW w:w="284" w:type="dxa"/>
            <w:tcBorders>
              <w:left w:val="nil"/>
              <w:bottom w:val="nil"/>
              <w:right w:val="nil"/>
            </w:tcBorders>
            <w:vAlign w:val="bottom"/>
          </w:tcPr>
          <w:p w14:paraId="679FFBE5" w14:textId="77777777" w:rsidR="00E25A1C" w:rsidRPr="00E11AEC" w:rsidRDefault="00E25A1C" w:rsidP="003449A9">
            <w:pPr>
              <w:autoSpaceDE w:val="0"/>
              <w:autoSpaceDN w:val="0"/>
              <w:spacing w:before="60"/>
              <w:jc w:val="right"/>
            </w:pPr>
            <w:r w:rsidRPr="00E11AEC">
              <w:t>«</w:t>
            </w:r>
          </w:p>
        </w:tc>
        <w:tc>
          <w:tcPr>
            <w:tcW w:w="567" w:type="dxa"/>
            <w:tcBorders>
              <w:left w:val="nil"/>
              <w:bottom w:val="single" w:sz="4" w:space="0" w:color="auto"/>
              <w:right w:val="nil"/>
            </w:tcBorders>
            <w:vAlign w:val="bottom"/>
          </w:tcPr>
          <w:p w14:paraId="7F8F6737" w14:textId="77777777" w:rsidR="00E25A1C" w:rsidRPr="00E11AEC" w:rsidRDefault="00E25A1C" w:rsidP="003449A9">
            <w:pPr>
              <w:autoSpaceDE w:val="0"/>
              <w:autoSpaceDN w:val="0"/>
              <w:spacing w:before="60"/>
              <w:jc w:val="center"/>
            </w:pPr>
          </w:p>
        </w:tc>
        <w:tc>
          <w:tcPr>
            <w:tcW w:w="283" w:type="dxa"/>
            <w:tcBorders>
              <w:left w:val="nil"/>
              <w:bottom w:val="nil"/>
              <w:right w:val="nil"/>
            </w:tcBorders>
            <w:vAlign w:val="bottom"/>
          </w:tcPr>
          <w:p w14:paraId="3B779FD1" w14:textId="77777777" w:rsidR="00E25A1C" w:rsidRPr="00E11AEC" w:rsidRDefault="00E25A1C" w:rsidP="003449A9">
            <w:pPr>
              <w:autoSpaceDE w:val="0"/>
              <w:autoSpaceDN w:val="0"/>
              <w:spacing w:before="60"/>
            </w:pPr>
            <w:r w:rsidRPr="00E11AEC">
              <w:t>»</w:t>
            </w:r>
          </w:p>
        </w:tc>
        <w:tc>
          <w:tcPr>
            <w:tcW w:w="1559" w:type="dxa"/>
            <w:tcBorders>
              <w:left w:val="nil"/>
              <w:bottom w:val="single" w:sz="4" w:space="0" w:color="auto"/>
              <w:right w:val="nil"/>
            </w:tcBorders>
            <w:vAlign w:val="bottom"/>
          </w:tcPr>
          <w:p w14:paraId="773AF20F" w14:textId="77777777" w:rsidR="00E25A1C" w:rsidRPr="00E11AEC" w:rsidRDefault="00E25A1C" w:rsidP="003449A9">
            <w:pPr>
              <w:autoSpaceDE w:val="0"/>
              <w:autoSpaceDN w:val="0"/>
              <w:spacing w:before="60"/>
              <w:jc w:val="both"/>
            </w:pPr>
          </w:p>
        </w:tc>
        <w:tc>
          <w:tcPr>
            <w:tcW w:w="426" w:type="dxa"/>
            <w:tcBorders>
              <w:left w:val="nil"/>
              <w:bottom w:val="nil"/>
              <w:right w:val="nil"/>
            </w:tcBorders>
            <w:vAlign w:val="bottom"/>
          </w:tcPr>
          <w:p w14:paraId="2B652130" w14:textId="77777777" w:rsidR="00E25A1C" w:rsidRPr="00E11AEC" w:rsidRDefault="00E25A1C" w:rsidP="003449A9">
            <w:pPr>
              <w:autoSpaceDE w:val="0"/>
              <w:autoSpaceDN w:val="0"/>
              <w:spacing w:before="60"/>
              <w:ind w:right="-11"/>
              <w:jc w:val="right"/>
            </w:pPr>
            <w:r w:rsidRPr="00E11AEC">
              <w:t>20</w:t>
            </w:r>
          </w:p>
        </w:tc>
        <w:tc>
          <w:tcPr>
            <w:tcW w:w="402" w:type="dxa"/>
            <w:tcBorders>
              <w:left w:val="nil"/>
              <w:bottom w:val="single" w:sz="4" w:space="0" w:color="auto"/>
              <w:right w:val="nil"/>
            </w:tcBorders>
            <w:vAlign w:val="bottom"/>
          </w:tcPr>
          <w:p w14:paraId="61B6EC1A" w14:textId="77777777" w:rsidR="00E25A1C" w:rsidRPr="00E11AEC" w:rsidRDefault="00E25A1C" w:rsidP="003449A9">
            <w:pPr>
              <w:autoSpaceDE w:val="0"/>
              <w:autoSpaceDN w:val="0"/>
              <w:spacing w:before="60"/>
              <w:ind w:left="-9"/>
            </w:pPr>
          </w:p>
        </w:tc>
        <w:tc>
          <w:tcPr>
            <w:tcW w:w="335" w:type="dxa"/>
            <w:tcBorders>
              <w:left w:val="nil"/>
              <w:bottom w:val="nil"/>
              <w:right w:val="nil"/>
            </w:tcBorders>
            <w:vAlign w:val="bottom"/>
          </w:tcPr>
          <w:p w14:paraId="418C8E17" w14:textId="77777777" w:rsidR="00E25A1C" w:rsidRPr="00E11AEC" w:rsidRDefault="00E25A1C" w:rsidP="003449A9">
            <w:pPr>
              <w:autoSpaceDE w:val="0"/>
              <w:autoSpaceDN w:val="0"/>
              <w:spacing w:before="60"/>
              <w:jc w:val="right"/>
            </w:pPr>
            <w:r w:rsidRPr="00E11AEC">
              <w:t>г.</w:t>
            </w:r>
          </w:p>
        </w:tc>
      </w:tr>
    </w:tbl>
    <w:p w14:paraId="0BA710C0" w14:textId="77777777" w:rsidR="00E25A1C" w:rsidRPr="00E11AEC" w:rsidRDefault="00E25A1C" w:rsidP="00E25A1C">
      <w:pPr>
        <w:autoSpaceDE w:val="0"/>
        <w:autoSpaceDN w:val="0"/>
        <w:spacing w:before="60"/>
        <w:jc w:val="both"/>
      </w:pPr>
    </w:p>
    <w:p w14:paraId="233A4EEC"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(Ф.И.О. физического лица, индивидуального предпринимателя,</w:t>
      </w:r>
    </w:p>
    <w:p w14:paraId="0EF27DEB" w14:textId="77777777" w:rsidR="00E25A1C" w:rsidRPr="00E11AEC" w:rsidRDefault="00E25A1C" w:rsidP="00E25A1C">
      <w:pPr>
        <w:autoSpaceDE w:val="0"/>
        <w:autoSpaceDN w:val="0"/>
        <w:spacing w:before="60"/>
        <w:jc w:val="both"/>
      </w:pPr>
    </w:p>
    <w:p w14:paraId="07D54D1B"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 xml:space="preserve">Ф.И.О. руководителя юридического лица, полное наименование юридического лица (далее - Заявитель), </w:t>
      </w:r>
    </w:p>
    <w:p w14:paraId="1CFBC925" w14:textId="77777777" w:rsidR="00E25A1C" w:rsidRPr="00E11AEC" w:rsidRDefault="00E25A1C" w:rsidP="00E25A1C">
      <w:pPr>
        <w:autoSpaceDE w:val="0"/>
        <w:autoSpaceDN w:val="0"/>
        <w:spacing w:before="60"/>
        <w:jc w:val="both"/>
      </w:pPr>
    </w:p>
    <w:p w14:paraId="02605D19"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Ф.И.О. представителя Заявителя (в случае обращения представителя Заявителя),</w:t>
      </w:r>
    </w:p>
    <w:p w14:paraId="45E03497" w14:textId="77777777" w:rsidR="00E25A1C" w:rsidRPr="00E11AEC" w:rsidRDefault="00E25A1C" w:rsidP="00E25A1C">
      <w:pPr>
        <w:autoSpaceDE w:val="0"/>
        <w:autoSpaceDN w:val="0"/>
        <w:spacing w:before="60"/>
        <w:jc w:val="both"/>
      </w:pPr>
    </w:p>
    <w:p w14:paraId="454E5AA7" w14:textId="77777777" w:rsidR="00E25A1C" w:rsidRPr="00E11AEC" w:rsidRDefault="00E25A1C" w:rsidP="00E25A1C">
      <w:pPr>
        <w:pBdr>
          <w:top w:val="single" w:sz="4" w:space="1" w:color="auto"/>
        </w:pBdr>
        <w:autoSpaceDE w:val="0"/>
        <w:autoSpaceDN w:val="0"/>
        <w:spacing w:before="60"/>
        <w:jc w:val="center"/>
      </w:pPr>
      <w:r w:rsidRPr="00E11AEC">
        <w:rPr>
          <w:sz w:val="19"/>
          <w:szCs w:val="19"/>
        </w:rPr>
        <w:t xml:space="preserve">идентификационный номер налогоплательщика (ИНН); основной </w:t>
      </w:r>
      <w:proofErr w:type="gramStart"/>
      <w:r w:rsidRPr="00E11AEC">
        <w:rPr>
          <w:sz w:val="19"/>
          <w:szCs w:val="19"/>
        </w:rPr>
        <w:t>государственный  регистрационный</w:t>
      </w:r>
      <w:proofErr w:type="gramEnd"/>
      <w:r w:rsidRPr="00E11AEC">
        <w:rPr>
          <w:sz w:val="19"/>
          <w:szCs w:val="19"/>
        </w:rPr>
        <w:t xml:space="preserve"> номер</w:t>
      </w:r>
    </w:p>
    <w:p w14:paraId="69F88252" w14:textId="77777777" w:rsidR="00E25A1C" w:rsidRPr="00E11AEC" w:rsidRDefault="00E25A1C" w:rsidP="00E25A1C">
      <w:pPr>
        <w:autoSpaceDE w:val="0"/>
        <w:autoSpaceDN w:val="0"/>
        <w:spacing w:before="60"/>
        <w:jc w:val="both"/>
      </w:pPr>
    </w:p>
    <w:p w14:paraId="7DAC72D4"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записи о государственной регистрации индивидуального предпринимателя</w:t>
      </w:r>
    </w:p>
    <w:p w14:paraId="5BBE368F" w14:textId="77777777" w:rsidR="00E25A1C" w:rsidRPr="00E11AEC" w:rsidRDefault="00E25A1C" w:rsidP="00E25A1C">
      <w:pPr>
        <w:autoSpaceDE w:val="0"/>
        <w:autoSpaceDN w:val="0"/>
        <w:spacing w:before="60"/>
        <w:jc w:val="both"/>
      </w:pPr>
    </w:p>
    <w:p w14:paraId="2B3FFC6B"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или основной государственный регистрационный номер юридического лица (ОГРН)</w:t>
      </w:r>
    </w:p>
    <w:p w14:paraId="50C360FF" w14:textId="77777777" w:rsidR="00E25A1C" w:rsidRPr="00E11AEC" w:rsidRDefault="00E25A1C" w:rsidP="00E25A1C">
      <w:pPr>
        <w:autoSpaceDE w:val="0"/>
        <w:autoSpaceDN w:val="0"/>
        <w:spacing w:before="60"/>
        <w:jc w:val="both"/>
      </w:pPr>
    </w:p>
    <w:p w14:paraId="726D0574"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(для физических лиц - место жительства (место нахождения) Заявителя;</w:t>
      </w:r>
    </w:p>
    <w:p w14:paraId="5B7725C8" w14:textId="77777777" w:rsidR="00E25A1C" w:rsidRPr="00E11AEC" w:rsidRDefault="00E25A1C" w:rsidP="00E25A1C">
      <w:pPr>
        <w:autoSpaceDE w:val="0"/>
        <w:autoSpaceDN w:val="0"/>
        <w:spacing w:before="60"/>
        <w:jc w:val="both"/>
      </w:pPr>
    </w:p>
    <w:p w14:paraId="04F14034"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для юридических лиц - местонахождение)</w:t>
      </w:r>
    </w:p>
    <w:p w14:paraId="3638B680" w14:textId="77777777" w:rsidR="00E25A1C" w:rsidRPr="00E11AEC" w:rsidRDefault="00E25A1C" w:rsidP="00E25A1C">
      <w:pPr>
        <w:autoSpaceDE w:val="0"/>
        <w:autoSpaceDN w:val="0"/>
        <w:spacing w:before="60"/>
        <w:jc w:val="both"/>
      </w:pPr>
    </w:p>
    <w:p w14:paraId="38BE1B66"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 xml:space="preserve">(реквизиты документа, удостоверяющего личность Заявителя, </w:t>
      </w:r>
    </w:p>
    <w:p w14:paraId="702DFC28" w14:textId="77777777" w:rsidR="00E25A1C" w:rsidRPr="00E11AEC" w:rsidRDefault="00E25A1C" w:rsidP="00E25A1C">
      <w:pPr>
        <w:autoSpaceDE w:val="0"/>
        <w:autoSpaceDN w:val="0"/>
        <w:spacing w:before="60"/>
        <w:jc w:val="both"/>
      </w:pPr>
    </w:p>
    <w:p w14:paraId="2F2F7E26"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представителя Заявителя (в случае обращения представителя Заявителя)</w:t>
      </w:r>
    </w:p>
    <w:p w14:paraId="4C0735C5" w14:textId="77777777" w:rsidR="00E25A1C" w:rsidRPr="00E11AEC" w:rsidRDefault="00E25A1C" w:rsidP="00E25A1C">
      <w:pPr>
        <w:autoSpaceDE w:val="0"/>
        <w:autoSpaceDN w:val="0"/>
        <w:spacing w:before="60"/>
        <w:jc w:val="both"/>
      </w:pPr>
    </w:p>
    <w:p w14:paraId="4BA6A8B9"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(реквизиты документа, подтверждающего полномочия представителя Заявителя</w:t>
      </w:r>
    </w:p>
    <w:p w14:paraId="53A39919" w14:textId="77777777" w:rsidR="00E25A1C" w:rsidRPr="00E11AEC" w:rsidRDefault="00E25A1C" w:rsidP="00E25A1C">
      <w:pPr>
        <w:autoSpaceDE w:val="0"/>
        <w:autoSpaceDN w:val="0"/>
        <w:spacing w:before="60"/>
        <w:jc w:val="both"/>
      </w:pPr>
    </w:p>
    <w:p w14:paraId="46353065" w14:textId="77777777" w:rsidR="00E25A1C" w:rsidRPr="00E11AEC" w:rsidRDefault="00E25A1C" w:rsidP="00E25A1C">
      <w:pPr>
        <w:pBdr>
          <w:top w:val="single" w:sz="4" w:space="1" w:color="auto"/>
        </w:pBdr>
        <w:autoSpaceDE w:val="0"/>
        <w:autoSpaceDN w:val="0"/>
        <w:spacing w:after="40" w:line="200" w:lineRule="exact"/>
        <w:ind w:firstLine="652"/>
        <w:jc w:val="center"/>
        <w:rPr>
          <w:sz w:val="19"/>
          <w:szCs w:val="19"/>
        </w:rPr>
      </w:pPr>
      <w:r w:rsidRPr="00E11AEC">
        <w:rPr>
          <w:sz w:val="19"/>
          <w:szCs w:val="19"/>
        </w:rPr>
        <w:t>(в случае обращения представителя Заявителя)</w:t>
      </w:r>
    </w:p>
    <w:p w14:paraId="018E6425" w14:textId="77777777" w:rsidR="00E25A1C" w:rsidRPr="00E11AEC" w:rsidRDefault="00E25A1C" w:rsidP="00E25A1C">
      <w:pPr>
        <w:autoSpaceDE w:val="0"/>
        <w:autoSpaceDN w:val="0"/>
        <w:spacing w:before="60" w:after="40"/>
        <w:jc w:val="both"/>
      </w:pPr>
      <w:r w:rsidRPr="00E11AEC">
        <w:t>прошу передать в аренду имущество, составляющее казну городского округа _________________:</w:t>
      </w:r>
    </w:p>
    <w:tbl>
      <w:tblPr>
        <w:tblW w:w="10235"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2580"/>
        <w:gridCol w:w="28"/>
        <w:gridCol w:w="114"/>
      </w:tblGrid>
      <w:tr w:rsidR="00E25A1C" w:rsidRPr="00E11AEC" w14:paraId="639F349D" w14:textId="77777777" w:rsidTr="003449A9">
        <w:tc>
          <w:tcPr>
            <w:tcW w:w="3119" w:type="dxa"/>
            <w:gridSpan w:val="2"/>
            <w:tcBorders>
              <w:left w:val="nil"/>
              <w:right w:val="nil"/>
            </w:tcBorders>
            <w:vAlign w:val="bottom"/>
          </w:tcPr>
          <w:p w14:paraId="4EA47D90" w14:textId="77777777" w:rsidR="00E25A1C" w:rsidRPr="00E11AEC" w:rsidRDefault="00E25A1C" w:rsidP="003449A9">
            <w:pPr>
              <w:autoSpaceDE w:val="0"/>
              <w:autoSpaceDN w:val="0"/>
              <w:spacing w:before="60"/>
              <w:jc w:val="both"/>
            </w:pPr>
            <w:r w:rsidRPr="00E11AEC">
              <w:t>1. Наименование имущества</w:t>
            </w:r>
          </w:p>
        </w:tc>
        <w:tc>
          <w:tcPr>
            <w:tcW w:w="6974" w:type="dxa"/>
            <w:gridSpan w:val="4"/>
            <w:tcBorders>
              <w:left w:val="nil"/>
              <w:bottom w:val="single" w:sz="4" w:space="0" w:color="auto"/>
              <w:right w:val="nil"/>
            </w:tcBorders>
            <w:vAlign w:val="bottom"/>
          </w:tcPr>
          <w:p w14:paraId="1771D7E8" w14:textId="77777777" w:rsidR="00E25A1C" w:rsidRPr="00E11AEC" w:rsidRDefault="00E25A1C" w:rsidP="003449A9">
            <w:pPr>
              <w:autoSpaceDE w:val="0"/>
              <w:autoSpaceDN w:val="0"/>
              <w:spacing w:before="60"/>
              <w:jc w:val="both"/>
            </w:pPr>
          </w:p>
        </w:tc>
        <w:tc>
          <w:tcPr>
            <w:tcW w:w="142" w:type="dxa"/>
            <w:gridSpan w:val="2"/>
            <w:tcBorders>
              <w:left w:val="nil"/>
              <w:right w:val="nil"/>
            </w:tcBorders>
            <w:vAlign w:val="bottom"/>
          </w:tcPr>
          <w:p w14:paraId="05748F04" w14:textId="77777777" w:rsidR="00E25A1C" w:rsidRPr="00E11AEC" w:rsidRDefault="00E25A1C" w:rsidP="003449A9">
            <w:pPr>
              <w:autoSpaceDE w:val="0"/>
              <w:autoSpaceDN w:val="0"/>
              <w:spacing w:before="60"/>
              <w:jc w:val="both"/>
            </w:pPr>
            <w:r w:rsidRPr="00E11AEC">
              <w:t>;</w:t>
            </w:r>
          </w:p>
        </w:tc>
      </w:tr>
      <w:tr w:rsidR="00E25A1C" w:rsidRPr="00E11AEC" w14:paraId="19621CC9" w14:textId="77777777" w:rsidTr="003449A9">
        <w:tc>
          <w:tcPr>
            <w:tcW w:w="3500" w:type="dxa"/>
            <w:gridSpan w:val="3"/>
            <w:tcBorders>
              <w:left w:val="nil"/>
              <w:right w:val="nil"/>
            </w:tcBorders>
            <w:vAlign w:val="bottom"/>
          </w:tcPr>
          <w:p w14:paraId="6DB252A9" w14:textId="77777777" w:rsidR="00E25A1C" w:rsidRPr="00E11AEC" w:rsidRDefault="00E25A1C" w:rsidP="003449A9">
            <w:pPr>
              <w:autoSpaceDE w:val="0"/>
              <w:autoSpaceDN w:val="0"/>
              <w:spacing w:before="60"/>
              <w:jc w:val="both"/>
            </w:pPr>
            <w:r w:rsidRPr="00E11AEC">
              <w:t>2. Местонахождение имущества</w:t>
            </w:r>
          </w:p>
        </w:tc>
        <w:tc>
          <w:tcPr>
            <w:tcW w:w="6735" w:type="dxa"/>
            <w:gridSpan w:val="5"/>
            <w:tcBorders>
              <w:left w:val="nil"/>
              <w:bottom w:val="single" w:sz="4" w:space="0" w:color="auto"/>
              <w:right w:val="nil"/>
            </w:tcBorders>
            <w:vAlign w:val="bottom"/>
          </w:tcPr>
          <w:p w14:paraId="6D19FF40" w14:textId="77777777" w:rsidR="00E25A1C" w:rsidRPr="00E11AEC" w:rsidRDefault="00E25A1C" w:rsidP="003449A9">
            <w:pPr>
              <w:autoSpaceDE w:val="0"/>
              <w:autoSpaceDN w:val="0"/>
              <w:spacing w:before="60"/>
              <w:jc w:val="both"/>
            </w:pPr>
          </w:p>
        </w:tc>
      </w:tr>
      <w:tr w:rsidR="00E25A1C" w:rsidRPr="00E11AEC" w14:paraId="04995977" w14:textId="77777777" w:rsidTr="003449A9">
        <w:tc>
          <w:tcPr>
            <w:tcW w:w="10121" w:type="dxa"/>
            <w:gridSpan w:val="7"/>
            <w:tcBorders>
              <w:left w:val="nil"/>
              <w:bottom w:val="single" w:sz="4" w:space="0" w:color="auto"/>
              <w:right w:val="nil"/>
            </w:tcBorders>
            <w:vAlign w:val="bottom"/>
          </w:tcPr>
          <w:p w14:paraId="63F6F919" w14:textId="77777777" w:rsidR="00E25A1C" w:rsidRPr="00E11AEC" w:rsidRDefault="00E25A1C" w:rsidP="003449A9">
            <w:pPr>
              <w:autoSpaceDE w:val="0"/>
              <w:autoSpaceDN w:val="0"/>
              <w:spacing w:before="60"/>
              <w:jc w:val="both"/>
            </w:pPr>
          </w:p>
        </w:tc>
        <w:tc>
          <w:tcPr>
            <w:tcW w:w="114" w:type="dxa"/>
            <w:tcBorders>
              <w:left w:val="nil"/>
              <w:right w:val="nil"/>
            </w:tcBorders>
            <w:vAlign w:val="bottom"/>
          </w:tcPr>
          <w:p w14:paraId="14BF291F" w14:textId="77777777" w:rsidR="00E25A1C" w:rsidRPr="00E11AEC" w:rsidRDefault="00E25A1C" w:rsidP="003449A9">
            <w:pPr>
              <w:autoSpaceDE w:val="0"/>
              <w:autoSpaceDN w:val="0"/>
              <w:spacing w:before="60"/>
              <w:jc w:val="both"/>
            </w:pPr>
            <w:r w:rsidRPr="00E11AEC">
              <w:t>;</w:t>
            </w:r>
          </w:p>
        </w:tc>
      </w:tr>
      <w:tr w:rsidR="00E25A1C" w:rsidRPr="00E11AEC" w14:paraId="287A0351" w14:textId="77777777" w:rsidTr="003449A9">
        <w:tc>
          <w:tcPr>
            <w:tcW w:w="7013" w:type="dxa"/>
            <w:gridSpan w:val="4"/>
            <w:tcBorders>
              <w:left w:val="nil"/>
              <w:right w:val="nil"/>
            </w:tcBorders>
            <w:vAlign w:val="bottom"/>
          </w:tcPr>
          <w:p w14:paraId="0A09DD7C" w14:textId="77777777" w:rsidR="00E25A1C" w:rsidRPr="00E11AEC" w:rsidRDefault="00E25A1C" w:rsidP="003449A9">
            <w:pPr>
              <w:autoSpaceDE w:val="0"/>
              <w:autoSpaceDN w:val="0"/>
              <w:spacing w:before="60"/>
              <w:jc w:val="both"/>
            </w:pPr>
            <w:r w:rsidRPr="00E11AEC">
              <w:t>3. Параметры имущества по данным технической инвентаризации</w:t>
            </w:r>
          </w:p>
        </w:tc>
        <w:tc>
          <w:tcPr>
            <w:tcW w:w="3222" w:type="dxa"/>
            <w:gridSpan w:val="4"/>
            <w:tcBorders>
              <w:left w:val="nil"/>
              <w:bottom w:val="single" w:sz="4" w:space="0" w:color="auto"/>
              <w:right w:val="nil"/>
            </w:tcBorders>
            <w:vAlign w:val="bottom"/>
          </w:tcPr>
          <w:p w14:paraId="37829AD1" w14:textId="77777777" w:rsidR="00E25A1C" w:rsidRPr="00E11AEC" w:rsidRDefault="00E25A1C" w:rsidP="003449A9">
            <w:pPr>
              <w:autoSpaceDE w:val="0"/>
              <w:autoSpaceDN w:val="0"/>
              <w:spacing w:before="60"/>
              <w:jc w:val="both"/>
            </w:pPr>
          </w:p>
        </w:tc>
      </w:tr>
      <w:tr w:rsidR="00E25A1C" w:rsidRPr="00E11AEC" w14:paraId="342258DA" w14:textId="77777777" w:rsidTr="003449A9">
        <w:tc>
          <w:tcPr>
            <w:tcW w:w="10121" w:type="dxa"/>
            <w:gridSpan w:val="7"/>
            <w:tcBorders>
              <w:left w:val="nil"/>
              <w:right w:val="nil"/>
            </w:tcBorders>
            <w:vAlign w:val="bottom"/>
          </w:tcPr>
          <w:p w14:paraId="6BDE0786" w14:textId="77777777" w:rsidR="00E25A1C" w:rsidRPr="00E11AEC" w:rsidRDefault="00E25A1C" w:rsidP="003449A9">
            <w:pPr>
              <w:autoSpaceDE w:val="0"/>
              <w:autoSpaceDN w:val="0"/>
              <w:spacing w:before="60"/>
              <w:jc w:val="both"/>
            </w:pPr>
          </w:p>
        </w:tc>
        <w:tc>
          <w:tcPr>
            <w:tcW w:w="114" w:type="dxa"/>
            <w:tcBorders>
              <w:left w:val="nil"/>
              <w:right w:val="nil"/>
            </w:tcBorders>
            <w:vAlign w:val="bottom"/>
          </w:tcPr>
          <w:p w14:paraId="3FD39C5C" w14:textId="77777777" w:rsidR="00E25A1C" w:rsidRPr="00E11AEC" w:rsidRDefault="00E25A1C" w:rsidP="003449A9">
            <w:pPr>
              <w:autoSpaceDE w:val="0"/>
              <w:autoSpaceDN w:val="0"/>
              <w:spacing w:before="60"/>
              <w:jc w:val="both"/>
            </w:pPr>
            <w:r w:rsidRPr="00E11AEC">
              <w:t>;</w:t>
            </w:r>
          </w:p>
        </w:tc>
      </w:tr>
      <w:tr w:rsidR="00E25A1C" w:rsidRPr="00E11AEC" w14:paraId="472639DD" w14:textId="77777777" w:rsidTr="003449A9">
        <w:tc>
          <w:tcPr>
            <w:tcW w:w="7513" w:type="dxa"/>
            <w:gridSpan w:val="5"/>
            <w:vAlign w:val="bottom"/>
          </w:tcPr>
          <w:p w14:paraId="24B77E76" w14:textId="77777777" w:rsidR="00E25A1C" w:rsidRPr="00E11AEC" w:rsidRDefault="00E25A1C" w:rsidP="003449A9">
            <w:pPr>
              <w:autoSpaceDE w:val="0"/>
              <w:autoSpaceDN w:val="0"/>
              <w:spacing w:before="60"/>
              <w:jc w:val="both"/>
            </w:pPr>
            <w:r w:rsidRPr="00E11AEC">
              <w:t>4. Иные параметры имущества (протяженность, площадь, состояние)</w:t>
            </w:r>
          </w:p>
        </w:tc>
        <w:tc>
          <w:tcPr>
            <w:tcW w:w="2722" w:type="dxa"/>
            <w:gridSpan w:val="3"/>
            <w:tcBorders>
              <w:left w:val="nil"/>
              <w:bottom w:val="single" w:sz="4" w:space="0" w:color="auto"/>
            </w:tcBorders>
            <w:vAlign w:val="bottom"/>
          </w:tcPr>
          <w:p w14:paraId="2E7B317C" w14:textId="77777777" w:rsidR="00E25A1C" w:rsidRPr="00E11AEC" w:rsidRDefault="00E25A1C" w:rsidP="003449A9">
            <w:pPr>
              <w:autoSpaceDE w:val="0"/>
              <w:autoSpaceDN w:val="0"/>
              <w:spacing w:before="60"/>
              <w:jc w:val="both"/>
            </w:pPr>
          </w:p>
        </w:tc>
      </w:tr>
      <w:tr w:rsidR="00E25A1C" w:rsidRPr="00E11AEC" w14:paraId="3FC2498F" w14:textId="77777777" w:rsidTr="003449A9">
        <w:tc>
          <w:tcPr>
            <w:tcW w:w="10121" w:type="dxa"/>
            <w:gridSpan w:val="7"/>
            <w:tcBorders>
              <w:top w:val="single" w:sz="4" w:space="0" w:color="auto"/>
              <w:left w:val="nil"/>
              <w:bottom w:val="single" w:sz="4" w:space="0" w:color="auto"/>
              <w:right w:val="nil"/>
            </w:tcBorders>
            <w:vAlign w:val="bottom"/>
          </w:tcPr>
          <w:p w14:paraId="2086A8A1" w14:textId="77777777" w:rsidR="00E25A1C" w:rsidRPr="00E11AEC" w:rsidRDefault="00E25A1C" w:rsidP="003449A9">
            <w:pPr>
              <w:autoSpaceDE w:val="0"/>
              <w:autoSpaceDN w:val="0"/>
              <w:spacing w:before="60"/>
              <w:jc w:val="both"/>
            </w:pPr>
          </w:p>
        </w:tc>
        <w:tc>
          <w:tcPr>
            <w:tcW w:w="114" w:type="dxa"/>
            <w:tcBorders>
              <w:top w:val="single" w:sz="4" w:space="0" w:color="auto"/>
              <w:left w:val="nil"/>
              <w:bottom w:val="single" w:sz="4" w:space="0" w:color="auto"/>
              <w:right w:val="nil"/>
            </w:tcBorders>
            <w:vAlign w:val="bottom"/>
          </w:tcPr>
          <w:p w14:paraId="68FFFE0E" w14:textId="77777777" w:rsidR="00E25A1C" w:rsidRPr="00E11AEC" w:rsidRDefault="00E25A1C" w:rsidP="003449A9">
            <w:pPr>
              <w:autoSpaceDE w:val="0"/>
              <w:autoSpaceDN w:val="0"/>
              <w:spacing w:before="60"/>
              <w:jc w:val="both"/>
            </w:pPr>
            <w:r w:rsidRPr="00E11AEC">
              <w:t>;</w:t>
            </w:r>
          </w:p>
        </w:tc>
      </w:tr>
      <w:tr w:rsidR="00E25A1C" w:rsidRPr="00E11AEC" w14:paraId="5E66E71A" w14:textId="77777777" w:rsidTr="003449A9">
        <w:tc>
          <w:tcPr>
            <w:tcW w:w="2478" w:type="dxa"/>
            <w:tcBorders>
              <w:top w:val="single" w:sz="4" w:space="0" w:color="auto"/>
              <w:left w:val="nil"/>
              <w:right w:val="nil"/>
            </w:tcBorders>
            <w:vAlign w:val="bottom"/>
          </w:tcPr>
          <w:p w14:paraId="1B8CD110" w14:textId="77777777" w:rsidR="00E25A1C" w:rsidRPr="00E11AEC" w:rsidRDefault="00E25A1C" w:rsidP="003449A9">
            <w:pPr>
              <w:autoSpaceDE w:val="0"/>
              <w:autoSpaceDN w:val="0"/>
              <w:spacing w:before="60"/>
              <w:jc w:val="both"/>
            </w:pPr>
            <w:r w:rsidRPr="00E11AEC">
              <w:t>5. Цель использования</w:t>
            </w:r>
          </w:p>
        </w:tc>
        <w:tc>
          <w:tcPr>
            <w:tcW w:w="7615" w:type="dxa"/>
            <w:gridSpan w:val="5"/>
            <w:tcBorders>
              <w:top w:val="single" w:sz="4" w:space="0" w:color="auto"/>
              <w:left w:val="nil"/>
              <w:bottom w:val="single" w:sz="4" w:space="0" w:color="auto"/>
              <w:right w:val="nil"/>
            </w:tcBorders>
            <w:vAlign w:val="bottom"/>
          </w:tcPr>
          <w:p w14:paraId="043D0BB0" w14:textId="77777777" w:rsidR="00E25A1C" w:rsidRPr="00E11AEC" w:rsidRDefault="00E25A1C" w:rsidP="003449A9">
            <w:pPr>
              <w:autoSpaceDE w:val="0"/>
              <w:autoSpaceDN w:val="0"/>
              <w:spacing w:before="60"/>
              <w:jc w:val="both"/>
            </w:pPr>
          </w:p>
        </w:tc>
        <w:tc>
          <w:tcPr>
            <w:tcW w:w="142" w:type="dxa"/>
            <w:gridSpan w:val="2"/>
            <w:tcBorders>
              <w:top w:val="single" w:sz="4" w:space="0" w:color="auto"/>
              <w:left w:val="nil"/>
              <w:right w:val="nil"/>
            </w:tcBorders>
            <w:vAlign w:val="bottom"/>
          </w:tcPr>
          <w:p w14:paraId="34F60D3F" w14:textId="77777777" w:rsidR="00E25A1C" w:rsidRPr="00E11AEC" w:rsidRDefault="00E25A1C" w:rsidP="003449A9">
            <w:pPr>
              <w:autoSpaceDE w:val="0"/>
              <w:autoSpaceDN w:val="0"/>
              <w:spacing w:before="60"/>
              <w:jc w:val="both"/>
            </w:pPr>
            <w:r w:rsidRPr="00E11AEC">
              <w:t>;</w:t>
            </w:r>
          </w:p>
        </w:tc>
      </w:tr>
    </w:tbl>
    <w:p w14:paraId="2CBCB9A5" w14:textId="77777777" w:rsidR="00E25A1C" w:rsidRPr="00E11AEC" w:rsidRDefault="00E25A1C" w:rsidP="00E25A1C">
      <w:pPr>
        <w:autoSpaceDE w:val="0"/>
        <w:autoSpaceDN w:val="0"/>
        <w:spacing w:before="60"/>
        <w:jc w:val="both"/>
        <w:sectPr w:rsidR="00E25A1C" w:rsidRPr="00E11AEC" w:rsidSect="004364AE">
          <w:pgSz w:w="11906" w:h="16838" w:code="9"/>
          <w:pgMar w:top="1135" w:right="567" w:bottom="993" w:left="1134" w:header="397" w:footer="397" w:gutter="0"/>
          <w:cols w:space="709"/>
          <w:rtlGutter/>
        </w:sectPr>
      </w:pPr>
    </w:p>
    <w:p w14:paraId="5F2AC9AE" w14:textId="77777777" w:rsidR="00E25A1C" w:rsidRPr="00E11AEC" w:rsidRDefault="00E25A1C" w:rsidP="00E25A1C">
      <w:pPr>
        <w:autoSpaceDE w:val="0"/>
        <w:autoSpaceDN w:val="0"/>
        <w:spacing w:before="160"/>
        <w:jc w:val="both"/>
      </w:pPr>
      <w:r w:rsidRPr="00E11AEC">
        <w:lastRenderedPageBreak/>
        <w:t>6. К заявлению прилагаются следующие документы:</w:t>
      </w:r>
    </w:p>
    <w:tbl>
      <w:tblPr>
        <w:tblW w:w="10235" w:type="dxa"/>
        <w:tblInd w:w="28" w:type="dxa"/>
        <w:tblLayout w:type="fixed"/>
        <w:tblCellMar>
          <w:left w:w="28" w:type="dxa"/>
          <w:right w:w="28" w:type="dxa"/>
        </w:tblCellMar>
        <w:tblLook w:val="0000" w:firstRow="0" w:lastRow="0" w:firstColumn="0" w:lastColumn="0" w:noHBand="0" w:noVBand="0"/>
      </w:tblPr>
      <w:tblGrid>
        <w:gridCol w:w="315"/>
        <w:gridCol w:w="2880"/>
        <w:gridCol w:w="360"/>
        <w:gridCol w:w="6538"/>
        <w:gridCol w:w="142"/>
      </w:tblGrid>
      <w:tr w:rsidR="00E25A1C" w:rsidRPr="00E11AEC" w14:paraId="1594CA69" w14:textId="77777777" w:rsidTr="003449A9">
        <w:tc>
          <w:tcPr>
            <w:tcW w:w="315" w:type="dxa"/>
            <w:tcBorders>
              <w:left w:val="nil"/>
              <w:right w:val="nil"/>
            </w:tcBorders>
            <w:vAlign w:val="bottom"/>
          </w:tcPr>
          <w:p w14:paraId="0787F0C8" w14:textId="77777777" w:rsidR="00E25A1C" w:rsidRPr="00E11AEC" w:rsidRDefault="00E25A1C" w:rsidP="003449A9">
            <w:pPr>
              <w:autoSpaceDE w:val="0"/>
              <w:autoSpaceDN w:val="0"/>
              <w:spacing w:before="60"/>
              <w:jc w:val="both"/>
            </w:pPr>
            <w:r w:rsidRPr="00E11AEC">
              <w:t>1.</w:t>
            </w:r>
          </w:p>
        </w:tc>
        <w:tc>
          <w:tcPr>
            <w:tcW w:w="9778" w:type="dxa"/>
            <w:gridSpan w:val="3"/>
            <w:tcBorders>
              <w:left w:val="nil"/>
              <w:bottom w:val="single" w:sz="4" w:space="0" w:color="auto"/>
              <w:right w:val="nil"/>
            </w:tcBorders>
            <w:vAlign w:val="bottom"/>
          </w:tcPr>
          <w:p w14:paraId="052CD099" w14:textId="77777777" w:rsidR="00E25A1C" w:rsidRPr="00E11AEC" w:rsidRDefault="00E25A1C" w:rsidP="003449A9">
            <w:pPr>
              <w:autoSpaceDE w:val="0"/>
              <w:autoSpaceDN w:val="0"/>
              <w:spacing w:before="60"/>
              <w:jc w:val="both"/>
            </w:pPr>
          </w:p>
        </w:tc>
        <w:tc>
          <w:tcPr>
            <w:tcW w:w="142" w:type="dxa"/>
            <w:tcBorders>
              <w:left w:val="nil"/>
              <w:right w:val="nil"/>
            </w:tcBorders>
            <w:vAlign w:val="bottom"/>
          </w:tcPr>
          <w:p w14:paraId="234B29F1" w14:textId="77777777" w:rsidR="00E25A1C" w:rsidRPr="00E11AEC" w:rsidRDefault="00E25A1C" w:rsidP="003449A9">
            <w:pPr>
              <w:autoSpaceDE w:val="0"/>
              <w:autoSpaceDN w:val="0"/>
              <w:spacing w:before="60"/>
              <w:jc w:val="both"/>
            </w:pPr>
            <w:r w:rsidRPr="00E11AEC">
              <w:t>;</w:t>
            </w:r>
          </w:p>
        </w:tc>
      </w:tr>
      <w:tr w:rsidR="00E25A1C" w:rsidRPr="00E11AEC" w14:paraId="0B3E8FC8" w14:textId="77777777" w:rsidTr="003449A9">
        <w:tc>
          <w:tcPr>
            <w:tcW w:w="315" w:type="dxa"/>
            <w:tcBorders>
              <w:left w:val="nil"/>
              <w:right w:val="nil"/>
            </w:tcBorders>
            <w:vAlign w:val="bottom"/>
          </w:tcPr>
          <w:p w14:paraId="0825D90B" w14:textId="77777777" w:rsidR="00E25A1C" w:rsidRPr="00E11AEC" w:rsidRDefault="00E25A1C" w:rsidP="003449A9">
            <w:pPr>
              <w:autoSpaceDE w:val="0"/>
              <w:autoSpaceDN w:val="0"/>
              <w:spacing w:before="60"/>
              <w:jc w:val="both"/>
            </w:pPr>
            <w:r w:rsidRPr="00E11AEC">
              <w:t>2.</w:t>
            </w:r>
          </w:p>
        </w:tc>
        <w:tc>
          <w:tcPr>
            <w:tcW w:w="9778" w:type="dxa"/>
            <w:gridSpan w:val="3"/>
            <w:tcBorders>
              <w:left w:val="nil"/>
              <w:bottom w:val="single" w:sz="4" w:space="0" w:color="auto"/>
              <w:right w:val="nil"/>
            </w:tcBorders>
            <w:vAlign w:val="bottom"/>
          </w:tcPr>
          <w:p w14:paraId="2F0425A2" w14:textId="77777777" w:rsidR="00E25A1C" w:rsidRPr="00E11AEC" w:rsidRDefault="00E25A1C" w:rsidP="003449A9">
            <w:pPr>
              <w:autoSpaceDE w:val="0"/>
              <w:autoSpaceDN w:val="0"/>
              <w:spacing w:before="60"/>
              <w:jc w:val="both"/>
            </w:pPr>
          </w:p>
        </w:tc>
        <w:tc>
          <w:tcPr>
            <w:tcW w:w="142" w:type="dxa"/>
            <w:tcBorders>
              <w:left w:val="nil"/>
              <w:right w:val="nil"/>
            </w:tcBorders>
            <w:vAlign w:val="bottom"/>
          </w:tcPr>
          <w:p w14:paraId="4D2478E4" w14:textId="77777777" w:rsidR="00E25A1C" w:rsidRPr="00E11AEC" w:rsidRDefault="00E25A1C" w:rsidP="003449A9">
            <w:pPr>
              <w:autoSpaceDE w:val="0"/>
              <w:autoSpaceDN w:val="0"/>
              <w:spacing w:before="60"/>
              <w:jc w:val="both"/>
            </w:pPr>
            <w:r w:rsidRPr="00E11AEC">
              <w:t>;</w:t>
            </w:r>
          </w:p>
        </w:tc>
      </w:tr>
      <w:tr w:rsidR="00E25A1C" w:rsidRPr="00E11AEC" w14:paraId="66770023" w14:textId="77777777" w:rsidTr="003449A9">
        <w:tc>
          <w:tcPr>
            <w:tcW w:w="315" w:type="dxa"/>
            <w:tcBorders>
              <w:top w:val="nil"/>
              <w:left w:val="nil"/>
              <w:bottom w:val="nil"/>
              <w:right w:val="nil"/>
            </w:tcBorders>
            <w:vAlign w:val="bottom"/>
          </w:tcPr>
          <w:p w14:paraId="7A1EB409" w14:textId="77777777" w:rsidR="00E25A1C" w:rsidRPr="00E11AEC" w:rsidRDefault="00E25A1C" w:rsidP="003449A9">
            <w:pPr>
              <w:autoSpaceDE w:val="0"/>
              <w:autoSpaceDN w:val="0"/>
              <w:spacing w:before="60"/>
              <w:jc w:val="both"/>
            </w:pPr>
            <w:r w:rsidRPr="00E11AEC">
              <w:t>3.</w:t>
            </w:r>
          </w:p>
        </w:tc>
        <w:tc>
          <w:tcPr>
            <w:tcW w:w="9920" w:type="dxa"/>
            <w:gridSpan w:val="4"/>
            <w:tcBorders>
              <w:top w:val="nil"/>
              <w:left w:val="nil"/>
              <w:bottom w:val="single" w:sz="4" w:space="0" w:color="auto"/>
              <w:right w:val="nil"/>
            </w:tcBorders>
            <w:vAlign w:val="bottom"/>
          </w:tcPr>
          <w:p w14:paraId="06EDA8F2" w14:textId="77777777" w:rsidR="00E25A1C" w:rsidRPr="00E11AEC" w:rsidRDefault="00E25A1C" w:rsidP="003449A9">
            <w:pPr>
              <w:autoSpaceDE w:val="0"/>
              <w:autoSpaceDN w:val="0"/>
              <w:spacing w:before="60"/>
              <w:jc w:val="both"/>
            </w:pPr>
          </w:p>
        </w:tc>
      </w:tr>
      <w:tr w:rsidR="00E25A1C" w:rsidRPr="00E11AEC" w14:paraId="690754F9" w14:textId="77777777" w:rsidTr="003449A9">
        <w:trPr>
          <w:trHeight w:val="1163"/>
        </w:trPr>
        <w:tc>
          <w:tcPr>
            <w:tcW w:w="3195" w:type="dxa"/>
            <w:gridSpan w:val="2"/>
            <w:tcBorders>
              <w:top w:val="single" w:sz="4" w:space="0" w:color="auto"/>
              <w:left w:val="nil"/>
              <w:bottom w:val="single" w:sz="4" w:space="0" w:color="auto"/>
              <w:right w:val="nil"/>
            </w:tcBorders>
            <w:vAlign w:val="bottom"/>
          </w:tcPr>
          <w:p w14:paraId="7E4D2FB4" w14:textId="77777777" w:rsidR="00E25A1C" w:rsidRPr="00E11AEC" w:rsidRDefault="00E25A1C" w:rsidP="003449A9">
            <w:pPr>
              <w:autoSpaceDE w:val="0"/>
              <w:autoSpaceDN w:val="0"/>
              <w:spacing w:before="60"/>
              <w:jc w:val="center"/>
            </w:pPr>
          </w:p>
        </w:tc>
        <w:tc>
          <w:tcPr>
            <w:tcW w:w="360" w:type="dxa"/>
            <w:tcBorders>
              <w:top w:val="single" w:sz="4" w:space="0" w:color="auto"/>
              <w:left w:val="nil"/>
              <w:right w:val="nil"/>
            </w:tcBorders>
            <w:vAlign w:val="bottom"/>
          </w:tcPr>
          <w:p w14:paraId="722C094B" w14:textId="77777777" w:rsidR="00E25A1C" w:rsidRPr="00E11AEC" w:rsidRDefault="00E25A1C" w:rsidP="003449A9">
            <w:pPr>
              <w:autoSpaceDE w:val="0"/>
              <w:autoSpaceDN w:val="0"/>
              <w:spacing w:before="60"/>
              <w:jc w:val="center"/>
            </w:pPr>
          </w:p>
        </w:tc>
        <w:tc>
          <w:tcPr>
            <w:tcW w:w="6680" w:type="dxa"/>
            <w:gridSpan w:val="2"/>
            <w:tcBorders>
              <w:top w:val="single" w:sz="4" w:space="0" w:color="auto"/>
              <w:left w:val="nil"/>
              <w:bottom w:val="single" w:sz="4" w:space="0" w:color="auto"/>
              <w:right w:val="nil"/>
            </w:tcBorders>
            <w:vAlign w:val="bottom"/>
          </w:tcPr>
          <w:p w14:paraId="1E6D7AA9" w14:textId="77777777" w:rsidR="00E25A1C" w:rsidRPr="00E11AEC" w:rsidRDefault="00E25A1C" w:rsidP="003449A9">
            <w:pPr>
              <w:autoSpaceDE w:val="0"/>
              <w:autoSpaceDN w:val="0"/>
              <w:spacing w:before="60"/>
              <w:jc w:val="center"/>
            </w:pPr>
          </w:p>
        </w:tc>
      </w:tr>
      <w:tr w:rsidR="00E25A1C" w:rsidRPr="00E11AEC" w14:paraId="6EC9D691" w14:textId="77777777" w:rsidTr="003449A9">
        <w:tc>
          <w:tcPr>
            <w:tcW w:w="3195" w:type="dxa"/>
            <w:gridSpan w:val="2"/>
            <w:tcBorders>
              <w:top w:val="single" w:sz="4" w:space="0" w:color="auto"/>
              <w:left w:val="nil"/>
              <w:bottom w:val="nil"/>
              <w:right w:val="nil"/>
            </w:tcBorders>
          </w:tcPr>
          <w:p w14:paraId="5953BB68" w14:textId="77777777" w:rsidR="00E25A1C" w:rsidRPr="00E11AEC" w:rsidRDefault="00E25A1C" w:rsidP="003449A9">
            <w:pPr>
              <w:autoSpaceDE w:val="0"/>
              <w:autoSpaceDN w:val="0"/>
              <w:jc w:val="center"/>
              <w:rPr>
                <w:sz w:val="19"/>
                <w:szCs w:val="19"/>
              </w:rPr>
            </w:pPr>
            <w:r w:rsidRPr="00E11AEC">
              <w:rPr>
                <w:sz w:val="19"/>
                <w:szCs w:val="19"/>
              </w:rPr>
              <w:t xml:space="preserve">(подпись Заявителя </w:t>
            </w:r>
            <w:r w:rsidRPr="00E11AEC">
              <w:rPr>
                <w:sz w:val="19"/>
                <w:szCs w:val="19"/>
              </w:rPr>
              <w:br/>
              <w:t>(представителя Заявителя)</w:t>
            </w:r>
          </w:p>
        </w:tc>
        <w:tc>
          <w:tcPr>
            <w:tcW w:w="360" w:type="dxa"/>
            <w:tcBorders>
              <w:left w:val="nil"/>
              <w:bottom w:val="nil"/>
              <w:right w:val="nil"/>
            </w:tcBorders>
          </w:tcPr>
          <w:p w14:paraId="7C4974A5" w14:textId="77777777" w:rsidR="00E25A1C" w:rsidRPr="00E11AEC" w:rsidRDefault="00E25A1C" w:rsidP="003449A9">
            <w:pPr>
              <w:autoSpaceDE w:val="0"/>
              <w:autoSpaceDN w:val="0"/>
              <w:jc w:val="center"/>
              <w:rPr>
                <w:sz w:val="19"/>
                <w:szCs w:val="19"/>
              </w:rPr>
            </w:pPr>
          </w:p>
        </w:tc>
        <w:tc>
          <w:tcPr>
            <w:tcW w:w="6680" w:type="dxa"/>
            <w:gridSpan w:val="2"/>
            <w:tcBorders>
              <w:top w:val="single" w:sz="4" w:space="0" w:color="auto"/>
              <w:left w:val="nil"/>
              <w:bottom w:val="nil"/>
              <w:right w:val="nil"/>
            </w:tcBorders>
          </w:tcPr>
          <w:p w14:paraId="290CE56A" w14:textId="77777777" w:rsidR="00E25A1C" w:rsidRPr="00E11AEC" w:rsidRDefault="00E25A1C" w:rsidP="003449A9">
            <w:pPr>
              <w:autoSpaceDE w:val="0"/>
              <w:autoSpaceDN w:val="0"/>
              <w:jc w:val="center"/>
              <w:rPr>
                <w:sz w:val="19"/>
                <w:szCs w:val="19"/>
              </w:rPr>
            </w:pPr>
            <w:r w:rsidRPr="00E11AEC">
              <w:rPr>
                <w:sz w:val="19"/>
                <w:szCs w:val="19"/>
              </w:rPr>
              <w:t>(Ф.И.О. полностью)</w:t>
            </w:r>
          </w:p>
        </w:tc>
      </w:tr>
    </w:tbl>
    <w:p w14:paraId="50396851" w14:textId="77777777" w:rsidR="00E25A1C" w:rsidRPr="00E11AEC" w:rsidRDefault="00E25A1C" w:rsidP="00E25A1C">
      <w:pPr>
        <w:autoSpaceDE w:val="0"/>
        <w:autoSpaceDN w:val="0"/>
        <w:spacing w:before="60"/>
        <w:jc w:val="both"/>
        <w:rPr>
          <w:sz w:val="20"/>
          <w:szCs w:val="20"/>
        </w:rPr>
      </w:pPr>
    </w:p>
    <w:p w14:paraId="4563DE24" w14:textId="77777777" w:rsidR="00E25A1C" w:rsidRPr="00E11AEC" w:rsidRDefault="00E25A1C" w:rsidP="00E25A1C">
      <w:pPr>
        <w:pStyle w:val="ConsPlusNormal"/>
        <w:jc w:val="right"/>
        <w:outlineLvl w:val="0"/>
        <w:rPr>
          <w:rFonts w:ascii="Times New Roman" w:hAnsi="Times New Roman" w:cs="Times New Roman"/>
          <w:sz w:val="20"/>
        </w:rPr>
      </w:pPr>
      <w:r w:rsidRPr="00E11AEC">
        <w:rPr>
          <w:rFonts w:ascii="Times New Roman" w:hAnsi="Times New Roman" w:cs="Times New Roman"/>
          <w:sz w:val="28"/>
          <w:szCs w:val="28"/>
        </w:rPr>
        <w:br w:type="page"/>
      </w:r>
      <w:r w:rsidRPr="00E11AEC">
        <w:rPr>
          <w:rFonts w:ascii="Times New Roman" w:hAnsi="Times New Roman" w:cs="Times New Roman"/>
          <w:sz w:val="20"/>
        </w:rPr>
        <w:lastRenderedPageBreak/>
        <w:t xml:space="preserve">Приложение № 2 </w:t>
      </w:r>
    </w:p>
    <w:p w14:paraId="234DE871" w14:textId="68416A73"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 xml:space="preserve">к постановлению </w:t>
      </w:r>
      <w:r w:rsidR="00DF39A6">
        <w:rPr>
          <w:rFonts w:ascii="Times New Roman" w:hAnsi="Times New Roman" w:cs="Times New Roman"/>
          <w:sz w:val="20"/>
        </w:rPr>
        <w:t>А</w:t>
      </w:r>
      <w:r w:rsidRPr="00E11AEC">
        <w:rPr>
          <w:rFonts w:ascii="Times New Roman" w:hAnsi="Times New Roman" w:cs="Times New Roman"/>
          <w:sz w:val="20"/>
        </w:rPr>
        <w:t>дминистрации</w:t>
      </w:r>
    </w:p>
    <w:p w14:paraId="7EDAF6F6" w14:textId="3323A98A" w:rsidR="00E25A1C" w:rsidRPr="00E11AEC" w:rsidRDefault="00E11AEC" w:rsidP="00E25A1C">
      <w:pPr>
        <w:pStyle w:val="ConsPlusNormal"/>
        <w:jc w:val="right"/>
        <w:rPr>
          <w:rFonts w:ascii="Times New Roman" w:hAnsi="Times New Roman" w:cs="Times New Roman"/>
          <w:sz w:val="20"/>
        </w:rPr>
      </w:pPr>
      <w:r>
        <w:rPr>
          <w:rFonts w:ascii="Times New Roman" w:hAnsi="Times New Roman" w:cs="Times New Roman"/>
          <w:sz w:val="20"/>
        </w:rPr>
        <w:t xml:space="preserve">Рузского </w:t>
      </w:r>
      <w:r w:rsidRPr="00E11AEC">
        <w:rPr>
          <w:rFonts w:ascii="Times New Roman" w:hAnsi="Times New Roman" w:cs="Times New Roman"/>
          <w:sz w:val="20"/>
        </w:rPr>
        <w:t>городского</w:t>
      </w:r>
      <w:r w:rsidR="00E25A1C" w:rsidRPr="00E11AEC">
        <w:rPr>
          <w:rFonts w:ascii="Times New Roman" w:hAnsi="Times New Roman" w:cs="Times New Roman"/>
          <w:sz w:val="20"/>
        </w:rPr>
        <w:t xml:space="preserve"> округа</w:t>
      </w:r>
    </w:p>
    <w:p w14:paraId="3141393F" w14:textId="77777777"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Московской области</w:t>
      </w:r>
    </w:p>
    <w:p w14:paraId="2E3E05B9" w14:textId="1FBF54EC"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от __ _____ 202</w:t>
      </w:r>
      <w:r w:rsidR="00E11AEC">
        <w:rPr>
          <w:rFonts w:ascii="Times New Roman" w:hAnsi="Times New Roman" w:cs="Times New Roman"/>
          <w:sz w:val="20"/>
        </w:rPr>
        <w:t>3</w:t>
      </w:r>
      <w:r w:rsidRPr="00E11AEC">
        <w:rPr>
          <w:rFonts w:ascii="Times New Roman" w:hAnsi="Times New Roman" w:cs="Times New Roman"/>
          <w:sz w:val="20"/>
        </w:rPr>
        <w:t>. № ____</w:t>
      </w:r>
    </w:p>
    <w:p w14:paraId="1C6E49E6" w14:textId="77777777" w:rsidR="00E25A1C" w:rsidRPr="00E11AEC" w:rsidRDefault="00E25A1C" w:rsidP="00E25A1C">
      <w:pPr>
        <w:pStyle w:val="a9"/>
        <w:jc w:val="both"/>
        <w:rPr>
          <w:szCs w:val="28"/>
        </w:rPr>
      </w:pPr>
    </w:p>
    <w:p w14:paraId="4E15BF2A" w14:textId="77777777" w:rsidR="00E25A1C" w:rsidRPr="00E11AEC" w:rsidRDefault="00E25A1C" w:rsidP="00E25A1C">
      <w:pPr>
        <w:pStyle w:val="ConsPlusTitle"/>
        <w:jc w:val="center"/>
        <w:rPr>
          <w:rFonts w:ascii="Times New Roman" w:hAnsi="Times New Roman" w:cs="Times New Roman"/>
          <w:b w:val="0"/>
          <w:bCs/>
          <w:sz w:val="28"/>
          <w:szCs w:val="28"/>
        </w:rPr>
      </w:pPr>
      <w:r w:rsidRPr="00E11AEC">
        <w:rPr>
          <w:rFonts w:ascii="Times New Roman" w:hAnsi="Times New Roman" w:cs="Times New Roman"/>
          <w:b w:val="0"/>
          <w:sz w:val="28"/>
          <w:szCs w:val="28"/>
        </w:rPr>
        <w:t>Перечень</w:t>
      </w:r>
    </w:p>
    <w:p w14:paraId="33539A75" w14:textId="77777777" w:rsidR="00E25A1C" w:rsidRPr="00E11AEC" w:rsidRDefault="00E25A1C" w:rsidP="00E25A1C">
      <w:pPr>
        <w:pStyle w:val="ConsPlusTitle"/>
        <w:jc w:val="center"/>
        <w:rPr>
          <w:rFonts w:ascii="Times New Roman" w:hAnsi="Times New Roman" w:cs="Times New Roman"/>
          <w:b w:val="0"/>
          <w:bCs/>
          <w:sz w:val="28"/>
          <w:szCs w:val="28"/>
        </w:rPr>
      </w:pPr>
      <w:r w:rsidRPr="00E11AEC">
        <w:rPr>
          <w:rFonts w:ascii="Times New Roman" w:hAnsi="Times New Roman" w:cs="Times New Roman"/>
          <w:b w:val="0"/>
          <w:sz w:val="28"/>
          <w:szCs w:val="28"/>
        </w:rPr>
        <w:t>документов, представляемых в уполномоченный орган</w:t>
      </w:r>
    </w:p>
    <w:p w14:paraId="29593912" w14:textId="77777777" w:rsidR="00E25A1C" w:rsidRPr="00E11AEC" w:rsidRDefault="00E25A1C" w:rsidP="00E25A1C">
      <w:pPr>
        <w:pStyle w:val="ConsPlusTitle"/>
        <w:jc w:val="center"/>
        <w:rPr>
          <w:rFonts w:ascii="Times New Roman" w:hAnsi="Times New Roman" w:cs="Times New Roman"/>
          <w:b w:val="0"/>
          <w:bCs/>
          <w:sz w:val="28"/>
          <w:szCs w:val="28"/>
        </w:rPr>
      </w:pPr>
      <w:r w:rsidRPr="00E11AEC">
        <w:rPr>
          <w:rFonts w:ascii="Times New Roman" w:hAnsi="Times New Roman" w:cs="Times New Roman"/>
          <w:b w:val="0"/>
          <w:sz w:val="28"/>
          <w:szCs w:val="28"/>
        </w:rPr>
        <w:t xml:space="preserve">для оформления договора аренды имущества, находящегося </w:t>
      </w:r>
    </w:p>
    <w:p w14:paraId="5EEF34B7" w14:textId="77777777" w:rsidR="00E25A1C" w:rsidRPr="00E11AEC" w:rsidRDefault="00E25A1C" w:rsidP="00E25A1C">
      <w:pPr>
        <w:pStyle w:val="ConsPlusTitle"/>
        <w:jc w:val="center"/>
        <w:rPr>
          <w:rFonts w:ascii="Times New Roman" w:hAnsi="Times New Roman" w:cs="Times New Roman"/>
        </w:rPr>
      </w:pPr>
      <w:r w:rsidRPr="00E11AEC">
        <w:rPr>
          <w:rFonts w:ascii="Times New Roman" w:hAnsi="Times New Roman" w:cs="Times New Roman"/>
          <w:b w:val="0"/>
          <w:sz w:val="28"/>
          <w:szCs w:val="28"/>
        </w:rPr>
        <w:t>в муниципальной собственности без торгов</w:t>
      </w:r>
    </w:p>
    <w:p w14:paraId="19C62DC5" w14:textId="77777777" w:rsidR="00E25A1C" w:rsidRPr="00E11AEC" w:rsidRDefault="00E25A1C" w:rsidP="00E25A1C">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843"/>
      </w:tblGrid>
      <w:tr w:rsidR="00E25A1C" w:rsidRPr="00E11AEC" w14:paraId="590160B0" w14:textId="77777777" w:rsidTr="003449A9">
        <w:tc>
          <w:tcPr>
            <w:tcW w:w="612" w:type="dxa"/>
            <w:tcBorders>
              <w:top w:val="single" w:sz="4" w:space="0" w:color="auto"/>
              <w:left w:val="single" w:sz="4" w:space="0" w:color="auto"/>
              <w:bottom w:val="single" w:sz="4" w:space="0" w:color="auto"/>
              <w:right w:val="single" w:sz="4" w:space="0" w:color="auto"/>
            </w:tcBorders>
            <w:vAlign w:val="center"/>
          </w:tcPr>
          <w:p w14:paraId="62D69783" w14:textId="77777777" w:rsidR="00E25A1C" w:rsidRPr="00E11AEC" w:rsidRDefault="00E25A1C" w:rsidP="003449A9">
            <w:pPr>
              <w:pStyle w:val="ConsPlusNormal"/>
              <w:spacing w:line="192" w:lineRule="auto"/>
              <w:jc w:val="center"/>
              <w:rPr>
                <w:rFonts w:ascii="Times New Roman" w:hAnsi="Times New Roman" w:cs="Times New Roman"/>
                <w:b/>
              </w:rPr>
            </w:pPr>
            <w:r w:rsidRPr="00E11AEC">
              <w:rPr>
                <w:rFonts w:ascii="Times New Roman" w:hAnsi="Times New Roman" w:cs="Times New Roman"/>
                <w:b/>
              </w:rPr>
              <w:t>№ п/п</w:t>
            </w:r>
          </w:p>
        </w:tc>
        <w:tc>
          <w:tcPr>
            <w:tcW w:w="5687" w:type="dxa"/>
            <w:tcBorders>
              <w:top w:val="single" w:sz="4" w:space="0" w:color="auto"/>
              <w:left w:val="single" w:sz="4" w:space="0" w:color="auto"/>
              <w:bottom w:val="single" w:sz="4" w:space="0" w:color="auto"/>
              <w:right w:val="single" w:sz="4" w:space="0" w:color="auto"/>
            </w:tcBorders>
            <w:vAlign w:val="center"/>
          </w:tcPr>
          <w:p w14:paraId="5D7F583A" w14:textId="77777777" w:rsidR="00E25A1C" w:rsidRPr="00E11AEC" w:rsidRDefault="00E25A1C" w:rsidP="003449A9">
            <w:pPr>
              <w:pStyle w:val="ConsPlusNormal"/>
              <w:spacing w:line="192" w:lineRule="auto"/>
              <w:jc w:val="center"/>
              <w:rPr>
                <w:rFonts w:ascii="Times New Roman" w:hAnsi="Times New Roman" w:cs="Times New Roman"/>
                <w:b/>
              </w:rPr>
            </w:pPr>
            <w:r w:rsidRPr="00E11AEC">
              <w:rPr>
                <w:rFonts w:ascii="Times New Roman" w:hAnsi="Times New Roman" w:cs="Times New Roman"/>
                <w:b/>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9688887" w14:textId="77777777" w:rsidR="00E25A1C" w:rsidRPr="00E11AEC" w:rsidRDefault="00E25A1C" w:rsidP="003449A9">
            <w:pPr>
              <w:pStyle w:val="ConsPlusNormal"/>
              <w:spacing w:line="192" w:lineRule="auto"/>
              <w:jc w:val="center"/>
              <w:rPr>
                <w:rFonts w:ascii="Times New Roman" w:hAnsi="Times New Roman" w:cs="Times New Roman"/>
                <w:b/>
              </w:rPr>
            </w:pPr>
            <w:r w:rsidRPr="00E11AEC">
              <w:rPr>
                <w:rFonts w:ascii="Times New Roman" w:hAnsi="Times New Roman" w:cs="Times New Roman"/>
                <w:b/>
              </w:rPr>
              <w:t>Форма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3A4A8C9E" w14:textId="77777777" w:rsidR="00E25A1C" w:rsidRPr="00E11AEC" w:rsidRDefault="00E25A1C" w:rsidP="003449A9">
            <w:pPr>
              <w:pStyle w:val="ConsPlusNormal"/>
              <w:spacing w:line="192" w:lineRule="auto"/>
              <w:jc w:val="center"/>
              <w:rPr>
                <w:rFonts w:ascii="Times New Roman" w:hAnsi="Times New Roman" w:cs="Times New Roman"/>
                <w:b/>
              </w:rPr>
            </w:pPr>
            <w:r w:rsidRPr="00E11AEC">
              <w:rPr>
                <w:rFonts w:ascii="Times New Roman" w:hAnsi="Times New Roman" w:cs="Times New Roman"/>
                <w:b/>
              </w:rPr>
              <w:t>Количество</w:t>
            </w:r>
          </w:p>
        </w:tc>
      </w:tr>
      <w:tr w:rsidR="00E25A1C" w:rsidRPr="00E11AEC" w14:paraId="1B66BDA9" w14:textId="77777777" w:rsidTr="003449A9">
        <w:tc>
          <w:tcPr>
            <w:tcW w:w="612" w:type="dxa"/>
            <w:tcBorders>
              <w:top w:val="single" w:sz="4" w:space="0" w:color="auto"/>
              <w:left w:val="single" w:sz="4" w:space="0" w:color="auto"/>
              <w:bottom w:val="single" w:sz="4" w:space="0" w:color="auto"/>
              <w:right w:val="single" w:sz="4" w:space="0" w:color="auto"/>
            </w:tcBorders>
          </w:tcPr>
          <w:p w14:paraId="24E7313B"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14:paraId="5458707C" w14:textId="77777777" w:rsidR="00E25A1C" w:rsidRPr="00E11AEC" w:rsidRDefault="00E25A1C" w:rsidP="003449A9">
            <w:pPr>
              <w:pStyle w:val="ConsPlusNormal"/>
              <w:spacing w:line="192" w:lineRule="auto"/>
              <w:rPr>
                <w:rFonts w:ascii="Times New Roman" w:hAnsi="Times New Roman" w:cs="Times New Roman"/>
              </w:rPr>
            </w:pPr>
            <w:r w:rsidRPr="00E11AEC">
              <w:rPr>
                <w:rFonts w:ascii="Times New Roman" w:hAnsi="Times New Roman" w:cs="Times New Roman"/>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14:paraId="5FE02CE5"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Подлинник</w:t>
            </w:r>
          </w:p>
        </w:tc>
        <w:tc>
          <w:tcPr>
            <w:tcW w:w="1843" w:type="dxa"/>
            <w:tcBorders>
              <w:top w:val="single" w:sz="4" w:space="0" w:color="auto"/>
              <w:left w:val="single" w:sz="4" w:space="0" w:color="auto"/>
              <w:bottom w:val="single" w:sz="4" w:space="0" w:color="auto"/>
              <w:right w:val="single" w:sz="4" w:space="0" w:color="auto"/>
            </w:tcBorders>
          </w:tcPr>
          <w:p w14:paraId="362743F4"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1</w:t>
            </w:r>
          </w:p>
        </w:tc>
      </w:tr>
      <w:tr w:rsidR="00E25A1C" w:rsidRPr="00E11AEC" w14:paraId="5BDFBDEB" w14:textId="77777777" w:rsidTr="003449A9">
        <w:tc>
          <w:tcPr>
            <w:tcW w:w="612" w:type="dxa"/>
            <w:tcBorders>
              <w:top w:val="single" w:sz="4" w:space="0" w:color="auto"/>
              <w:left w:val="single" w:sz="4" w:space="0" w:color="auto"/>
              <w:bottom w:val="single" w:sz="4" w:space="0" w:color="auto"/>
              <w:right w:val="single" w:sz="4" w:space="0" w:color="auto"/>
            </w:tcBorders>
          </w:tcPr>
          <w:p w14:paraId="4F86C3F3"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14:paraId="00182D07" w14:textId="77777777" w:rsidR="00E25A1C" w:rsidRPr="00E11AEC" w:rsidRDefault="00E25A1C" w:rsidP="003449A9">
            <w:pPr>
              <w:pStyle w:val="ConsPlusNormal"/>
              <w:spacing w:line="192" w:lineRule="auto"/>
              <w:rPr>
                <w:rFonts w:ascii="Times New Roman" w:hAnsi="Times New Roman" w:cs="Times New Roman"/>
              </w:rPr>
            </w:pPr>
            <w:r w:rsidRPr="00E11AEC">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14:paraId="3A8420A9" w14:textId="77777777" w:rsidR="00E25A1C" w:rsidRPr="00E11AEC" w:rsidRDefault="00E25A1C" w:rsidP="003449A9">
            <w:pPr>
              <w:pStyle w:val="ConsPlusNormal"/>
              <w:spacing w:line="192" w:lineRule="auto"/>
              <w:rPr>
                <w:rFonts w:ascii="Times New Roman" w:hAnsi="Times New Roman" w:cs="Times New Roman"/>
              </w:rPr>
            </w:pPr>
            <w:r w:rsidRPr="00E11AEC">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14:paraId="79E5D94C"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Копия</w:t>
            </w:r>
            <w:proofErr w:type="gramStart"/>
            <w:r w:rsidRPr="00E11AEC">
              <w:rPr>
                <w:rFonts w:ascii="Times New Roman" w:hAnsi="Times New Roman" w:cs="Times New Roman"/>
              </w:rPr>
              <w:t>, Не</w:t>
            </w:r>
            <w:proofErr w:type="gramEnd"/>
            <w:r w:rsidRPr="00E11AEC">
              <w:rPr>
                <w:rFonts w:ascii="Times New Roman" w:hAnsi="Times New Roman" w:cs="Times New Roman"/>
              </w:rPr>
              <w:t xml:space="preserve"> обязательно</w:t>
            </w:r>
          </w:p>
        </w:tc>
        <w:tc>
          <w:tcPr>
            <w:tcW w:w="1843" w:type="dxa"/>
            <w:tcBorders>
              <w:top w:val="single" w:sz="4" w:space="0" w:color="auto"/>
              <w:left w:val="single" w:sz="4" w:space="0" w:color="auto"/>
              <w:bottom w:val="single" w:sz="4" w:space="0" w:color="auto"/>
              <w:right w:val="single" w:sz="4" w:space="0" w:color="auto"/>
            </w:tcBorders>
          </w:tcPr>
          <w:p w14:paraId="01CE214A"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1</w:t>
            </w:r>
          </w:p>
        </w:tc>
      </w:tr>
      <w:tr w:rsidR="00E25A1C" w:rsidRPr="00E11AEC" w14:paraId="70A93528" w14:textId="77777777" w:rsidTr="003449A9">
        <w:tc>
          <w:tcPr>
            <w:tcW w:w="612" w:type="dxa"/>
            <w:tcBorders>
              <w:top w:val="single" w:sz="4" w:space="0" w:color="auto"/>
              <w:left w:val="single" w:sz="4" w:space="0" w:color="auto"/>
              <w:bottom w:val="single" w:sz="4" w:space="0" w:color="auto"/>
              <w:right w:val="single" w:sz="4" w:space="0" w:color="auto"/>
            </w:tcBorders>
          </w:tcPr>
          <w:p w14:paraId="3185B664"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14:paraId="71B2F8E3" w14:textId="77777777" w:rsidR="00E25A1C" w:rsidRPr="00E11AEC" w:rsidRDefault="00E25A1C" w:rsidP="003449A9">
            <w:pPr>
              <w:pStyle w:val="ConsPlusNormal"/>
              <w:spacing w:line="192" w:lineRule="auto"/>
              <w:rPr>
                <w:rFonts w:ascii="Times New Roman" w:hAnsi="Times New Roman" w:cs="Times New Roman"/>
              </w:rPr>
            </w:pPr>
            <w:r w:rsidRPr="00E11AEC">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14:paraId="7A02FF24"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14:paraId="600310D2"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К каждому экземпляру договора</w:t>
            </w:r>
          </w:p>
        </w:tc>
      </w:tr>
      <w:tr w:rsidR="00E25A1C" w:rsidRPr="00E11AEC" w14:paraId="47E52BCB" w14:textId="77777777" w:rsidTr="003449A9">
        <w:tc>
          <w:tcPr>
            <w:tcW w:w="612" w:type="dxa"/>
            <w:tcBorders>
              <w:top w:val="single" w:sz="4" w:space="0" w:color="auto"/>
              <w:left w:val="single" w:sz="4" w:space="0" w:color="auto"/>
              <w:bottom w:val="single" w:sz="4" w:space="0" w:color="auto"/>
              <w:right w:val="single" w:sz="4" w:space="0" w:color="auto"/>
            </w:tcBorders>
          </w:tcPr>
          <w:p w14:paraId="26693CD0"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14:paraId="2E4EC604" w14:textId="77777777" w:rsidR="00E25A1C" w:rsidRPr="00E11AEC" w:rsidRDefault="00E25A1C" w:rsidP="003449A9">
            <w:pPr>
              <w:pStyle w:val="ConsPlusNormal"/>
              <w:spacing w:line="192" w:lineRule="auto"/>
              <w:rPr>
                <w:rFonts w:ascii="Times New Roman" w:hAnsi="Times New Roman" w:cs="Times New Roman"/>
              </w:rPr>
            </w:pPr>
            <w:r w:rsidRPr="00E11AEC">
              <w:rPr>
                <w:rFonts w:ascii="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14:paraId="1F0F41C0"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14:paraId="275A225E"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1</w:t>
            </w:r>
          </w:p>
        </w:tc>
      </w:tr>
      <w:tr w:rsidR="00E25A1C" w:rsidRPr="00E11AEC" w14:paraId="5CF1ECEE" w14:textId="77777777" w:rsidTr="003449A9">
        <w:tc>
          <w:tcPr>
            <w:tcW w:w="612" w:type="dxa"/>
            <w:tcBorders>
              <w:top w:val="single" w:sz="4" w:space="0" w:color="auto"/>
              <w:left w:val="single" w:sz="4" w:space="0" w:color="auto"/>
              <w:bottom w:val="single" w:sz="4" w:space="0" w:color="auto"/>
              <w:right w:val="single" w:sz="4" w:space="0" w:color="auto"/>
            </w:tcBorders>
          </w:tcPr>
          <w:p w14:paraId="3DCDD4B3"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14:paraId="1C65BB95" w14:textId="77777777" w:rsidR="00E25A1C" w:rsidRPr="00E11AEC" w:rsidRDefault="00E25A1C" w:rsidP="003449A9">
            <w:pPr>
              <w:tabs>
                <w:tab w:val="left" w:pos="1134"/>
              </w:tabs>
              <w:spacing w:line="192" w:lineRule="auto"/>
            </w:pPr>
            <w:r w:rsidRPr="00E11AEC">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14:paraId="05DA13D5"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14:paraId="1A37778C"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1</w:t>
            </w:r>
          </w:p>
        </w:tc>
      </w:tr>
      <w:tr w:rsidR="00E25A1C" w:rsidRPr="00E11AEC" w14:paraId="124CAD22" w14:textId="77777777" w:rsidTr="003449A9">
        <w:tc>
          <w:tcPr>
            <w:tcW w:w="612" w:type="dxa"/>
            <w:tcBorders>
              <w:top w:val="single" w:sz="4" w:space="0" w:color="auto"/>
              <w:left w:val="single" w:sz="4" w:space="0" w:color="auto"/>
              <w:bottom w:val="single" w:sz="4" w:space="0" w:color="auto"/>
              <w:right w:val="single" w:sz="4" w:space="0" w:color="auto"/>
            </w:tcBorders>
          </w:tcPr>
          <w:p w14:paraId="481B53B5"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6</w:t>
            </w:r>
          </w:p>
        </w:tc>
        <w:tc>
          <w:tcPr>
            <w:tcW w:w="5687" w:type="dxa"/>
            <w:tcBorders>
              <w:top w:val="single" w:sz="4" w:space="0" w:color="auto"/>
              <w:left w:val="single" w:sz="4" w:space="0" w:color="auto"/>
              <w:bottom w:val="single" w:sz="4" w:space="0" w:color="auto"/>
              <w:right w:val="single" w:sz="4" w:space="0" w:color="auto"/>
            </w:tcBorders>
          </w:tcPr>
          <w:p w14:paraId="5B671A26" w14:textId="77777777" w:rsidR="00E25A1C" w:rsidRPr="00E11AEC" w:rsidRDefault="00E25A1C" w:rsidP="003449A9">
            <w:pPr>
              <w:tabs>
                <w:tab w:val="left" w:pos="1134"/>
              </w:tabs>
              <w:spacing w:line="192" w:lineRule="auto"/>
            </w:pPr>
            <w:bookmarkStart w:id="6" w:name="OLE_LINK11"/>
            <w:bookmarkStart w:id="7" w:name="OLE_LINK12"/>
            <w:r w:rsidRPr="00E11AEC">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6"/>
            <w:bookmarkEnd w:id="7"/>
            <w:r w:rsidRPr="00E11AEC">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14:paraId="1D630404"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14:paraId="7A9DC99E"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1</w:t>
            </w:r>
          </w:p>
        </w:tc>
      </w:tr>
      <w:tr w:rsidR="00E25A1C" w:rsidRPr="00E11AEC" w14:paraId="084B0026" w14:textId="77777777" w:rsidTr="003449A9">
        <w:tc>
          <w:tcPr>
            <w:tcW w:w="612" w:type="dxa"/>
            <w:tcBorders>
              <w:top w:val="single" w:sz="4" w:space="0" w:color="auto"/>
              <w:left w:val="single" w:sz="4" w:space="0" w:color="auto"/>
              <w:bottom w:val="single" w:sz="4" w:space="0" w:color="auto"/>
              <w:right w:val="single" w:sz="4" w:space="0" w:color="auto"/>
            </w:tcBorders>
          </w:tcPr>
          <w:p w14:paraId="229AB936"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7</w:t>
            </w:r>
          </w:p>
        </w:tc>
        <w:tc>
          <w:tcPr>
            <w:tcW w:w="5687" w:type="dxa"/>
            <w:tcBorders>
              <w:top w:val="single" w:sz="4" w:space="0" w:color="auto"/>
              <w:left w:val="single" w:sz="4" w:space="0" w:color="auto"/>
              <w:bottom w:val="single" w:sz="4" w:space="0" w:color="auto"/>
              <w:right w:val="single" w:sz="4" w:space="0" w:color="auto"/>
            </w:tcBorders>
          </w:tcPr>
          <w:p w14:paraId="24C00783" w14:textId="77777777" w:rsidR="00E25A1C" w:rsidRPr="00E11AEC" w:rsidRDefault="00E25A1C" w:rsidP="003449A9">
            <w:pPr>
              <w:tabs>
                <w:tab w:val="left" w:pos="1134"/>
              </w:tabs>
              <w:spacing w:line="192" w:lineRule="auto"/>
            </w:pPr>
            <w:r w:rsidRPr="00E11AEC">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14:paraId="75ECFD96"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14:paraId="1FC94AE5"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1</w:t>
            </w:r>
          </w:p>
        </w:tc>
      </w:tr>
      <w:tr w:rsidR="00E25A1C" w:rsidRPr="00E11AEC" w14:paraId="6723F180" w14:textId="77777777" w:rsidTr="003449A9">
        <w:tc>
          <w:tcPr>
            <w:tcW w:w="612" w:type="dxa"/>
            <w:tcBorders>
              <w:top w:val="single" w:sz="4" w:space="0" w:color="auto"/>
              <w:left w:val="single" w:sz="4" w:space="0" w:color="auto"/>
              <w:bottom w:val="single" w:sz="4" w:space="0" w:color="auto"/>
              <w:right w:val="single" w:sz="4" w:space="0" w:color="auto"/>
            </w:tcBorders>
          </w:tcPr>
          <w:p w14:paraId="405153D3"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 xml:space="preserve">8. </w:t>
            </w:r>
          </w:p>
        </w:tc>
        <w:tc>
          <w:tcPr>
            <w:tcW w:w="5687" w:type="dxa"/>
            <w:tcBorders>
              <w:top w:val="single" w:sz="4" w:space="0" w:color="auto"/>
              <w:left w:val="single" w:sz="4" w:space="0" w:color="auto"/>
              <w:bottom w:val="single" w:sz="4" w:space="0" w:color="auto"/>
              <w:right w:val="single" w:sz="4" w:space="0" w:color="auto"/>
            </w:tcBorders>
          </w:tcPr>
          <w:p w14:paraId="0B098AF7" w14:textId="77777777" w:rsidR="00E25A1C" w:rsidRPr="00E11AEC" w:rsidRDefault="00E25A1C" w:rsidP="003449A9">
            <w:pPr>
              <w:tabs>
                <w:tab w:val="left" w:pos="1134"/>
              </w:tabs>
              <w:spacing w:line="192" w:lineRule="auto"/>
            </w:pPr>
            <w:r w:rsidRPr="00E11AEC">
              <w:t>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tc>
        <w:tc>
          <w:tcPr>
            <w:tcW w:w="1843" w:type="dxa"/>
            <w:tcBorders>
              <w:top w:val="single" w:sz="4" w:space="0" w:color="auto"/>
              <w:left w:val="single" w:sz="4" w:space="0" w:color="auto"/>
              <w:bottom w:val="single" w:sz="4" w:space="0" w:color="auto"/>
              <w:right w:val="single" w:sz="4" w:space="0" w:color="auto"/>
            </w:tcBorders>
          </w:tcPr>
          <w:p w14:paraId="0824D9E2"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14:paraId="08C776C4" w14:textId="77777777" w:rsidR="00E25A1C" w:rsidRPr="00E11AEC" w:rsidRDefault="00E25A1C" w:rsidP="003449A9">
            <w:pPr>
              <w:pStyle w:val="ConsPlusNormal"/>
              <w:spacing w:line="192" w:lineRule="auto"/>
              <w:jc w:val="center"/>
              <w:rPr>
                <w:rFonts w:ascii="Times New Roman" w:hAnsi="Times New Roman" w:cs="Times New Roman"/>
              </w:rPr>
            </w:pPr>
            <w:r w:rsidRPr="00E11AEC">
              <w:rPr>
                <w:rFonts w:ascii="Times New Roman" w:hAnsi="Times New Roman" w:cs="Times New Roman"/>
              </w:rPr>
              <w:t>1</w:t>
            </w:r>
          </w:p>
        </w:tc>
      </w:tr>
    </w:tbl>
    <w:p w14:paraId="68F4B375" w14:textId="77777777" w:rsidR="00E25A1C" w:rsidRPr="00E11AEC" w:rsidRDefault="00E25A1C" w:rsidP="00E25A1C">
      <w:pPr>
        <w:pStyle w:val="ConsPlusNormal"/>
        <w:rPr>
          <w:rFonts w:ascii="Times New Roman" w:hAnsi="Times New Roman" w:cs="Times New Roman"/>
        </w:rPr>
      </w:pPr>
    </w:p>
    <w:p w14:paraId="0E95884B" w14:textId="77777777" w:rsidR="00E25A1C" w:rsidRPr="00E11AEC" w:rsidRDefault="00E25A1C" w:rsidP="00E25A1C">
      <w:pPr>
        <w:pStyle w:val="ConsPlusNormal"/>
        <w:rPr>
          <w:rFonts w:ascii="Times New Roman" w:hAnsi="Times New Roman" w:cs="Times New Roman"/>
        </w:rPr>
      </w:pPr>
    </w:p>
    <w:p w14:paraId="001B160F" w14:textId="77777777" w:rsidR="00E11AEC" w:rsidRDefault="00E11AEC" w:rsidP="00E25A1C">
      <w:pPr>
        <w:pStyle w:val="ConsPlusNormal"/>
        <w:jc w:val="right"/>
        <w:outlineLvl w:val="0"/>
        <w:rPr>
          <w:rFonts w:ascii="Times New Roman" w:hAnsi="Times New Roman" w:cs="Times New Roman"/>
          <w:sz w:val="28"/>
          <w:szCs w:val="28"/>
        </w:rPr>
      </w:pPr>
    </w:p>
    <w:p w14:paraId="199A513B" w14:textId="7A2BDF1B" w:rsidR="00E25A1C" w:rsidRPr="00E11AEC" w:rsidRDefault="00E25A1C" w:rsidP="00E25A1C">
      <w:pPr>
        <w:pStyle w:val="ConsPlusNormal"/>
        <w:jc w:val="right"/>
        <w:outlineLvl w:val="0"/>
        <w:rPr>
          <w:rFonts w:ascii="Times New Roman" w:hAnsi="Times New Roman" w:cs="Times New Roman"/>
          <w:sz w:val="20"/>
        </w:rPr>
      </w:pPr>
      <w:r w:rsidRPr="00E11AEC">
        <w:rPr>
          <w:rFonts w:ascii="Times New Roman" w:hAnsi="Times New Roman" w:cs="Times New Roman"/>
          <w:sz w:val="20"/>
        </w:rPr>
        <w:lastRenderedPageBreak/>
        <w:t xml:space="preserve">Приложение № 3 </w:t>
      </w:r>
    </w:p>
    <w:p w14:paraId="502B0FD0" w14:textId="3CD2CD35"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 xml:space="preserve">к постановлению </w:t>
      </w:r>
      <w:r w:rsidR="00E11AEC" w:rsidRPr="00E11AEC">
        <w:rPr>
          <w:rFonts w:ascii="Times New Roman" w:hAnsi="Times New Roman" w:cs="Times New Roman"/>
          <w:sz w:val="20"/>
        </w:rPr>
        <w:t>А</w:t>
      </w:r>
      <w:r w:rsidRPr="00E11AEC">
        <w:rPr>
          <w:rFonts w:ascii="Times New Roman" w:hAnsi="Times New Roman" w:cs="Times New Roman"/>
          <w:sz w:val="20"/>
        </w:rPr>
        <w:t>дминистрации</w:t>
      </w:r>
    </w:p>
    <w:p w14:paraId="1F0A6E10" w14:textId="71418948" w:rsidR="00E25A1C" w:rsidRPr="00E11AEC" w:rsidRDefault="00E11AEC" w:rsidP="00E25A1C">
      <w:pPr>
        <w:pStyle w:val="ConsPlusNormal"/>
        <w:jc w:val="right"/>
        <w:rPr>
          <w:rFonts w:ascii="Times New Roman" w:hAnsi="Times New Roman" w:cs="Times New Roman"/>
          <w:sz w:val="20"/>
        </w:rPr>
      </w:pPr>
      <w:r w:rsidRPr="00E11AEC">
        <w:rPr>
          <w:rFonts w:ascii="Times New Roman" w:hAnsi="Times New Roman" w:cs="Times New Roman"/>
          <w:sz w:val="20"/>
        </w:rPr>
        <w:t>Рузского</w:t>
      </w:r>
      <w:r w:rsidR="00E25A1C" w:rsidRPr="00E11AEC">
        <w:rPr>
          <w:rFonts w:ascii="Times New Roman" w:hAnsi="Times New Roman" w:cs="Times New Roman"/>
          <w:sz w:val="20"/>
        </w:rPr>
        <w:t xml:space="preserve"> городского округа</w:t>
      </w:r>
    </w:p>
    <w:p w14:paraId="6E2D2AEF" w14:textId="77777777"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Московской области</w:t>
      </w:r>
    </w:p>
    <w:p w14:paraId="55D50BD5" w14:textId="084787F0" w:rsidR="00E25A1C" w:rsidRPr="00E11AEC" w:rsidRDefault="00E25A1C" w:rsidP="00E25A1C">
      <w:pPr>
        <w:pStyle w:val="ConsPlusNormal"/>
        <w:jc w:val="right"/>
        <w:rPr>
          <w:rFonts w:ascii="Times New Roman" w:hAnsi="Times New Roman" w:cs="Times New Roman"/>
          <w:sz w:val="20"/>
        </w:rPr>
      </w:pPr>
      <w:r w:rsidRPr="00E11AEC">
        <w:rPr>
          <w:rFonts w:ascii="Times New Roman" w:hAnsi="Times New Roman" w:cs="Times New Roman"/>
          <w:sz w:val="20"/>
        </w:rPr>
        <w:t>от __ _____ 202</w:t>
      </w:r>
      <w:r w:rsidR="00E11AEC" w:rsidRPr="00E11AEC">
        <w:rPr>
          <w:rFonts w:ascii="Times New Roman" w:hAnsi="Times New Roman" w:cs="Times New Roman"/>
          <w:sz w:val="20"/>
        </w:rPr>
        <w:t>3</w:t>
      </w:r>
      <w:r w:rsidRPr="00E11AEC">
        <w:rPr>
          <w:rFonts w:ascii="Times New Roman" w:hAnsi="Times New Roman" w:cs="Times New Roman"/>
          <w:sz w:val="20"/>
        </w:rPr>
        <w:t xml:space="preserve"> № ____</w:t>
      </w:r>
    </w:p>
    <w:p w14:paraId="6933D1B4"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1AEC">
        <w:rPr>
          <w:sz w:val="20"/>
          <w:szCs w:val="20"/>
        </w:rPr>
        <w:t xml:space="preserve">                                   </w:t>
      </w:r>
    </w:p>
    <w:p w14:paraId="0400D2BE"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11AEC">
        <w:rPr>
          <w:sz w:val="28"/>
          <w:szCs w:val="28"/>
        </w:rPr>
        <w:t>Форма</w:t>
      </w:r>
    </w:p>
    <w:p w14:paraId="2EA1692A"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E11AEC">
        <w:rPr>
          <w:sz w:val="28"/>
          <w:szCs w:val="28"/>
        </w:rPr>
        <w:t>договора аренды имущества составляющего казну городского округа</w:t>
      </w:r>
    </w:p>
    <w:p w14:paraId="014C3532"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1AEC">
        <w:rPr>
          <w:sz w:val="20"/>
          <w:szCs w:val="20"/>
        </w:rPr>
        <w:t> </w:t>
      </w:r>
    </w:p>
    <w:p w14:paraId="63A176D5" w14:textId="0E9FE24F"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Московская область                        </w:t>
      </w:r>
      <w:r w:rsidR="00E11AEC">
        <w:t xml:space="preserve">                                      </w:t>
      </w:r>
      <w:r w:rsidRPr="00E11AEC">
        <w:t xml:space="preserve">       "____" __________ 20___ г.</w:t>
      </w:r>
    </w:p>
    <w:p w14:paraId="4458C802"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г. _______________</w:t>
      </w:r>
    </w:p>
    <w:p w14:paraId="1CFDD8FC"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w:t>
      </w:r>
    </w:p>
    <w:p w14:paraId="5179F05F"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__________________________________________________________________________,</w:t>
      </w:r>
    </w:p>
    <w:p w14:paraId="4E074886" w14:textId="2A58285B"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(наименование уполномоченного органа </w:t>
      </w:r>
      <w:r w:rsidR="00DF39A6">
        <w:t>А</w:t>
      </w:r>
      <w:r w:rsidRPr="00E11AEC">
        <w:t>дминистрации)</w:t>
      </w:r>
    </w:p>
    <w:p w14:paraId="0876189F"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p>
    <w:p w14:paraId="359B3A5E" w14:textId="77777777" w:rsidR="00E25A1C" w:rsidRPr="00E11AEC" w:rsidRDefault="00E25A1C" w:rsidP="00E25A1C">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pPr>
      <w:proofErr w:type="gramStart"/>
      <w:r w:rsidRPr="00E11AEC">
        <w:t>действующее  от</w:t>
      </w:r>
      <w:proofErr w:type="gramEnd"/>
      <w:r w:rsidRPr="00E11AEC">
        <w:t xml:space="preserve">  имени  собственника  передаваемого  в  аренду имущества по настоящему  Договору,  именуемое  в  дальнейшем  "Арендодатель",   в   лице</w:t>
      </w:r>
    </w:p>
    <w:p w14:paraId="1F1B013E"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____________________________________________________________________________________,</w:t>
      </w:r>
    </w:p>
    <w:p w14:paraId="6A0B59DF"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(должность, Ф.И.О.)</w:t>
      </w:r>
    </w:p>
    <w:p w14:paraId="5083C29C"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действующего(ей) на основании ________________________________________________________,</w:t>
      </w:r>
    </w:p>
    <w:p w14:paraId="69CDCB83"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(наименование правоустанавливающего</w:t>
      </w:r>
    </w:p>
    <w:p w14:paraId="17054F90"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документа, дата, номер)</w:t>
      </w:r>
    </w:p>
    <w:p w14:paraId="41C9FB2A"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и __________________________________________________________________________________,</w:t>
      </w:r>
    </w:p>
    <w:p w14:paraId="7CB54868"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(полное наименование юридического лица, фамилия, имя и отчество</w:t>
      </w:r>
    </w:p>
    <w:p w14:paraId="51A7A8EE"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индивидуального предпринимателя или физического лица)</w:t>
      </w:r>
    </w:p>
    <w:p w14:paraId="280882B6" w14:textId="77777777" w:rsidR="00E25A1C" w:rsidRPr="00E11AEC" w:rsidRDefault="00E25A1C" w:rsidP="00E25A1C">
      <w:pPr>
        <w:tabs>
          <w:tab w:val="left" w:pos="10992"/>
          <w:tab w:val="left" w:pos="11908"/>
          <w:tab w:val="left" w:pos="12824"/>
          <w:tab w:val="left" w:pos="13740"/>
          <w:tab w:val="left" w:pos="14656"/>
        </w:tabs>
        <w:jc w:val="both"/>
      </w:pPr>
      <w:proofErr w:type="gramStart"/>
      <w:r w:rsidRPr="00E11AEC">
        <w:t>именуемое(</w:t>
      </w:r>
      <w:proofErr w:type="spellStart"/>
      <w:proofErr w:type="gramEnd"/>
      <w:r w:rsidRPr="00E11AEC">
        <w:t>ый</w:t>
      </w:r>
      <w:proofErr w:type="spellEnd"/>
      <w:r w:rsidRPr="00E11AEC">
        <w:t xml:space="preserve">, </w:t>
      </w:r>
      <w:proofErr w:type="spellStart"/>
      <w:r w:rsidRPr="00E11AEC">
        <w:t>ая</w:t>
      </w:r>
      <w:proofErr w:type="spellEnd"/>
      <w:r w:rsidRPr="00E11AEC">
        <w:t>) в дальнейшем "Арендатор", в лице _____________________________________,</w:t>
      </w:r>
    </w:p>
    <w:p w14:paraId="698B4832" w14:textId="77777777" w:rsidR="00E25A1C" w:rsidRPr="00E11AEC" w:rsidRDefault="00E25A1C" w:rsidP="00E25A1C">
      <w:pPr>
        <w:tabs>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(должность, Ф.И.О.)</w:t>
      </w:r>
    </w:p>
    <w:p w14:paraId="1F5D9C54"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действующего(ей) на основании ________________________________________________________,</w:t>
      </w:r>
    </w:p>
    <w:p w14:paraId="65430726"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(наименование правоустанавливающего</w:t>
      </w:r>
    </w:p>
    <w:p w14:paraId="57762554"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документа, дата, номер)</w:t>
      </w:r>
    </w:p>
    <w:p w14:paraId="6A82F043" w14:textId="77777777" w:rsidR="00E25A1C" w:rsidRPr="00E11AEC" w:rsidRDefault="00E25A1C" w:rsidP="00E25A1C">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pPr>
      <w:proofErr w:type="gramStart"/>
      <w:r w:rsidRPr="00E11AEC">
        <w:t>и  именуемые</w:t>
      </w:r>
      <w:proofErr w:type="gramEnd"/>
      <w:r w:rsidRPr="00E11AEC">
        <w:t xml:space="preserve">  в  дальнейшем "Стороны", заключили настоящий Договор (далее - Договор) о нижеследующем:</w:t>
      </w:r>
    </w:p>
    <w:p w14:paraId="3C4837FF"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w:t>
      </w:r>
    </w:p>
    <w:p w14:paraId="3998FC91"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center"/>
        <w:rPr>
          <w:b/>
        </w:rPr>
      </w:pPr>
      <w:r w:rsidRPr="00E11AEC">
        <w:rPr>
          <w:b/>
        </w:rPr>
        <w:t>1. Предмет Договора</w:t>
      </w:r>
    </w:p>
    <w:p w14:paraId="3D1E12BA"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w:t>
      </w:r>
    </w:p>
    <w:p w14:paraId="45C1516C" w14:textId="5845E7D8"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bookmarkStart w:id="8" w:name="p36"/>
      <w:bookmarkEnd w:id="8"/>
      <w:r w:rsidRPr="00E11AEC">
        <w:t xml:space="preserve">    1.1.   Арендодатель   </w:t>
      </w:r>
      <w:r w:rsidR="00E11AEC" w:rsidRPr="00E11AEC">
        <w:t xml:space="preserve">передает, а Арендатор </w:t>
      </w:r>
      <w:proofErr w:type="gramStart"/>
      <w:r w:rsidR="00E11AEC" w:rsidRPr="00E11AEC">
        <w:t>принимает</w:t>
      </w:r>
      <w:r w:rsidRPr="00E11AEC">
        <w:t xml:space="preserve">  во</w:t>
      </w:r>
      <w:proofErr w:type="gramEnd"/>
      <w:r w:rsidRPr="00E11AEC">
        <w:t xml:space="preserve">  временное пользование ___________________________________________________________________________________</w:t>
      </w:r>
    </w:p>
    <w:p w14:paraId="245D6CA2"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(здание, строение, сооружение, помещение и т.п.)</w:t>
      </w:r>
    </w:p>
    <w:p w14:paraId="2F1D58DF"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(далее - Имущество) общей площадью _________________________ кв. м согласно  </w:t>
      </w:r>
      <w:hyperlink r:id="rId15" w:history="1">
        <w:r w:rsidRPr="00E11AEC">
          <w:t>приложению № 1</w:t>
        </w:r>
      </w:hyperlink>
      <w:r w:rsidRPr="00E11AEC">
        <w:t xml:space="preserve"> к Договору, расположенное по адресу: _______________________________________________</w:t>
      </w:r>
    </w:p>
    <w:p w14:paraId="13E72A92"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bookmarkStart w:id="9" w:name="p41"/>
      <w:bookmarkEnd w:id="9"/>
      <w:r w:rsidRPr="00E11AEC">
        <w:t xml:space="preserve">    1.2. Имущество передается для ______________________________________________________.</w:t>
      </w:r>
    </w:p>
    <w:p w14:paraId="2658E86D"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(цель использования)</w:t>
      </w:r>
    </w:p>
    <w:p w14:paraId="3BD958B7"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1.3. </w:t>
      </w:r>
      <w:proofErr w:type="gramStart"/>
      <w:r w:rsidRPr="00E11AEC">
        <w:t>Условия  Договора</w:t>
      </w:r>
      <w:proofErr w:type="gramEnd"/>
      <w:r w:rsidRPr="00E11AEC">
        <w:t xml:space="preserve">  распространяются  на отношения, возникшие между Сторонами с даты подписания акта приема-передачи Имущества .</w:t>
      </w:r>
    </w:p>
    <w:p w14:paraId="1C2D4A63"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lastRenderedPageBreak/>
        <w:t> </w:t>
      </w:r>
    </w:p>
    <w:p w14:paraId="108B6CA5"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center"/>
        <w:rPr>
          <w:b/>
        </w:rPr>
      </w:pPr>
      <w:r w:rsidRPr="00E11AEC">
        <w:rPr>
          <w:b/>
        </w:rPr>
        <w:t>2. Срок аренды</w:t>
      </w:r>
    </w:p>
    <w:p w14:paraId="4FD39DA7"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center"/>
        <w:rPr>
          <w:b/>
        </w:rPr>
      </w:pPr>
    </w:p>
    <w:p w14:paraId="0453F3DA"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bookmarkStart w:id="10" w:name="p49"/>
      <w:bookmarkEnd w:id="10"/>
      <w:r w:rsidRPr="00E11AEC">
        <w:t xml:space="preserve">    2.1. </w:t>
      </w:r>
      <w:proofErr w:type="gramStart"/>
      <w:r w:rsidRPr="00E11AEC">
        <w:t>Договор  вступает</w:t>
      </w:r>
      <w:proofErr w:type="gramEnd"/>
      <w:r w:rsidRPr="00E11AEC">
        <w:t xml:space="preserve">  в  силу с государственной регистрации Договора) и действует до _________ 20___ г.</w:t>
      </w:r>
    </w:p>
    <w:p w14:paraId="23BEA00E" w14:textId="77777777" w:rsidR="00E25A1C" w:rsidRPr="00E11AEC" w:rsidRDefault="00E25A1C" w:rsidP="00E25A1C">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11AEC">
        <w:t xml:space="preserve">    2.2. Окончание срока Договора не освобождает Стороны от ответственности за его нарушение.</w:t>
      </w:r>
    </w:p>
    <w:p w14:paraId="630EF2DB" w14:textId="77777777" w:rsidR="00E25A1C" w:rsidRPr="00E11AEC" w:rsidRDefault="00E25A1C" w:rsidP="00E25A1C">
      <w:pPr>
        <w:jc w:val="center"/>
        <w:rPr>
          <w:b/>
        </w:rPr>
      </w:pPr>
    </w:p>
    <w:p w14:paraId="4F87971F" w14:textId="77777777" w:rsidR="00E25A1C" w:rsidRPr="00E11AEC" w:rsidRDefault="00E25A1C" w:rsidP="00E25A1C">
      <w:pPr>
        <w:jc w:val="center"/>
        <w:rPr>
          <w:b/>
        </w:rPr>
      </w:pPr>
      <w:r w:rsidRPr="00E11AEC">
        <w:rPr>
          <w:b/>
        </w:rPr>
        <w:t>3. Порядок передачи Имущества Арендатору и порядок его</w:t>
      </w:r>
    </w:p>
    <w:p w14:paraId="1FBD58C1" w14:textId="77777777" w:rsidR="00E25A1C" w:rsidRPr="00E11AEC" w:rsidRDefault="00E25A1C" w:rsidP="00E25A1C">
      <w:pPr>
        <w:jc w:val="center"/>
        <w:rPr>
          <w:b/>
        </w:rPr>
      </w:pPr>
      <w:r w:rsidRPr="00E11AEC">
        <w:rPr>
          <w:b/>
        </w:rPr>
        <w:t>возврата Арендатором</w:t>
      </w:r>
    </w:p>
    <w:p w14:paraId="3E02AB72" w14:textId="77777777" w:rsidR="00E25A1C" w:rsidRPr="00E11AEC" w:rsidRDefault="00E25A1C" w:rsidP="00E25A1C">
      <w:r w:rsidRPr="00E11AEC">
        <w:t xml:space="preserve">  </w:t>
      </w:r>
    </w:p>
    <w:p w14:paraId="07780B42" w14:textId="77777777" w:rsidR="00E25A1C" w:rsidRPr="00E11AEC" w:rsidRDefault="00E25A1C" w:rsidP="00E25A1C">
      <w:pPr>
        <w:ind w:firstLine="540"/>
        <w:jc w:val="both"/>
      </w:pPr>
      <w:r w:rsidRPr="00E11AEC">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16" w:history="1">
        <w:r w:rsidRPr="00E11AEC">
          <w:t>акту</w:t>
        </w:r>
      </w:hyperlink>
      <w:r w:rsidRPr="00E11AEC">
        <w:t xml:space="preserve"> приема-передачи, являющемуся приложением № 2 к Договору. </w:t>
      </w:r>
    </w:p>
    <w:p w14:paraId="2354AA76" w14:textId="77777777" w:rsidR="00E25A1C" w:rsidRPr="00E11AEC" w:rsidRDefault="00E25A1C" w:rsidP="00E25A1C">
      <w:pPr>
        <w:ind w:firstLine="540"/>
        <w:jc w:val="both"/>
      </w:pPr>
      <w:r w:rsidRPr="00E11AEC">
        <w:t xml:space="preserve">3.2. Арендатор не позднее, чем за два месяца до окончания срока действия договора письменно уведомляет Арендодателя о предстоящем освобождении Имущества. </w:t>
      </w:r>
    </w:p>
    <w:p w14:paraId="021C2F49" w14:textId="77777777" w:rsidR="00E25A1C" w:rsidRPr="00E11AEC" w:rsidRDefault="00E25A1C" w:rsidP="00E25A1C">
      <w:pPr>
        <w:ind w:firstLine="540"/>
        <w:jc w:val="both"/>
        <w:rPr>
          <w:i/>
        </w:rPr>
      </w:pPr>
      <w:r w:rsidRPr="00E11AEC">
        <w:t>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w:t>
      </w:r>
      <w:r w:rsidRPr="00E11AEC">
        <w:rPr>
          <w:vertAlign w:val="superscript"/>
        </w:rPr>
        <w:t>1</w:t>
      </w:r>
      <w:r w:rsidRPr="00E11AEC">
        <w:t>, восстановления (реконструкции) здания, сооружения,</w:t>
      </w:r>
      <w:proofErr w:type="gramStart"/>
      <w:r w:rsidRPr="00E11AEC">
        <w:rPr>
          <w:vertAlign w:val="superscript"/>
        </w:rPr>
        <w:t>2</w:t>
      </w:r>
      <w:r w:rsidRPr="00E11AEC">
        <w:t xml:space="preserve">  вместе</w:t>
      </w:r>
      <w:proofErr w:type="gramEnd"/>
      <w:r w:rsidRPr="00E11AEC">
        <w:t xml:space="preserve"> со всеми произведенными неотделимыми улучшениями, а также в состоянии естественного износа, о чем Стороны оформляют соглашение о расторжении Договора. </w:t>
      </w:r>
    </w:p>
    <w:p w14:paraId="0E4EC2C3" w14:textId="77777777" w:rsidR="00E25A1C" w:rsidRPr="00E11AEC" w:rsidRDefault="00E25A1C" w:rsidP="00E25A1C">
      <w:pPr>
        <w:ind w:firstLine="540"/>
        <w:jc w:val="both"/>
      </w:pPr>
      <w:r w:rsidRPr="00E11AEC">
        <w:t xml:space="preserve">3.3. В случае расторжения Договора по основаниям, предусмотренным настоящим Договором затраты Арендатора на произведенные неотделимые улучшения (ремонт, восстановление, реконструкция) Имущества компенсации за счет Арендодателя не подлежат. </w:t>
      </w:r>
    </w:p>
    <w:p w14:paraId="7E927201" w14:textId="77777777" w:rsidR="00E25A1C" w:rsidRPr="00E11AEC" w:rsidRDefault="00E25A1C" w:rsidP="00E25A1C">
      <w:r w:rsidRPr="00E11AEC">
        <w:t xml:space="preserve">  </w:t>
      </w:r>
    </w:p>
    <w:p w14:paraId="532C85ED" w14:textId="77777777" w:rsidR="00E25A1C" w:rsidRPr="00E11AEC" w:rsidRDefault="00E25A1C" w:rsidP="00E25A1C">
      <w:pPr>
        <w:jc w:val="center"/>
        <w:rPr>
          <w:b/>
        </w:rPr>
      </w:pPr>
      <w:r w:rsidRPr="00E11AEC">
        <w:rPr>
          <w:b/>
        </w:rPr>
        <w:t xml:space="preserve">4. Права и обязанности Сторон </w:t>
      </w:r>
    </w:p>
    <w:p w14:paraId="6E1AAEC9" w14:textId="77777777" w:rsidR="00E25A1C" w:rsidRPr="00E11AEC" w:rsidRDefault="00E25A1C" w:rsidP="00E25A1C">
      <w:r w:rsidRPr="00E11AEC">
        <w:t xml:space="preserve">  </w:t>
      </w:r>
    </w:p>
    <w:p w14:paraId="10B03F1F" w14:textId="77777777" w:rsidR="00E25A1C" w:rsidRPr="00E11AEC" w:rsidRDefault="00E25A1C" w:rsidP="00E25A1C">
      <w:pPr>
        <w:ind w:firstLine="540"/>
        <w:jc w:val="both"/>
      </w:pPr>
      <w:r w:rsidRPr="00E11AEC">
        <w:t xml:space="preserve">4.1. Арендодатель вправе: </w:t>
      </w:r>
    </w:p>
    <w:p w14:paraId="54724387" w14:textId="77777777" w:rsidR="00E25A1C" w:rsidRPr="00E11AEC" w:rsidRDefault="00E25A1C" w:rsidP="00E25A1C">
      <w:pPr>
        <w:ind w:firstLine="540"/>
        <w:jc w:val="both"/>
      </w:pPr>
      <w:r w:rsidRPr="00E11AEC">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не реже, чем раз в шесть месяцев. </w:t>
      </w:r>
    </w:p>
    <w:p w14:paraId="3E9585E2" w14:textId="77777777" w:rsidR="00E25A1C" w:rsidRPr="00E11AEC" w:rsidRDefault="00E25A1C" w:rsidP="00E25A1C">
      <w:pPr>
        <w:ind w:firstLine="540"/>
        <w:jc w:val="both"/>
      </w:pPr>
      <w:r w:rsidRPr="00E11AEC">
        <w:t xml:space="preserve">4.2. Арендодатель обязан: </w:t>
      </w:r>
    </w:p>
    <w:p w14:paraId="093E01E7" w14:textId="77777777" w:rsidR="00E25A1C" w:rsidRPr="00E11AEC" w:rsidRDefault="00E25A1C" w:rsidP="00E25A1C">
      <w:pPr>
        <w:ind w:firstLine="540"/>
        <w:jc w:val="both"/>
      </w:pPr>
      <w:r w:rsidRPr="00E11AEC">
        <w:t xml:space="preserve">4.2.1. Уведомить Арендатора об изменении реквизитов (местонахождение, переименование, банковские реквизиты и т.п.). </w:t>
      </w:r>
    </w:p>
    <w:p w14:paraId="2ADBA362" w14:textId="77777777" w:rsidR="00E25A1C" w:rsidRPr="00E11AEC" w:rsidRDefault="00E25A1C" w:rsidP="00E25A1C">
      <w:pPr>
        <w:ind w:firstLine="540"/>
        <w:jc w:val="both"/>
      </w:pPr>
      <w:r w:rsidRPr="00E11AEC">
        <w:t xml:space="preserve">4.2.2. Осуществлять контроль за перечислением Арендатором арендных платежей, предусмотренных Договором. </w:t>
      </w:r>
    </w:p>
    <w:p w14:paraId="47179D60" w14:textId="77777777" w:rsidR="00E25A1C" w:rsidRPr="00E11AEC" w:rsidRDefault="00E25A1C" w:rsidP="00E25A1C">
      <w:pPr>
        <w:ind w:firstLine="540"/>
        <w:jc w:val="both"/>
      </w:pPr>
      <w:r w:rsidRPr="00E11AEC">
        <w:t>4.2.3. Расторгнуть Договор аренды в случае нарушения Арендатором сроков, предусмотренных пунктами 4.3.17, а также требований, предусмотренных пунктами 4.3.9. и 4.3.19. настоящего Договора, предупредив об этом Арендатора не позднее за две недели до даты расторжения Договора.</w:t>
      </w:r>
    </w:p>
    <w:p w14:paraId="6FFD3D3F" w14:textId="77777777" w:rsidR="00E25A1C" w:rsidRPr="00E11AEC" w:rsidRDefault="00E25A1C" w:rsidP="00E25A1C">
      <w:pPr>
        <w:ind w:firstLine="567"/>
        <w:jc w:val="both"/>
      </w:pPr>
      <w:r w:rsidRPr="00E11AEC">
        <w:t xml:space="preserve">4.2.4.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61237DC4" w14:textId="77777777" w:rsidR="00E25A1C" w:rsidRPr="00E11AEC" w:rsidRDefault="00E25A1C" w:rsidP="00E25A1C">
      <w:pPr>
        <w:ind w:firstLine="540"/>
        <w:jc w:val="both"/>
      </w:pPr>
      <w:r w:rsidRPr="00E11AEC">
        <w:lastRenderedPageBreak/>
        <w:t xml:space="preserve">4.3. Арендатор обязан: </w:t>
      </w:r>
    </w:p>
    <w:p w14:paraId="299CA6FD" w14:textId="2923B35D" w:rsidR="00E25A1C" w:rsidRPr="00E11AEC" w:rsidRDefault="00E25A1C" w:rsidP="00E25A1C">
      <w:pPr>
        <w:ind w:firstLine="540"/>
        <w:jc w:val="both"/>
      </w:pPr>
      <w:bookmarkStart w:id="11" w:name="p82"/>
      <w:bookmarkEnd w:id="11"/>
      <w:r w:rsidRPr="00E11AEC">
        <w:t xml:space="preserve">4.3.1. Обеспечивать сохранность Имущества путем компенсации затрат на страхование Имущества страхователю, определенному </w:t>
      </w:r>
      <w:r w:rsidR="00E11AEC">
        <w:t>А</w:t>
      </w:r>
      <w:r w:rsidRPr="00E11AEC">
        <w:t xml:space="preserve">дминистрацией </w:t>
      </w:r>
      <w:r w:rsidR="00E11AEC">
        <w:t xml:space="preserve">Рузского </w:t>
      </w:r>
      <w:r w:rsidRPr="00E11AEC">
        <w:t xml:space="preserve">городского округа, в течение месяца после вступления в силу Договора. В случае отсутствия таких затрат в течение месяца после вступления в силу Договора застраховать в пользу Арендодателя риски гибели и повреждения Имущества до конца текущего года и ежегодно до 25 января переоформлять страховые полисы. Надлежащим образом оформленные страховые полисы представлять Арендодателю в двухнедельный срок после их оформления. </w:t>
      </w:r>
    </w:p>
    <w:p w14:paraId="79BF0921" w14:textId="77777777" w:rsidR="00E25A1C" w:rsidRPr="00E11AEC" w:rsidRDefault="00E25A1C" w:rsidP="00E25A1C">
      <w:pPr>
        <w:ind w:firstLine="540"/>
        <w:jc w:val="both"/>
      </w:pPr>
      <w:bookmarkStart w:id="12" w:name="p83"/>
      <w:bookmarkEnd w:id="12"/>
      <w:r w:rsidRPr="00E11AEC">
        <w:t xml:space="preserve">4.3.2. Своевременно и в полном объеме вносить арендную плату, установленную Договором. </w:t>
      </w:r>
    </w:p>
    <w:p w14:paraId="30CE334C" w14:textId="77777777" w:rsidR="00E25A1C" w:rsidRPr="00E11AEC" w:rsidRDefault="00E25A1C" w:rsidP="00E25A1C">
      <w:pPr>
        <w:ind w:firstLine="540"/>
        <w:jc w:val="both"/>
      </w:pPr>
      <w:r w:rsidRPr="00E11AEC">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E11AEC">
          <w:t>пунктом 6.2</w:t>
        </w:r>
      </w:hyperlink>
      <w:r w:rsidRPr="00E11AEC">
        <w:t xml:space="preserve"> Договора пени в течение трех рабочих дней с момента получения такого предупреждения. </w:t>
      </w:r>
    </w:p>
    <w:p w14:paraId="7192AB45" w14:textId="77777777" w:rsidR="00E25A1C" w:rsidRPr="00E11AEC" w:rsidRDefault="00E25A1C" w:rsidP="00E25A1C">
      <w:pPr>
        <w:ind w:firstLine="540"/>
        <w:jc w:val="both"/>
      </w:pPr>
      <w:r w:rsidRPr="00E11AEC">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E11AEC">
          <w:t>пунктом 5.3</w:t>
        </w:r>
      </w:hyperlink>
      <w:r w:rsidRPr="00E11AEC">
        <w:t xml:space="preserve"> Договора. </w:t>
      </w:r>
    </w:p>
    <w:p w14:paraId="22C16CE8" w14:textId="77777777" w:rsidR="00E25A1C" w:rsidRPr="00E11AEC" w:rsidRDefault="00E25A1C" w:rsidP="00E25A1C">
      <w:pPr>
        <w:ind w:firstLine="540"/>
        <w:jc w:val="both"/>
      </w:pPr>
      <w:r w:rsidRPr="00E11AEC">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14:paraId="717BB70D" w14:textId="77777777" w:rsidR="00E25A1C" w:rsidRPr="00E11AEC" w:rsidRDefault="00E25A1C" w:rsidP="00E25A1C">
      <w:pPr>
        <w:ind w:firstLine="540"/>
        <w:jc w:val="both"/>
      </w:pPr>
      <w:r w:rsidRPr="00E11AEC">
        <w:t xml:space="preserve">4.3.6. Нести расходы по содержанию и эксплуатации Имущества пропорционально доле занимаемой площади. </w:t>
      </w:r>
    </w:p>
    <w:p w14:paraId="322A6576" w14:textId="77777777" w:rsidR="00E25A1C" w:rsidRPr="00E11AEC" w:rsidRDefault="00E25A1C" w:rsidP="00E25A1C">
      <w:pPr>
        <w:ind w:firstLine="540"/>
        <w:jc w:val="both"/>
      </w:pPr>
      <w:r w:rsidRPr="00E11AEC">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E11AEC">
          <w:t>пункте 2.1</w:t>
        </w:r>
      </w:hyperlink>
      <w:r w:rsidRPr="00E11AEC">
        <w:t xml:space="preserve"> Договора. </w:t>
      </w:r>
    </w:p>
    <w:p w14:paraId="1F831D89" w14:textId="77777777" w:rsidR="00E25A1C" w:rsidRPr="00E11AEC" w:rsidRDefault="00E25A1C" w:rsidP="00E25A1C">
      <w:pPr>
        <w:ind w:firstLine="540"/>
        <w:jc w:val="both"/>
      </w:pPr>
      <w:r w:rsidRPr="00E11AEC">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14:paraId="0410D70E" w14:textId="77777777" w:rsidR="00E25A1C" w:rsidRPr="00E11AEC" w:rsidRDefault="00E25A1C" w:rsidP="00E25A1C">
      <w:pPr>
        <w:ind w:firstLine="540"/>
        <w:jc w:val="both"/>
      </w:pPr>
      <w:bookmarkStart w:id="13" w:name="p90"/>
      <w:bookmarkEnd w:id="13"/>
      <w:r w:rsidRPr="00E11AEC">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36" w:history="1">
        <w:r w:rsidRPr="00E11AEC">
          <w:t>пункте 1.1</w:t>
        </w:r>
      </w:hyperlink>
      <w:r w:rsidRPr="00E11AEC">
        <w:t xml:space="preserve"> Договора. </w:t>
      </w:r>
    </w:p>
    <w:p w14:paraId="1516F61A" w14:textId="77777777" w:rsidR="00E25A1C" w:rsidRPr="00E11AEC" w:rsidRDefault="00E25A1C" w:rsidP="00E25A1C">
      <w:pPr>
        <w:ind w:firstLine="540"/>
        <w:jc w:val="both"/>
      </w:pPr>
      <w:bookmarkStart w:id="14" w:name="p91"/>
      <w:bookmarkEnd w:id="14"/>
      <w:r w:rsidRPr="00E11AEC">
        <w:t xml:space="preserve">4.3.10.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14:paraId="2CEBF7E6" w14:textId="77777777" w:rsidR="00E25A1C" w:rsidRPr="00E11AEC" w:rsidRDefault="00E25A1C" w:rsidP="00E25A1C">
      <w:pPr>
        <w:ind w:firstLine="540"/>
        <w:jc w:val="both"/>
      </w:pPr>
      <w:bookmarkStart w:id="15" w:name="p92"/>
      <w:bookmarkEnd w:id="15"/>
      <w:r w:rsidRPr="00E11AEC">
        <w:t xml:space="preserve">4.3.11. Использовать Имущество исключительно в соответствии с целями, указанными в </w:t>
      </w:r>
      <w:hyperlink w:anchor="p41" w:history="1">
        <w:r w:rsidRPr="00E11AEC">
          <w:t>пункте 1.2</w:t>
        </w:r>
      </w:hyperlink>
      <w:r w:rsidRPr="00E11AEC">
        <w:t xml:space="preserve"> Договора. </w:t>
      </w:r>
    </w:p>
    <w:p w14:paraId="7391EBB9" w14:textId="77777777" w:rsidR="00E25A1C" w:rsidRPr="00E11AEC" w:rsidRDefault="00E25A1C" w:rsidP="00E25A1C">
      <w:pPr>
        <w:ind w:firstLine="540"/>
        <w:jc w:val="both"/>
      </w:pPr>
      <w:bookmarkStart w:id="16" w:name="p93"/>
      <w:bookmarkEnd w:id="16"/>
      <w:r w:rsidRPr="00E11AEC">
        <w:t xml:space="preserve">4.3.12. Производить за свой счет текущий ремонт арендуемого Имущества. </w:t>
      </w:r>
    </w:p>
    <w:p w14:paraId="400D08C0" w14:textId="77777777" w:rsidR="00E25A1C" w:rsidRPr="00E11AEC" w:rsidRDefault="00E25A1C" w:rsidP="00E25A1C">
      <w:pPr>
        <w:ind w:firstLine="540"/>
        <w:jc w:val="both"/>
      </w:pPr>
      <w:r w:rsidRPr="00E11AEC">
        <w:t xml:space="preserve">4.3.13. Сообщать Арендодателю обо всех нарушениях прав собственника Имущества. </w:t>
      </w:r>
    </w:p>
    <w:p w14:paraId="4F1580FF" w14:textId="77777777" w:rsidR="00E25A1C" w:rsidRPr="00E11AEC" w:rsidRDefault="00E25A1C" w:rsidP="00E25A1C">
      <w:pPr>
        <w:ind w:firstLine="540"/>
        <w:jc w:val="both"/>
      </w:pPr>
      <w:r w:rsidRPr="00E11AEC">
        <w:t xml:space="preserve">4.3.14. Сообщать Арендодателю о претензиях на Имущество со стороны третьих лиц. </w:t>
      </w:r>
    </w:p>
    <w:p w14:paraId="070288E9" w14:textId="77777777" w:rsidR="00E25A1C" w:rsidRPr="00E11AEC" w:rsidRDefault="00E25A1C" w:rsidP="00E25A1C">
      <w:pPr>
        <w:ind w:firstLine="540"/>
        <w:jc w:val="both"/>
      </w:pPr>
      <w:r w:rsidRPr="00E11AEC">
        <w:t xml:space="preserve">4.3.15. При расторжении Договора в связи с окончанием срока Договора или в связи с досрочным расторжением Договора по инициативе Арендатора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14:paraId="074B170F" w14:textId="77777777" w:rsidR="00E25A1C" w:rsidRPr="00E11AEC" w:rsidRDefault="00E25A1C" w:rsidP="00E25A1C">
      <w:pPr>
        <w:ind w:firstLine="540"/>
        <w:jc w:val="both"/>
      </w:pPr>
      <w:r w:rsidRPr="00E11AEC">
        <w:t xml:space="preserve">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14:paraId="66C047B4" w14:textId="77777777" w:rsidR="00E25A1C" w:rsidRPr="00E11AEC" w:rsidRDefault="00E25A1C" w:rsidP="00E25A1C">
      <w:pPr>
        <w:ind w:firstLine="540"/>
        <w:jc w:val="both"/>
      </w:pPr>
      <w:r w:rsidRPr="00E11AEC">
        <w:lastRenderedPageBreak/>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14:paraId="798BB980" w14:textId="77777777" w:rsidR="00E25A1C" w:rsidRPr="00E11AEC" w:rsidRDefault="00E25A1C" w:rsidP="00E25A1C">
      <w:pPr>
        <w:ind w:firstLine="540"/>
        <w:jc w:val="both"/>
      </w:pPr>
      <w:r w:rsidRPr="00E11AEC">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14:paraId="00586009" w14:textId="77777777" w:rsidR="00E25A1C" w:rsidRPr="00E11AEC" w:rsidRDefault="00E25A1C" w:rsidP="00E25A1C">
      <w:pPr>
        <w:ind w:firstLine="540"/>
        <w:jc w:val="both"/>
      </w:pPr>
      <w:r w:rsidRPr="00E11AEC">
        <w:t>4.3.19. Не приступать к проведению работ по ремонту (восстановлению, реконструкции) Имущества до получения письменного разрешения Арендодателя.</w:t>
      </w:r>
    </w:p>
    <w:p w14:paraId="5968E88C" w14:textId="77777777" w:rsidR="00E25A1C" w:rsidRPr="00E11AEC" w:rsidRDefault="00E25A1C" w:rsidP="00E25A1C">
      <w:pPr>
        <w:ind w:firstLine="540"/>
        <w:jc w:val="both"/>
      </w:pPr>
      <w:r w:rsidRPr="00E11AEC">
        <w:t>4.3.20. Письменно уведомить Арендодателя о желании заключить договор на новый срок не позднее, чем за два месяца до окончания срока действия договора.</w:t>
      </w:r>
    </w:p>
    <w:p w14:paraId="28AE344E" w14:textId="77777777" w:rsidR="00E25A1C" w:rsidRPr="00E11AEC" w:rsidRDefault="00E25A1C" w:rsidP="00E25A1C">
      <w:pPr>
        <w:ind w:firstLine="540"/>
        <w:jc w:val="both"/>
      </w:pPr>
      <w:r w:rsidRPr="00E11AEC">
        <w:t>4.4. Арендатор вправе:</w:t>
      </w:r>
    </w:p>
    <w:p w14:paraId="3E195659" w14:textId="77777777" w:rsidR="00E25A1C" w:rsidRPr="00E11AEC" w:rsidRDefault="00E25A1C" w:rsidP="00E25A1C">
      <w:pPr>
        <w:ind w:firstLine="540"/>
        <w:jc w:val="both"/>
      </w:pPr>
      <w:r w:rsidRPr="00E11AEC">
        <w:t xml:space="preserve">4.4.1. Приобрести Имущество в собственность в порядке, </w:t>
      </w:r>
      <w:proofErr w:type="gramStart"/>
      <w:r w:rsidRPr="00E11AEC">
        <w:t>установленном  Федеральным</w:t>
      </w:r>
      <w:proofErr w:type="gramEnd"/>
      <w:r w:rsidRPr="00E11AEC">
        <w:t xml:space="preserve">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пункта 4.3. настоящего Договора.</w:t>
      </w:r>
    </w:p>
    <w:p w14:paraId="6D126F25" w14:textId="77777777" w:rsidR="00E25A1C" w:rsidRPr="00E11AEC" w:rsidRDefault="00E25A1C" w:rsidP="00E25A1C">
      <w:pPr>
        <w:ind w:firstLine="540"/>
        <w:jc w:val="both"/>
      </w:pPr>
      <w:r w:rsidRPr="00E11AEC">
        <w:t>4.4.2.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14:paraId="773EBDF9" w14:textId="77777777" w:rsidR="00E25A1C" w:rsidRPr="00E11AEC" w:rsidRDefault="00E25A1C" w:rsidP="00E25A1C">
      <w:pPr>
        <w:jc w:val="center"/>
        <w:rPr>
          <w:b/>
        </w:rPr>
      </w:pPr>
    </w:p>
    <w:p w14:paraId="3D0AEA13" w14:textId="77777777" w:rsidR="00E25A1C" w:rsidRPr="00E11AEC" w:rsidRDefault="00E25A1C" w:rsidP="00E25A1C">
      <w:pPr>
        <w:jc w:val="center"/>
        <w:rPr>
          <w:b/>
        </w:rPr>
      </w:pPr>
      <w:r w:rsidRPr="00E11AEC">
        <w:rPr>
          <w:b/>
        </w:rPr>
        <w:t xml:space="preserve">5. Платежи и расчеты по Договору </w:t>
      </w:r>
    </w:p>
    <w:p w14:paraId="66C2B50A" w14:textId="77777777" w:rsidR="00E25A1C" w:rsidRPr="00E11AEC" w:rsidRDefault="00E25A1C" w:rsidP="00E25A1C">
      <w:r w:rsidRPr="00E11AEC">
        <w:t xml:space="preserve">  </w:t>
      </w:r>
    </w:p>
    <w:p w14:paraId="56A82E2D" w14:textId="77777777" w:rsidR="00E25A1C" w:rsidRPr="00E11AEC" w:rsidRDefault="00E25A1C" w:rsidP="00E25A1C">
      <w:pPr>
        <w:ind w:firstLine="540"/>
        <w:jc w:val="both"/>
      </w:pPr>
      <w:bookmarkStart w:id="17" w:name="p101"/>
      <w:bookmarkEnd w:id="17"/>
      <w:r w:rsidRPr="00E11AEC">
        <w:t xml:space="preserve">5.1. Размер ежемесячной арендной платы за пользование Имуществом, указанным в </w:t>
      </w:r>
      <w:hyperlink w:anchor="p36" w:history="1">
        <w:r w:rsidRPr="00E11AEC">
          <w:t>пункте 1.1</w:t>
        </w:r>
      </w:hyperlink>
      <w:r w:rsidRPr="00E11AEC">
        <w:t xml:space="preserve">, на дату заключения Договора составляет _____________________ (______________ рублей _______ копеек) без учета НДС. </w:t>
      </w:r>
    </w:p>
    <w:p w14:paraId="0D00639F"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rsidRPr="00E11AEC">
        <w:t xml:space="preserve">5.2.  </w:t>
      </w:r>
      <w:proofErr w:type="gramStart"/>
      <w:r w:rsidRPr="00E11AEC">
        <w:t>Размер  арендной</w:t>
      </w:r>
      <w:proofErr w:type="gramEnd"/>
      <w:r w:rsidRPr="00E11AEC">
        <w:t xml:space="preserve">  платы  за  пользование  Имуществом  определен в соответствии с ____________________________________________________________________________________,</w:t>
      </w:r>
    </w:p>
    <w:p w14:paraId="62FA741F"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0"/>
        </w:rPr>
      </w:pPr>
      <w:r w:rsidRPr="00E11AEC">
        <w:rPr>
          <w:sz w:val="20"/>
        </w:rPr>
        <w:t xml:space="preserve">                    (документ, явившийся основанием для установления арендной платы)</w:t>
      </w:r>
    </w:p>
    <w:p w14:paraId="3D45AD4B"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proofErr w:type="gramStart"/>
      <w:r w:rsidRPr="00E11AEC">
        <w:t>НДС  рассчитывается</w:t>
      </w:r>
      <w:proofErr w:type="gramEnd"/>
      <w:r w:rsidRPr="00E11AEC">
        <w:t xml:space="preserve">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14:paraId="3515DC88" w14:textId="77777777" w:rsidR="00E25A1C" w:rsidRPr="00E11AEC" w:rsidRDefault="00E25A1C" w:rsidP="00E25A1C">
      <w:pPr>
        <w:ind w:firstLine="540"/>
        <w:jc w:val="both"/>
      </w:pPr>
      <w:bookmarkStart w:id="18" w:name="p109"/>
      <w:bookmarkEnd w:id="18"/>
      <w:r w:rsidRPr="00E11AEC">
        <w:t xml:space="preserve">5.3. Размер арендной платы ежегодно индексируется в соответствии с законодательством Российской Федерации и Московской области на основании уведомления Арендодателя. </w:t>
      </w:r>
    </w:p>
    <w:p w14:paraId="22BA0F6C" w14:textId="77777777" w:rsidR="00E25A1C" w:rsidRPr="00E11AEC" w:rsidRDefault="00E25A1C" w:rsidP="00E25A1C">
      <w:pPr>
        <w:ind w:firstLine="540"/>
        <w:jc w:val="both"/>
      </w:pPr>
      <w:bookmarkStart w:id="19" w:name="p110"/>
      <w:bookmarkEnd w:id="19"/>
      <w:r w:rsidRPr="00E11AEC">
        <w:t xml:space="preserve">5.4. Арендная плата за пользование Имуществом вносится Арендатором ежемесячно безналичным порядком по следующим реквизитам: </w:t>
      </w:r>
    </w:p>
    <w:p w14:paraId="56EE56AF"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0"/>
          <w:szCs w:val="20"/>
        </w:rPr>
      </w:pPr>
      <w:r w:rsidRPr="00E11AEC">
        <w:rPr>
          <w:sz w:val="20"/>
          <w:szCs w:val="20"/>
        </w:rPr>
        <w:t>___________________________________________________________________________</w:t>
      </w:r>
    </w:p>
    <w:p w14:paraId="1080571C"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sz w:val="20"/>
        </w:rPr>
      </w:pPr>
      <w:r w:rsidRPr="00E11AEC">
        <w:rPr>
          <w:sz w:val="20"/>
        </w:rPr>
        <w:t xml:space="preserve">   (указываются реквизиты расчетного счета для перечисления арендной платы) </w:t>
      </w:r>
    </w:p>
    <w:p w14:paraId="269A975A" w14:textId="77777777" w:rsidR="00E25A1C" w:rsidRPr="00E11AEC" w:rsidRDefault="00E25A1C" w:rsidP="00E25A1C">
      <w:pPr>
        <w:ind w:firstLine="540"/>
        <w:jc w:val="both"/>
      </w:pPr>
    </w:p>
    <w:p w14:paraId="13AD2ACB" w14:textId="77777777" w:rsidR="00E25A1C" w:rsidRPr="00E11AEC" w:rsidRDefault="00E25A1C" w:rsidP="00E25A1C">
      <w:pPr>
        <w:ind w:firstLine="540"/>
        <w:jc w:val="both"/>
      </w:pPr>
      <w:r w:rsidRPr="00E11AEC">
        <w:t xml:space="preserve">В платежном поручении Арендатор обязан указать: "Арендная плата по Договору от "___" _____________ 20___ г. </w:t>
      </w:r>
      <w:proofErr w:type="gramStart"/>
      <w:r w:rsidRPr="00E11AEC">
        <w:t>№  _</w:t>
      </w:r>
      <w:proofErr w:type="gramEnd"/>
      <w:r w:rsidRPr="00E11AEC">
        <w:t xml:space="preserve">_____________ за (период оплаты) без НДС". </w:t>
      </w:r>
    </w:p>
    <w:p w14:paraId="754F7214" w14:textId="77777777" w:rsidR="00E25A1C" w:rsidRPr="00E11AEC" w:rsidRDefault="00E25A1C" w:rsidP="00E25A1C">
      <w:pPr>
        <w:ind w:firstLine="540"/>
        <w:jc w:val="both"/>
      </w:pPr>
      <w:r w:rsidRPr="00E11AEC">
        <w:t xml:space="preserve">5.5. Неиспользование Имущества Арендатором не может служить основанием для отказа от внесения арендной платы. </w:t>
      </w:r>
    </w:p>
    <w:p w14:paraId="03D85C49" w14:textId="77777777" w:rsidR="00E25A1C" w:rsidRPr="00E11AEC" w:rsidRDefault="00E25A1C" w:rsidP="00E25A1C">
      <w:r w:rsidRPr="00E11AEC">
        <w:t xml:space="preserve">  </w:t>
      </w:r>
    </w:p>
    <w:p w14:paraId="1E59091B" w14:textId="77777777" w:rsidR="00E25A1C" w:rsidRPr="00E11AEC" w:rsidRDefault="00E25A1C" w:rsidP="00E25A1C">
      <w:pPr>
        <w:jc w:val="center"/>
        <w:rPr>
          <w:b/>
        </w:rPr>
      </w:pPr>
      <w:r w:rsidRPr="00E11AEC">
        <w:rPr>
          <w:b/>
        </w:rPr>
        <w:t xml:space="preserve">6. Ответственность Сторон </w:t>
      </w:r>
    </w:p>
    <w:p w14:paraId="58BF0735" w14:textId="77777777" w:rsidR="00E25A1C" w:rsidRPr="00E11AEC" w:rsidRDefault="00E25A1C" w:rsidP="00E25A1C">
      <w:r w:rsidRPr="00E11AEC">
        <w:t xml:space="preserve">  </w:t>
      </w:r>
    </w:p>
    <w:p w14:paraId="33845126" w14:textId="77777777" w:rsidR="00E25A1C" w:rsidRPr="00E11AEC" w:rsidRDefault="00E25A1C" w:rsidP="00E25A1C">
      <w:pPr>
        <w:ind w:firstLine="540"/>
        <w:jc w:val="both"/>
      </w:pPr>
      <w:r w:rsidRPr="00E11AEC">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14:paraId="7629F0EC" w14:textId="77777777" w:rsidR="00E25A1C" w:rsidRPr="00E11AEC" w:rsidRDefault="00E25A1C" w:rsidP="00E25A1C">
      <w:pPr>
        <w:ind w:firstLine="540"/>
        <w:jc w:val="both"/>
      </w:pPr>
      <w:bookmarkStart w:id="20" w:name="p121"/>
      <w:bookmarkEnd w:id="20"/>
      <w:r w:rsidRPr="00E11AEC">
        <w:lastRenderedPageBreak/>
        <w:t xml:space="preserve">6.2. За неисполнение обязательства, предусмотренного </w:t>
      </w:r>
      <w:hyperlink w:anchor="p83" w:history="1">
        <w:r w:rsidRPr="00E11AEC">
          <w:t>подпунктом 4.3.2 пункта 4.3</w:t>
        </w:r>
      </w:hyperlink>
      <w:r w:rsidRPr="00E11AEC">
        <w:t xml:space="preserve"> Договора, Арендатор обязан уплатить за каждый день просрочки пени в размере 1/300 ключевой ставки  Центрального банка Российской Федерации, действующей на дату платежа, от размера невнесенной арендной платы (суммы просроченного платежа) по следующим реквизитам: </w:t>
      </w:r>
    </w:p>
    <w:p w14:paraId="420C90EF"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1AEC">
        <w:t>__________________________________________________________________________.</w:t>
      </w:r>
    </w:p>
    <w:p w14:paraId="7720FCC2"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E11AEC">
        <w:rPr>
          <w:sz w:val="20"/>
        </w:rPr>
        <w:t xml:space="preserve">  (указываются реквизиты расчетного счета для перечисления денежных взысканий (штрафов) и иных сумм в возмещение ущерба)</w:t>
      </w:r>
    </w:p>
    <w:p w14:paraId="478D99CF" w14:textId="77777777" w:rsidR="00E25A1C" w:rsidRPr="00E11AEC" w:rsidRDefault="00E25A1C" w:rsidP="00E25A1C">
      <w:pPr>
        <w:ind w:firstLine="540"/>
        <w:jc w:val="both"/>
      </w:pPr>
      <w:r w:rsidRPr="00E11AEC">
        <w:t xml:space="preserve">В платежном поручении Арендатор обязан указать: "Оплата неустойки по Договору от "___" ___________ 20___ г. N ________". </w:t>
      </w:r>
    </w:p>
    <w:p w14:paraId="1E527371" w14:textId="77777777" w:rsidR="00E25A1C" w:rsidRPr="00E11AEC" w:rsidRDefault="00E25A1C" w:rsidP="00E25A1C">
      <w:pPr>
        <w:ind w:firstLine="540"/>
        <w:jc w:val="both"/>
      </w:pPr>
      <w:r w:rsidRPr="00E11AEC">
        <w:t xml:space="preserve">Началом применения данных санкций считается день, следующий за сроком оплаты, установленным </w:t>
      </w:r>
      <w:hyperlink w:anchor="p110" w:history="1">
        <w:r w:rsidRPr="00E11AEC">
          <w:t>пунктом 5.4</w:t>
        </w:r>
      </w:hyperlink>
      <w:r w:rsidRPr="00E11AEC">
        <w:t xml:space="preserve"> Договора. </w:t>
      </w:r>
    </w:p>
    <w:p w14:paraId="5C237656" w14:textId="77777777" w:rsidR="00E25A1C" w:rsidRPr="00E11AEC" w:rsidRDefault="00E25A1C" w:rsidP="00E25A1C">
      <w:pPr>
        <w:ind w:firstLine="540"/>
        <w:jc w:val="both"/>
      </w:pPr>
      <w:r w:rsidRPr="00E11AEC">
        <w:t xml:space="preserve">6.3. За неисполнение обязательств, предусмотренных </w:t>
      </w:r>
      <w:hyperlink w:anchor="p82" w:history="1">
        <w:r w:rsidRPr="00E11AEC">
          <w:t>подпунктами 4.3.1</w:t>
        </w:r>
      </w:hyperlink>
      <w:r w:rsidRPr="00E11AEC">
        <w:t xml:space="preserve">, </w:t>
      </w:r>
      <w:hyperlink w:anchor="p90" w:history="1">
        <w:r w:rsidRPr="00E11AEC">
          <w:t>4.3.9</w:t>
        </w:r>
      </w:hyperlink>
      <w:r w:rsidRPr="00E11AEC">
        <w:t xml:space="preserve">, </w:t>
      </w:r>
      <w:hyperlink w:anchor="p91" w:history="1">
        <w:r w:rsidRPr="00E11AEC">
          <w:t>4.3.10</w:t>
        </w:r>
      </w:hyperlink>
      <w:r w:rsidRPr="00E11AEC">
        <w:t xml:space="preserve">, </w:t>
      </w:r>
      <w:hyperlink w:anchor="p92" w:history="1">
        <w:r w:rsidRPr="00E11AEC">
          <w:t>4.3.11</w:t>
        </w:r>
      </w:hyperlink>
      <w:r w:rsidRPr="00E11AEC">
        <w:t xml:space="preserve">, </w:t>
      </w:r>
      <w:hyperlink w:anchor="p93" w:history="1">
        <w:r w:rsidRPr="00E11AEC">
          <w:t>4.3.12 пункта 4.3</w:t>
        </w:r>
      </w:hyperlink>
      <w:r w:rsidRPr="00E11AEC">
        <w:t xml:space="preserve"> Договора, Арендатор обязан перечислить на счет, указанный в </w:t>
      </w:r>
      <w:hyperlink w:anchor="p121" w:history="1">
        <w:r w:rsidRPr="00E11AEC">
          <w:t>пункте 6.2</w:t>
        </w:r>
      </w:hyperlink>
      <w:r w:rsidRPr="00E11AEC">
        <w:t xml:space="preserve"> Договора, штраф в размере 5 процентов от суммы ежемесячной арендной платы за пользование Имуществом, указанной в </w:t>
      </w:r>
      <w:hyperlink w:anchor="p101" w:history="1">
        <w:r w:rsidRPr="00E11AEC">
          <w:t>пункте 5.1</w:t>
        </w:r>
      </w:hyperlink>
      <w:r w:rsidRPr="00E11AEC">
        <w:t xml:space="preserve"> Договора. </w:t>
      </w:r>
    </w:p>
    <w:p w14:paraId="577FBB99" w14:textId="77777777" w:rsidR="00E25A1C" w:rsidRPr="00E11AEC" w:rsidRDefault="00E25A1C" w:rsidP="00E25A1C">
      <w:pPr>
        <w:ind w:firstLine="540"/>
        <w:jc w:val="both"/>
      </w:pPr>
      <w:r w:rsidRPr="00E11AEC">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14:paraId="5A4CCE2C" w14:textId="77777777" w:rsidR="00E25A1C" w:rsidRPr="00E11AEC" w:rsidRDefault="00E25A1C" w:rsidP="00E25A1C">
      <w:r w:rsidRPr="00E11AEC">
        <w:t xml:space="preserve">  </w:t>
      </w:r>
    </w:p>
    <w:p w14:paraId="4F8E55E9" w14:textId="77777777" w:rsidR="00E25A1C" w:rsidRPr="00E11AEC" w:rsidRDefault="00E25A1C" w:rsidP="00E25A1C">
      <w:pPr>
        <w:jc w:val="center"/>
        <w:rPr>
          <w:b/>
        </w:rPr>
      </w:pPr>
      <w:r w:rsidRPr="00E11AEC">
        <w:rPr>
          <w:b/>
        </w:rPr>
        <w:t xml:space="preserve">7. Порядок изменения, досрочного расторжения Договора </w:t>
      </w:r>
    </w:p>
    <w:p w14:paraId="2282A303" w14:textId="77777777" w:rsidR="00E25A1C" w:rsidRPr="00E11AEC" w:rsidRDefault="00E25A1C" w:rsidP="00E25A1C">
      <w:r w:rsidRPr="00E11AEC">
        <w:t xml:space="preserve">  </w:t>
      </w:r>
    </w:p>
    <w:p w14:paraId="08B47BFD" w14:textId="77777777" w:rsidR="00E25A1C" w:rsidRPr="00E11AEC" w:rsidRDefault="00E25A1C" w:rsidP="00E25A1C">
      <w:pPr>
        <w:ind w:firstLine="540"/>
        <w:jc w:val="both"/>
      </w:pPr>
      <w:r w:rsidRPr="00E11AEC">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14:paraId="0F0560D8" w14:textId="77777777" w:rsidR="00E25A1C" w:rsidRPr="00E11AEC" w:rsidRDefault="00E25A1C" w:rsidP="00E25A1C">
      <w:pPr>
        <w:ind w:firstLine="540"/>
        <w:jc w:val="both"/>
      </w:pPr>
      <w:r w:rsidRPr="00E11AEC">
        <w:t xml:space="preserve">7.2. Договор прекращается: </w:t>
      </w:r>
    </w:p>
    <w:p w14:paraId="5C610054" w14:textId="77777777" w:rsidR="00E25A1C" w:rsidRPr="00E11AEC" w:rsidRDefault="00E25A1C" w:rsidP="00E25A1C">
      <w:pPr>
        <w:ind w:firstLine="540"/>
        <w:jc w:val="both"/>
      </w:pPr>
      <w:r w:rsidRPr="00E11AEC">
        <w:t xml:space="preserve">по решению суда; </w:t>
      </w:r>
    </w:p>
    <w:p w14:paraId="105689C2" w14:textId="77777777" w:rsidR="00E25A1C" w:rsidRPr="00E11AEC" w:rsidRDefault="00E25A1C" w:rsidP="00E25A1C">
      <w:pPr>
        <w:ind w:firstLine="540"/>
        <w:jc w:val="both"/>
      </w:pPr>
      <w:r w:rsidRPr="00E11AEC">
        <w:t xml:space="preserve">по соглашению Сторон; </w:t>
      </w:r>
    </w:p>
    <w:p w14:paraId="62EF98E3" w14:textId="77777777" w:rsidR="00E25A1C" w:rsidRPr="00E11AEC" w:rsidRDefault="00E25A1C" w:rsidP="00E25A1C">
      <w:pPr>
        <w:ind w:firstLine="540"/>
        <w:jc w:val="both"/>
      </w:pPr>
      <w:r w:rsidRPr="00E11AEC">
        <w:t xml:space="preserve">в иных случаях, предусмотренных законодательством Российской Федерации. </w:t>
      </w:r>
    </w:p>
    <w:p w14:paraId="1CC92C43" w14:textId="77777777" w:rsidR="00E25A1C" w:rsidRPr="00E11AEC" w:rsidRDefault="00E25A1C" w:rsidP="00E25A1C">
      <w:pPr>
        <w:ind w:firstLine="540"/>
        <w:jc w:val="both"/>
      </w:pPr>
      <w:r w:rsidRPr="00E11AEC">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14:paraId="6CB3BA1D" w14:textId="77777777" w:rsidR="00E25A1C" w:rsidRPr="00E11AEC" w:rsidRDefault="00E25A1C" w:rsidP="00E25A1C">
      <w:pPr>
        <w:ind w:firstLine="540"/>
        <w:jc w:val="both"/>
      </w:pPr>
      <w:r w:rsidRPr="00E11AEC">
        <w:t>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обязательства, предусмотренного пунктом 4.3.17 настоящего договора.</w:t>
      </w:r>
    </w:p>
    <w:p w14:paraId="45F7D815" w14:textId="77777777" w:rsidR="00E25A1C" w:rsidRPr="00E11AEC" w:rsidRDefault="00E25A1C" w:rsidP="00E25A1C">
      <w:pPr>
        <w:ind w:firstLine="540"/>
        <w:jc w:val="both"/>
      </w:pPr>
      <w:r w:rsidRPr="00E11AEC">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14:paraId="502966AF" w14:textId="77777777" w:rsidR="00E25A1C" w:rsidRPr="00E11AEC" w:rsidRDefault="00E25A1C" w:rsidP="00E25A1C">
      <w:pPr>
        <w:ind w:firstLine="540"/>
        <w:jc w:val="both"/>
      </w:pPr>
      <w:r w:rsidRPr="00E11AEC">
        <w:t>Настоящий Договор прекращает свое действие с даты, указанной в письменном уведомлении. В случае одностороннего отказа Арендодателя от исполнения настоящего Договора он считается расторгнутым.</w:t>
      </w:r>
    </w:p>
    <w:p w14:paraId="5F55253C" w14:textId="77777777" w:rsidR="00E25A1C" w:rsidRPr="00E11AEC" w:rsidRDefault="00E25A1C" w:rsidP="00E25A1C">
      <w:pPr>
        <w:ind w:firstLine="540"/>
        <w:jc w:val="both"/>
      </w:pPr>
      <w:r w:rsidRPr="00E11AEC">
        <w:t>7.5.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14:paraId="60824A95" w14:textId="77777777" w:rsidR="00E25A1C" w:rsidRPr="00E11AEC" w:rsidRDefault="00E25A1C" w:rsidP="00E25A1C">
      <w:pPr>
        <w:ind w:firstLine="540"/>
        <w:jc w:val="both"/>
      </w:pPr>
    </w:p>
    <w:p w14:paraId="01742387" w14:textId="77777777" w:rsidR="00E25A1C" w:rsidRPr="00E11AEC" w:rsidRDefault="00E25A1C" w:rsidP="00E25A1C">
      <w:pPr>
        <w:jc w:val="center"/>
        <w:rPr>
          <w:b/>
        </w:rPr>
      </w:pPr>
      <w:r w:rsidRPr="00E11AEC">
        <w:rPr>
          <w:b/>
        </w:rPr>
        <w:t xml:space="preserve">8. Порядок разрешения споров </w:t>
      </w:r>
    </w:p>
    <w:p w14:paraId="5F83AD03" w14:textId="77777777" w:rsidR="00E25A1C" w:rsidRPr="00E11AEC" w:rsidRDefault="00E25A1C" w:rsidP="00E25A1C">
      <w:r w:rsidRPr="00E11AEC">
        <w:t xml:space="preserve">  </w:t>
      </w:r>
    </w:p>
    <w:p w14:paraId="5991240E" w14:textId="77777777" w:rsidR="00E25A1C" w:rsidRPr="00E11AEC" w:rsidRDefault="00E25A1C" w:rsidP="00E25A1C">
      <w:pPr>
        <w:ind w:firstLine="540"/>
        <w:jc w:val="both"/>
      </w:pPr>
      <w:r w:rsidRPr="00E11AEC">
        <w:t xml:space="preserve">8.1. Все споры или разногласия, возникающие между Сторонами Договора, разрешаются путем переговоров. </w:t>
      </w:r>
    </w:p>
    <w:p w14:paraId="30211BD5" w14:textId="77777777" w:rsidR="00E25A1C" w:rsidRPr="00E11AEC" w:rsidRDefault="00E25A1C" w:rsidP="00E25A1C">
      <w:pPr>
        <w:ind w:firstLine="540"/>
        <w:jc w:val="both"/>
      </w:pPr>
      <w:r w:rsidRPr="00E11AEC">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14:paraId="01357FB1" w14:textId="77777777" w:rsidR="00E25A1C" w:rsidRPr="00E11AEC" w:rsidRDefault="00E25A1C" w:rsidP="00E25A1C">
      <w:r w:rsidRPr="00E11AEC">
        <w:lastRenderedPageBreak/>
        <w:t xml:space="preserve">  </w:t>
      </w:r>
    </w:p>
    <w:p w14:paraId="7C705D73" w14:textId="77777777" w:rsidR="00E25A1C" w:rsidRPr="00E11AEC" w:rsidRDefault="00E25A1C" w:rsidP="00E25A1C">
      <w:pPr>
        <w:jc w:val="center"/>
        <w:rPr>
          <w:b/>
        </w:rPr>
      </w:pPr>
      <w:r w:rsidRPr="00E11AEC">
        <w:rPr>
          <w:b/>
        </w:rPr>
        <w:t xml:space="preserve">9. Прочие условия </w:t>
      </w:r>
    </w:p>
    <w:p w14:paraId="7DBDEECC" w14:textId="77777777" w:rsidR="00E25A1C" w:rsidRPr="00E11AEC" w:rsidRDefault="00E25A1C" w:rsidP="00E25A1C">
      <w:r w:rsidRPr="00E11AEC">
        <w:t xml:space="preserve">  </w:t>
      </w:r>
    </w:p>
    <w:p w14:paraId="7A7F14BF" w14:textId="77777777" w:rsidR="00E25A1C" w:rsidRPr="00E11AEC" w:rsidRDefault="00E25A1C" w:rsidP="00E25A1C">
      <w:pPr>
        <w:ind w:firstLine="540"/>
        <w:jc w:val="both"/>
      </w:pPr>
      <w:r w:rsidRPr="00E11AEC">
        <w:t xml:space="preserve">9.1. </w:t>
      </w:r>
      <w:hyperlink r:id="rId17" w:history="1">
        <w:r w:rsidRPr="00E11AEC">
          <w:t>Приложения № 1</w:t>
        </w:r>
      </w:hyperlink>
      <w:r w:rsidRPr="00E11AEC">
        <w:t xml:space="preserve">, </w:t>
      </w:r>
      <w:hyperlink r:id="rId18" w:history="1">
        <w:r w:rsidRPr="00E11AEC">
          <w:t>2</w:t>
        </w:r>
      </w:hyperlink>
      <w:r w:rsidRPr="00E11AEC">
        <w:t xml:space="preserve"> являются неотъемлемой частью Договора. </w:t>
      </w:r>
    </w:p>
    <w:p w14:paraId="784BE157" w14:textId="77777777" w:rsidR="00E25A1C" w:rsidRPr="00E11AEC" w:rsidRDefault="00E25A1C" w:rsidP="00E25A1C">
      <w:pPr>
        <w:ind w:firstLine="540"/>
        <w:jc w:val="both"/>
      </w:pPr>
      <w:r w:rsidRPr="00E11AEC">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14:paraId="1210AD7C"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11AEC">
        <w:t xml:space="preserve">9.3. Арендатор не имеет права сдавать арендуемое Имущество в субаренду, перенаем, предоставлять арендованное Имущество в безвозмездное пользование, </w:t>
      </w:r>
      <w:proofErr w:type="gramStart"/>
      <w:r w:rsidRPr="00E11AEC">
        <w:t>а  также</w:t>
      </w:r>
      <w:proofErr w:type="gramEnd"/>
      <w:r w:rsidRPr="00E11AEC">
        <w:t xml:space="preserve">  отдавать  арендные права в залог и вносить их в качестве вклада в уставный капитал юридических лиц без согласования с Арендодателем.</w:t>
      </w:r>
    </w:p>
    <w:p w14:paraId="24DC30A9"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E11AEC">
        <w:t xml:space="preserve">9.4. Договор составляется в двух (трех) идентичных экземплярах, имеющих </w:t>
      </w:r>
      <w:proofErr w:type="gramStart"/>
      <w:r w:rsidRPr="00E11AEC">
        <w:t>одинаковую  юридическую</w:t>
      </w:r>
      <w:proofErr w:type="gramEnd"/>
      <w:r w:rsidRPr="00E11AEC">
        <w:t xml:space="preserve"> силу,  по одному для каждой из Сторон (и один – для органов Федеральной регистрационной службы ).</w:t>
      </w:r>
    </w:p>
    <w:p w14:paraId="2E43893B"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1AEC">
        <w:rPr>
          <w:sz w:val="20"/>
          <w:szCs w:val="20"/>
        </w:rPr>
        <w:t> </w:t>
      </w:r>
    </w:p>
    <w:p w14:paraId="6FF45AFF"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E11AEC">
        <w:rPr>
          <w:b/>
          <w:szCs w:val="20"/>
        </w:rPr>
        <w:t>Реквизиты Сторон:</w:t>
      </w:r>
    </w:p>
    <w:p w14:paraId="0C53DC2E"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w:t>
      </w:r>
    </w:p>
    <w:p w14:paraId="083287C9"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           </w:t>
      </w:r>
      <w:proofErr w:type="gramStart"/>
      <w:r w:rsidRPr="00E11AEC">
        <w:rPr>
          <w:szCs w:val="20"/>
        </w:rPr>
        <w:t xml:space="preserve">Арендодатель:   </w:t>
      </w:r>
      <w:proofErr w:type="gramEnd"/>
      <w:r w:rsidRPr="00E11AEC">
        <w:rPr>
          <w:szCs w:val="20"/>
        </w:rPr>
        <w:t xml:space="preserve">                       Арендатор:</w:t>
      </w:r>
    </w:p>
    <w:p w14:paraId="158FF0E8"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w:t>
      </w:r>
    </w:p>
    <w:p w14:paraId="4E19A150"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Адрес ___________________________    </w:t>
      </w:r>
      <w:proofErr w:type="spellStart"/>
      <w:r w:rsidRPr="00E11AEC">
        <w:rPr>
          <w:szCs w:val="20"/>
        </w:rPr>
        <w:t>Адрес</w:t>
      </w:r>
      <w:proofErr w:type="spellEnd"/>
      <w:r w:rsidRPr="00E11AEC">
        <w:rPr>
          <w:szCs w:val="20"/>
        </w:rPr>
        <w:t xml:space="preserve"> ___________________________</w:t>
      </w:r>
    </w:p>
    <w:p w14:paraId="484E5A45"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ИНН/КПП _______________________    ИНН/КПП _________________________</w:t>
      </w:r>
    </w:p>
    <w:p w14:paraId="00E9EB9A"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Р/с _____________________________     Р/с _____________________________</w:t>
      </w:r>
    </w:p>
    <w:p w14:paraId="290020F4"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л/с _____________________________     л/с _____________________________</w:t>
      </w:r>
    </w:p>
    <w:p w14:paraId="04FCF85A"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Банк ___________________________     </w:t>
      </w:r>
      <w:proofErr w:type="spellStart"/>
      <w:r w:rsidRPr="00E11AEC">
        <w:rPr>
          <w:szCs w:val="20"/>
        </w:rPr>
        <w:t>Банк</w:t>
      </w:r>
      <w:proofErr w:type="spellEnd"/>
      <w:r w:rsidRPr="00E11AEC">
        <w:rPr>
          <w:szCs w:val="20"/>
        </w:rPr>
        <w:t xml:space="preserve"> ____________________________</w:t>
      </w:r>
    </w:p>
    <w:p w14:paraId="77D04D27"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БИК ____________________________    </w:t>
      </w:r>
      <w:proofErr w:type="spellStart"/>
      <w:r w:rsidRPr="00E11AEC">
        <w:rPr>
          <w:szCs w:val="20"/>
        </w:rPr>
        <w:t>БИК</w:t>
      </w:r>
      <w:proofErr w:type="spellEnd"/>
      <w:r w:rsidRPr="00E11AEC">
        <w:rPr>
          <w:szCs w:val="20"/>
        </w:rPr>
        <w:t xml:space="preserve"> _____________________________</w:t>
      </w:r>
    </w:p>
    <w:p w14:paraId="0D2CB90F"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hyperlink r:id="rId19" w:history="1">
        <w:r w:rsidRPr="00E11AEC">
          <w:rPr>
            <w:color w:val="0000FF"/>
            <w:szCs w:val="20"/>
            <w:u w:val="single"/>
          </w:rPr>
          <w:t>ОКАТО</w:t>
        </w:r>
      </w:hyperlink>
      <w:r w:rsidRPr="00E11AEC">
        <w:rPr>
          <w:szCs w:val="20"/>
        </w:rPr>
        <w:t xml:space="preserve"> _________________________    </w:t>
      </w:r>
      <w:hyperlink r:id="rId20" w:history="1">
        <w:proofErr w:type="spellStart"/>
        <w:r w:rsidRPr="00E11AEC">
          <w:rPr>
            <w:color w:val="0000FF"/>
            <w:szCs w:val="20"/>
            <w:u w:val="single"/>
          </w:rPr>
          <w:t>ОКАТО</w:t>
        </w:r>
        <w:proofErr w:type="spellEnd"/>
      </w:hyperlink>
      <w:r w:rsidRPr="00E11AEC">
        <w:rPr>
          <w:szCs w:val="20"/>
        </w:rPr>
        <w:t xml:space="preserve"> ___________________________</w:t>
      </w:r>
    </w:p>
    <w:p w14:paraId="07C43544"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ОГРН ___________________________    </w:t>
      </w:r>
      <w:proofErr w:type="spellStart"/>
      <w:r w:rsidRPr="00E11AEC">
        <w:rPr>
          <w:szCs w:val="20"/>
        </w:rPr>
        <w:t>ОГРН</w:t>
      </w:r>
      <w:proofErr w:type="spellEnd"/>
      <w:r w:rsidRPr="00E11AEC">
        <w:rPr>
          <w:szCs w:val="20"/>
        </w:rPr>
        <w:t xml:space="preserve"> ____________________________</w:t>
      </w:r>
    </w:p>
    <w:p w14:paraId="0D3C29C1"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Тел./факс _______________________     Тел./факс _______________________</w:t>
      </w:r>
    </w:p>
    <w:p w14:paraId="581A7F7E"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w:t>
      </w:r>
    </w:p>
    <w:p w14:paraId="0B99EF53"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    К Договору прилагаются:</w:t>
      </w:r>
    </w:p>
    <w:p w14:paraId="2B7F01DE"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    а) приложение N 1 (</w:t>
      </w:r>
      <w:hyperlink r:id="rId21" w:history="1">
        <w:r w:rsidRPr="00E11AEC">
          <w:rPr>
            <w:szCs w:val="20"/>
          </w:rPr>
          <w:t>состав</w:t>
        </w:r>
      </w:hyperlink>
      <w:r w:rsidRPr="00E11AEC">
        <w:rPr>
          <w:szCs w:val="20"/>
        </w:rPr>
        <w:t xml:space="preserve"> передаваемого в аренду имущества);</w:t>
      </w:r>
    </w:p>
    <w:p w14:paraId="42777CC3"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    б) приложение N 2 (</w:t>
      </w:r>
      <w:hyperlink r:id="rId22" w:history="1">
        <w:r w:rsidRPr="00E11AEC">
          <w:rPr>
            <w:szCs w:val="20"/>
          </w:rPr>
          <w:t>акт</w:t>
        </w:r>
      </w:hyperlink>
      <w:r w:rsidRPr="00E11AEC">
        <w:rPr>
          <w:szCs w:val="20"/>
        </w:rPr>
        <w:t xml:space="preserve"> приема-передачи имущества);</w:t>
      </w:r>
    </w:p>
    <w:p w14:paraId="7CFA19E1"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    г) документы, подтверждающие полномочия лиц, подписавших Договор.</w:t>
      </w:r>
    </w:p>
    <w:p w14:paraId="21BFD329"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w:t>
      </w:r>
    </w:p>
    <w:p w14:paraId="5714A0A3"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E11AEC">
        <w:rPr>
          <w:b/>
          <w:szCs w:val="20"/>
        </w:rPr>
        <w:t>Подписи Сторон:</w:t>
      </w:r>
    </w:p>
    <w:p w14:paraId="4D6377C3"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w:t>
      </w:r>
    </w:p>
    <w:p w14:paraId="7BF658EA"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roofErr w:type="gramStart"/>
      <w:r w:rsidRPr="00E11AEC">
        <w:rPr>
          <w:szCs w:val="20"/>
        </w:rPr>
        <w:t xml:space="preserve">Арендодатель:   </w:t>
      </w:r>
      <w:proofErr w:type="gramEnd"/>
      <w:r w:rsidRPr="00E11AEC">
        <w:rPr>
          <w:szCs w:val="20"/>
        </w:rPr>
        <w:t xml:space="preserve">                              Арендатор:</w:t>
      </w:r>
    </w:p>
    <w:p w14:paraId="34BE0A7C"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(Наименование </w:t>
      </w:r>
      <w:proofErr w:type="gramStart"/>
      <w:r w:rsidRPr="00E11AEC">
        <w:rPr>
          <w:szCs w:val="20"/>
        </w:rPr>
        <w:t xml:space="preserve">организации)   </w:t>
      </w:r>
      <w:proofErr w:type="gramEnd"/>
      <w:r w:rsidRPr="00E11AEC">
        <w:rPr>
          <w:szCs w:val="20"/>
        </w:rPr>
        <w:t xml:space="preserve">               (Наименование юридического лица,</w:t>
      </w:r>
    </w:p>
    <w:p w14:paraId="79A50C16"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(Должность подписывающего </w:t>
      </w:r>
      <w:proofErr w:type="gramStart"/>
      <w:r w:rsidRPr="00E11AEC">
        <w:rPr>
          <w:szCs w:val="20"/>
        </w:rPr>
        <w:t xml:space="preserve">лица)   </w:t>
      </w:r>
      <w:proofErr w:type="gramEnd"/>
      <w:r w:rsidRPr="00E11AEC">
        <w:rPr>
          <w:szCs w:val="20"/>
        </w:rPr>
        <w:t xml:space="preserve">        должность подписывающего лица, Ф.И.О.</w:t>
      </w:r>
    </w:p>
    <w:p w14:paraId="4BCDAE6A"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                                                 физического лица, индивидуального</w:t>
      </w:r>
    </w:p>
    <w:p w14:paraId="2CA8ED41"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 xml:space="preserve">                                                  предпринимателя)</w:t>
      </w:r>
    </w:p>
    <w:p w14:paraId="67A29ACC"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11AEC">
        <w:rPr>
          <w:szCs w:val="20"/>
        </w:rPr>
        <w:t>_______________________ (Ф.И.О.)           ____________________________ (Ф.И.О.)</w:t>
      </w:r>
    </w:p>
    <w:p w14:paraId="64196930" w14:textId="77777777" w:rsidR="00E25A1C" w:rsidRPr="00E11AEC" w:rsidRDefault="00E25A1C" w:rsidP="00E25A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E11AEC">
        <w:rPr>
          <w:sz w:val="20"/>
          <w:szCs w:val="20"/>
        </w:rPr>
        <w:t>М.П.                                        М.П.</w:t>
      </w:r>
    </w:p>
    <w:p w14:paraId="3DE5318D" w14:textId="77777777" w:rsidR="00E25A1C" w:rsidRPr="00E11AEC" w:rsidRDefault="00E25A1C" w:rsidP="00E25A1C">
      <w:pPr>
        <w:pStyle w:val="ConsPlusNormal"/>
        <w:rPr>
          <w:rFonts w:ascii="Times New Roman" w:hAnsi="Times New Roman" w:cs="Times New Roman"/>
        </w:rPr>
      </w:pPr>
    </w:p>
    <w:p w14:paraId="529452E2" w14:textId="1F3C7880" w:rsidR="00614A6C" w:rsidRPr="00E11AEC" w:rsidRDefault="00614A6C" w:rsidP="00244E89">
      <w:pPr>
        <w:pStyle w:val="ConsPlusTitle"/>
        <w:jc w:val="center"/>
        <w:rPr>
          <w:rFonts w:ascii="Times New Roman" w:hAnsi="Times New Roman" w:cs="Times New Roman"/>
          <w:sz w:val="28"/>
          <w:szCs w:val="28"/>
        </w:rPr>
      </w:pPr>
    </w:p>
    <w:sectPr w:rsidR="00614A6C" w:rsidRPr="00E11AEC" w:rsidSect="00BC71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3517" w14:textId="77777777" w:rsidR="00F27755" w:rsidRDefault="00F27755" w:rsidP="00F27755">
      <w:r>
        <w:separator/>
      </w:r>
    </w:p>
  </w:endnote>
  <w:endnote w:type="continuationSeparator" w:id="0">
    <w:p w14:paraId="2A547B57" w14:textId="77777777" w:rsidR="00F27755" w:rsidRDefault="00F27755" w:rsidP="00F27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2D2C" w14:textId="77777777" w:rsidR="00F27755" w:rsidRDefault="00F27755" w:rsidP="00F27755">
      <w:r>
        <w:separator/>
      </w:r>
    </w:p>
  </w:footnote>
  <w:footnote w:type="continuationSeparator" w:id="0">
    <w:p w14:paraId="3904EC73" w14:textId="77777777" w:rsidR="00F27755" w:rsidRDefault="00F27755" w:rsidP="00F27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85211"/>
    <w:multiLevelType w:val="hybridMultilevel"/>
    <w:tmpl w:val="4A16A0C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3B31065D"/>
    <w:multiLevelType w:val="multilevel"/>
    <w:tmpl w:val="7160DA9E"/>
    <w:lvl w:ilvl="0">
      <w:start w:val="1"/>
      <w:numFmt w:val="decimal"/>
      <w:lvlText w:val="%1."/>
      <w:lvlJc w:val="left"/>
      <w:pPr>
        <w:ind w:left="1410" w:hanging="870"/>
      </w:pPr>
      <w:rPr>
        <w:rFonts w:ascii="Times New Roman" w:hAnsi="Times New Roman" w:cs="Times New Roman" w:hint="default"/>
        <w:b w:val="0"/>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16cid:durableId="761294169">
    <w:abstractNumId w:val="1"/>
  </w:num>
  <w:num w:numId="2" w16cid:durableId="157011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A6C"/>
    <w:rsid w:val="00052F50"/>
    <w:rsid w:val="000709EB"/>
    <w:rsid w:val="00094228"/>
    <w:rsid w:val="001A6CEC"/>
    <w:rsid w:val="001C7CD4"/>
    <w:rsid w:val="001E4CA9"/>
    <w:rsid w:val="00244E89"/>
    <w:rsid w:val="00252A46"/>
    <w:rsid w:val="00286B85"/>
    <w:rsid w:val="002979DF"/>
    <w:rsid w:val="003505DB"/>
    <w:rsid w:val="003555E9"/>
    <w:rsid w:val="0038510B"/>
    <w:rsid w:val="00393434"/>
    <w:rsid w:val="003D3015"/>
    <w:rsid w:val="004329A6"/>
    <w:rsid w:val="00440807"/>
    <w:rsid w:val="00452295"/>
    <w:rsid w:val="00452D29"/>
    <w:rsid w:val="00475F6B"/>
    <w:rsid w:val="00476426"/>
    <w:rsid w:val="004B3CDA"/>
    <w:rsid w:val="004D4804"/>
    <w:rsid w:val="00551BF8"/>
    <w:rsid w:val="005A324A"/>
    <w:rsid w:val="005B1637"/>
    <w:rsid w:val="005C2542"/>
    <w:rsid w:val="005E141D"/>
    <w:rsid w:val="00614A6C"/>
    <w:rsid w:val="006A374F"/>
    <w:rsid w:val="006C744E"/>
    <w:rsid w:val="00726C1A"/>
    <w:rsid w:val="00760D9E"/>
    <w:rsid w:val="00786434"/>
    <w:rsid w:val="007A5D05"/>
    <w:rsid w:val="00811BE8"/>
    <w:rsid w:val="00824ECA"/>
    <w:rsid w:val="0088646F"/>
    <w:rsid w:val="00A7439B"/>
    <w:rsid w:val="00B52652"/>
    <w:rsid w:val="00B82CA6"/>
    <w:rsid w:val="00BC7180"/>
    <w:rsid w:val="00C1176C"/>
    <w:rsid w:val="00D17C1E"/>
    <w:rsid w:val="00DB6A03"/>
    <w:rsid w:val="00DF39A6"/>
    <w:rsid w:val="00E11AEC"/>
    <w:rsid w:val="00E12648"/>
    <w:rsid w:val="00E2346E"/>
    <w:rsid w:val="00E25A1C"/>
    <w:rsid w:val="00E4413D"/>
    <w:rsid w:val="00E71389"/>
    <w:rsid w:val="00EC2A42"/>
    <w:rsid w:val="00EF09AD"/>
    <w:rsid w:val="00EF2A5F"/>
    <w:rsid w:val="00F27755"/>
    <w:rsid w:val="00F6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0F25"/>
  <w15:chartTrackingRefBased/>
  <w15:docId w15:val="{CB4F9AD8-75CF-4166-B299-74FC2F3FB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4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44E"/>
    <w:pPr>
      <w:keepNext/>
      <w:tabs>
        <w:tab w:val="left" w:pos="4076"/>
      </w:tabs>
      <w:jc w:val="center"/>
      <w:outlineLvl w:val="0"/>
    </w:pPr>
    <w:rPr>
      <w:rFonts w:eastAsia="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4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14A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14A6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C744E"/>
    <w:rPr>
      <w:rFonts w:ascii="Times New Roman" w:eastAsia="Calibri" w:hAnsi="Times New Roman" w:cs="Times New Roman"/>
      <w:b/>
      <w:bCs/>
      <w:sz w:val="32"/>
      <w:szCs w:val="32"/>
      <w:lang w:eastAsia="ru-RU"/>
    </w:rPr>
  </w:style>
  <w:style w:type="character" w:styleId="a3">
    <w:name w:val="Hyperlink"/>
    <w:rsid w:val="006C744E"/>
    <w:rPr>
      <w:color w:val="0563C1"/>
      <w:u w:val="single"/>
    </w:rPr>
  </w:style>
  <w:style w:type="paragraph" w:styleId="a4">
    <w:name w:val="Balloon Text"/>
    <w:basedOn w:val="a"/>
    <w:link w:val="a5"/>
    <w:uiPriority w:val="99"/>
    <w:semiHidden/>
    <w:unhideWhenUsed/>
    <w:rsid w:val="0038510B"/>
    <w:rPr>
      <w:rFonts w:ascii="Segoe UI" w:hAnsi="Segoe UI" w:cs="Segoe UI"/>
      <w:sz w:val="18"/>
      <w:szCs w:val="18"/>
    </w:rPr>
  </w:style>
  <w:style w:type="character" w:customStyle="1" w:styleId="a5">
    <w:name w:val="Текст выноски Знак"/>
    <w:basedOn w:val="a0"/>
    <w:link w:val="a4"/>
    <w:uiPriority w:val="99"/>
    <w:semiHidden/>
    <w:rsid w:val="0038510B"/>
    <w:rPr>
      <w:rFonts w:ascii="Segoe UI" w:eastAsia="Times New Roman" w:hAnsi="Segoe UI" w:cs="Segoe UI"/>
      <w:sz w:val="18"/>
      <w:szCs w:val="18"/>
      <w:lang w:eastAsia="ru-RU"/>
    </w:rPr>
  </w:style>
  <w:style w:type="paragraph" w:styleId="a6">
    <w:name w:val="List Paragraph"/>
    <w:basedOn w:val="a"/>
    <w:uiPriority w:val="34"/>
    <w:qFormat/>
    <w:rsid w:val="00E71389"/>
    <w:pPr>
      <w:ind w:left="720" w:firstLine="709"/>
      <w:contextualSpacing/>
      <w:jc w:val="both"/>
    </w:pPr>
    <w:rPr>
      <w:rFonts w:asciiTheme="minorHAnsi" w:eastAsiaTheme="minorHAnsi" w:hAnsiTheme="minorHAnsi" w:cstheme="minorBidi"/>
      <w:sz w:val="22"/>
      <w:szCs w:val="22"/>
      <w:lang w:eastAsia="en-US"/>
    </w:rPr>
  </w:style>
  <w:style w:type="paragraph" w:styleId="a7">
    <w:name w:val="header"/>
    <w:basedOn w:val="a"/>
    <w:link w:val="a8"/>
    <w:rsid w:val="00E71389"/>
    <w:pPr>
      <w:tabs>
        <w:tab w:val="center" w:pos="4677"/>
        <w:tab w:val="right" w:pos="9355"/>
      </w:tabs>
    </w:pPr>
  </w:style>
  <w:style w:type="character" w:customStyle="1" w:styleId="a8">
    <w:name w:val="Верхний колонтитул Знак"/>
    <w:basedOn w:val="a0"/>
    <w:link w:val="a7"/>
    <w:rsid w:val="00E71389"/>
    <w:rPr>
      <w:rFonts w:ascii="Times New Roman" w:eastAsia="Times New Roman" w:hAnsi="Times New Roman" w:cs="Times New Roman"/>
      <w:sz w:val="24"/>
      <w:szCs w:val="24"/>
      <w:lang w:eastAsia="ru-RU"/>
    </w:rPr>
  </w:style>
  <w:style w:type="paragraph" w:styleId="a9">
    <w:name w:val="No Spacing"/>
    <w:uiPriority w:val="1"/>
    <w:qFormat/>
    <w:rsid w:val="00E71389"/>
    <w:pPr>
      <w:spacing w:after="0" w:line="240" w:lineRule="auto"/>
    </w:pPr>
    <w:rPr>
      <w:rFonts w:ascii="Times New Roman" w:eastAsia="Calibri" w:hAnsi="Times New Roman" w:cs="Times New Roman"/>
      <w:sz w:val="28"/>
    </w:rPr>
  </w:style>
  <w:style w:type="table" w:styleId="aa">
    <w:name w:val="Table Grid"/>
    <w:basedOn w:val="a1"/>
    <w:uiPriority w:val="59"/>
    <w:rsid w:val="00F27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endnote text"/>
    <w:basedOn w:val="a"/>
    <w:link w:val="ac"/>
    <w:uiPriority w:val="99"/>
    <w:semiHidden/>
    <w:unhideWhenUsed/>
    <w:rsid w:val="00F27755"/>
    <w:rPr>
      <w:rFonts w:asciiTheme="minorHAnsi" w:eastAsiaTheme="minorHAnsi" w:hAnsiTheme="minorHAnsi" w:cstheme="minorBidi"/>
      <w:sz w:val="20"/>
      <w:szCs w:val="20"/>
      <w:lang w:eastAsia="en-US"/>
    </w:rPr>
  </w:style>
  <w:style w:type="character" w:customStyle="1" w:styleId="ac">
    <w:name w:val="Текст концевой сноски Знак"/>
    <w:basedOn w:val="a0"/>
    <w:link w:val="ab"/>
    <w:uiPriority w:val="99"/>
    <w:semiHidden/>
    <w:rsid w:val="00F27755"/>
    <w:rPr>
      <w:sz w:val="20"/>
      <w:szCs w:val="20"/>
    </w:rPr>
  </w:style>
  <w:style w:type="character" w:styleId="ad">
    <w:name w:val="endnote reference"/>
    <w:basedOn w:val="a0"/>
    <w:uiPriority w:val="99"/>
    <w:semiHidden/>
    <w:unhideWhenUsed/>
    <w:rsid w:val="00F27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87&amp;date=28.10.2022" TargetMode="External"/><Relationship Id="rId13" Type="http://schemas.openxmlformats.org/officeDocument/2006/relationships/hyperlink" Target="https://login.consultant.ru/link/?req=doc&amp;base=MOB&amp;n=313836&amp;dst=100230&amp;field=134&amp;date=01.11.2022" TargetMode="External"/><Relationship Id="rId18" Type="http://schemas.openxmlformats.org/officeDocument/2006/relationships/hyperlink" Target="https://login.consultant.ru/link/?req=doc&amp;base=MOB&amp;n=313836&amp;dst=100331&amp;field=134&amp;date=02.11.2022" TargetMode="External"/><Relationship Id="rId3" Type="http://schemas.openxmlformats.org/officeDocument/2006/relationships/settings" Target="settings.xml"/><Relationship Id="rId21" Type="http://schemas.openxmlformats.org/officeDocument/2006/relationships/hyperlink" Target="https://login.consultant.ru/link/?req=doc&amp;base=MOB&amp;n=313836&amp;dst=100321&amp;field=134&amp;date=02.11.2022" TargetMode="External"/><Relationship Id="rId7" Type="http://schemas.openxmlformats.org/officeDocument/2006/relationships/image" Target="media/image1.jpeg"/><Relationship Id="rId12" Type="http://schemas.openxmlformats.org/officeDocument/2006/relationships/hyperlink" Target="https://login.consultant.ru/link/?req=doc&amp;base=LAW&amp;n=419218&amp;date=01.11.2022" TargetMode="External"/><Relationship Id="rId17" Type="http://schemas.openxmlformats.org/officeDocument/2006/relationships/hyperlink" Target="https://login.consultant.ru/link/?req=doc&amp;base=MOB&amp;n=313836&amp;dst=100321&amp;field=134&amp;date=02.11.2022" TargetMode="External"/><Relationship Id="rId2" Type="http://schemas.openxmlformats.org/officeDocument/2006/relationships/styles" Target="styles.xml"/><Relationship Id="rId16" Type="http://schemas.openxmlformats.org/officeDocument/2006/relationships/hyperlink" Target="https://login.consultant.ru/link/?req=doc&amp;base=MOB&amp;n=313836&amp;dst=100331&amp;field=134&amp;date=02.11.2022" TargetMode="External"/><Relationship Id="rId20" Type="http://schemas.openxmlformats.org/officeDocument/2006/relationships/hyperlink" Target="https://login.consultant.ru/link/?req=doc&amp;base=LAW&amp;n=418300&amp;date=02.11.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nsob@ruzareg.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MOB&amp;n=313836&amp;dst=100321&amp;field=134&amp;date=02.11.2022" TargetMode="External"/><Relationship Id="rId23" Type="http://schemas.openxmlformats.org/officeDocument/2006/relationships/fontTable" Target="fontTable.xml"/><Relationship Id="rId10" Type="http://schemas.openxmlformats.org/officeDocument/2006/relationships/hyperlink" Target="https://login.consultant.ru/link/?req=doc&amp;base=LAW&amp;n=420486&amp;date=28.10.2022" TargetMode="External"/><Relationship Id="rId19" Type="http://schemas.openxmlformats.org/officeDocument/2006/relationships/hyperlink" Target="https://login.consultant.ru/link/?req=doc&amp;base=LAW&amp;n=418300&amp;date=02.11.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9218&amp;date=28.10.2022&amp;dst=63&amp;field=134" TargetMode="External"/><Relationship Id="rId14" Type="http://schemas.openxmlformats.org/officeDocument/2006/relationships/hyperlink" Target="https://login.consultant.ru/link/?req=doc&amp;base=LAW&amp;n=420486&amp;date=28.10.2022&amp;dst=100019&amp;field=134" TargetMode="External"/><Relationship Id="rId22" Type="http://schemas.openxmlformats.org/officeDocument/2006/relationships/hyperlink" Target="https://login.consultant.ru/link/?req=doc&amp;base=MOB&amp;n=313836&amp;dst=100331&amp;field=134&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15</Pages>
  <Words>5309</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 Иванова</dc:creator>
  <cp:keywords/>
  <dc:description/>
  <cp:lastModifiedBy>Наталья В. Иванова</cp:lastModifiedBy>
  <cp:revision>13</cp:revision>
  <cp:lastPrinted>2020-11-26T14:38:00Z</cp:lastPrinted>
  <dcterms:created xsi:type="dcterms:W3CDTF">2023-01-12T14:19:00Z</dcterms:created>
  <dcterms:modified xsi:type="dcterms:W3CDTF">2023-02-16T08:46:00Z</dcterms:modified>
</cp:coreProperties>
</file>