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val="en-US" w:eastAsia="zh-CN"/>
        </w:rPr>
      </w:pPr>
      <w:r w:rsidRPr="00931535">
        <w:rPr>
          <w:rFonts w:ascii="Times New Roman" w:eastAsia="Calibri" w:hAnsi="Times New Roman"/>
          <w:b/>
          <w:bCs/>
          <w:noProof/>
          <w:color w:val="000000" w:themeColor="text1"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4DC55DF">
            <wp:simplePos x="0" y="0"/>
            <wp:positionH relativeFrom="column">
              <wp:posOffset>2764155</wp:posOffset>
            </wp:positionH>
            <wp:positionV relativeFrom="paragraph">
              <wp:posOffset>-301897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18"/>
          <w:szCs w:val="18"/>
          <w:lang w:eastAsia="zh-CN"/>
        </w:rPr>
      </w:pPr>
    </w:p>
    <w:p w14:paraId="6F4BAA97" w14:textId="77777777" w:rsid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АДМИНИСТРАЦИЯ РУЗСКОГО </w:t>
      </w:r>
      <w:r w:rsidR="00E50B3F"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>МУНИЦИПАЛЬНОГО</w:t>
      </w: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 ОКРУГА</w:t>
      </w:r>
    </w:p>
    <w:p w14:paraId="2D800E62" w14:textId="32FB572A" w:rsidR="009B21FB" w:rsidRP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31535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3B731BFB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color w:val="000000" w:themeColor="text1"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44"/>
          <w:szCs w:val="44"/>
          <w:lang w:eastAsia="zh-CN"/>
        </w:rPr>
      </w:pPr>
    </w:p>
    <w:p w14:paraId="381F47F1" w14:textId="77777777" w:rsidR="00565935" w:rsidRPr="00931535" w:rsidRDefault="00565935" w:rsidP="00565935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bookmarkStart w:id="0" w:name="_Hlk16073287"/>
      <w:r w:rsidRPr="00931535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от _________________ №________</w:t>
      </w:r>
      <w:bookmarkEnd w:id="0"/>
    </w:p>
    <w:p w14:paraId="75851827" w14:textId="77777777" w:rsidR="002F7A87" w:rsidRPr="00931535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16672152" w14:textId="75C50E02" w:rsidR="003E2BAB" w:rsidRDefault="00254F6C" w:rsidP="00254F6C">
      <w:pPr>
        <w:spacing w:after="0" w:line="276" w:lineRule="auto"/>
        <w:jc w:val="center"/>
        <w:rPr>
          <w:rFonts w:ascii="Times New Roman" w:hAnsi="Times New Roman"/>
          <w:b/>
          <w:kern w:val="0"/>
          <w:sz w:val="28"/>
          <w:szCs w:val="28"/>
        </w:rPr>
      </w:pPr>
      <w:bookmarkStart w:id="1" w:name="_Hlk185373598"/>
      <w:bookmarkStart w:id="2" w:name="_Hlk185375460"/>
      <w:r w:rsidRPr="00254F6C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Об утверждении </w:t>
      </w:r>
      <w:r w:rsidR="00724EAD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Положения об обеспечении условий для развития физической культуры</w:t>
      </w:r>
      <w:r w:rsidR="00A5677A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>, школьного спорта и массового</w:t>
      </w:r>
      <w:r w:rsidR="00724EAD">
        <w:rPr>
          <w:rFonts w:ascii="Times New Roman" w:hAnsi="Times New Roman"/>
          <w:b/>
          <w:color w:val="000000" w:themeColor="text1"/>
          <w:kern w:val="0"/>
          <w:sz w:val="28"/>
          <w:szCs w:val="28"/>
        </w:rPr>
        <w:t xml:space="preserve"> спорта, организации проведения официальных физкультурно-оздоровительных и спортивных мероприятий Рузского муниципального округа Московской области </w:t>
      </w:r>
    </w:p>
    <w:bookmarkEnd w:id="1"/>
    <w:p w14:paraId="3F42FB70" w14:textId="77777777" w:rsidR="009B21FB" w:rsidRPr="009B21FB" w:rsidRDefault="009B21FB" w:rsidP="00254F6C">
      <w:pPr>
        <w:suppressAutoHyphens/>
        <w:spacing w:after="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zh-CN"/>
        </w:rPr>
      </w:pPr>
    </w:p>
    <w:bookmarkEnd w:id="2"/>
    <w:p w14:paraId="54897AED" w14:textId="6D0D3A93" w:rsidR="00254F6C" w:rsidRDefault="00254F6C" w:rsidP="00254F6C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724EAD">
        <w:rPr>
          <w:rFonts w:ascii="Times New Roman" w:hAnsi="Times New Roman" w:cs="Times New Roman"/>
          <w:sz w:val="28"/>
          <w:szCs w:val="28"/>
        </w:rPr>
        <w:t>Распоряжением Министерства физической культуры и спорта Московской области от 12.10.2016 № 22-252/1-Р «Об утверждении порядка проведения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мероприятий»,</w:t>
      </w:r>
      <w:r w:rsidRPr="00254F6C">
        <w:rPr>
          <w:rFonts w:ascii="Times New Roman" w:hAnsi="Times New Roman" w:cs="Times New Roman"/>
          <w:sz w:val="28"/>
          <w:szCs w:val="28"/>
        </w:rPr>
        <w:t xml:space="preserve"> руководствуясь Уставом Рузского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F6C">
        <w:rPr>
          <w:rFonts w:ascii="Times New Roman" w:hAnsi="Times New Roman" w:cs="Times New Roman"/>
          <w:sz w:val="28"/>
          <w:szCs w:val="28"/>
        </w:rPr>
        <w:t xml:space="preserve"> округа Московской области, Администрация Рузского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4F6C">
        <w:rPr>
          <w:rFonts w:ascii="Times New Roman" w:hAnsi="Times New Roman" w:cs="Times New Roman"/>
          <w:sz w:val="28"/>
          <w:szCs w:val="28"/>
        </w:rPr>
        <w:t xml:space="preserve"> округа Московской области постановляет:</w:t>
      </w:r>
    </w:p>
    <w:p w14:paraId="52C304FD" w14:textId="77777777" w:rsidR="00724EAD" w:rsidRPr="00254F6C" w:rsidRDefault="00724EAD" w:rsidP="00254F6C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DAED0" w14:textId="5749DEBC" w:rsidR="00254F6C" w:rsidRP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 xml:space="preserve">Утвердить </w:t>
      </w:r>
      <w:r w:rsidR="00724EAD">
        <w:rPr>
          <w:rFonts w:ascii="Times New Roman" w:hAnsi="Times New Roman"/>
          <w:sz w:val="28"/>
          <w:szCs w:val="28"/>
        </w:rPr>
        <w:t>Положение об обеспечении условий для развития физической культур</w:t>
      </w:r>
      <w:r w:rsidR="00A5677A">
        <w:rPr>
          <w:rFonts w:ascii="Times New Roman" w:hAnsi="Times New Roman"/>
          <w:sz w:val="28"/>
          <w:szCs w:val="28"/>
        </w:rPr>
        <w:t xml:space="preserve">ы, школьного </w:t>
      </w:r>
      <w:r w:rsidR="00724EAD">
        <w:rPr>
          <w:rFonts w:ascii="Times New Roman" w:hAnsi="Times New Roman"/>
          <w:sz w:val="28"/>
          <w:szCs w:val="28"/>
        </w:rPr>
        <w:t>спорта</w:t>
      </w:r>
      <w:r w:rsidR="00A5677A">
        <w:rPr>
          <w:rFonts w:ascii="Times New Roman" w:hAnsi="Times New Roman"/>
          <w:sz w:val="28"/>
          <w:szCs w:val="28"/>
        </w:rPr>
        <w:t xml:space="preserve"> и массового спорта</w:t>
      </w:r>
      <w:r w:rsidR="00724EAD">
        <w:rPr>
          <w:rFonts w:ascii="Times New Roman" w:hAnsi="Times New Roman"/>
          <w:sz w:val="28"/>
          <w:szCs w:val="28"/>
        </w:rPr>
        <w:t xml:space="preserve">, организации проведения официальных физкультурно-оздоровительных и спортивных мероприятий Рузского муниципального округа Московской </w:t>
      </w:r>
      <w:r w:rsidR="00997DE1">
        <w:rPr>
          <w:rFonts w:ascii="Times New Roman" w:hAnsi="Times New Roman"/>
          <w:sz w:val="28"/>
          <w:szCs w:val="28"/>
        </w:rPr>
        <w:t xml:space="preserve">области </w:t>
      </w:r>
      <w:r w:rsidR="00997DE1" w:rsidRPr="00254F6C">
        <w:rPr>
          <w:rFonts w:ascii="Times New Roman" w:hAnsi="Times New Roman"/>
          <w:sz w:val="28"/>
          <w:szCs w:val="28"/>
        </w:rPr>
        <w:t>(</w:t>
      </w:r>
      <w:r w:rsidRPr="00254F6C">
        <w:rPr>
          <w:rFonts w:ascii="Times New Roman" w:hAnsi="Times New Roman"/>
          <w:sz w:val="28"/>
          <w:szCs w:val="28"/>
        </w:rPr>
        <w:t>прилагается).</w:t>
      </w:r>
    </w:p>
    <w:p w14:paraId="0E683DCD" w14:textId="5C4C046D" w:rsidR="00254F6C" w:rsidRP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Рузского городского округа Московской области от </w:t>
      </w:r>
      <w:r w:rsidR="00997DE1">
        <w:rPr>
          <w:rFonts w:ascii="Times New Roman" w:hAnsi="Times New Roman"/>
          <w:sz w:val="28"/>
          <w:szCs w:val="28"/>
        </w:rPr>
        <w:t>18.12.2019 № 5862 «Об утверждении Положения об обеспечении условий для развития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Рузского городского округа Московской области».</w:t>
      </w:r>
    </w:p>
    <w:p w14:paraId="27856396" w14:textId="0946DD51" w:rsidR="00254F6C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F6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с момента его подписания и распространяется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01.01.2025</w:t>
      </w:r>
      <w:r w:rsidRPr="00254F6C">
        <w:rPr>
          <w:rFonts w:ascii="Times New Roman" w:hAnsi="Times New Roman" w:cs="Times New Roman"/>
          <w:sz w:val="28"/>
          <w:szCs w:val="28"/>
        </w:rPr>
        <w:t>.</w:t>
      </w:r>
    </w:p>
    <w:p w14:paraId="67C376D0" w14:textId="77777777" w:rsidR="00254F6C" w:rsidRPr="00254F6C" w:rsidRDefault="00791A8A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</w:t>
      </w:r>
      <w:r w:rsidR="00FC4882" w:rsidRPr="00254F6C">
        <w:rPr>
          <w:rFonts w:ascii="Times New Roman" w:hAnsi="Times New Roman"/>
          <w:sz w:val="28"/>
          <w:szCs w:val="28"/>
        </w:rPr>
        <w:t>–</w:t>
      </w:r>
      <w:r w:rsidRPr="00254F6C">
        <w:rPr>
          <w:rFonts w:ascii="Times New Roman" w:hAnsi="Times New Roman"/>
          <w:sz w:val="28"/>
          <w:szCs w:val="28"/>
        </w:rPr>
        <w:t xml:space="preserve">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01CA56D9" w14:textId="1D6C88A9" w:rsidR="00FF57AE" w:rsidRPr="00254F6C" w:rsidRDefault="006F440D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4F6C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Рузского муниципального округа Пирогову Т.А.</w:t>
      </w:r>
    </w:p>
    <w:p w14:paraId="27B54C84" w14:textId="4A7285F8" w:rsidR="00BD6199" w:rsidRDefault="00BD6199" w:rsidP="00254F6C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7C889E17" w14:textId="77777777" w:rsidR="00254F6C" w:rsidRPr="001D3FAF" w:rsidRDefault="00254F6C" w:rsidP="00254F6C">
      <w:pPr>
        <w:pStyle w:val="ConsPlusNormal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14:paraId="0266A4E9" w14:textId="6008F2BF" w:rsidR="00972B1E" w:rsidRDefault="006F440D" w:rsidP="00254F6C">
      <w:pPr>
        <w:autoSpaceDE w:val="0"/>
        <w:spacing w:after="0" w:line="276" w:lineRule="auto"/>
        <w:jc w:val="both"/>
        <w:rPr>
          <w:rFonts w:ascii="Times New Roman" w:eastAsia="Calibri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Врип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>Глав</w:t>
      </w:r>
      <w:r w:rsidR="00F16D3E">
        <w:rPr>
          <w:rFonts w:ascii="Times New Roman" w:hAnsi="Times New Roman"/>
          <w:color w:val="000000"/>
          <w:sz w:val="28"/>
          <w:szCs w:val="28"/>
        </w:rPr>
        <w:t>ы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B3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 xml:space="preserve"> округа</w:t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 w:rsidRPr="001D3FAF">
        <w:rPr>
          <w:rFonts w:ascii="Times New Roman" w:hAnsi="Times New Roman"/>
          <w:color w:val="000000"/>
          <w:sz w:val="28"/>
          <w:szCs w:val="28"/>
        </w:rPr>
        <w:tab/>
      </w:r>
      <w:r w:rsidR="00BD6199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F61E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440D">
        <w:rPr>
          <w:rFonts w:ascii="Times New Roman" w:hAnsi="Times New Roman"/>
          <w:color w:val="000000"/>
          <w:sz w:val="28"/>
          <w:szCs w:val="28"/>
        </w:rPr>
        <w:t xml:space="preserve">А.А. </w:t>
      </w:r>
      <w:proofErr w:type="spellStart"/>
      <w:r w:rsidRPr="006F440D">
        <w:rPr>
          <w:rFonts w:ascii="Times New Roman" w:hAnsi="Times New Roman"/>
          <w:color w:val="000000"/>
          <w:sz w:val="28"/>
          <w:szCs w:val="28"/>
        </w:rPr>
        <w:t>Горбылёв</w:t>
      </w:r>
      <w:proofErr w:type="spellEnd"/>
    </w:p>
    <w:p w14:paraId="2B7EBC9B" w14:textId="77777777" w:rsidR="00254F6C" w:rsidRDefault="00254F6C" w:rsidP="00254F6C">
      <w:pPr>
        <w:autoSpaceDE w:val="0"/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D0687D" w14:textId="38164925" w:rsidR="00AA57FF" w:rsidRPr="006D4851" w:rsidRDefault="00AA57FF" w:rsidP="00254F6C">
      <w:pPr>
        <w:autoSpaceDE w:val="0"/>
        <w:spacing w:after="0" w:line="276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4851">
        <w:rPr>
          <w:rFonts w:ascii="Times New Roman" w:hAnsi="Times New Roman"/>
          <w:color w:val="FFFFFF" w:themeColor="background1"/>
          <w:sz w:val="28"/>
          <w:szCs w:val="28"/>
        </w:rPr>
        <w:t>Верно: начальник общего отдела                                                         О.П. Гаврилова</w:t>
      </w:r>
    </w:p>
    <w:p w14:paraId="65E0A3E8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0A56B22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DB08128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39202DD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C044B44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DDF897D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6FC55F3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0758478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185BE2F6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D83FB82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572254D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2BF15B8C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1076C8C4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E17E19F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3B4D02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63CDED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A88FEF0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1E599020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DEA9E7A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C21C96E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18AB7B2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2E1CA6C5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6C7360C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40A78CE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9DA0CB2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BFA3F62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2A522DA7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C96C7C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F501FB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53416C5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709189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FDA91DB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F65EC75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FB8C13F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0458B2C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621ECFF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3E113D9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DF23F83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72CD954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B1C5701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ACD5120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BC56AE6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422D770A" w14:textId="77777777" w:rsidR="00254F6C" w:rsidRPr="006D4851" w:rsidRDefault="00254F6C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1E54F43" w14:textId="715EE485" w:rsidR="00C60610" w:rsidRDefault="00AA57FF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  <w:r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 xml:space="preserve">Шикулин Дмитрий </w:t>
      </w:r>
      <w:proofErr w:type="spellStart"/>
      <w:r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>Владимиро</w:t>
      </w:r>
      <w:proofErr w:type="spellEnd"/>
    </w:p>
    <w:p w14:paraId="3D73013C" w14:textId="77777777" w:rsidR="00C60610" w:rsidRDefault="00C60610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1480347A" w14:textId="77777777" w:rsidR="00C60610" w:rsidRDefault="00C60610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271881C2" w14:textId="1569F6BA" w:rsidR="00AA57FF" w:rsidRDefault="00AA57FF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  <w:proofErr w:type="spellStart"/>
      <w:r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>рг</w:t>
      </w:r>
      <w:proofErr w:type="spellEnd"/>
      <w:r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>. отделом УФКСМП АР</w:t>
      </w:r>
      <w:r w:rsidR="00254F6C"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>М</w:t>
      </w:r>
      <w:r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</w:rPr>
        <w:t xml:space="preserve">О МО,  </w:t>
      </w:r>
    </w:p>
    <w:p w14:paraId="5EF852F7" w14:textId="77777777" w:rsidR="00997DE1" w:rsidRDefault="00997DE1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7ADA6C4E" w14:textId="77777777" w:rsidR="00997DE1" w:rsidRDefault="00997DE1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682F3EFB" w14:textId="77777777" w:rsidR="00997DE1" w:rsidRDefault="00997DE1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E836EDB" w14:textId="77777777" w:rsidR="00C60610" w:rsidRPr="00B701E4" w:rsidRDefault="00C60610" w:rsidP="00C60610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B701E4">
        <w:rPr>
          <w:rFonts w:ascii="Times New Roman" w:hAnsi="Times New Roman"/>
          <w:iCs/>
          <w:sz w:val="16"/>
          <w:szCs w:val="16"/>
        </w:rPr>
        <w:t>Тульчинская Евгения Петровна</w:t>
      </w:r>
    </w:p>
    <w:p w14:paraId="63408286" w14:textId="77777777" w:rsidR="00C60610" w:rsidRPr="00B701E4" w:rsidRDefault="00C60610" w:rsidP="00C60610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  <w:proofErr w:type="spellStart"/>
      <w:r w:rsidRPr="00B701E4">
        <w:rPr>
          <w:rFonts w:ascii="Times New Roman" w:hAnsi="Times New Roman"/>
          <w:iCs/>
          <w:sz w:val="16"/>
          <w:szCs w:val="16"/>
        </w:rPr>
        <w:t>УФКСиМП</w:t>
      </w:r>
      <w:proofErr w:type="spellEnd"/>
      <w:r w:rsidRPr="00B701E4">
        <w:rPr>
          <w:rFonts w:ascii="Times New Roman" w:hAnsi="Times New Roman"/>
          <w:iCs/>
          <w:sz w:val="16"/>
          <w:szCs w:val="16"/>
        </w:rPr>
        <w:t xml:space="preserve"> АРГО МО</w:t>
      </w:r>
    </w:p>
    <w:p w14:paraId="7E1F141F" w14:textId="28B4D9A6" w:rsidR="00254F6C" w:rsidRPr="00C60610" w:rsidRDefault="00C60610" w:rsidP="00C60610">
      <w:pPr>
        <w:spacing w:after="0" w:line="240" w:lineRule="auto"/>
        <w:rPr>
          <w:rFonts w:ascii="Times New Roman" w:hAnsi="Times New Roman"/>
          <w:iCs/>
          <w:sz w:val="16"/>
          <w:szCs w:val="16"/>
          <w:lang w:val="en-US"/>
        </w:rPr>
      </w:pPr>
      <w:r w:rsidRPr="00C60610">
        <w:rPr>
          <w:rFonts w:ascii="Times New Roman" w:hAnsi="Times New Roman"/>
          <w:iCs/>
          <w:sz w:val="16"/>
          <w:szCs w:val="16"/>
          <w:lang w:val="en-US"/>
        </w:rPr>
        <w:t xml:space="preserve">8(496-27) 24-341; </w:t>
      </w:r>
      <w:proofErr w:type="gramStart"/>
      <w:r w:rsidRPr="00C60610">
        <w:rPr>
          <w:rFonts w:ascii="Times New Roman" w:hAnsi="Times New Roman"/>
          <w:iCs/>
          <w:sz w:val="16"/>
          <w:szCs w:val="16"/>
          <w:lang w:val="en-US"/>
        </w:rPr>
        <w:t>e-mail:sportkom09@mail.r</w:t>
      </w:r>
      <w:r w:rsidRPr="00A5677A">
        <w:rPr>
          <w:rFonts w:ascii="Times New Roman" w:hAnsi="Times New Roman"/>
          <w:iCs/>
          <w:sz w:val="16"/>
          <w:szCs w:val="16"/>
          <w:lang w:val="en-US"/>
        </w:rPr>
        <w:t>u</w:t>
      </w:r>
      <w:r w:rsidR="00AA57FF"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  <w:lang w:val="en-US"/>
        </w:rPr>
        <w:t>6</w:t>
      </w:r>
      <w:proofErr w:type="gramEnd"/>
      <w:r w:rsidR="00AA57FF"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  <w:lang w:val="en-US"/>
        </w:rPr>
        <w:t>-27) 24-340; e-mail: sportkom09@mail</w:t>
      </w:r>
    </w:p>
    <w:p w14:paraId="70B7E86D" w14:textId="77777777" w:rsidR="00254F6C" w:rsidRPr="009C55DD" w:rsidRDefault="00254F6C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8"/>
          <w:szCs w:val="28"/>
          <w:lang w:val="en-US"/>
        </w:rPr>
      </w:pPr>
    </w:p>
    <w:p w14:paraId="40CEEDFC" w14:textId="0953D8FC" w:rsidR="006F440D" w:rsidRPr="00A5677A" w:rsidRDefault="001F681B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lastRenderedPageBreak/>
        <w:t>УТВЕРЖДЕНО</w:t>
      </w:r>
    </w:p>
    <w:p w14:paraId="5D8CC479" w14:textId="563865DB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постановлен</w:t>
      </w:r>
      <w:r w:rsidR="00894E7D" w:rsidRPr="00B21677">
        <w:rPr>
          <w:rFonts w:ascii="Times New Roman" w:eastAsia="Calibri" w:hAnsi="Times New Roman"/>
          <w:bCs/>
          <w:kern w:val="0"/>
          <w:sz w:val="26"/>
          <w:szCs w:val="26"/>
        </w:rPr>
        <w:t>ием</w:t>
      </w: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 xml:space="preserve"> Администрации</w:t>
      </w:r>
    </w:p>
    <w:p w14:paraId="7C5A2D52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Рузского муниципального округа</w:t>
      </w:r>
    </w:p>
    <w:p w14:paraId="2A899B0D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Московской области</w:t>
      </w:r>
    </w:p>
    <w:p w14:paraId="7C0E09BA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kern w:val="0"/>
          <w:sz w:val="26"/>
          <w:szCs w:val="26"/>
        </w:rPr>
        <w:t>от________________№ _____</w:t>
      </w:r>
    </w:p>
    <w:p w14:paraId="419813C4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6"/>
          <w:szCs w:val="26"/>
        </w:rPr>
      </w:pPr>
    </w:p>
    <w:p w14:paraId="023B0EF6" w14:textId="77777777" w:rsidR="006F440D" w:rsidRPr="00B21677" w:rsidRDefault="006F440D" w:rsidP="00254F6C">
      <w:pPr>
        <w:spacing w:after="0" w:line="240" w:lineRule="auto"/>
        <w:jc w:val="both"/>
        <w:rPr>
          <w:rFonts w:ascii="Times New Roman" w:eastAsia="Calibri" w:hAnsi="Times New Roman"/>
          <w:kern w:val="0"/>
          <w:sz w:val="26"/>
          <w:szCs w:val="26"/>
        </w:rPr>
      </w:pPr>
    </w:p>
    <w:p w14:paraId="3A2E42B9" w14:textId="0F17ACFD" w:rsidR="00997DE1" w:rsidRPr="00B21677" w:rsidRDefault="00997DE1" w:rsidP="00254F6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r w:rsidRPr="00B21677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>Положение об обеспечении условий для развития физической культуры</w:t>
      </w:r>
      <w:r w:rsidR="00A5677A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>, школьного</w:t>
      </w:r>
      <w:r w:rsidRPr="00B21677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 спорта</w:t>
      </w:r>
      <w:r w:rsidR="00A5677A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 и массового спорта</w:t>
      </w:r>
      <w:r w:rsidRPr="00B21677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, организации проведения официальных физкультурно-оздоровительных и спортивных мероприятий </w:t>
      </w:r>
    </w:p>
    <w:p w14:paraId="20732F27" w14:textId="670EB478" w:rsidR="00254F6C" w:rsidRPr="00B21677" w:rsidRDefault="00997DE1" w:rsidP="00254F6C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r w:rsidRPr="00B21677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>Рузского муниципального округа Московской области</w:t>
      </w:r>
    </w:p>
    <w:p w14:paraId="4AFF5F90" w14:textId="77777777" w:rsidR="00254F6C" w:rsidRPr="00B21677" w:rsidRDefault="00254F6C" w:rsidP="008D6C52">
      <w:pPr>
        <w:suppressAutoHyphens/>
        <w:spacing w:after="0" w:line="240" w:lineRule="auto"/>
        <w:rPr>
          <w:rFonts w:ascii="Times New Roman" w:eastAsia="Times New Roman" w:hAnsi="Times New Roman"/>
          <w:b/>
          <w:kern w:val="0"/>
          <w:sz w:val="26"/>
          <w:szCs w:val="26"/>
        </w:rPr>
      </w:pPr>
    </w:p>
    <w:p w14:paraId="643DC49D" w14:textId="5751565F" w:rsidR="00254F6C" w:rsidRPr="00B21677" w:rsidRDefault="00997DE1" w:rsidP="00997DE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B21677">
        <w:rPr>
          <w:rFonts w:ascii="Times New Roman" w:eastAsia="Times New Roman" w:hAnsi="Times New Roman"/>
          <w:kern w:val="0"/>
          <w:sz w:val="26"/>
          <w:szCs w:val="26"/>
        </w:rPr>
        <w:t>Настоящее Положение устанавливает основы организации и развития физической культуры</w:t>
      </w:r>
      <w:r w:rsidR="00A5677A">
        <w:rPr>
          <w:rFonts w:ascii="Times New Roman" w:eastAsia="Times New Roman" w:hAnsi="Times New Roman"/>
          <w:kern w:val="0"/>
          <w:sz w:val="26"/>
          <w:szCs w:val="26"/>
        </w:rPr>
        <w:t>, школьного</w:t>
      </w:r>
      <w:r w:rsidRPr="00B21677">
        <w:rPr>
          <w:rFonts w:ascii="Times New Roman" w:eastAsia="Times New Roman" w:hAnsi="Times New Roman"/>
          <w:kern w:val="0"/>
          <w:sz w:val="26"/>
          <w:szCs w:val="26"/>
        </w:rPr>
        <w:t xml:space="preserve"> спорта</w:t>
      </w:r>
      <w:r w:rsidR="00A5677A">
        <w:rPr>
          <w:rFonts w:ascii="Times New Roman" w:eastAsia="Times New Roman" w:hAnsi="Times New Roman"/>
          <w:kern w:val="0"/>
          <w:sz w:val="26"/>
          <w:szCs w:val="26"/>
        </w:rPr>
        <w:t xml:space="preserve"> и массового спорта</w:t>
      </w:r>
      <w:r w:rsidRPr="00B21677">
        <w:rPr>
          <w:rFonts w:ascii="Times New Roman" w:eastAsia="Times New Roman" w:hAnsi="Times New Roman"/>
          <w:kern w:val="0"/>
          <w:sz w:val="26"/>
          <w:szCs w:val="26"/>
        </w:rPr>
        <w:t>, организации проведения официальных физкультурно-оздоровительных и спортивных мероприятий на территории Рузского муниципального округа Московской области (далее – Рузский муниципальный округ).</w:t>
      </w:r>
    </w:p>
    <w:p w14:paraId="6D4CD52B" w14:textId="77777777" w:rsidR="008D6C52" w:rsidRPr="00B21677" w:rsidRDefault="008D6C52" w:rsidP="00997DE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</w:p>
    <w:p w14:paraId="47B0F054" w14:textId="4BC8355F" w:rsidR="008D6C52" w:rsidRPr="00B21677" w:rsidRDefault="008D6C52" w:rsidP="00B21677">
      <w:pPr>
        <w:pStyle w:val="a4"/>
        <w:numPr>
          <w:ilvl w:val="0"/>
          <w:numId w:val="7"/>
        </w:numPr>
        <w:suppressAutoHyphens/>
        <w:spacing w:after="0" w:line="240" w:lineRule="auto"/>
        <w:ind w:left="993" w:hanging="426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21677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14:paraId="2B140079" w14:textId="77777777" w:rsidR="008D6C52" w:rsidRPr="00B21677" w:rsidRDefault="008D6C52" w:rsidP="00997DE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14:paraId="5308A74A" w14:textId="27FD4D71" w:rsidR="008D6C52" w:rsidRPr="00B21677" w:rsidRDefault="008D6C52" w:rsidP="008D6C52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21677">
        <w:rPr>
          <w:rFonts w:ascii="Times New Roman" w:eastAsia="Times New Roman" w:hAnsi="Times New Roman"/>
          <w:sz w:val="26"/>
          <w:szCs w:val="26"/>
        </w:rPr>
        <w:t>Положение регулирует отношения в области физической культуры</w:t>
      </w:r>
      <w:r w:rsidR="00A5677A">
        <w:rPr>
          <w:rFonts w:ascii="Times New Roman" w:eastAsia="Times New Roman" w:hAnsi="Times New Roman"/>
          <w:sz w:val="26"/>
          <w:szCs w:val="26"/>
        </w:rPr>
        <w:t xml:space="preserve">, школьного </w:t>
      </w:r>
      <w:r w:rsidRPr="00B21677">
        <w:rPr>
          <w:rFonts w:ascii="Times New Roman" w:eastAsia="Times New Roman" w:hAnsi="Times New Roman"/>
          <w:sz w:val="26"/>
          <w:szCs w:val="26"/>
        </w:rPr>
        <w:t xml:space="preserve">спорта </w:t>
      </w:r>
      <w:r w:rsidR="00A5677A">
        <w:rPr>
          <w:rFonts w:ascii="Times New Roman" w:eastAsia="Times New Roman" w:hAnsi="Times New Roman"/>
          <w:sz w:val="26"/>
          <w:szCs w:val="26"/>
        </w:rPr>
        <w:t xml:space="preserve">и массового спорта </w:t>
      </w:r>
      <w:r w:rsidRPr="00B21677">
        <w:rPr>
          <w:rFonts w:ascii="Times New Roman" w:eastAsia="Times New Roman" w:hAnsi="Times New Roman"/>
          <w:sz w:val="26"/>
          <w:szCs w:val="26"/>
        </w:rPr>
        <w:t>на территории Рузского муниципального округа в соответствии с федеральным законодательством и законодательством Московской области.</w:t>
      </w:r>
    </w:p>
    <w:p w14:paraId="6940367C" w14:textId="23D839AA" w:rsidR="008D6C52" w:rsidRPr="00B21677" w:rsidRDefault="008D6C52" w:rsidP="008D6C52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B21677">
        <w:rPr>
          <w:rFonts w:ascii="Times New Roman" w:eastAsia="Times New Roman" w:hAnsi="Times New Roman"/>
          <w:sz w:val="26"/>
          <w:szCs w:val="26"/>
        </w:rPr>
        <w:t>Для целей настоящего Положения используются понятия, установленные Федеральным законом от 06.10.2003 № 131-ФЗ «Об общих принципах организации местного самоуправления в Российской Федерации», Федеральным законом от 04.12.2007 г. № 329-ФЗ «О физической культуре и спорте в Российской Федерации», Распоряжением Министерства физической культуры и спорта Московской области от 12.10.2016 № 22-252/1-Р «</w:t>
      </w:r>
      <w:r w:rsidR="002317DE" w:rsidRPr="00B21677">
        <w:rPr>
          <w:rFonts w:ascii="Times New Roman" w:eastAsia="Times New Roman" w:hAnsi="Times New Roman"/>
          <w:sz w:val="26"/>
          <w:szCs w:val="26"/>
        </w:rPr>
        <w:t>Об утверждении порядка проведения областных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</w:t>
      </w:r>
      <w:r w:rsidRPr="00B21677">
        <w:rPr>
          <w:rFonts w:ascii="Times New Roman" w:eastAsia="Times New Roman" w:hAnsi="Times New Roman"/>
          <w:sz w:val="26"/>
          <w:szCs w:val="26"/>
        </w:rPr>
        <w:t>»</w:t>
      </w:r>
      <w:r w:rsidR="002317DE" w:rsidRPr="00B21677">
        <w:rPr>
          <w:rFonts w:ascii="Times New Roman" w:eastAsia="Times New Roman" w:hAnsi="Times New Roman"/>
          <w:sz w:val="26"/>
          <w:szCs w:val="26"/>
        </w:rPr>
        <w:t>.</w:t>
      </w:r>
    </w:p>
    <w:p w14:paraId="742ABF0C" w14:textId="77777777" w:rsidR="002317DE" w:rsidRPr="00B21677" w:rsidRDefault="002317DE" w:rsidP="002317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A19C5C3" w14:textId="2B7664E4" w:rsidR="002317DE" w:rsidRPr="00B21677" w:rsidRDefault="002317DE" w:rsidP="00B21677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sz w:val="26"/>
          <w:szCs w:val="26"/>
        </w:rPr>
      </w:pPr>
      <w:r w:rsidRPr="00B21677">
        <w:rPr>
          <w:rFonts w:ascii="Times New Roman" w:eastAsia="Times New Roman" w:hAnsi="Times New Roman"/>
          <w:b/>
          <w:bCs/>
          <w:sz w:val="26"/>
          <w:szCs w:val="26"/>
        </w:rPr>
        <w:t xml:space="preserve">Полномочия органа местного самоуправления </w:t>
      </w:r>
      <w:r w:rsidR="00B21677" w:rsidRPr="00B21677">
        <w:rPr>
          <w:rFonts w:ascii="Times New Roman" w:eastAsia="Times New Roman" w:hAnsi="Times New Roman"/>
          <w:b/>
          <w:bCs/>
          <w:sz w:val="26"/>
          <w:szCs w:val="26"/>
        </w:rPr>
        <w:t>Рузского муниципального округа в области физической культуры и спорта</w:t>
      </w:r>
    </w:p>
    <w:p w14:paraId="23154D4C" w14:textId="25AD640C" w:rsidR="008D6C52" w:rsidRDefault="008D6C52" w:rsidP="008D6C52">
      <w:pPr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9E26FAD" w14:textId="24A5093C" w:rsidR="00B21677" w:rsidRDefault="00B21677" w:rsidP="00B21677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 w:rsidRPr="00B21677">
        <w:rPr>
          <w:rFonts w:ascii="Times New Roman" w:eastAsia="Calibri" w:hAnsi="Times New Roman"/>
          <w:sz w:val="26"/>
          <w:szCs w:val="26"/>
        </w:rPr>
        <w:t>В Рузском муниципальном округе полномочия органа местного самоуправления в области физической культуры и спорта осуществляет Управление по физической культуре, спорту, молодежной политике Администрации Рузского муниципального округа Московской области (далее – Управление).</w:t>
      </w:r>
    </w:p>
    <w:p w14:paraId="6AA8ADEC" w14:textId="41F7B605" w:rsidR="00BD0C7F" w:rsidRDefault="00BD0C7F" w:rsidP="00B21677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В целях решения вопросов по обеспечению условий для развития на территории Рузского муниципального округа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Рузского муниципального округа, Управление:</w:t>
      </w:r>
    </w:p>
    <w:p w14:paraId="6B213445" w14:textId="6E904BB2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="00BD0C7F">
        <w:rPr>
          <w:rFonts w:ascii="Times New Roman" w:eastAsia="Calibri" w:hAnsi="Times New Roman"/>
          <w:sz w:val="26"/>
          <w:szCs w:val="26"/>
        </w:rPr>
        <w:t>пределяет основные задачи и направления развития физической культуры и спорта с учётом местных условий и возможностей;</w:t>
      </w:r>
    </w:p>
    <w:p w14:paraId="3B100A98" w14:textId="23B60445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>п</w:t>
      </w:r>
      <w:r w:rsidR="00BD0C7F">
        <w:rPr>
          <w:rFonts w:ascii="Times New Roman" w:eastAsia="Calibri" w:hAnsi="Times New Roman"/>
          <w:sz w:val="26"/>
          <w:szCs w:val="26"/>
        </w:rPr>
        <w:t>ринимает и реализует местную программу развития физической культуры и спорта;</w:t>
      </w:r>
    </w:p>
    <w:p w14:paraId="3AE359E2" w14:textId="44BF8D55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</w:t>
      </w:r>
      <w:r w:rsidR="00BD0C7F">
        <w:rPr>
          <w:rFonts w:ascii="Times New Roman" w:eastAsia="Calibri" w:hAnsi="Times New Roman"/>
          <w:sz w:val="26"/>
          <w:szCs w:val="26"/>
        </w:rPr>
        <w:t>азвивает массовый спорт;</w:t>
      </w:r>
    </w:p>
    <w:p w14:paraId="5CD45B73" w14:textId="57F47A7D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BD0C7F">
        <w:rPr>
          <w:rFonts w:ascii="Times New Roman" w:eastAsia="Calibri" w:hAnsi="Times New Roman"/>
          <w:sz w:val="26"/>
          <w:szCs w:val="26"/>
        </w:rPr>
        <w:t>рисваивает спортивные разряды и квалификационных категорий спортивных судей;</w:t>
      </w:r>
    </w:p>
    <w:p w14:paraId="62E5E4C9" w14:textId="3B56D588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BD0C7F">
        <w:rPr>
          <w:rFonts w:ascii="Times New Roman" w:eastAsia="Calibri" w:hAnsi="Times New Roman"/>
          <w:sz w:val="26"/>
          <w:szCs w:val="26"/>
        </w:rPr>
        <w:t>опуляризует физическую культуру и спорт среди различных групп населения;</w:t>
      </w:r>
    </w:p>
    <w:p w14:paraId="4831B616" w14:textId="00E05F81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="00BD0C7F">
        <w:rPr>
          <w:rFonts w:ascii="Times New Roman" w:eastAsia="Calibri" w:hAnsi="Times New Roman"/>
          <w:sz w:val="26"/>
          <w:szCs w:val="26"/>
        </w:rPr>
        <w:t>рганизовывает проведение муниципальных официальных физкультурных мероприятий и спортивных мероприятий, а также организует физкультурно-спортивную работу по месту жительства граждан;</w:t>
      </w:r>
    </w:p>
    <w:p w14:paraId="0A3967A6" w14:textId="6E937644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</w:t>
      </w:r>
      <w:r w:rsidR="00BD0C7F">
        <w:rPr>
          <w:rFonts w:ascii="Times New Roman" w:eastAsia="Calibri" w:hAnsi="Times New Roman"/>
          <w:sz w:val="26"/>
          <w:szCs w:val="26"/>
        </w:rPr>
        <w:t>тверждает и реализует календарный план физкультурных мероприятий и спортивных мероприятий Рузского муниципального округа,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по тексту – комплекс ГТО);</w:t>
      </w:r>
    </w:p>
    <w:p w14:paraId="24A6FAAB" w14:textId="1D626EE0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="00BD0C7F">
        <w:rPr>
          <w:rFonts w:ascii="Times New Roman" w:eastAsia="Calibri" w:hAnsi="Times New Roman"/>
          <w:sz w:val="26"/>
          <w:szCs w:val="26"/>
        </w:rPr>
        <w:t>рганизует медицинское обеспечение официальных физкультурных мероприятий и спортивных мероприятий Рузского муниципального округа;</w:t>
      </w:r>
    </w:p>
    <w:p w14:paraId="6E25E6F6" w14:textId="2BA34B90" w:rsidR="00BD0C7F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</w:t>
      </w:r>
      <w:r w:rsidR="00BD0C7F">
        <w:rPr>
          <w:rFonts w:ascii="Times New Roman" w:eastAsia="Calibri" w:hAnsi="Times New Roman"/>
          <w:sz w:val="26"/>
          <w:szCs w:val="26"/>
        </w:rPr>
        <w:t>одействует обеспечению общественного порядка и общественной безопасности при проведении на территории Рузского муниципального округа</w:t>
      </w:r>
      <w:r w:rsidR="00000491">
        <w:rPr>
          <w:rFonts w:ascii="Times New Roman" w:eastAsia="Calibri" w:hAnsi="Times New Roman"/>
          <w:sz w:val="26"/>
          <w:szCs w:val="26"/>
        </w:rPr>
        <w:t xml:space="preserve"> официальных физкультурных мероприятий и спортивных мероприятий;</w:t>
      </w:r>
    </w:p>
    <w:p w14:paraId="6AB01601" w14:textId="578C3936" w:rsidR="00000491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="00347D43">
        <w:rPr>
          <w:rFonts w:ascii="Times New Roman" w:eastAsia="Calibri" w:hAnsi="Times New Roman"/>
          <w:sz w:val="26"/>
          <w:szCs w:val="26"/>
        </w:rPr>
        <w:t>существляет контроль за соблюдением организациями,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14:paraId="1651E17A" w14:textId="5AF7E248" w:rsidR="00347D43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</w:t>
      </w:r>
      <w:r w:rsidR="00E30C8C">
        <w:rPr>
          <w:rFonts w:ascii="Times New Roman" w:eastAsia="Calibri" w:hAnsi="Times New Roman"/>
          <w:sz w:val="26"/>
          <w:szCs w:val="26"/>
        </w:rPr>
        <w:t>азвивает детско-юношеский спорт в целях создания условий для подготовки спортивных сборных команд Рузского муниципального округа</w:t>
      </w:r>
      <w:r w:rsidR="001070C7">
        <w:rPr>
          <w:rFonts w:ascii="Times New Roman" w:eastAsia="Calibri" w:hAnsi="Times New Roman"/>
          <w:sz w:val="26"/>
          <w:szCs w:val="26"/>
        </w:rPr>
        <w:t>;</w:t>
      </w:r>
    </w:p>
    <w:p w14:paraId="3B7F2ECE" w14:textId="0469AF4D" w:rsidR="001070C7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</w:t>
      </w:r>
      <w:r w:rsidR="001070C7">
        <w:rPr>
          <w:rFonts w:ascii="Times New Roman" w:eastAsia="Calibri" w:hAnsi="Times New Roman"/>
          <w:sz w:val="26"/>
          <w:szCs w:val="26"/>
        </w:rPr>
        <w:t>аделяет некоммерческие организации правом по оценке выполнения нормативов испытаний (тестов) комплекса ГТО;</w:t>
      </w:r>
    </w:p>
    <w:p w14:paraId="05EF8BC6" w14:textId="18A66EC8" w:rsidR="001070C7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р</w:t>
      </w:r>
      <w:r w:rsidR="00BB3561">
        <w:rPr>
          <w:rFonts w:ascii="Times New Roman" w:eastAsia="Calibri" w:hAnsi="Times New Roman"/>
          <w:sz w:val="26"/>
          <w:szCs w:val="26"/>
        </w:rPr>
        <w:t>еализует основные направления функционирования и развития системы физической культуры и спорта;</w:t>
      </w:r>
    </w:p>
    <w:p w14:paraId="6907BEAF" w14:textId="1D302AAE" w:rsidR="00BB3561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</w:t>
      </w:r>
      <w:r w:rsidR="00CB63E5">
        <w:rPr>
          <w:rFonts w:ascii="Times New Roman" w:eastAsia="Calibri" w:hAnsi="Times New Roman"/>
          <w:sz w:val="26"/>
          <w:szCs w:val="26"/>
        </w:rPr>
        <w:t>правляет и распоряжается имуществом физкультурно-спортивного назначения, находящего в муниципальной собственности;</w:t>
      </w:r>
    </w:p>
    <w:p w14:paraId="7285BE8D" w14:textId="09125E03" w:rsidR="00CB63E5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</w:t>
      </w:r>
      <w:r w:rsidR="00CB63E5">
        <w:rPr>
          <w:rFonts w:ascii="Times New Roman" w:eastAsia="Calibri" w:hAnsi="Times New Roman"/>
          <w:sz w:val="26"/>
          <w:szCs w:val="26"/>
        </w:rPr>
        <w:t>существляет управление муниципальными учреждениями физической культуры и спорта Рузского муниципального округа;</w:t>
      </w:r>
    </w:p>
    <w:p w14:paraId="6F2856BE" w14:textId="314E4025" w:rsidR="00CB63E5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</w:t>
      </w:r>
      <w:r w:rsidR="004322A4">
        <w:rPr>
          <w:rFonts w:ascii="Times New Roman" w:eastAsia="Calibri" w:hAnsi="Times New Roman"/>
          <w:sz w:val="26"/>
          <w:szCs w:val="26"/>
        </w:rPr>
        <w:t>оздает условия для надлежащего использования физкультурно-спортивными организациями финансовых, материально-технических и информационных ресурсов Рузского муниципального округа;</w:t>
      </w:r>
    </w:p>
    <w:p w14:paraId="48F06A15" w14:textId="660A5D1F" w:rsidR="004322A4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</w:t>
      </w:r>
      <w:r w:rsidR="004322A4">
        <w:rPr>
          <w:rFonts w:ascii="Times New Roman" w:eastAsia="Calibri" w:hAnsi="Times New Roman"/>
          <w:sz w:val="26"/>
          <w:szCs w:val="26"/>
        </w:rPr>
        <w:t>оздает условия для строительства и содержания физкультурно-спортивных сооружений;</w:t>
      </w:r>
    </w:p>
    <w:p w14:paraId="4FCF9766" w14:textId="34143C75" w:rsidR="004322A4" w:rsidRDefault="00365A32" w:rsidP="00BD0C7F">
      <w:pPr>
        <w:pStyle w:val="a4"/>
        <w:numPr>
          <w:ilvl w:val="0"/>
          <w:numId w:val="8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</w:t>
      </w:r>
      <w:r w:rsidR="004322A4">
        <w:rPr>
          <w:rFonts w:ascii="Times New Roman" w:eastAsia="Calibri" w:hAnsi="Times New Roman"/>
          <w:sz w:val="26"/>
          <w:szCs w:val="26"/>
        </w:rPr>
        <w:t>оздает условия для увеличения количества спортивных школ всех типов и видов, клубов, по месту жительства граждан, детских и молодежных спортивно-оздоровительных организаций и укрепления их материально-технической базы.</w:t>
      </w:r>
    </w:p>
    <w:p w14:paraId="1103EA74" w14:textId="22FD9483" w:rsidR="00365A32" w:rsidRDefault="00365A32" w:rsidP="00365A32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Управление вправе:</w:t>
      </w:r>
    </w:p>
    <w:p w14:paraId="61C5E4EF" w14:textId="545E78C9" w:rsidR="00365A32" w:rsidRDefault="00365A32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Утверждать порядок формирования спортивных сборных команд Рузского муниципального округа, осуществлять их обеспечение;</w:t>
      </w:r>
    </w:p>
    <w:p w14:paraId="61F05BFA" w14:textId="448D98D5" w:rsidR="00365A32" w:rsidRDefault="00365A32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Участвовать в организации и проведении ме</w:t>
      </w:r>
      <w:r w:rsidR="00F7345A">
        <w:rPr>
          <w:rFonts w:ascii="Times New Roman" w:eastAsia="Calibri" w:hAnsi="Times New Roman"/>
          <w:sz w:val="26"/>
          <w:szCs w:val="26"/>
        </w:rPr>
        <w:t xml:space="preserve">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</w:t>
      </w:r>
      <w:r w:rsidR="00F7345A">
        <w:rPr>
          <w:rFonts w:ascii="Times New Roman" w:eastAsia="Calibri" w:hAnsi="Times New Roman"/>
          <w:sz w:val="26"/>
          <w:szCs w:val="26"/>
        </w:rPr>
        <w:lastRenderedPageBreak/>
        <w:t>спортивных сборных команд Московской области, проводимых на территории Рузского муниципального округа;</w:t>
      </w:r>
    </w:p>
    <w:p w14:paraId="62D02C77" w14:textId="54CC8BBB" w:rsidR="00F7345A" w:rsidRDefault="00F7345A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Оказывать содействие субъектам физической культуры и спорта, осуществляющим свою деятельность на территории Рузского муниципального округа;</w:t>
      </w:r>
    </w:p>
    <w:p w14:paraId="57ABB436" w14:textId="05659A0E" w:rsidR="00F7345A" w:rsidRDefault="00F7345A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Создавать центры тестирования по выполнению нормативов испытаний (тестов) комплекса ГТО в форме некоммерческих организаций;</w:t>
      </w:r>
    </w:p>
    <w:p w14:paraId="4573A0CE" w14:textId="43CC34D3" w:rsidR="00F7345A" w:rsidRDefault="00C3058B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5C5D5020" w14:textId="7763A811" w:rsidR="00C3058B" w:rsidRDefault="00C3058B" w:rsidP="00365A32">
      <w:pPr>
        <w:pStyle w:val="a4"/>
        <w:numPr>
          <w:ilvl w:val="0"/>
          <w:numId w:val="9"/>
        </w:numPr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Оказывать содействие Спортивным клубам, созданным юридическими и физическими лицами в виде физкультурно-спортивных клубов по месту жительства, профессиональным спортивным клубам и иным спортивным клубам, осуществляющим свою деятельность за счет собственных средств учреждения, посредством:</w:t>
      </w:r>
    </w:p>
    <w:p w14:paraId="671ADB9F" w14:textId="1CFDF98D" w:rsidR="00C3058B" w:rsidRDefault="00C3058B" w:rsidP="00C3058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- </w:t>
      </w:r>
      <w:r w:rsidRPr="00C3058B">
        <w:rPr>
          <w:rFonts w:ascii="Times New Roman" w:eastAsia="Calibri" w:hAnsi="Times New Roman"/>
          <w:sz w:val="26"/>
          <w:szCs w:val="26"/>
        </w:rPr>
        <w:t>передачи в безвозмездное пользование или долгосрочную аренду на льготных условиях помещений, зданий, сооружений, являющихся муниципальной собственностью;</w:t>
      </w:r>
    </w:p>
    <w:p w14:paraId="07D961AF" w14:textId="7104133B" w:rsidR="00C3058B" w:rsidRDefault="00C30C78" w:rsidP="00C3058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 обеспечения спортивным инвентарем и оборудованием.</w:t>
      </w:r>
    </w:p>
    <w:p w14:paraId="1C381961" w14:textId="43819B89" w:rsidR="00C30C78" w:rsidRDefault="00C30C78" w:rsidP="00C3058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Такое имущество используется строго по целевому назначению.</w:t>
      </w:r>
    </w:p>
    <w:p w14:paraId="3ED96DFC" w14:textId="77777777" w:rsidR="00C30C78" w:rsidRDefault="00C30C78" w:rsidP="00C3058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F025C66" w14:textId="4551B938" w:rsidR="00C30C78" w:rsidRDefault="00C30C78" w:rsidP="00C30C78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Особенности организации и проведения физкультурных мероприятий и спортивных мероприятий на территории Рузского муниципального округа</w:t>
      </w:r>
    </w:p>
    <w:p w14:paraId="74BB29AE" w14:textId="77777777" w:rsidR="003D2806" w:rsidRDefault="003D2806" w:rsidP="003D2806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10E1B53D" w14:textId="62A99DD6" w:rsidR="003D2806" w:rsidRDefault="003D2806" w:rsidP="003D2806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Календарный план физкультурных мероприятий и спортивных мероприятий Рузского муниципального округа является документом, определяющим перечень официальных областных и межмуниципальных физкультурных мероприятий и спортивных мероприятий, в том числе физкультурных мероприятий и спортивных мероприятий по реализации комплекса </w:t>
      </w:r>
      <w:r w:rsidR="00087DE0">
        <w:rPr>
          <w:rFonts w:ascii="Times New Roman" w:eastAsia="Calibri" w:hAnsi="Times New Roman"/>
          <w:sz w:val="26"/>
          <w:szCs w:val="26"/>
        </w:rPr>
        <w:t>ГТО, проводимых на территории Рузского муниципального округа, а также перечень спортивных мероприятий, проводимых в целях подготовки и обеспечения участия спортивных сборных команд Рузского муниципального округа в официальных физкультурных мероприятиях и спортивных мероприятиях.</w:t>
      </w:r>
    </w:p>
    <w:p w14:paraId="21678CF5" w14:textId="27277CBA" w:rsidR="00D9137F" w:rsidRDefault="00D9137F" w:rsidP="003D2806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Официальные физкультурные мероприятия и спортивные мероприятия – физкультурные мероприятия и спортивные мероприятия, в том числе физкультурные мероприятия и спортивные мероприятия по реализации комплекса ГТО, включенные в Единый календарный план Рузского муниципального округа (далее – физкультурные и спортивные мероприятия, включенные в ЕКП), утвержденный Управлением.</w:t>
      </w:r>
    </w:p>
    <w:p w14:paraId="69F340F5" w14:textId="70B62769" w:rsidR="00D9137F" w:rsidRDefault="00D9137F" w:rsidP="003D2806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Календарный план мероприятий Рузского муниципального округа разрабатывается и утверждается приказом Управления, определяет перечень и сроки проведения официальных физкультурных мероприятий и спортивных мероприятий, проводимых на территории Рузского муниципального округа, а также</w:t>
      </w:r>
      <w:r w:rsidR="00463B4A">
        <w:rPr>
          <w:rFonts w:ascii="Times New Roman" w:eastAsia="Calibri" w:hAnsi="Times New Roman"/>
          <w:sz w:val="26"/>
          <w:szCs w:val="26"/>
        </w:rPr>
        <w:t xml:space="preserve"> перечень и сроки проведения спортивных мероприятий в целях подготовки спортсменов – членов спортивных сборных команд Рузского муниципального округа и их обеспечение.</w:t>
      </w:r>
    </w:p>
    <w:p w14:paraId="4EF2ADAB" w14:textId="77777777" w:rsidR="005E6C86" w:rsidRDefault="005E6C86" w:rsidP="005E6C86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4D67362" w14:textId="77777777" w:rsidR="005E6C86" w:rsidRDefault="005E6C86" w:rsidP="005E6C86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026AB22" w14:textId="77777777" w:rsidR="005E6C86" w:rsidRPr="005E6C86" w:rsidRDefault="005E6C86" w:rsidP="005E6C86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lastRenderedPageBreak/>
        <w:t xml:space="preserve">Организация и проведение физкультурных мероприятий, </w:t>
      </w:r>
    </w:p>
    <w:p w14:paraId="77D4FC77" w14:textId="35FF59D9" w:rsidR="005E6C86" w:rsidRDefault="005E6C86" w:rsidP="005E6C86">
      <w:pPr>
        <w:suppressAutoHyphens/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5E6C86">
        <w:rPr>
          <w:rFonts w:ascii="Times New Roman" w:eastAsia="Calibri" w:hAnsi="Times New Roman"/>
          <w:b/>
          <w:bCs/>
          <w:sz w:val="26"/>
          <w:szCs w:val="26"/>
        </w:rPr>
        <w:t>спортивных мероприятий</w:t>
      </w:r>
    </w:p>
    <w:p w14:paraId="4A3A72E3" w14:textId="77777777" w:rsidR="005E6C86" w:rsidRDefault="005E6C86" w:rsidP="005E6C86">
      <w:pPr>
        <w:suppressAutoHyphens/>
        <w:spacing w:after="0" w:line="240" w:lineRule="auto"/>
        <w:ind w:left="284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6D8519F8" w14:textId="0CB1FAAB" w:rsidR="005E6C86" w:rsidRDefault="00670A9A" w:rsidP="00670A9A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Порядок утверждения положений (регламентов) об официальных физкультурных мероприятиях и спортивных соревнованиях Рузского муниципального округа, требования к содержанию этих положений (регламентов) устанавливаются муниципальными правовыми актами Администрации Рузского муниципального округа Московской области.</w:t>
      </w:r>
    </w:p>
    <w:p w14:paraId="4693DB06" w14:textId="77777777" w:rsidR="00F21B99" w:rsidRDefault="00F21B99" w:rsidP="00F21B99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ED9CD1D" w14:textId="761A1680" w:rsidR="00F21B99" w:rsidRDefault="00F21B99" w:rsidP="00F21B99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Спортивные звания, спортивные разряды</w:t>
      </w:r>
    </w:p>
    <w:p w14:paraId="20E1E41C" w14:textId="77777777" w:rsidR="00F21B99" w:rsidRDefault="00F21B99" w:rsidP="00F21B9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5630F2C9" w14:textId="0CB4F47D" w:rsidR="00F21B99" w:rsidRDefault="00F21B99" w:rsidP="00F21B9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Спортивные разряды «второй спортивный разряд», «третий спортивный разряд», квалификационные категории спортивных судей «спортивный судья второй категории», «спортивный судья третьей категории», «юный спортивный судья» присваиваются Управлением в порядке, установленном Положением о Единой всероссийской спортивной квалификации и Положением о спортивных судьях.</w:t>
      </w:r>
    </w:p>
    <w:p w14:paraId="689F6240" w14:textId="77777777" w:rsidR="006E3F27" w:rsidRDefault="006E3F27" w:rsidP="006E3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70B3FC1F" w14:textId="7E55B8ED" w:rsidR="006E3F27" w:rsidRDefault="006E3F27" w:rsidP="006E3F27">
      <w:pPr>
        <w:pStyle w:val="a4"/>
        <w:numPr>
          <w:ilvl w:val="0"/>
          <w:numId w:val="7"/>
        </w:numPr>
        <w:suppressAutoHyphens/>
        <w:spacing w:after="0" w:line="240" w:lineRule="auto"/>
        <w:ind w:left="284" w:hanging="284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Объекты, предназначенные для занятий физической культурой и спортом</w:t>
      </w:r>
    </w:p>
    <w:p w14:paraId="097E2658" w14:textId="77777777" w:rsidR="006E3F27" w:rsidRDefault="006E3F27" w:rsidP="006E3F2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489144DC" w14:textId="6EDA6F6D" w:rsidR="006E3F27" w:rsidRDefault="005B2D6B" w:rsidP="006E3F27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Под объектами, предназначенными для занятий физической культурой и спортом, понимаются спортивные сооружения с учетом объектов городской и рекреационной инфраструктуры, в том числе: стадионы с трибунами, плоскостные спортивные сооружения, спортивные залы, крытые спортивные объекты с искусственным льдом, плавательные бассейны, лыжные базы, гребные базы и каналы, площадки для занятий силовой гимнастикой (</w:t>
      </w:r>
      <w:proofErr w:type="spellStart"/>
      <w:r>
        <w:rPr>
          <w:rFonts w:ascii="Times New Roman" w:eastAsia="Calibri" w:hAnsi="Times New Roman"/>
          <w:sz w:val="26"/>
          <w:szCs w:val="26"/>
        </w:rPr>
        <w:t>воркаут</w:t>
      </w:r>
      <w:proofErr w:type="spellEnd"/>
      <w:r>
        <w:rPr>
          <w:rFonts w:ascii="Times New Roman" w:eastAsia="Calibri" w:hAnsi="Times New Roman"/>
          <w:sz w:val="26"/>
          <w:szCs w:val="26"/>
        </w:rPr>
        <w:t>), площадки для сдачи норм ГТО и другие спортивные сооружения.</w:t>
      </w:r>
    </w:p>
    <w:p w14:paraId="7AD1EE50" w14:textId="77777777" w:rsidR="0003293B" w:rsidRDefault="0003293B" w:rsidP="0003293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5CA9E85E" w14:textId="60FC5C85" w:rsidR="0003293B" w:rsidRDefault="0003293B" w:rsidP="0003293B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t>Расходные обязательства</w:t>
      </w:r>
    </w:p>
    <w:p w14:paraId="7067D56C" w14:textId="77777777" w:rsidR="0003293B" w:rsidRDefault="0003293B" w:rsidP="0003293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392D13A1" w14:textId="15ABF459" w:rsidR="0003293B" w:rsidRDefault="0003293B" w:rsidP="0003293B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К расходным обязательствам Рузского муниципального округа относятся:</w:t>
      </w:r>
    </w:p>
    <w:p w14:paraId="5520643B" w14:textId="359BB44F" w:rsidR="0003293B" w:rsidRDefault="0003293B" w:rsidP="0003293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Обеспечение условий для развития на территории Рузского муниципального округа физической культуры и массового спорта;</w:t>
      </w:r>
    </w:p>
    <w:p w14:paraId="75AE14AC" w14:textId="29A0DFCF" w:rsidR="0003293B" w:rsidRDefault="0003293B" w:rsidP="0003293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Организация проведения муниципальных официальных физкультурных мероприятий и спортивных мероприятий, в том числе включающих</w:t>
      </w:r>
      <w:r w:rsidR="00821AD6">
        <w:rPr>
          <w:rFonts w:ascii="Times New Roman" w:eastAsia="Calibri" w:hAnsi="Times New Roman"/>
          <w:sz w:val="26"/>
          <w:szCs w:val="26"/>
        </w:rPr>
        <w:t xml:space="preserve"> в себя физкультурные мероприятия и спортивные мероприятия </w:t>
      </w:r>
      <w:r w:rsidR="00E85FF9">
        <w:rPr>
          <w:rFonts w:ascii="Times New Roman" w:eastAsia="Calibri" w:hAnsi="Times New Roman"/>
          <w:sz w:val="26"/>
          <w:szCs w:val="26"/>
        </w:rPr>
        <w:t>по реализации Всероссийского физкультурно-спортивного комплекса «Готов к труду и обороне».</w:t>
      </w:r>
    </w:p>
    <w:p w14:paraId="2690219F" w14:textId="28954343" w:rsidR="003240C1" w:rsidRDefault="003240C1" w:rsidP="0003293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14:paraId="60F712A5" w14:textId="41F1E820" w:rsidR="003240C1" w:rsidRDefault="003240C1" w:rsidP="0003293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За счет средств бюджета Рузского муниципального округа могут финансироваться мероприятия по подготовке спортивных сборных команд округа к официальным спортивным соревнованиям и участию в таких </w:t>
      </w:r>
      <w:r w:rsidR="0001269C">
        <w:rPr>
          <w:rFonts w:ascii="Times New Roman" w:eastAsia="Calibri" w:hAnsi="Times New Roman"/>
          <w:sz w:val="26"/>
          <w:szCs w:val="26"/>
        </w:rPr>
        <w:t xml:space="preserve">спортивных соревнованиях. </w:t>
      </w:r>
    </w:p>
    <w:p w14:paraId="5A53B1A9" w14:textId="77777777" w:rsidR="008F755B" w:rsidRDefault="008F755B" w:rsidP="008F755B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p w14:paraId="6336A1D7" w14:textId="77777777" w:rsidR="008F755B" w:rsidRDefault="008F755B" w:rsidP="008F755B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p w14:paraId="09471881" w14:textId="77777777" w:rsidR="008F755B" w:rsidRDefault="008F755B" w:rsidP="008F755B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p w14:paraId="67A9D66B" w14:textId="77777777" w:rsidR="008F755B" w:rsidRDefault="008F755B" w:rsidP="008F755B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p w14:paraId="6B0A332B" w14:textId="46A788C5" w:rsidR="008F755B" w:rsidRDefault="008F755B" w:rsidP="008F755B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</w:rPr>
        <w:lastRenderedPageBreak/>
        <w:t xml:space="preserve">Финансирование </w:t>
      </w:r>
    </w:p>
    <w:p w14:paraId="31AE3F17" w14:textId="77777777" w:rsidR="008F755B" w:rsidRDefault="008F755B" w:rsidP="008F755B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</w:rPr>
      </w:pPr>
    </w:p>
    <w:p w14:paraId="01DF885E" w14:textId="4B2BBC49" w:rsidR="008F755B" w:rsidRDefault="00D31221" w:rsidP="008F755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Финансовое обеспечение расходов на проведение физкультурных и спортивных мероприятий, включенных в ЕКП Рузского муниципального округа, осуществляется в пределах бюджетных ассигнований, утвержденных Советом депутатов Рузского муниципального округа Московской области на эти цели в бюджете Рузского муниципального округа на очередной финансовый год и на плановый период.</w:t>
      </w:r>
    </w:p>
    <w:p w14:paraId="0DD7D95B" w14:textId="6AF0DDFC" w:rsidR="00D31221" w:rsidRDefault="004C124A" w:rsidP="008F755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Объемы и условия финансового обеспечения физкультурных и спортивных мероприятий, включенных в ЕКП в соответствующем году, определяются исходя из приоритетных направлений развития физической культуры и спорта, норм расходов средств на проведение физкультурных и спортивных мероприятий, включенных в ЕКП, а также положений и (или) регламентов о проведении таких мероприятий, утвержденных их организаторами.</w:t>
      </w:r>
    </w:p>
    <w:p w14:paraId="3D08109A" w14:textId="77777777" w:rsidR="00176141" w:rsidRDefault="00351385" w:rsidP="008F755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Управление в порядке, установленном бюджетным законодательством Российской Федерации, предоставляет бюджетные ассигнования в форме субсидий муниципальным учреждениям физической культуры и спорта Рузского муниципального округа на проведение физкультурных и спортивных мероприятий, включенных в ЕКП, участие физкультурных и спортивных мероприятий, участие в тренировочных сборах.</w:t>
      </w:r>
    </w:p>
    <w:p w14:paraId="07F367E0" w14:textId="77777777" w:rsidR="00176141" w:rsidRDefault="00176141" w:rsidP="001761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B6AC6C4" w14:textId="6EC07219" w:rsidR="00176141" w:rsidRPr="00176141" w:rsidRDefault="00176141" w:rsidP="00176141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sectPr w:rsidR="00176141" w:rsidRPr="00176141" w:rsidSect="00670C9D">
      <w:pgSz w:w="11906" w:h="16838" w:code="9"/>
      <w:pgMar w:top="1134" w:right="851" w:bottom="1134" w:left="1701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7E3E6" w14:textId="77777777" w:rsidR="008C7941" w:rsidRDefault="008C7941" w:rsidP="00E4282A">
      <w:pPr>
        <w:spacing w:after="0" w:line="240" w:lineRule="auto"/>
      </w:pPr>
      <w:r>
        <w:separator/>
      </w:r>
    </w:p>
  </w:endnote>
  <w:endnote w:type="continuationSeparator" w:id="0">
    <w:p w14:paraId="5ECCE0A5" w14:textId="77777777" w:rsidR="008C7941" w:rsidRDefault="008C7941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FF8DF" w14:textId="77777777" w:rsidR="008C7941" w:rsidRDefault="008C7941" w:rsidP="00E4282A">
      <w:pPr>
        <w:spacing w:after="0" w:line="240" w:lineRule="auto"/>
      </w:pPr>
      <w:r>
        <w:separator/>
      </w:r>
    </w:p>
  </w:footnote>
  <w:footnote w:type="continuationSeparator" w:id="0">
    <w:p w14:paraId="19AC8C90" w14:textId="77777777" w:rsidR="008C7941" w:rsidRDefault="008C7941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7F7D1F"/>
    <w:multiLevelType w:val="hybridMultilevel"/>
    <w:tmpl w:val="A40E3348"/>
    <w:lvl w:ilvl="0" w:tplc="66CAEA9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242CA9"/>
    <w:multiLevelType w:val="hybridMultilevel"/>
    <w:tmpl w:val="3516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32423FF0"/>
    <w:multiLevelType w:val="hybridMultilevel"/>
    <w:tmpl w:val="34B4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608"/>
    <w:multiLevelType w:val="hybridMultilevel"/>
    <w:tmpl w:val="1118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CC2"/>
    <w:multiLevelType w:val="multilevel"/>
    <w:tmpl w:val="BAD2A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abstractNum w:abstractNumId="8" w15:restartNumberingAfterBreak="0">
    <w:nsid w:val="76850BCD"/>
    <w:multiLevelType w:val="hybridMultilevel"/>
    <w:tmpl w:val="3BB2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87058">
    <w:abstractNumId w:val="7"/>
  </w:num>
  <w:num w:numId="2" w16cid:durableId="1789003721">
    <w:abstractNumId w:val="3"/>
  </w:num>
  <w:num w:numId="3" w16cid:durableId="1799566467">
    <w:abstractNumId w:val="0"/>
  </w:num>
  <w:num w:numId="4" w16cid:durableId="367410617">
    <w:abstractNumId w:val="2"/>
  </w:num>
  <w:num w:numId="5" w16cid:durableId="1845783656">
    <w:abstractNumId w:val="4"/>
  </w:num>
  <w:num w:numId="6" w16cid:durableId="1349987321">
    <w:abstractNumId w:val="1"/>
  </w:num>
  <w:num w:numId="7" w16cid:durableId="2085949028">
    <w:abstractNumId w:val="6"/>
  </w:num>
  <w:num w:numId="8" w16cid:durableId="452790115">
    <w:abstractNumId w:val="8"/>
  </w:num>
  <w:num w:numId="9" w16cid:durableId="85114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0491"/>
    <w:rsid w:val="00001A05"/>
    <w:rsid w:val="000050DD"/>
    <w:rsid w:val="00005F65"/>
    <w:rsid w:val="000113C9"/>
    <w:rsid w:val="0001173A"/>
    <w:rsid w:val="0001203C"/>
    <w:rsid w:val="0001269C"/>
    <w:rsid w:val="000140C5"/>
    <w:rsid w:val="000159C3"/>
    <w:rsid w:val="0003293B"/>
    <w:rsid w:val="000332F8"/>
    <w:rsid w:val="00033E9E"/>
    <w:rsid w:val="00037325"/>
    <w:rsid w:val="00052342"/>
    <w:rsid w:val="00053E5B"/>
    <w:rsid w:val="00055624"/>
    <w:rsid w:val="00074B76"/>
    <w:rsid w:val="00087DE0"/>
    <w:rsid w:val="000A5D29"/>
    <w:rsid w:val="000B0233"/>
    <w:rsid w:val="000B1461"/>
    <w:rsid w:val="000D0D65"/>
    <w:rsid w:val="000E5DB1"/>
    <w:rsid w:val="00106E4A"/>
    <w:rsid w:val="001070C7"/>
    <w:rsid w:val="001105D5"/>
    <w:rsid w:val="00112241"/>
    <w:rsid w:val="00133B0B"/>
    <w:rsid w:val="00145650"/>
    <w:rsid w:val="00160149"/>
    <w:rsid w:val="00176141"/>
    <w:rsid w:val="001771C0"/>
    <w:rsid w:val="00187FD8"/>
    <w:rsid w:val="00192319"/>
    <w:rsid w:val="001A6DEE"/>
    <w:rsid w:val="001D3FAF"/>
    <w:rsid w:val="001D51A3"/>
    <w:rsid w:val="001F32BE"/>
    <w:rsid w:val="001F3A2D"/>
    <w:rsid w:val="001F4BD7"/>
    <w:rsid w:val="001F681B"/>
    <w:rsid w:val="0020442E"/>
    <w:rsid w:val="00211990"/>
    <w:rsid w:val="00212D57"/>
    <w:rsid w:val="00223602"/>
    <w:rsid w:val="002317DE"/>
    <w:rsid w:val="00236E62"/>
    <w:rsid w:val="00246344"/>
    <w:rsid w:val="00250981"/>
    <w:rsid w:val="00253F01"/>
    <w:rsid w:val="0025458B"/>
    <w:rsid w:val="00254F6C"/>
    <w:rsid w:val="00277D3D"/>
    <w:rsid w:val="002A4C65"/>
    <w:rsid w:val="002E0F50"/>
    <w:rsid w:val="002E1824"/>
    <w:rsid w:val="002F5CEC"/>
    <w:rsid w:val="002F7A87"/>
    <w:rsid w:val="00303273"/>
    <w:rsid w:val="00304D46"/>
    <w:rsid w:val="003240C1"/>
    <w:rsid w:val="00336754"/>
    <w:rsid w:val="00347D43"/>
    <w:rsid w:val="00351385"/>
    <w:rsid w:val="00357ED5"/>
    <w:rsid w:val="00365234"/>
    <w:rsid w:val="00365A32"/>
    <w:rsid w:val="00370F14"/>
    <w:rsid w:val="003A4B17"/>
    <w:rsid w:val="003C0A4A"/>
    <w:rsid w:val="003D0FD0"/>
    <w:rsid w:val="003D2806"/>
    <w:rsid w:val="003E0CF5"/>
    <w:rsid w:val="003E2BAB"/>
    <w:rsid w:val="003E2C7C"/>
    <w:rsid w:val="003E3EC8"/>
    <w:rsid w:val="003E4383"/>
    <w:rsid w:val="003E4931"/>
    <w:rsid w:val="003E5E49"/>
    <w:rsid w:val="003F07A2"/>
    <w:rsid w:val="003F5937"/>
    <w:rsid w:val="003F6759"/>
    <w:rsid w:val="004018E3"/>
    <w:rsid w:val="00406596"/>
    <w:rsid w:val="00406F1D"/>
    <w:rsid w:val="004162C1"/>
    <w:rsid w:val="00430B53"/>
    <w:rsid w:val="004322A4"/>
    <w:rsid w:val="004329BC"/>
    <w:rsid w:val="004500B5"/>
    <w:rsid w:val="0045774C"/>
    <w:rsid w:val="00463B4A"/>
    <w:rsid w:val="004655DF"/>
    <w:rsid w:val="00467D30"/>
    <w:rsid w:val="004879DD"/>
    <w:rsid w:val="004B0C53"/>
    <w:rsid w:val="004B74BD"/>
    <w:rsid w:val="004C124A"/>
    <w:rsid w:val="004C5513"/>
    <w:rsid w:val="004C640E"/>
    <w:rsid w:val="004D28BA"/>
    <w:rsid w:val="004D33F5"/>
    <w:rsid w:val="004D5819"/>
    <w:rsid w:val="004D6F7B"/>
    <w:rsid w:val="004E26EC"/>
    <w:rsid w:val="004F270F"/>
    <w:rsid w:val="004F6288"/>
    <w:rsid w:val="00504365"/>
    <w:rsid w:val="0051380F"/>
    <w:rsid w:val="00515B6B"/>
    <w:rsid w:val="00516409"/>
    <w:rsid w:val="00534D5F"/>
    <w:rsid w:val="00565606"/>
    <w:rsid w:val="00565935"/>
    <w:rsid w:val="0057348A"/>
    <w:rsid w:val="00583B6D"/>
    <w:rsid w:val="005B2D6B"/>
    <w:rsid w:val="005C0A5B"/>
    <w:rsid w:val="005C700A"/>
    <w:rsid w:val="005E5763"/>
    <w:rsid w:val="005E6C86"/>
    <w:rsid w:val="00606C0F"/>
    <w:rsid w:val="00616EE7"/>
    <w:rsid w:val="0061719C"/>
    <w:rsid w:val="0064248D"/>
    <w:rsid w:val="006444CE"/>
    <w:rsid w:val="00647F9B"/>
    <w:rsid w:val="00653334"/>
    <w:rsid w:val="006560AD"/>
    <w:rsid w:val="006568A7"/>
    <w:rsid w:val="00664F31"/>
    <w:rsid w:val="00670A9A"/>
    <w:rsid w:val="00670C9D"/>
    <w:rsid w:val="006838C5"/>
    <w:rsid w:val="00687BF7"/>
    <w:rsid w:val="006917E6"/>
    <w:rsid w:val="0069294C"/>
    <w:rsid w:val="00694AB9"/>
    <w:rsid w:val="00697B0E"/>
    <w:rsid w:val="006B7267"/>
    <w:rsid w:val="006D4851"/>
    <w:rsid w:val="006E2025"/>
    <w:rsid w:val="006E3F27"/>
    <w:rsid w:val="006F440D"/>
    <w:rsid w:val="0070319A"/>
    <w:rsid w:val="00705D4F"/>
    <w:rsid w:val="00713B41"/>
    <w:rsid w:val="00724EAD"/>
    <w:rsid w:val="007473AF"/>
    <w:rsid w:val="007636F0"/>
    <w:rsid w:val="00770E6F"/>
    <w:rsid w:val="00772AB9"/>
    <w:rsid w:val="00777CEA"/>
    <w:rsid w:val="007808E5"/>
    <w:rsid w:val="007815D8"/>
    <w:rsid w:val="00791A8A"/>
    <w:rsid w:val="00793E4D"/>
    <w:rsid w:val="007A5D7B"/>
    <w:rsid w:val="007A7772"/>
    <w:rsid w:val="007B0A33"/>
    <w:rsid w:val="007B6544"/>
    <w:rsid w:val="007C6BE8"/>
    <w:rsid w:val="007D2DFC"/>
    <w:rsid w:val="007E63B5"/>
    <w:rsid w:val="007F5BB6"/>
    <w:rsid w:val="00805253"/>
    <w:rsid w:val="00811DCA"/>
    <w:rsid w:val="00821AD6"/>
    <w:rsid w:val="00842DC5"/>
    <w:rsid w:val="00845408"/>
    <w:rsid w:val="00862775"/>
    <w:rsid w:val="008811C7"/>
    <w:rsid w:val="00892D20"/>
    <w:rsid w:val="00894E7D"/>
    <w:rsid w:val="008B4E14"/>
    <w:rsid w:val="008B62CE"/>
    <w:rsid w:val="008B6925"/>
    <w:rsid w:val="008C4D44"/>
    <w:rsid w:val="008C5D87"/>
    <w:rsid w:val="008C7941"/>
    <w:rsid w:val="008D6C52"/>
    <w:rsid w:val="008F755B"/>
    <w:rsid w:val="0090712D"/>
    <w:rsid w:val="009168D9"/>
    <w:rsid w:val="00931535"/>
    <w:rsid w:val="00934C31"/>
    <w:rsid w:val="00954962"/>
    <w:rsid w:val="009718C5"/>
    <w:rsid w:val="00971B50"/>
    <w:rsid w:val="00972B1E"/>
    <w:rsid w:val="009844A9"/>
    <w:rsid w:val="00997DE1"/>
    <w:rsid w:val="009B14D9"/>
    <w:rsid w:val="009B21FB"/>
    <w:rsid w:val="009C55DD"/>
    <w:rsid w:val="009D03C5"/>
    <w:rsid w:val="009E7DF4"/>
    <w:rsid w:val="009F1152"/>
    <w:rsid w:val="009F1307"/>
    <w:rsid w:val="00A03291"/>
    <w:rsid w:val="00A06462"/>
    <w:rsid w:val="00A103E1"/>
    <w:rsid w:val="00A218A4"/>
    <w:rsid w:val="00A44DE5"/>
    <w:rsid w:val="00A46AC7"/>
    <w:rsid w:val="00A47B73"/>
    <w:rsid w:val="00A5677A"/>
    <w:rsid w:val="00A85D7A"/>
    <w:rsid w:val="00A96C86"/>
    <w:rsid w:val="00A97786"/>
    <w:rsid w:val="00AA31A2"/>
    <w:rsid w:val="00AA3332"/>
    <w:rsid w:val="00AA57FF"/>
    <w:rsid w:val="00AA7D08"/>
    <w:rsid w:val="00AB30B3"/>
    <w:rsid w:val="00AB3FE0"/>
    <w:rsid w:val="00AC7644"/>
    <w:rsid w:val="00AD1FAD"/>
    <w:rsid w:val="00AD4C78"/>
    <w:rsid w:val="00AD61EE"/>
    <w:rsid w:val="00AE6915"/>
    <w:rsid w:val="00B14817"/>
    <w:rsid w:val="00B20C3A"/>
    <w:rsid w:val="00B21677"/>
    <w:rsid w:val="00B30127"/>
    <w:rsid w:val="00B76BE5"/>
    <w:rsid w:val="00B82B28"/>
    <w:rsid w:val="00B87EB4"/>
    <w:rsid w:val="00B91460"/>
    <w:rsid w:val="00B96F39"/>
    <w:rsid w:val="00BB3561"/>
    <w:rsid w:val="00BB38AB"/>
    <w:rsid w:val="00BB53F5"/>
    <w:rsid w:val="00BD0C7F"/>
    <w:rsid w:val="00BD52D8"/>
    <w:rsid w:val="00BD6199"/>
    <w:rsid w:val="00BE78B4"/>
    <w:rsid w:val="00C15821"/>
    <w:rsid w:val="00C2081C"/>
    <w:rsid w:val="00C3058B"/>
    <w:rsid w:val="00C30C78"/>
    <w:rsid w:val="00C36BFC"/>
    <w:rsid w:val="00C52F84"/>
    <w:rsid w:val="00C54C9B"/>
    <w:rsid w:val="00C60610"/>
    <w:rsid w:val="00C74D93"/>
    <w:rsid w:val="00C77E6E"/>
    <w:rsid w:val="00C81878"/>
    <w:rsid w:val="00C8543B"/>
    <w:rsid w:val="00C93BB4"/>
    <w:rsid w:val="00CA2657"/>
    <w:rsid w:val="00CB28D8"/>
    <w:rsid w:val="00CB63E5"/>
    <w:rsid w:val="00D00655"/>
    <w:rsid w:val="00D105DF"/>
    <w:rsid w:val="00D245A2"/>
    <w:rsid w:val="00D30F24"/>
    <w:rsid w:val="00D31221"/>
    <w:rsid w:val="00D33D8D"/>
    <w:rsid w:val="00D37EBD"/>
    <w:rsid w:val="00D72573"/>
    <w:rsid w:val="00D908F1"/>
    <w:rsid w:val="00D9137F"/>
    <w:rsid w:val="00DA69E0"/>
    <w:rsid w:val="00DB39B2"/>
    <w:rsid w:val="00DD7899"/>
    <w:rsid w:val="00DF0F1E"/>
    <w:rsid w:val="00DF5F1E"/>
    <w:rsid w:val="00E036C4"/>
    <w:rsid w:val="00E30C8C"/>
    <w:rsid w:val="00E339DC"/>
    <w:rsid w:val="00E36853"/>
    <w:rsid w:val="00E419EC"/>
    <w:rsid w:val="00E41E14"/>
    <w:rsid w:val="00E4282A"/>
    <w:rsid w:val="00E42A4E"/>
    <w:rsid w:val="00E43766"/>
    <w:rsid w:val="00E50555"/>
    <w:rsid w:val="00E50B3F"/>
    <w:rsid w:val="00E51D88"/>
    <w:rsid w:val="00E62D1C"/>
    <w:rsid w:val="00E62DF7"/>
    <w:rsid w:val="00E678D3"/>
    <w:rsid w:val="00E81AB9"/>
    <w:rsid w:val="00E850ED"/>
    <w:rsid w:val="00E85FF9"/>
    <w:rsid w:val="00E95749"/>
    <w:rsid w:val="00EB1E4C"/>
    <w:rsid w:val="00EC4B59"/>
    <w:rsid w:val="00EE7035"/>
    <w:rsid w:val="00F04EA6"/>
    <w:rsid w:val="00F10CB7"/>
    <w:rsid w:val="00F16D3E"/>
    <w:rsid w:val="00F21B99"/>
    <w:rsid w:val="00F25FC3"/>
    <w:rsid w:val="00F278F5"/>
    <w:rsid w:val="00F4340F"/>
    <w:rsid w:val="00F449D5"/>
    <w:rsid w:val="00F45419"/>
    <w:rsid w:val="00F61EED"/>
    <w:rsid w:val="00F64CB7"/>
    <w:rsid w:val="00F7345A"/>
    <w:rsid w:val="00F7549E"/>
    <w:rsid w:val="00F816FF"/>
    <w:rsid w:val="00FC0905"/>
    <w:rsid w:val="00FC0EDC"/>
    <w:rsid w:val="00FC13EF"/>
    <w:rsid w:val="00FC4882"/>
    <w:rsid w:val="00FD5240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uiPriority w:val="99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9">
    <w:name w:val="Normal (Web)"/>
    <w:basedOn w:val="a"/>
    <w:uiPriority w:val="99"/>
    <w:unhideWhenUsed/>
    <w:rsid w:val="0030327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254F6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7</Pages>
  <Words>2030</Words>
  <Characters>11576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UFKSiMPARGOMO@outlook.com</cp:lastModifiedBy>
  <cp:revision>51</cp:revision>
  <cp:lastPrinted>2025-03-19T11:29:00Z</cp:lastPrinted>
  <dcterms:created xsi:type="dcterms:W3CDTF">2025-03-03T11:11:00Z</dcterms:created>
  <dcterms:modified xsi:type="dcterms:W3CDTF">2025-03-19T11:30:00Z</dcterms:modified>
</cp:coreProperties>
</file>