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9D45" w14:textId="77777777" w:rsidR="00A3714D" w:rsidRDefault="00A3714D" w:rsidP="00B412FA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5A083ACE" w14:textId="77777777" w:rsidR="00E949E3" w:rsidRDefault="00FF0F42" w:rsidP="00B412F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41C451C" wp14:editId="2B9420D5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C968" w14:textId="77777777" w:rsidR="00177BA9" w:rsidRPr="00127D69" w:rsidRDefault="00177BA9" w:rsidP="00B412F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14:paraId="006F42B9" w14:textId="13DB5435" w:rsidR="00E949E3" w:rsidRPr="00073460" w:rsidRDefault="00E80CAE" w:rsidP="00067CC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84A5A">
        <w:rPr>
          <w:b/>
          <w:bCs/>
          <w:sz w:val="28"/>
          <w:szCs w:val="28"/>
        </w:rPr>
        <w:t xml:space="preserve"> </w:t>
      </w:r>
      <w:r w:rsidR="00127D69" w:rsidRPr="00073460">
        <w:rPr>
          <w:b/>
          <w:bCs/>
          <w:sz w:val="28"/>
          <w:szCs w:val="28"/>
        </w:rPr>
        <w:t xml:space="preserve">РУЗСКОГО </w:t>
      </w:r>
      <w:r w:rsidR="00037DA2">
        <w:rPr>
          <w:b/>
          <w:bCs/>
          <w:sz w:val="28"/>
          <w:szCs w:val="28"/>
        </w:rPr>
        <w:t>МУНИЦИПАЛЬНОГО</w:t>
      </w:r>
      <w:r w:rsidR="00127D69" w:rsidRPr="00073460">
        <w:rPr>
          <w:b/>
          <w:bCs/>
          <w:sz w:val="28"/>
          <w:szCs w:val="28"/>
        </w:rPr>
        <w:t xml:space="preserve"> ОКРУГА</w:t>
      </w:r>
    </w:p>
    <w:p w14:paraId="475F5F91" w14:textId="77777777" w:rsidR="00E949E3" w:rsidRPr="00073460" w:rsidRDefault="00E949E3" w:rsidP="00067CC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30E20589" w14:textId="77777777" w:rsidR="00461830" w:rsidRPr="00461830" w:rsidRDefault="00461830" w:rsidP="00461830"/>
    <w:p w14:paraId="69FB1F20" w14:textId="77777777" w:rsidR="00073460" w:rsidRDefault="00054E23" w:rsidP="00B41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61E5FDF7" w14:textId="77777777" w:rsidR="00B412FA" w:rsidRPr="00461830" w:rsidRDefault="00B412FA" w:rsidP="00B412FA">
      <w:pPr>
        <w:jc w:val="center"/>
        <w:rPr>
          <w:b/>
          <w:sz w:val="40"/>
          <w:szCs w:val="40"/>
        </w:rPr>
      </w:pPr>
    </w:p>
    <w:p w14:paraId="4F4CE9C9" w14:textId="77777777" w:rsidR="00E949E3" w:rsidRDefault="00E949E3" w:rsidP="00A165AE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 w:rsidR="00A165AE"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4B515B">
        <w:rPr>
          <w:sz w:val="22"/>
          <w:szCs w:val="22"/>
        </w:rPr>
        <w:t>______</w:t>
      </w:r>
    </w:p>
    <w:p w14:paraId="54B1A3ED" w14:textId="77777777" w:rsidR="00E2457E" w:rsidRDefault="00E2457E" w:rsidP="00A165AE">
      <w:pPr>
        <w:jc w:val="center"/>
        <w:rPr>
          <w:sz w:val="22"/>
          <w:szCs w:val="22"/>
        </w:rPr>
      </w:pPr>
    </w:p>
    <w:p w14:paraId="3DEAA81E" w14:textId="77777777" w:rsidR="00177BA9" w:rsidRDefault="00177BA9" w:rsidP="00A165AE">
      <w:pPr>
        <w:jc w:val="center"/>
        <w:rPr>
          <w:sz w:val="22"/>
          <w:szCs w:val="22"/>
        </w:rPr>
      </w:pPr>
    </w:p>
    <w:p w14:paraId="6E406BC0" w14:textId="77777777" w:rsidR="00E2457E" w:rsidRPr="003A0AEB" w:rsidRDefault="00E44EFB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Об утверждении п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оряд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ка</w:t>
      </w:r>
    </w:p>
    <w:p w14:paraId="38729152" w14:textId="3CE86F44" w:rsidR="00E2457E" w:rsidRPr="003A0AEB" w:rsidRDefault="00E44EFB" w:rsidP="00177BA9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п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редоставления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денежной компенсации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0548AF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нанимателям</w:t>
      </w:r>
      <w:r w:rsidR="004C4BC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за приобретение,</w:t>
      </w:r>
      <w:r w:rsidR="002038BB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установк</w:t>
      </w:r>
      <w:r w:rsidR="002038BB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у</w:t>
      </w:r>
      <w:r w:rsidR="00A10F09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0548AF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(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замен</w:t>
      </w:r>
      <w:r w:rsidR="002038BB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у</w:t>
      </w:r>
      <w:r w:rsidR="000548AF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)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4C4BC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и поверку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индивидуальных приборов учета </w:t>
      </w:r>
      <w:r w:rsidR="001E7F89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(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электрической энергии,</w:t>
      </w:r>
      <w:r w:rsidR="004C4BC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газоснабжения,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холодного и горячего водоснабжения</w:t>
      </w:r>
      <w:r w:rsidR="001E7F89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),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внутриквартирного газового оборудования</w:t>
      </w:r>
      <w:r w:rsidR="000548AF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в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жилых помещени</w:t>
      </w:r>
      <w:r w:rsidR="000548AF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ях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муниципального жил</w:t>
      </w:r>
      <w:r w:rsidR="000D185B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ищного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фонда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Рузского </w:t>
      </w:r>
      <w:r w:rsidR="00037DA2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муниципального</w:t>
      </w:r>
      <w:r w:rsidR="00E2457E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округа</w:t>
      </w:r>
      <w:r w:rsidR="00037DA2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</w:t>
      </w:r>
    </w:p>
    <w:p w14:paraId="1E3DD846" w14:textId="77777777" w:rsidR="00177BA9" w:rsidRPr="003A0AEB" w:rsidRDefault="00177BA9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</w:p>
    <w:p w14:paraId="020D3044" w14:textId="77777777" w:rsidR="00583953" w:rsidRPr="00D711E8" w:rsidRDefault="00583953" w:rsidP="00583953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4F014797" w14:textId="660D5CA1" w:rsidR="00583953" w:rsidRPr="00633AC6" w:rsidRDefault="00583953" w:rsidP="00583953">
      <w:pPr>
        <w:shd w:val="clear" w:color="auto" w:fill="FFFFFF"/>
        <w:ind w:firstLine="708"/>
        <w:jc w:val="both"/>
        <w:textAlignment w:val="baseline"/>
        <w:outlineLvl w:val="0"/>
        <w:rPr>
          <w:color w:val="FF0000"/>
          <w:sz w:val="28"/>
          <w:szCs w:val="28"/>
        </w:rPr>
      </w:pPr>
      <w:r w:rsidRPr="00D711E8">
        <w:rPr>
          <w:sz w:val="28"/>
          <w:szCs w:val="28"/>
        </w:rPr>
        <w:t xml:space="preserve">В соответствии с Жилищным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</w:t>
      </w:r>
      <w:r w:rsidRPr="002A4BD7">
        <w:rPr>
          <w:color w:val="000000" w:themeColor="text1"/>
          <w:sz w:val="28"/>
          <w:szCs w:val="28"/>
        </w:rPr>
        <w:t xml:space="preserve">законодательные акты Российской Федерации», постановлением Правительства Российской Федерации от 21.07.2008 № 549 «О порядке поставки газа для обеспечения коммунально-бытовых нужд граждан», </w:t>
      </w:r>
      <w:r w:rsidRPr="00B63E99">
        <w:rPr>
          <w:color w:val="000000" w:themeColor="text1"/>
          <w:sz w:val="28"/>
          <w:szCs w:val="28"/>
        </w:rPr>
        <w:t xml:space="preserve">решением Совета депутатов Рузского городского округа Московской области от </w:t>
      </w:r>
      <w:r w:rsidR="00B63E99" w:rsidRPr="00B63E99">
        <w:rPr>
          <w:color w:val="000000" w:themeColor="text1"/>
          <w:sz w:val="28"/>
          <w:szCs w:val="28"/>
        </w:rPr>
        <w:t>19.12.2024</w:t>
      </w:r>
      <w:r w:rsidRPr="00B63E99">
        <w:rPr>
          <w:color w:val="000000" w:themeColor="text1"/>
          <w:sz w:val="28"/>
          <w:szCs w:val="28"/>
        </w:rPr>
        <w:t xml:space="preserve"> № </w:t>
      </w:r>
      <w:r w:rsidR="00B63E99" w:rsidRPr="00B63E99">
        <w:rPr>
          <w:color w:val="000000" w:themeColor="text1"/>
          <w:sz w:val="28"/>
          <w:szCs w:val="28"/>
        </w:rPr>
        <w:t>248/40</w:t>
      </w:r>
      <w:r w:rsidRPr="00B63E99">
        <w:rPr>
          <w:color w:val="000000" w:themeColor="text1"/>
          <w:sz w:val="28"/>
          <w:szCs w:val="28"/>
        </w:rPr>
        <w:t xml:space="preserve"> «О бюджете Рузского городского округа Московской области на 202</w:t>
      </w:r>
      <w:r w:rsidR="00B63E99" w:rsidRPr="00B63E99">
        <w:rPr>
          <w:color w:val="000000" w:themeColor="text1"/>
          <w:sz w:val="28"/>
          <w:szCs w:val="28"/>
        </w:rPr>
        <w:t>5</w:t>
      </w:r>
      <w:r w:rsidRPr="00B63E99">
        <w:rPr>
          <w:color w:val="000000" w:themeColor="text1"/>
          <w:sz w:val="28"/>
          <w:szCs w:val="28"/>
        </w:rPr>
        <w:t xml:space="preserve"> год и плановый</w:t>
      </w:r>
      <w:r w:rsidRPr="002A4BD7">
        <w:rPr>
          <w:color w:val="000000" w:themeColor="text1"/>
          <w:sz w:val="28"/>
          <w:szCs w:val="28"/>
        </w:rPr>
        <w:t xml:space="preserve"> период 202</w:t>
      </w:r>
      <w:r w:rsidR="00B63E99">
        <w:rPr>
          <w:color w:val="000000" w:themeColor="text1"/>
          <w:sz w:val="28"/>
          <w:szCs w:val="28"/>
        </w:rPr>
        <w:t>6</w:t>
      </w:r>
      <w:r w:rsidRPr="002A4BD7">
        <w:rPr>
          <w:color w:val="000000" w:themeColor="text1"/>
          <w:sz w:val="28"/>
          <w:szCs w:val="28"/>
        </w:rPr>
        <w:t xml:space="preserve"> и 202</w:t>
      </w:r>
      <w:r w:rsidR="00B63E99">
        <w:rPr>
          <w:color w:val="000000" w:themeColor="text1"/>
          <w:sz w:val="28"/>
          <w:szCs w:val="28"/>
        </w:rPr>
        <w:t>7</w:t>
      </w:r>
      <w:r w:rsidRPr="002A4BD7">
        <w:rPr>
          <w:color w:val="000000" w:themeColor="text1"/>
          <w:sz w:val="28"/>
          <w:szCs w:val="28"/>
        </w:rPr>
        <w:t xml:space="preserve"> годов», постановлением Администрации Рузского городского округа от 26.12.2024 №6786 «О внесении изменений в муниципальную программу Рузского городского округа «Управление имуществом и муниципальными финансами», утвержденную постановлением Администрации Рузского городского округа от 11.11.2022 №5486</w:t>
      </w:r>
      <w:r w:rsidR="00565EB3">
        <w:rPr>
          <w:color w:val="000000" w:themeColor="text1"/>
          <w:sz w:val="28"/>
          <w:szCs w:val="28"/>
        </w:rPr>
        <w:t xml:space="preserve">, </w:t>
      </w:r>
      <w:r w:rsidRPr="002A4BD7">
        <w:rPr>
          <w:color w:val="000000" w:themeColor="text1"/>
          <w:sz w:val="28"/>
          <w:szCs w:val="28"/>
        </w:rPr>
        <w:t>руководствуясь Уставом Рузского муниципального округа, Администрация Рузского муниципального округа постановляет:</w:t>
      </w:r>
    </w:p>
    <w:p w14:paraId="5F82E144" w14:textId="77777777" w:rsidR="00583953" w:rsidRPr="00ED16EB" w:rsidRDefault="00583953" w:rsidP="00583953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</w:p>
    <w:p w14:paraId="74916921" w14:textId="10BD2F5C" w:rsidR="002038BB" w:rsidRPr="00ED16EB" w:rsidRDefault="005F48BA" w:rsidP="005F48BA">
      <w:pPr>
        <w:pStyle w:val="a6"/>
        <w:shd w:val="clear" w:color="auto" w:fill="FFFFFF"/>
        <w:tabs>
          <w:tab w:val="left" w:pos="993"/>
        </w:tabs>
        <w:ind w:left="142" w:firstLine="567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r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1</w:t>
      </w:r>
      <w:r w:rsidR="00DC67EC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. </w:t>
      </w:r>
      <w:r w:rsidR="00E2457E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Утвердить порядок 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предоставления денежной компенсац</w:t>
      </w:r>
      <w:r w:rsidR="004C4BCE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ии нанимателям за приобретение, 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установку (замену)</w:t>
      </w:r>
      <w:r w:rsidR="004C4BCE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и поверку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индивидуальных приборов учета </w:t>
      </w:r>
      <w:r w:rsidR="001E7F89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(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электрической энергии,</w:t>
      </w:r>
      <w:r w:rsidR="004C4BCE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газоснабжения,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холодного и горячего водоснабжения</w:t>
      </w:r>
      <w:r w:rsidR="001E7F89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), 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внутриквартирного газового оборудования в жилых помещениях муниципального жилищного фонда Рузского </w:t>
      </w:r>
      <w:r w:rsidR="00565EB3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муниципального</w:t>
      </w:r>
      <w:r w:rsidR="002038BB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округа </w:t>
      </w:r>
      <w:r w:rsidR="00E2457E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(прилагается).</w:t>
      </w:r>
    </w:p>
    <w:p w14:paraId="6E49CCCE" w14:textId="5BD1FCE9" w:rsidR="00DC67EC" w:rsidRPr="00ED16EB" w:rsidRDefault="00DC67EC" w:rsidP="005F48BA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ind w:left="2127" w:hanging="1418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r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Признать утратившими силу</w:t>
      </w:r>
      <w:r w:rsidR="005F48BA" w:rsidRPr="00ED16E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:</w:t>
      </w:r>
    </w:p>
    <w:p w14:paraId="37BD0C51" w14:textId="4CFF8AD0" w:rsidR="00095C6A" w:rsidRPr="00ED16EB" w:rsidRDefault="005F48BA" w:rsidP="0029576C">
      <w:pPr>
        <w:shd w:val="clear" w:color="auto" w:fill="FFFFFF"/>
        <w:ind w:firstLine="709"/>
        <w:jc w:val="both"/>
        <w:textAlignment w:val="baseline"/>
        <w:outlineLvl w:val="0"/>
        <w:rPr>
          <w:rFonts w:eastAsia="Times New Roman"/>
          <w:bCs/>
          <w:color w:val="080808"/>
          <w:spacing w:val="2"/>
          <w:kern w:val="36"/>
          <w:sz w:val="28"/>
          <w:szCs w:val="28"/>
        </w:rPr>
      </w:pPr>
      <w:r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lastRenderedPageBreak/>
        <w:t xml:space="preserve">2.1. </w:t>
      </w:r>
      <w:r w:rsidR="000F6863"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Постановление Администрации Рузского городского округа от 12.05.2020 № 1342 «Об утверждении Порядка 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муниципального округа</w:t>
      </w:r>
      <w:r w:rsidR="00095C6A"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»</w:t>
      </w:r>
      <w:r w:rsid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;</w:t>
      </w:r>
    </w:p>
    <w:p w14:paraId="22C53684" w14:textId="6417E197" w:rsidR="000F6863" w:rsidRPr="00ED16EB" w:rsidRDefault="00095C6A" w:rsidP="00ED16EB">
      <w:pPr>
        <w:shd w:val="clear" w:color="auto" w:fill="FFFFFF"/>
        <w:ind w:firstLine="709"/>
        <w:jc w:val="both"/>
        <w:textAlignment w:val="baseline"/>
        <w:outlineLvl w:val="0"/>
        <w:rPr>
          <w:rFonts w:eastAsia="Times New Roman"/>
          <w:bCs/>
          <w:color w:val="080808"/>
          <w:spacing w:val="2"/>
          <w:kern w:val="36"/>
          <w:sz w:val="28"/>
          <w:szCs w:val="28"/>
        </w:rPr>
      </w:pPr>
      <w:r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 xml:space="preserve">2.2. </w:t>
      </w:r>
      <w:r w:rsidR="000F6863"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 xml:space="preserve"> </w:t>
      </w:r>
      <w:r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 xml:space="preserve">Постановление Администрации Рузского городского округа от 01.09.2020 №2606 </w:t>
      </w:r>
      <w:hyperlink r:id="rId7" w:tgtFrame="_blank" w:history="1">
        <w:r w:rsidRPr="00ED16EB">
          <w:rPr>
            <w:rStyle w:val="a3"/>
            <w:rFonts w:eastAsia="Times New Roman"/>
            <w:bCs/>
            <w:color w:val="080808"/>
            <w:spacing w:val="2"/>
            <w:kern w:val="36"/>
            <w:sz w:val="28"/>
            <w:szCs w:val="28"/>
            <w:u w:val="none"/>
          </w:rPr>
          <w:t>"О внесении изменений в Порядок предоставления денежной компенсации нанимателям за приобретение, установку (замену) и проверку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городского округа", утвержденный постановлением Администрации Рузского городского округа от 12.05.2020 № 1342"</w:t>
        </w:r>
      </w:hyperlink>
      <w:r w:rsidR="00257297">
        <w:rPr>
          <w:rFonts w:eastAsia="Times New Roman"/>
          <w:bCs/>
          <w:color w:val="080808"/>
          <w:spacing w:val="2"/>
          <w:kern w:val="36"/>
          <w:sz w:val="28"/>
          <w:szCs w:val="28"/>
        </w:rPr>
        <w:t>;</w:t>
      </w:r>
    </w:p>
    <w:p w14:paraId="054BD858" w14:textId="54F4AF16" w:rsidR="00095C6A" w:rsidRPr="00ED16EB" w:rsidRDefault="00095C6A" w:rsidP="00ED16EB">
      <w:pPr>
        <w:shd w:val="clear" w:color="auto" w:fill="FFFFFF"/>
        <w:ind w:firstLine="567"/>
        <w:jc w:val="both"/>
        <w:textAlignment w:val="baseline"/>
        <w:outlineLvl w:val="0"/>
        <w:rPr>
          <w:rFonts w:eastAsia="Times New Roman"/>
          <w:bCs/>
          <w:color w:val="080808"/>
          <w:spacing w:val="2"/>
          <w:kern w:val="36"/>
          <w:sz w:val="28"/>
          <w:szCs w:val="28"/>
        </w:rPr>
      </w:pPr>
      <w:r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2.3 Постановление Администрации Рузского городского округа от 22.12.2020 №4109</w:t>
      </w:r>
      <w:r w:rsidRPr="00ED16EB">
        <w:rPr>
          <w:rFonts w:eastAsia="Times New Roman"/>
          <w:b/>
          <w:color w:val="2D2D2D"/>
          <w:spacing w:val="2"/>
          <w:kern w:val="36"/>
          <w:sz w:val="28"/>
          <w:szCs w:val="28"/>
        </w:rPr>
        <w:t xml:space="preserve"> </w:t>
      </w:r>
      <w:hyperlink r:id="rId8" w:tgtFrame="_blank" w:history="1">
        <w:r w:rsidR="00FE7835" w:rsidRPr="00ED16EB">
          <w:rPr>
            <w:rStyle w:val="a3"/>
            <w:rFonts w:eastAsia="Times New Roman"/>
            <w:bCs/>
            <w:color w:val="080808"/>
            <w:spacing w:val="2"/>
            <w:kern w:val="36"/>
            <w:sz w:val="28"/>
            <w:szCs w:val="28"/>
            <w:u w:val="none"/>
          </w:rPr>
          <w:t>"О внесении изменений в Порядок предоставления денежной компенсации нанимателям за приобретение, установку (замену) и проверку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городского округа", утвержденный постановлением Администрации Рузского городского округа от 12.05.2020 № 1342 (в ред. от 01.09.2020 №2606)"</w:t>
        </w:r>
      </w:hyperlink>
      <w:r w:rsidR="00FE7835"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;</w:t>
      </w:r>
    </w:p>
    <w:p w14:paraId="35E3F210" w14:textId="56F69434" w:rsidR="005F48BA" w:rsidRPr="00257297" w:rsidRDefault="00FE7835" w:rsidP="00257297">
      <w:pPr>
        <w:shd w:val="clear" w:color="auto" w:fill="FFFFFF"/>
        <w:ind w:firstLine="567"/>
        <w:jc w:val="both"/>
        <w:textAlignment w:val="baseline"/>
        <w:outlineLvl w:val="0"/>
        <w:rPr>
          <w:rFonts w:eastAsia="Times New Roman"/>
          <w:bCs/>
          <w:color w:val="080808"/>
          <w:spacing w:val="2"/>
          <w:kern w:val="36"/>
          <w:sz w:val="28"/>
          <w:szCs w:val="28"/>
        </w:rPr>
      </w:pPr>
      <w:r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>2.4. Постановление Администрации Рузского городского округа от 03.05.2023 №2327</w:t>
      </w:r>
      <w:r w:rsidR="00ED16EB" w:rsidRPr="00ED16EB">
        <w:rPr>
          <w:rFonts w:eastAsia="Times New Roman"/>
          <w:bCs/>
          <w:color w:val="080808"/>
          <w:spacing w:val="2"/>
          <w:kern w:val="36"/>
          <w:sz w:val="28"/>
          <w:szCs w:val="28"/>
        </w:rPr>
        <w:t xml:space="preserve"> </w:t>
      </w:r>
      <w:hyperlink r:id="rId9" w:tgtFrame="_blank" w:history="1">
        <w:r w:rsidR="00ED16EB" w:rsidRPr="00ED16EB">
          <w:rPr>
            <w:rStyle w:val="a3"/>
            <w:rFonts w:eastAsia="Times New Roman"/>
            <w:bCs/>
            <w:color w:val="080808"/>
            <w:spacing w:val="2"/>
            <w:kern w:val="36"/>
            <w:sz w:val="28"/>
            <w:szCs w:val="28"/>
            <w:u w:val="none"/>
          </w:rPr>
          <w:t>"О внесении изменений в Порядок 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городского округа от 12.05.2020 №1342 (в редакции от 01.09.2020 № 2606, от 22.12.2020 №4109)"</w:t>
        </w:r>
      </w:hyperlink>
      <w:r w:rsidR="00257297">
        <w:rPr>
          <w:rFonts w:eastAsia="Times New Roman"/>
          <w:bCs/>
          <w:color w:val="080808"/>
          <w:spacing w:val="2"/>
          <w:kern w:val="36"/>
          <w:sz w:val="28"/>
          <w:szCs w:val="28"/>
        </w:rPr>
        <w:t>.</w:t>
      </w:r>
    </w:p>
    <w:p w14:paraId="097B0B6E" w14:textId="20C8C7CD" w:rsidR="00E2457E" w:rsidRPr="0025335F" w:rsidRDefault="00E2457E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r w:rsidRPr="0025335F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Разместить настоящее </w:t>
      </w:r>
      <w:r w:rsidR="00E20565" w:rsidRPr="0025335F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п</w:t>
      </w:r>
      <w:r w:rsidRPr="0025335F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остановление </w:t>
      </w:r>
      <w:r w:rsidR="0025729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в сетевом издании – официальном сайте Рузского муниципального округа Московской области в информационно-телекоммуникационной сети «Интернет»: </w:t>
      </w:r>
      <w:r w:rsidR="00257297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en-US"/>
        </w:rPr>
        <w:t>RUZAREGION</w:t>
      </w:r>
      <w:r w:rsidR="00257297" w:rsidRPr="00257297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.</w:t>
      </w:r>
      <w:r w:rsidR="00257297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en-US"/>
        </w:rPr>
        <w:t>RU</w:t>
      </w:r>
    </w:p>
    <w:p w14:paraId="507238ED" w14:textId="77777777" w:rsidR="00E2457E" w:rsidRPr="00271323" w:rsidRDefault="00E2457E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27132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14:paraId="48FEBE41" w14:textId="2F8CDC18" w:rsidR="009D4A8C" w:rsidRPr="00271323" w:rsidRDefault="00E2457E" w:rsidP="00E2457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7132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>Контроль за исполнением настоящ</w:t>
      </w:r>
      <w:r w:rsidR="00E20565" w:rsidRPr="0027132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>его п</w:t>
      </w:r>
      <w:r w:rsidR="00E44EFB" w:rsidRPr="0027132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остановления </w:t>
      </w:r>
      <w:r w:rsidR="00271323" w:rsidRPr="00271323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>оставляю за собой.</w:t>
      </w:r>
    </w:p>
    <w:p w14:paraId="6FD59B80" w14:textId="77777777" w:rsidR="00B412FA" w:rsidRPr="00271323" w:rsidRDefault="00B412FA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8"/>
          <w:szCs w:val="28"/>
        </w:rPr>
      </w:pPr>
    </w:p>
    <w:p w14:paraId="70BB802C" w14:textId="77777777" w:rsidR="00177BA9" w:rsidRPr="00271323" w:rsidRDefault="00177BA9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rFonts w:eastAsia="Times New Roman"/>
          <w:bCs/>
          <w:color w:val="2D2D2D"/>
          <w:spacing w:val="2"/>
          <w:kern w:val="36"/>
          <w:sz w:val="28"/>
          <w:szCs w:val="28"/>
        </w:rPr>
      </w:pPr>
    </w:p>
    <w:p w14:paraId="64310FCB" w14:textId="678FB13A" w:rsidR="001C4CAF" w:rsidRP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8"/>
          <w:szCs w:val="28"/>
        </w:rPr>
      </w:pPr>
      <w:proofErr w:type="spellStart"/>
      <w:r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>Врип</w:t>
      </w:r>
      <w:proofErr w:type="spellEnd"/>
      <w:r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 xml:space="preserve"> Главы</w:t>
      </w:r>
      <w:r w:rsidR="00E2457E"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>муниципального</w:t>
      </w:r>
      <w:r w:rsidR="00E2457E"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 xml:space="preserve"> округа                                                 </w:t>
      </w:r>
      <w:r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 xml:space="preserve">   А. А. </w:t>
      </w:r>
      <w:proofErr w:type="spellStart"/>
      <w:r w:rsidRPr="00271323">
        <w:rPr>
          <w:rFonts w:eastAsia="Times New Roman"/>
          <w:bCs/>
          <w:color w:val="2D2D2D"/>
          <w:spacing w:val="2"/>
          <w:kern w:val="36"/>
          <w:sz w:val="28"/>
          <w:szCs w:val="28"/>
        </w:rPr>
        <w:t>Горбылёв</w:t>
      </w:r>
      <w:proofErr w:type="spellEnd"/>
    </w:p>
    <w:p w14:paraId="585D0D82" w14:textId="77777777" w:rsidR="00271323" w:rsidRP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8"/>
          <w:szCs w:val="28"/>
        </w:rPr>
      </w:pPr>
    </w:p>
    <w:p w14:paraId="0C30B007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4F0C9219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2E9DDBD4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21CAAF81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733D6A88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544F9BF8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05BA8CA1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1C454211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4D46BEB8" w14:textId="77777777" w:rsidR="0029576C" w:rsidRDefault="0029576C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23F13B41" w14:textId="77777777" w:rsidR="0029576C" w:rsidRDefault="0029576C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494EFD5C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0B8A0F17" w14:textId="77777777" w:rsidR="00271323" w:rsidRDefault="00271323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color w:val="000000" w:themeColor="text1"/>
          <w:spacing w:val="2"/>
          <w:kern w:val="36"/>
          <w:sz w:val="26"/>
          <w:szCs w:val="26"/>
        </w:rPr>
      </w:pPr>
    </w:p>
    <w:p w14:paraId="4937C9AB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 </w:t>
      </w:r>
    </w:p>
    <w:p w14:paraId="7C4086AD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</w:t>
      </w:r>
      <w:r w:rsidR="001B0332">
        <w:rPr>
          <w:rFonts w:ascii="Times New Roman" w:hAnsi="Times New Roman"/>
          <w:sz w:val="20"/>
          <w:szCs w:val="20"/>
        </w:rPr>
        <w:t xml:space="preserve"> Главы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27B87B8" w14:textId="5C60460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Рузского </w:t>
      </w:r>
      <w:r w:rsidR="00F95FF1">
        <w:rPr>
          <w:rFonts w:ascii="Times New Roman" w:hAnsi="Times New Roman"/>
          <w:sz w:val="20"/>
          <w:szCs w:val="20"/>
        </w:rPr>
        <w:t>муниципального</w:t>
      </w:r>
      <w:r>
        <w:rPr>
          <w:rFonts w:ascii="Times New Roman" w:hAnsi="Times New Roman"/>
          <w:sz w:val="20"/>
          <w:szCs w:val="20"/>
        </w:rPr>
        <w:t xml:space="preserve"> округа</w:t>
      </w:r>
      <w:r w:rsidR="001B0332">
        <w:rPr>
          <w:rFonts w:ascii="Times New Roman" w:hAnsi="Times New Roman"/>
          <w:sz w:val="20"/>
          <w:szCs w:val="20"/>
        </w:rPr>
        <w:t xml:space="preserve"> </w:t>
      </w:r>
    </w:p>
    <w:p w14:paraId="681274D5" w14:textId="77777777" w:rsidR="001B0332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Московской области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27190B2A" w14:textId="77777777" w:rsidR="001C4CAF" w:rsidRPr="007A64AE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C4CAF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_____________ №______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06CE006F" w14:textId="77777777" w:rsidR="001C4CAF" w:rsidRPr="001C4CAF" w:rsidRDefault="001C4CAF" w:rsidP="001B0332">
      <w:pPr>
        <w:shd w:val="clear" w:color="auto" w:fill="FFFFFF"/>
        <w:jc w:val="right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14:paraId="27F36251" w14:textId="77777777" w:rsidR="00E2457E" w:rsidRPr="003A0AEB" w:rsidRDefault="00E2457E" w:rsidP="0062112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Порядок</w:t>
      </w:r>
    </w:p>
    <w:p w14:paraId="27E09276" w14:textId="02C33957" w:rsidR="00621125" w:rsidRDefault="00456646" w:rsidP="00621125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предоставления денежной компенсац</w:t>
      </w:r>
      <w:r w:rsidR="00DA5DC2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ии нанимателям за приобретение,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установку (замену) </w:t>
      </w:r>
      <w:r w:rsidR="00DA5DC2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и поверку 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индивидуальных приборов учета </w:t>
      </w:r>
      <w:r w:rsidR="001E7F89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(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электрической энергии,</w:t>
      </w:r>
      <w:r w:rsidR="00DA5DC2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газоснабжения,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холодного и горячего водоснабжения</w:t>
      </w:r>
      <w:r w:rsidR="001E7F89"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), </w:t>
      </w:r>
      <w:r w:rsidRPr="003A0AEB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внутриквартирного газового оборудования в жилых помещениях муниципального жилищного фонда Рузского </w:t>
      </w:r>
      <w:r w:rsidR="00621125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муниципального</w:t>
      </w:r>
      <w:r w:rsidR="0029576C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 округа </w:t>
      </w:r>
    </w:p>
    <w:p w14:paraId="4F1D5792" w14:textId="408CA66F" w:rsidR="00E44EFB" w:rsidRPr="003A0AEB" w:rsidRDefault="003040F2" w:rsidP="00621125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ab/>
      </w:r>
      <w:r w:rsidR="00883CBF">
        <w:rPr>
          <w:rFonts w:eastAsia="Times New Roman"/>
          <w:spacing w:val="2"/>
          <w:sz w:val="26"/>
          <w:szCs w:val="26"/>
        </w:rPr>
        <w:t xml:space="preserve"> Настоящий </w:t>
      </w:r>
      <w:r w:rsidR="001B0332">
        <w:rPr>
          <w:rFonts w:eastAsia="Times New Roman"/>
          <w:spacing w:val="2"/>
          <w:sz w:val="26"/>
          <w:szCs w:val="26"/>
        </w:rPr>
        <w:t>П</w:t>
      </w:r>
      <w:r w:rsidR="00883CBF">
        <w:rPr>
          <w:rFonts w:eastAsia="Times New Roman"/>
          <w:spacing w:val="2"/>
          <w:sz w:val="26"/>
          <w:szCs w:val="26"/>
        </w:rPr>
        <w:t>орядок п</w:t>
      </w:r>
      <w:r w:rsidR="00883CBF">
        <w:rPr>
          <w:rFonts w:eastAsia="Times New Roman"/>
          <w:bCs/>
          <w:color w:val="2D2D2D"/>
          <w:spacing w:val="2"/>
          <w:kern w:val="36"/>
          <w:sz w:val="26"/>
          <w:szCs w:val="26"/>
        </w:rPr>
        <w:t>редоставлени</w:t>
      </w:r>
      <w:r w:rsidR="001B0332">
        <w:rPr>
          <w:rFonts w:eastAsia="Times New Roman"/>
          <w:bCs/>
          <w:color w:val="2D2D2D"/>
          <w:spacing w:val="2"/>
          <w:kern w:val="36"/>
          <w:sz w:val="26"/>
          <w:szCs w:val="26"/>
        </w:rPr>
        <w:t>я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денежной компенсац</w:t>
      </w:r>
      <w:r w:rsidR="00DA5DC2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>ии нанимателям за приобретение,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установку (замену)</w:t>
      </w:r>
      <w:r w:rsidR="00DA5DC2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и поверку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индивидуальных приборов учета </w:t>
      </w:r>
      <w:r w:rsidR="001E7F89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>(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>электрической энергии,</w:t>
      </w:r>
      <w:r w:rsidR="00DA5DC2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газоснабжения, 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>холодного и горячего водоснабжения</w:t>
      </w:r>
      <w:r w:rsidR="001E7F89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), 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внутриквартирного газового оборудования в жилых помещениях муниципального жилищного фонда Рузского </w:t>
      </w:r>
      <w:r w:rsidR="00381971">
        <w:rPr>
          <w:rFonts w:eastAsia="Times New Roman"/>
          <w:bCs/>
          <w:color w:val="2D2D2D"/>
          <w:spacing w:val="2"/>
          <w:kern w:val="36"/>
          <w:sz w:val="26"/>
          <w:szCs w:val="26"/>
        </w:rPr>
        <w:t>муниципального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округа</w:t>
      </w:r>
      <w:r w:rsidR="00883CBF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</w:t>
      </w:r>
      <w:r w:rsidR="00E2457E" w:rsidRPr="003A0AEB">
        <w:rPr>
          <w:rFonts w:eastAsia="Times New Roman"/>
          <w:spacing w:val="2"/>
          <w:sz w:val="26"/>
          <w:szCs w:val="26"/>
        </w:rPr>
        <w:t>(далее – Порядок) определяет условия предоставления денежной компенсации</w:t>
      </w:r>
      <w:r w:rsidR="00456646" w:rsidRPr="003A0AEB">
        <w:rPr>
          <w:rFonts w:eastAsia="Times New Roman"/>
          <w:spacing w:val="2"/>
          <w:sz w:val="26"/>
          <w:szCs w:val="26"/>
        </w:rPr>
        <w:t xml:space="preserve"> нанимателям </w:t>
      </w:r>
      <w:r w:rsidR="00E2457E" w:rsidRPr="003A0AEB">
        <w:rPr>
          <w:rFonts w:eastAsia="Times New Roman"/>
          <w:spacing w:val="2"/>
          <w:sz w:val="26"/>
          <w:szCs w:val="26"/>
        </w:rPr>
        <w:t>за приобретение</w:t>
      </w:r>
      <w:r w:rsidR="00DA5DC2" w:rsidRPr="003A0AEB">
        <w:rPr>
          <w:rFonts w:eastAsia="Times New Roman"/>
          <w:spacing w:val="2"/>
          <w:sz w:val="26"/>
          <w:szCs w:val="26"/>
        </w:rPr>
        <w:t>,</w:t>
      </w:r>
      <w:r w:rsidR="00456646" w:rsidRPr="003A0AEB">
        <w:rPr>
          <w:rFonts w:eastAsia="Times New Roman"/>
          <w:spacing w:val="2"/>
          <w:sz w:val="26"/>
          <w:szCs w:val="26"/>
        </w:rPr>
        <w:t xml:space="preserve"> </w:t>
      </w:r>
      <w:r w:rsidR="00E2457E" w:rsidRPr="003A0AEB">
        <w:rPr>
          <w:rFonts w:eastAsia="Times New Roman"/>
          <w:spacing w:val="2"/>
          <w:sz w:val="26"/>
          <w:szCs w:val="26"/>
        </w:rPr>
        <w:t>установку</w:t>
      </w:r>
      <w:r w:rsidR="00456646" w:rsidRPr="003A0AEB">
        <w:rPr>
          <w:rFonts w:eastAsia="Times New Roman"/>
          <w:spacing w:val="2"/>
          <w:sz w:val="26"/>
          <w:szCs w:val="26"/>
        </w:rPr>
        <w:t xml:space="preserve"> (</w:t>
      </w:r>
      <w:r w:rsidR="00E2457E" w:rsidRPr="003A0AEB">
        <w:rPr>
          <w:rFonts w:eastAsia="Times New Roman"/>
          <w:spacing w:val="2"/>
          <w:sz w:val="26"/>
          <w:szCs w:val="26"/>
        </w:rPr>
        <w:t>замену</w:t>
      </w:r>
      <w:r w:rsidR="00456646" w:rsidRPr="003A0AEB">
        <w:rPr>
          <w:rFonts w:eastAsia="Times New Roman"/>
          <w:spacing w:val="2"/>
          <w:sz w:val="26"/>
          <w:szCs w:val="26"/>
        </w:rPr>
        <w:t>)</w:t>
      </w:r>
      <w:r w:rsidR="00DA5DC2" w:rsidRPr="003A0AEB">
        <w:rPr>
          <w:rFonts w:eastAsia="Times New Roman"/>
          <w:spacing w:val="2"/>
          <w:sz w:val="26"/>
          <w:szCs w:val="26"/>
        </w:rPr>
        <w:t xml:space="preserve"> и поверку</w:t>
      </w:r>
      <w:r w:rsidR="00456646" w:rsidRPr="003A0AEB">
        <w:rPr>
          <w:rFonts w:eastAsia="Times New Roman"/>
          <w:spacing w:val="2"/>
          <w:sz w:val="26"/>
          <w:szCs w:val="26"/>
        </w:rPr>
        <w:t xml:space="preserve"> </w:t>
      </w:r>
      <w:r w:rsidR="00E2457E" w:rsidRPr="003A0AEB">
        <w:rPr>
          <w:rFonts w:eastAsia="Times New Roman"/>
          <w:spacing w:val="2"/>
          <w:sz w:val="26"/>
          <w:szCs w:val="26"/>
        </w:rPr>
        <w:t xml:space="preserve">индивидуальных приборов учета </w:t>
      </w:r>
      <w:r w:rsidR="001E7F89" w:rsidRPr="003A0AEB">
        <w:rPr>
          <w:rFonts w:eastAsia="Times New Roman"/>
          <w:spacing w:val="2"/>
          <w:sz w:val="26"/>
          <w:szCs w:val="26"/>
        </w:rPr>
        <w:t>(</w:t>
      </w:r>
      <w:r w:rsidR="00E2457E" w:rsidRPr="003A0AEB">
        <w:rPr>
          <w:rFonts w:eastAsia="Times New Roman"/>
          <w:spacing w:val="2"/>
          <w:sz w:val="26"/>
          <w:szCs w:val="26"/>
        </w:rPr>
        <w:t>электроэнергии,</w:t>
      </w:r>
      <w:r w:rsidR="00DA5DC2" w:rsidRPr="003A0AEB">
        <w:rPr>
          <w:rFonts w:eastAsia="Times New Roman"/>
          <w:spacing w:val="2"/>
          <w:sz w:val="26"/>
          <w:szCs w:val="26"/>
        </w:rPr>
        <w:t xml:space="preserve"> газоснабжения,</w:t>
      </w:r>
      <w:r w:rsidR="00E2457E" w:rsidRPr="003A0AEB">
        <w:rPr>
          <w:rFonts w:eastAsia="Times New Roman"/>
          <w:spacing w:val="2"/>
          <w:sz w:val="26"/>
          <w:szCs w:val="26"/>
        </w:rPr>
        <w:t xml:space="preserve"> холодной и горячей воды</w:t>
      </w:r>
      <w:r w:rsidR="001E7F89" w:rsidRPr="003A0AEB">
        <w:rPr>
          <w:rFonts w:eastAsia="Times New Roman"/>
          <w:spacing w:val="2"/>
          <w:sz w:val="26"/>
          <w:szCs w:val="26"/>
        </w:rPr>
        <w:t xml:space="preserve">), </w:t>
      </w:r>
      <w:r w:rsidR="00E2457E" w:rsidRPr="003A0AEB">
        <w:rPr>
          <w:rFonts w:eastAsia="Times New Roman"/>
          <w:spacing w:val="2"/>
          <w:sz w:val="26"/>
          <w:szCs w:val="26"/>
        </w:rPr>
        <w:t>внутриквартирного газового оборудования</w:t>
      </w:r>
      <w:r w:rsidR="00E44EFB" w:rsidRPr="003A0AEB">
        <w:rPr>
          <w:rFonts w:eastAsia="Times New Roman"/>
          <w:spacing w:val="2"/>
          <w:sz w:val="26"/>
          <w:szCs w:val="26"/>
        </w:rPr>
        <w:t xml:space="preserve"> 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в жилых помещениях муниципального жилищного фонда Рузского </w:t>
      </w:r>
      <w:r w:rsidR="00381971">
        <w:rPr>
          <w:rFonts w:eastAsia="Times New Roman"/>
          <w:bCs/>
          <w:color w:val="2D2D2D"/>
          <w:spacing w:val="2"/>
          <w:kern w:val="36"/>
          <w:sz w:val="26"/>
          <w:szCs w:val="26"/>
        </w:rPr>
        <w:t>муниципального</w:t>
      </w:r>
      <w:r w:rsidR="00456646" w:rsidRPr="003A0AEB">
        <w:rPr>
          <w:rFonts w:eastAsia="Times New Roman"/>
          <w:bCs/>
          <w:color w:val="2D2D2D"/>
          <w:spacing w:val="2"/>
          <w:kern w:val="36"/>
          <w:sz w:val="26"/>
          <w:szCs w:val="26"/>
        </w:rPr>
        <w:t xml:space="preserve"> округа</w:t>
      </w:r>
      <w:r w:rsidR="00E2457E" w:rsidRPr="003A0AEB">
        <w:rPr>
          <w:rFonts w:eastAsia="Times New Roman"/>
          <w:spacing w:val="2"/>
          <w:sz w:val="26"/>
          <w:szCs w:val="26"/>
        </w:rPr>
        <w:t>.</w:t>
      </w:r>
      <w:r w:rsidR="00E44EFB" w:rsidRPr="003A0AEB">
        <w:rPr>
          <w:rFonts w:eastAsia="Times New Roman"/>
          <w:spacing w:val="2"/>
          <w:sz w:val="26"/>
          <w:szCs w:val="26"/>
        </w:rPr>
        <w:t xml:space="preserve"> </w:t>
      </w:r>
      <w:r w:rsidR="00E2457E" w:rsidRPr="003A0AEB">
        <w:rPr>
          <w:rFonts w:eastAsia="Times New Roman"/>
          <w:spacing w:val="2"/>
          <w:sz w:val="26"/>
          <w:szCs w:val="26"/>
        </w:rPr>
        <w:t>В настоящем Порядке</w:t>
      </w:r>
      <w:r w:rsidR="00E44EFB" w:rsidRPr="003A0AEB">
        <w:rPr>
          <w:rFonts w:eastAsia="Times New Roman"/>
          <w:spacing w:val="2"/>
          <w:sz w:val="26"/>
          <w:szCs w:val="26"/>
        </w:rPr>
        <w:t xml:space="preserve"> </w:t>
      </w:r>
      <w:r w:rsidR="00E2457E" w:rsidRPr="003A0AEB">
        <w:rPr>
          <w:rFonts w:eastAsia="Times New Roman"/>
          <w:spacing w:val="2"/>
          <w:sz w:val="26"/>
          <w:szCs w:val="26"/>
        </w:rPr>
        <w:t>используются следующие понятия и определения:</w:t>
      </w:r>
      <w:r w:rsidR="00E44EFB" w:rsidRPr="003A0AEB">
        <w:rPr>
          <w:rFonts w:eastAsia="Times New Roman"/>
          <w:spacing w:val="2"/>
          <w:sz w:val="26"/>
          <w:szCs w:val="26"/>
        </w:rPr>
        <w:t xml:space="preserve"> </w:t>
      </w:r>
    </w:p>
    <w:p w14:paraId="33B56278" w14:textId="77777777" w:rsidR="00E44EFB" w:rsidRPr="003A0AEB" w:rsidRDefault="00E44EFB" w:rsidP="00456646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 xml:space="preserve">- </w:t>
      </w:r>
      <w:r w:rsidR="00E2457E" w:rsidRPr="003A0AEB">
        <w:rPr>
          <w:rFonts w:eastAsia="Times New Roman"/>
          <w:spacing w:val="2"/>
          <w:sz w:val="26"/>
          <w:szCs w:val="26"/>
        </w:rPr>
        <w:t>индивидуальный прибор учета (ИПУ) - средство измерения, используемое для определения объемов (количества) потребления коммунального ресурса в являющемся муниципальной собственностью жилом помещении в многоквартирном доме (за исключением жилого помещения в коммунальной квартире), жилом доме;</w:t>
      </w:r>
    </w:p>
    <w:p w14:paraId="508F54AF" w14:textId="77777777" w:rsidR="0049055E" w:rsidRDefault="00C43153" w:rsidP="00C43153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 xml:space="preserve">- </w:t>
      </w:r>
      <w:r>
        <w:rPr>
          <w:rFonts w:eastAsia="Times New Roman"/>
          <w:bCs/>
          <w:spacing w:val="2"/>
          <w:sz w:val="26"/>
          <w:szCs w:val="26"/>
        </w:rPr>
        <w:t>в</w:t>
      </w:r>
      <w:r w:rsidRPr="00C43153">
        <w:rPr>
          <w:rFonts w:eastAsia="Times New Roman"/>
          <w:bCs/>
          <w:spacing w:val="2"/>
          <w:sz w:val="26"/>
          <w:szCs w:val="26"/>
        </w:rPr>
        <w:t>нутриквартирное газовое оборудование (ВКГО)</w:t>
      </w:r>
      <w:r w:rsidRPr="00C43153">
        <w:rPr>
          <w:rFonts w:eastAsia="Times New Roman"/>
          <w:spacing w:val="2"/>
          <w:sz w:val="26"/>
          <w:szCs w:val="26"/>
        </w:rPr>
        <w:t> - газопроводы многоквартирного дома, проложенные от запорного крана, расположенного на ответвлениях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</w:t>
      </w:r>
      <w:r w:rsidR="00824AFB">
        <w:rPr>
          <w:rFonts w:eastAsia="Times New Roman"/>
          <w:spacing w:val="2"/>
          <w:sz w:val="26"/>
          <w:szCs w:val="26"/>
        </w:rPr>
        <w:t>;</w:t>
      </w:r>
    </w:p>
    <w:p w14:paraId="25B0952B" w14:textId="6B9960F5" w:rsidR="001C4CAF" w:rsidRPr="003A0AEB" w:rsidRDefault="001C4CAF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 xml:space="preserve">- денежная компенсация - средства, предоставляемые на безвозмездной и безвозвратной основе из бюджета Рузского </w:t>
      </w:r>
      <w:r w:rsidR="00381971">
        <w:rPr>
          <w:rFonts w:eastAsia="Times New Roman"/>
          <w:spacing w:val="2"/>
          <w:sz w:val="26"/>
          <w:szCs w:val="26"/>
        </w:rPr>
        <w:t>муниципального</w:t>
      </w:r>
      <w:r w:rsidRPr="003A0AEB">
        <w:rPr>
          <w:rFonts w:eastAsia="Times New Roman"/>
          <w:spacing w:val="2"/>
          <w:sz w:val="26"/>
          <w:szCs w:val="26"/>
        </w:rPr>
        <w:t xml:space="preserve"> округа в целях денежной компенсации нанимателям жилых помещений муниципального жилищного фонда Рузского </w:t>
      </w:r>
      <w:r w:rsidR="00381971">
        <w:rPr>
          <w:rFonts w:eastAsia="Times New Roman"/>
          <w:spacing w:val="2"/>
          <w:sz w:val="26"/>
          <w:szCs w:val="26"/>
        </w:rPr>
        <w:t>муниципального</w:t>
      </w:r>
      <w:r w:rsidRPr="003A0AEB">
        <w:rPr>
          <w:rFonts w:eastAsia="Times New Roman"/>
          <w:spacing w:val="2"/>
          <w:sz w:val="26"/>
          <w:szCs w:val="26"/>
        </w:rPr>
        <w:t xml:space="preserve"> округа за приобретение, установку (замену) и поверку ИПУ, внутриквартирного газового оборудования.</w:t>
      </w:r>
    </w:p>
    <w:p w14:paraId="02575310" w14:textId="77777777" w:rsidR="001C4CAF" w:rsidRPr="003A0AEB" w:rsidRDefault="001C4CAF" w:rsidP="00C43153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</w:p>
    <w:p w14:paraId="6B1A4861" w14:textId="77777777" w:rsidR="00E2457E" w:rsidRPr="003A0AEB" w:rsidRDefault="00E2457E" w:rsidP="000E655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>Денежная компенсация</w:t>
      </w:r>
    </w:p>
    <w:p w14:paraId="6A579A96" w14:textId="77777777" w:rsidR="00581F8A" w:rsidRPr="003A0AEB" w:rsidRDefault="00581F8A" w:rsidP="00581F8A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</w:p>
    <w:p w14:paraId="3DD26C3F" w14:textId="6B0DF5C3" w:rsidR="00E2457E" w:rsidRPr="003A0AEB" w:rsidRDefault="00E2457E" w:rsidP="00F03B47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Денежная компенсация носит заявительный характер и осуществляется </w:t>
      </w:r>
      <w:r w:rsidR="003723FD">
        <w:rPr>
          <w:rFonts w:ascii="Times New Roman" w:eastAsia="Times New Roman" w:hAnsi="Times New Roman"/>
          <w:spacing w:val="2"/>
          <w:sz w:val="26"/>
          <w:szCs w:val="26"/>
        </w:rPr>
        <w:t xml:space="preserve">всем 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>гражданам, являющим</w:t>
      </w:r>
      <w:r w:rsidR="003723FD">
        <w:rPr>
          <w:rFonts w:ascii="Times New Roman" w:eastAsia="Times New Roman" w:hAnsi="Times New Roman"/>
          <w:spacing w:val="2"/>
          <w:sz w:val="26"/>
          <w:szCs w:val="26"/>
        </w:rPr>
        <w:t>и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ся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нанимателями жилых помещений муниципального жилищного фонда Рузского </w:t>
      </w:r>
      <w:r w:rsidR="00C46945">
        <w:rPr>
          <w:rFonts w:ascii="Times New Roman" w:eastAsia="Times New Roman" w:hAnsi="Times New Roman"/>
          <w:spacing w:val="2"/>
          <w:sz w:val="26"/>
          <w:szCs w:val="26"/>
        </w:rPr>
        <w:t>муниципального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округа</w:t>
      </w:r>
      <w:r w:rsidR="00CA0C79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(далее</w:t>
      </w:r>
      <w:r w:rsidR="001253BD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- </w:t>
      </w:r>
      <w:r w:rsidR="00C46945">
        <w:rPr>
          <w:rFonts w:ascii="Times New Roman" w:eastAsia="Times New Roman" w:hAnsi="Times New Roman"/>
          <w:spacing w:val="2"/>
          <w:sz w:val="26"/>
          <w:szCs w:val="26"/>
        </w:rPr>
        <w:t>Н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аниматели).</w:t>
      </w:r>
    </w:p>
    <w:p w14:paraId="4C8F7B1D" w14:textId="77777777" w:rsidR="0003395C" w:rsidRPr="003A0AEB" w:rsidRDefault="00E2457E" w:rsidP="004719EB">
      <w:pPr>
        <w:pStyle w:val="a6"/>
        <w:numPr>
          <w:ilvl w:val="1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>Размер денежной компенсации определяется исходя из фактически понесенных и документально подтвержденных нанимателями затрат на приобретение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и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установку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(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замену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>)</w:t>
      </w:r>
      <w:r w:rsidR="00883CBF">
        <w:rPr>
          <w:rFonts w:ascii="Times New Roman" w:eastAsia="Times New Roman" w:hAnsi="Times New Roman"/>
          <w:spacing w:val="2"/>
          <w:sz w:val="26"/>
          <w:szCs w:val="26"/>
        </w:rPr>
        <w:t>,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а так же</w:t>
      </w:r>
      <w:r w:rsidR="00CA0C79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поверку</w:t>
      </w:r>
      <w:r w:rsidR="001B0332">
        <w:rPr>
          <w:rFonts w:ascii="Times New Roman" w:eastAsia="Times New Roman" w:hAnsi="Times New Roman"/>
          <w:spacing w:val="2"/>
          <w:sz w:val="26"/>
          <w:szCs w:val="26"/>
        </w:rPr>
        <w:t xml:space="preserve"> ИПУ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, но не более установленных предельных сумм</w:t>
      </w:r>
      <w:r w:rsidR="006647A3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581F8A" w:rsidRPr="003A0AEB">
        <w:rPr>
          <w:rFonts w:ascii="Times New Roman" w:eastAsia="Times New Roman" w:hAnsi="Times New Roman"/>
          <w:spacing w:val="2"/>
          <w:sz w:val="26"/>
          <w:szCs w:val="26"/>
        </w:rPr>
        <w:t>на одно муниципальное жилое помещение</w:t>
      </w:r>
      <w:r w:rsidR="0003395C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(Приложение № 2</w:t>
      </w:r>
      <w:r w:rsidR="00B41C85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391FE9" w:rsidRPr="003A0AEB">
        <w:rPr>
          <w:rFonts w:ascii="Times New Roman" w:eastAsia="Times New Roman" w:hAnsi="Times New Roman"/>
          <w:spacing w:val="2"/>
          <w:sz w:val="26"/>
          <w:szCs w:val="26"/>
        </w:rPr>
        <w:t>и П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>риложение №3</w:t>
      </w:r>
      <w:r w:rsidR="0003395C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к настоящему Порядку)</w:t>
      </w:r>
    </w:p>
    <w:p w14:paraId="3772D34A" w14:textId="77777777" w:rsidR="0003395C" w:rsidRPr="003A0AEB" w:rsidRDefault="0003395C" w:rsidP="0003395C">
      <w:pPr>
        <w:tabs>
          <w:tab w:val="left" w:pos="1134"/>
        </w:tabs>
        <w:jc w:val="both"/>
        <w:rPr>
          <w:rFonts w:eastAsia="Times New Roman"/>
          <w:spacing w:val="2"/>
          <w:sz w:val="26"/>
          <w:szCs w:val="26"/>
        </w:rPr>
      </w:pPr>
    </w:p>
    <w:p w14:paraId="4B2089DC" w14:textId="77777777" w:rsidR="00E2457E" w:rsidRPr="003A0AEB" w:rsidRDefault="00B74D39" w:rsidP="003040F2">
      <w:pPr>
        <w:ind w:firstLine="709"/>
        <w:jc w:val="both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>2.</w:t>
      </w:r>
      <w:r w:rsidR="00E2457E" w:rsidRPr="003A0AEB">
        <w:rPr>
          <w:rFonts w:eastAsia="Times New Roman"/>
          <w:spacing w:val="2"/>
          <w:sz w:val="26"/>
          <w:szCs w:val="26"/>
        </w:rPr>
        <w:t xml:space="preserve"> Порядок обращения и принятия решений о денежной компенсации</w:t>
      </w:r>
    </w:p>
    <w:p w14:paraId="3A559DCE" w14:textId="77777777" w:rsidR="00392635" w:rsidRPr="003A0AEB" w:rsidRDefault="00392635" w:rsidP="003040F2">
      <w:pPr>
        <w:ind w:firstLine="708"/>
        <w:jc w:val="both"/>
        <w:rPr>
          <w:rFonts w:eastAsia="Times New Roman"/>
          <w:color w:val="2D2D2D"/>
          <w:spacing w:val="2"/>
          <w:sz w:val="26"/>
          <w:szCs w:val="26"/>
        </w:rPr>
      </w:pPr>
    </w:p>
    <w:p w14:paraId="0193BC5C" w14:textId="3B7497FF" w:rsidR="003040F2" w:rsidRPr="003A0AEB" w:rsidRDefault="00E2457E" w:rsidP="003040F2">
      <w:pPr>
        <w:ind w:firstLine="708"/>
        <w:jc w:val="both"/>
        <w:rPr>
          <w:rFonts w:eastAsia="Franklin Gothic Book"/>
          <w:sz w:val="26"/>
          <w:szCs w:val="26"/>
        </w:rPr>
      </w:pPr>
      <w:r w:rsidRPr="003A0AEB">
        <w:rPr>
          <w:rFonts w:eastAsia="Times New Roman"/>
          <w:color w:val="2D2D2D"/>
          <w:spacing w:val="2"/>
          <w:sz w:val="26"/>
          <w:szCs w:val="26"/>
        </w:rPr>
        <w:t xml:space="preserve">2.1. </w:t>
      </w:r>
      <w:r w:rsidR="001B0332">
        <w:rPr>
          <w:rFonts w:eastAsia="Times New Roman"/>
          <w:spacing w:val="2"/>
          <w:sz w:val="26"/>
          <w:szCs w:val="26"/>
        </w:rPr>
        <w:t xml:space="preserve">Рассмотрение вопроса о предоставлении денежной компенсации производится на основании письменного заявления (по форме согласно Приложению №1 к настоящему Порядку), поданного на имя Главы Рузского </w:t>
      </w:r>
      <w:r w:rsidR="00C46945">
        <w:rPr>
          <w:rFonts w:eastAsia="Times New Roman"/>
          <w:spacing w:val="2"/>
          <w:sz w:val="26"/>
          <w:szCs w:val="26"/>
        </w:rPr>
        <w:t>муниципального</w:t>
      </w:r>
      <w:r w:rsidR="001B0332">
        <w:rPr>
          <w:rFonts w:eastAsia="Times New Roman"/>
          <w:spacing w:val="2"/>
          <w:sz w:val="26"/>
          <w:szCs w:val="26"/>
        </w:rPr>
        <w:t xml:space="preserve"> округа.</w:t>
      </w:r>
    </w:p>
    <w:p w14:paraId="1BADC4B4" w14:textId="77777777" w:rsidR="00E2457E" w:rsidRPr="001D18D4" w:rsidRDefault="00E2457E" w:rsidP="00725F6A">
      <w:pPr>
        <w:tabs>
          <w:tab w:val="left" w:pos="993"/>
          <w:tab w:val="left" w:pos="1276"/>
        </w:tabs>
        <w:ind w:firstLine="708"/>
        <w:jc w:val="both"/>
        <w:rPr>
          <w:rFonts w:eastAsia="Franklin Gothic Book"/>
          <w:sz w:val="26"/>
          <w:szCs w:val="26"/>
        </w:rPr>
      </w:pPr>
      <w:r w:rsidRPr="001D18D4">
        <w:rPr>
          <w:rFonts w:eastAsia="Franklin Gothic Book"/>
          <w:sz w:val="26"/>
          <w:szCs w:val="26"/>
        </w:rPr>
        <w:t>2.2. К заявлению</w:t>
      </w:r>
      <w:r w:rsidR="006647A3" w:rsidRPr="001D18D4">
        <w:rPr>
          <w:rFonts w:eastAsia="Franklin Gothic Book"/>
          <w:sz w:val="26"/>
          <w:szCs w:val="26"/>
        </w:rPr>
        <w:t xml:space="preserve"> </w:t>
      </w:r>
      <w:r w:rsidRPr="001D18D4">
        <w:rPr>
          <w:rFonts w:eastAsia="Franklin Gothic Book"/>
          <w:sz w:val="26"/>
          <w:szCs w:val="26"/>
        </w:rPr>
        <w:t xml:space="preserve">о предоставлении денежной компенсации </w:t>
      </w:r>
      <w:r w:rsidR="005629FD" w:rsidRPr="001D18D4">
        <w:rPr>
          <w:rFonts w:eastAsia="Franklin Gothic Book"/>
          <w:sz w:val="26"/>
          <w:szCs w:val="26"/>
        </w:rPr>
        <w:t xml:space="preserve">прилагаются </w:t>
      </w:r>
      <w:r w:rsidRPr="001D18D4">
        <w:rPr>
          <w:rFonts w:eastAsia="Franklin Gothic Book"/>
          <w:sz w:val="26"/>
          <w:szCs w:val="26"/>
        </w:rPr>
        <w:t>следующие документы:</w:t>
      </w:r>
    </w:p>
    <w:p w14:paraId="7E609415" w14:textId="77777777" w:rsidR="001D18D4" w:rsidRP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-документ, удостоверяющий личность заявителя;</w:t>
      </w:r>
    </w:p>
    <w:p w14:paraId="5A1DD60D" w14:textId="77777777" w:rsid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-документ, подтверждающий право нанимателя на пользование жилым помещением (договор социального найма, договор найма специализированного муниципального жилищного фонда);</w:t>
      </w:r>
    </w:p>
    <w:p w14:paraId="0F9C0D53" w14:textId="32CFE627" w:rsidR="009A4D9A" w:rsidRPr="001D18D4" w:rsidRDefault="009A4D9A" w:rsidP="001D18D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F6F82">
        <w:rPr>
          <w:sz w:val="26"/>
          <w:szCs w:val="26"/>
        </w:rPr>
        <w:t>справка</w:t>
      </w:r>
      <w:r>
        <w:rPr>
          <w:sz w:val="26"/>
          <w:szCs w:val="26"/>
        </w:rPr>
        <w:t xml:space="preserve"> об отсутствии задолженности по оплате жилищно-коммунальных услуг занимаемого заявителем </w:t>
      </w:r>
      <w:r w:rsidR="00B04CDA">
        <w:rPr>
          <w:sz w:val="26"/>
          <w:szCs w:val="26"/>
        </w:rPr>
        <w:t>муниципального жилого помещения;</w:t>
      </w:r>
    </w:p>
    <w:p w14:paraId="45A98445" w14:textId="77777777" w:rsidR="001D18D4" w:rsidRP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-документы, подтверждающие затраты, понесенные нанимателем на приобретение, установку и (или) замену ИПУ (копия платежного документа подтверждающего приобретение ИПУ, акт выполненных работ по установке ИПУ, копию платежного документа, подтверждающего расходы по установке (замене) ИПУ с указанием стоимости выполненных работ);</w:t>
      </w:r>
    </w:p>
    <w:p w14:paraId="134412DA" w14:textId="77777777" w:rsidR="001D18D4" w:rsidRP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-акт обследования специализированной организацией технического состояния, имеющий заключение о необходимости замены ИПУ;</w:t>
      </w:r>
    </w:p>
    <w:p w14:paraId="3593E91F" w14:textId="77777777" w:rsidR="001D18D4" w:rsidRP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-копия документа, содержащего банковские реквизиты счета заявителя.</w:t>
      </w:r>
    </w:p>
    <w:p w14:paraId="06631F62" w14:textId="77777777" w:rsidR="001D18D4" w:rsidRPr="001D18D4" w:rsidRDefault="001D18D4" w:rsidP="001D18D4">
      <w:pPr>
        <w:ind w:right="-1" w:firstLine="567"/>
        <w:jc w:val="both"/>
        <w:rPr>
          <w:sz w:val="26"/>
          <w:szCs w:val="26"/>
        </w:rPr>
      </w:pPr>
      <w:r w:rsidRPr="001D18D4">
        <w:rPr>
          <w:sz w:val="26"/>
          <w:szCs w:val="26"/>
        </w:rPr>
        <w:t>-копия единого платежного документа, в котором указывается последняя дата поверки ИПУ.</w:t>
      </w:r>
    </w:p>
    <w:p w14:paraId="7D4CEE5A" w14:textId="023555F8" w:rsidR="00824AFB" w:rsidRPr="003A0AEB" w:rsidRDefault="00824AFB" w:rsidP="00824AF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Денежная компенсация за приобретение, установку (замену) ВКГО производится только в случае, если оно не подлежит ремонту. При этом осмотр и замену такого оборудования должна проводить специализированная компания.</w:t>
      </w:r>
    </w:p>
    <w:p w14:paraId="0B60E27E" w14:textId="6CBB0CEC" w:rsidR="00E2457E" w:rsidRDefault="00E2457E" w:rsidP="003040F2">
      <w:pPr>
        <w:pStyle w:val="a6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 xml:space="preserve">Ответственность за достоверность представленных документов несет </w:t>
      </w:r>
      <w:r w:rsidR="001D18D4">
        <w:rPr>
          <w:rFonts w:ascii="Times New Roman" w:hAnsi="Times New Roman"/>
          <w:sz w:val="26"/>
          <w:szCs w:val="26"/>
        </w:rPr>
        <w:t>Н</w:t>
      </w:r>
      <w:r w:rsidRPr="003A0AEB">
        <w:rPr>
          <w:rFonts w:ascii="Times New Roman" w:hAnsi="Times New Roman"/>
          <w:sz w:val="26"/>
          <w:szCs w:val="26"/>
        </w:rPr>
        <w:t>аниматель.</w:t>
      </w:r>
    </w:p>
    <w:p w14:paraId="1EDDAF8D" w14:textId="77777777" w:rsidR="00C44303" w:rsidRPr="003A0AEB" w:rsidRDefault="001B0332" w:rsidP="003040F2">
      <w:pPr>
        <w:pStyle w:val="a6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денежной компенсации возможно </w:t>
      </w:r>
      <w:r w:rsidR="00824AFB">
        <w:rPr>
          <w:rFonts w:ascii="Times New Roman" w:hAnsi="Times New Roman"/>
          <w:sz w:val="26"/>
          <w:szCs w:val="26"/>
        </w:rPr>
        <w:t>в отношении документально подтвержденных затрат на приобретение, установку (замену, поверку), произведенных не ранее 24 месяцев со дня подачи заявления (с полным пакетом документов) о предоставлении денежной компенсации.</w:t>
      </w:r>
    </w:p>
    <w:p w14:paraId="39A47B68" w14:textId="6C8AD4AA" w:rsidR="00E2457E" w:rsidRPr="00824AFB" w:rsidRDefault="00E2457E" w:rsidP="00824AFB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2.3. Заявление о предоставлении денежной компенсации и документы, обосновывающие</w:t>
      </w:r>
      <w:r w:rsidR="00824AFB">
        <w:rPr>
          <w:rFonts w:ascii="Times New Roman" w:hAnsi="Times New Roman"/>
          <w:sz w:val="26"/>
          <w:szCs w:val="26"/>
        </w:rPr>
        <w:t xml:space="preserve"> понесенные</w:t>
      </w:r>
      <w:r w:rsidRPr="003A0AEB">
        <w:rPr>
          <w:rFonts w:ascii="Times New Roman" w:hAnsi="Times New Roman"/>
          <w:sz w:val="26"/>
          <w:szCs w:val="26"/>
        </w:rPr>
        <w:t xml:space="preserve"> затраты на финансирование работ (далее – заявление и документы), рассматриваются в течение 30 календарных дней с</w:t>
      </w:r>
      <w:r w:rsidR="00824AFB">
        <w:rPr>
          <w:rFonts w:ascii="Times New Roman" w:hAnsi="Times New Roman"/>
          <w:sz w:val="26"/>
          <w:szCs w:val="26"/>
        </w:rPr>
        <w:t xml:space="preserve"> даты рег</w:t>
      </w:r>
      <w:r w:rsidR="00004517">
        <w:rPr>
          <w:rFonts w:ascii="Times New Roman" w:hAnsi="Times New Roman"/>
          <w:sz w:val="26"/>
          <w:szCs w:val="26"/>
        </w:rPr>
        <w:t>и</w:t>
      </w:r>
      <w:r w:rsidR="00824AFB">
        <w:rPr>
          <w:rFonts w:ascii="Times New Roman" w:hAnsi="Times New Roman"/>
          <w:sz w:val="26"/>
          <w:szCs w:val="26"/>
        </w:rPr>
        <w:t>страции</w:t>
      </w:r>
      <w:r w:rsidRPr="003A0AEB">
        <w:rPr>
          <w:rFonts w:ascii="Times New Roman" w:hAnsi="Times New Roman"/>
          <w:sz w:val="26"/>
          <w:szCs w:val="26"/>
        </w:rPr>
        <w:t xml:space="preserve"> в Администраци</w:t>
      </w:r>
      <w:r w:rsidR="00004517">
        <w:rPr>
          <w:rFonts w:ascii="Times New Roman" w:hAnsi="Times New Roman"/>
          <w:sz w:val="26"/>
          <w:szCs w:val="26"/>
        </w:rPr>
        <w:t>и</w:t>
      </w:r>
      <w:r w:rsidRPr="003A0AEB">
        <w:rPr>
          <w:rFonts w:ascii="Times New Roman" w:hAnsi="Times New Roman"/>
          <w:sz w:val="26"/>
          <w:szCs w:val="26"/>
        </w:rPr>
        <w:t xml:space="preserve"> Рузского </w:t>
      </w:r>
      <w:r w:rsidR="00940B4C">
        <w:rPr>
          <w:rFonts w:ascii="Times New Roman" w:hAnsi="Times New Roman"/>
          <w:sz w:val="26"/>
          <w:szCs w:val="26"/>
        </w:rPr>
        <w:t>муниципального</w:t>
      </w:r>
      <w:r w:rsidRPr="003A0AEB">
        <w:rPr>
          <w:rFonts w:ascii="Times New Roman" w:hAnsi="Times New Roman"/>
          <w:sz w:val="26"/>
          <w:szCs w:val="26"/>
        </w:rPr>
        <w:t xml:space="preserve"> округа.  В ходе рассмотрения заявления и документов</w:t>
      </w:r>
      <w:r w:rsidR="00285D8B" w:rsidRPr="003A0AEB">
        <w:rPr>
          <w:rFonts w:ascii="Times New Roman" w:hAnsi="Times New Roman"/>
          <w:sz w:val="26"/>
          <w:szCs w:val="26"/>
        </w:rPr>
        <w:t xml:space="preserve"> </w:t>
      </w:r>
      <w:r w:rsidRPr="003A0AEB">
        <w:rPr>
          <w:rFonts w:ascii="Times New Roman" w:hAnsi="Times New Roman"/>
          <w:sz w:val="26"/>
          <w:szCs w:val="26"/>
        </w:rPr>
        <w:t>принимается решение о компенсации расходов, либо об отказе, которое оформляется в виде</w:t>
      </w:r>
      <w:r w:rsidR="00716695">
        <w:rPr>
          <w:rFonts w:ascii="Times New Roman" w:hAnsi="Times New Roman"/>
          <w:sz w:val="26"/>
          <w:szCs w:val="26"/>
        </w:rPr>
        <w:t xml:space="preserve"> письменного ответа нанимателю.</w:t>
      </w:r>
    </w:p>
    <w:p w14:paraId="761F0DAF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3A0AEB">
        <w:rPr>
          <w:rFonts w:ascii="Times New Roman" w:hAnsi="Times New Roman"/>
          <w:sz w:val="26"/>
          <w:szCs w:val="26"/>
        </w:rPr>
        <w:t xml:space="preserve">. Основаниями для отказа в компенсации расходов являются: </w:t>
      </w:r>
    </w:p>
    <w:p w14:paraId="205CE8AA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- предоставление нанимателем документов, не соответствующих перечню, установленному п. 2.2. настоящего Порядка;</w:t>
      </w:r>
    </w:p>
    <w:p w14:paraId="27567F6D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- предоставление нанимателем недостоверных сведений;</w:t>
      </w:r>
    </w:p>
    <w:p w14:paraId="3C633EE2" w14:textId="0CA411CC" w:rsidR="00824AFB" w:rsidRDefault="00824AFB" w:rsidP="00824AFB">
      <w:pPr>
        <w:suppressAutoHyphens/>
        <w:ind w:firstLine="709"/>
        <w:contextualSpacing/>
        <w:jc w:val="both"/>
        <w:rPr>
          <w:rFonts w:eastAsia="Franklin Gothic Book"/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 xml:space="preserve">- произведенные работы не относятся к видам работ, обязанность по проведению которых в соответствии с действующим законодательством возложена на </w:t>
      </w:r>
      <w:r w:rsidR="00940B4C">
        <w:rPr>
          <w:rFonts w:eastAsia="Franklin Gothic Book"/>
          <w:sz w:val="26"/>
          <w:szCs w:val="26"/>
        </w:rPr>
        <w:t>Н</w:t>
      </w:r>
      <w:r w:rsidRPr="003A0AEB">
        <w:rPr>
          <w:rFonts w:eastAsia="Franklin Gothic Book"/>
          <w:sz w:val="26"/>
          <w:szCs w:val="26"/>
        </w:rPr>
        <w:t>аймодателя;</w:t>
      </w:r>
    </w:p>
    <w:p w14:paraId="4670261D" w14:textId="40FF4B9D" w:rsidR="00824AFB" w:rsidRPr="00824AFB" w:rsidRDefault="00824AFB" w:rsidP="00824AFB">
      <w:pPr>
        <w:suppressAutoHyphens/>
        <w:ind w:firstLine="709"/>
        <w:contextualSpacing/>
        <w:jc w:val="both"/>
        <w:rPr>
          <w:rFonts w:eastAsia="Franklin Gothic Book"/>
          <w:sz w:val="26"/>
          <w:szCs w:val="26"/>
        </w:rPr>
      </w:pPr>
      <w:r w:rsidRPr="003A0AEB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3A0AEB">
        <w:rPr>
          <w:sz w:val="26"/>
          <w:szCs w:val="26"/>
        </w:rPr>
        <w:t>. В течение 7 рабочих дней со дня принятия</w:t>
      </w:r>
      <w:r>
        <w:rPr>
          <w:sz w:val="26"/>
          <w:szCs w:val="26"/>
        </w:rPr>
        <w:t xml:space="preserve"> положительного</w:t>
      </w:r>
      <w:r w:rsidRPr="003A0AEB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 предоставлении денежной компенсации,</w:t>
      </w:r>
      <w:r w:rsidRPr="003A0AEB">
        <w:rPr>
          <w:sz w:val="26"/>
          <w:szCs w:val="26"/>
        </w:rPr>
        <w:t xml:space="preserve"> отдел по управлению </w:t>
      </w:r>
      <w:r w:rsidR="001777D0">
        <w:rPr>
          <w:sz w:val="26"/>
          <w:szCs w:val="26"/>
        </w:rPr>
        <w:t xml:space="preserve">многоквартирными домами </w:t>
      </w:r>
      <w:r w:rsidRPr="003A0AEB">
        <w:rPr>
          <w:sz w:val="26"/>
          <w:szCs w:val="26"/>
        </w:rPr>
        <w:t xml:space="preserve">управления жилищно-коммунального хозяйства Администрации Рузского </w:t>
      </w:r>
      <w:r w:rsidR="001777D0">
        <w:rPr>
          <w:sz w:val="26"/>
          <w:szCs w:val="26"/>
        </w:rPr>
        <w:t>муниципального</w:t>
      </w:r>
      <w:r w:rsidRPr="003A0AEB">
        <w:rPr>
          <w:sz w:val="26"/>
          <w:szCs w:val="26"/>
        </w:rPr>
        <w:t xml:space="preserve"> округа направляет в отдел бухгалтерского учета и отчетности Администрации Рузского </w:t>
      </w:r>
      <w:r w:rsidR="001777D0">
        <w:rPr>
          <w:sz w:val="26"/>
          <w:szCs w:val="26"/>
        </w:rPr>
        <w:t>муниципального</w:t>
      </w:r>
      <w:r w:rsidRPr="003A0AEB">
        <w:rPr>
          <w:sz w:val="26"/>
          <w:szCs w:val="26"/>
        </w:rPr>
        <w:t xml:space="preserve"> округа заявку на</w:t>
      </w:r>
      <w:r>
        <w:rPr>
          <w:sz w:val="26"/>
          <w:szCs w:val="26"/>
        </w:rPr>
        <w:t xml:space="preserve"> выплату денежной компенсации</w:t>
      </w:r>
      <w:r w:rsidRPr="003A0AEB">
        <w:rPr>
          <w:sz w:val="26"/>
          <w:szCs w:val="26"/>
        </w:rPr>
        <w:t>.</w:t>
      </w:r>
    </w:p>
    <w:p w14:paraId="57730159" w14:textId="5CFD9784" w:rsidR="00824AFB" w:rsidRDefault="00E2457E" w:rsidP="00824AFB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</w:t>
      </w:r>
      <w:r w:rsidR="00824AFB">
        <w:rPr>
          <w:rFonts w:ascii="Times New Roman" w:hAnsi="Times New Roman"/>
          <w:sz w:val="26"/>
          <w:szCs w:val="26"/>
        </w:rPr>
        <w:t>6</w:t>
      </w:r>
      <w:r w:rsidRPr="003A0AEB">
        <w:rPr>
          <w:rFonts w:ascii="Times New Roman" w:hAnsi="Times New Roman"/>
          <w:sz w:val="26"/>
          <w:szCs w:val="26"/>
        </w:rPr>
        <w:t xml:space="preserve">. Отдел бухгалтерского учета и отчетности </w:t>
      </w:r>
      <w:r w:rsidR="004762D8" w:rsidRPr="003A0AEB">
        <w:rPr>
          <w:rFonts w:ascii="Times New Roman" w:hAnsi="Times New Roman"/>
          <w:sz w:val="26"/>
          <w:szCs w:val="26"/>
        </w:rPr>
        <w:t xml:space="preserve">Администрации Рузского </w:t>
      </w:r>
      <w:r w:rsidR="001777D0">
        <w:rPr>
          <w:rFonts w:ascii="Times New Roman" w:hAnsi="Times New Roman"/>
          <w:sz w:val="26"/>
          <w:szCs w:val="26"/>
        </w:rPr>
        <w:t xml:space="preserve">муниципального </w:t>
      </w:r>
      <w:r w:rsidR="004762D8" w:rsidRPr="003A0AEB">
        <w:rPr>
          <w:rFonts w:ascii="Times New Roman" w:hAnsi="Times New Roman"/>
          <w:sz w:val="26"/>
          <w:szCs w:val="26"/>
        </w:rPr>
        <w:t xml:space="preserve">округа </w:t>
      </w:r>
      <w:r w:rsidR="00716695">
        <w:rPr>
          <w:rFonts w:ascii="Times New Roman" w:hAnsi="Times New Roman"/>
          <w:sz w:val="26"/>
          <w:szCs w:val="26"/>
        </w:rPr>
        <w:t>в течение 5</w:t>
      </w:r>
      <w:r w:rsidRPr="003A0AEB">
        <w:rPr>
          <w:rFonts w:ascii="Times New Roman" w:hAnsi="Times New Roman"/>
          <w:sz w:val="26"/>
          <w:szCs w:val="26"/>
        </w:rPr>
        <w:t xml:space="preserve"> рабочих дней со дня получения заявки на</w:t>
      </w:r>
      <w:r w:rsidR="00716695">
        <w:rPr>
          <w:rFonts w:ascii="Times New Roman" w:hAnsi="Times New Roman"/>
          <w:sz w:val="26"/>
          <w:szCs w:val="26"/>
        </w:rPr>
        <w:t xml:space="preserve"> выплату </w:t>
      </w:r>
      <w:r w:rsidR="00716695">
        <w:rPr>
          <w:rFonts w:ascii="Times New Roman" w:hAnsi="Times New Roman"/>
          <w:sz w:val="26"/>
          <w:szCs w:val="26"/>
        </w:rPr>
        <w:lastRenderedPageBreak/>
        <w:t>денежной компенсации</w:t>
      </w:r>
      <w:r w:rsidRPr="003A0AEB">
        <w:rPr>
          <w:rFonts w:ascii="Times New Roman" w:hAnsi="Times New Roman"/>
          <w:sz w:val="26"/>
          <w:szCs w:val="26"/>
        </w:rPr>
        <w:t xml:space="preserve"> направляет денежные средства на указанный в заявлении лицевой счет</w:t>
      </w:r>
      <w:r w:rsidR="001253BD">
        <w:rPr>
          <w:rFonts w:ascii="Times New Roman" w:hAnsi="Times New Roman"/>
          <w:sz w:val="26"/>
          <w:szCs w:val="26"/>
        </w:rPr>
        <w:t xml:space="preserve"> в банке</w:t>
      </w:r>
      <w:r w:rsidRPr="003A0AEB">
        <w:rPr>
          <w:rFonts w:ascii="Times New Roman" w:hAnsi="Times New Roman"/>
          <w:sz w:val="26"/>
          <w:szCs w:val="26"/>
        </w:rPr>
        <w:t>.</w:t>
      </w:r>
    </w:p>
    <w:p w14:paraId="720792DD" w14:textId="77777777" w:rsidR="008B3D58" w:rsidRPr="003A0AEB" w:rsidRDefault="008B3D58" w:rsidP="00824AFB">
      <w:pPr>
        <w:jc w:val="both"/>
        <w:rPr>
          <w:rFonts w:eastAsia="Times New Roman"/>
          <w:spacing w:val="2"/>
          <w:sz w:val="26"/>
          <w:szCs w:val="26"/>
        </w:rPr>
      </w:pPr>
    </w:p>
    <w:p w14:paraId="279A18D4" w14:textId="77777777" w:rsidR="00C01912" w:rsidRPr="003A0AEB" w:rsidRDefault="001253BD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3</w:t>
      </w:r>
      <w:r w:rsidR="007C5550" w:rsidRPr="003A0AEB">
        <w:rPr>
          <w:rFonts w:eastAsia="Times New Roman"/>
          <w:spacing w:val="2"/>
          <w:sz w:val="26"/>
          <w:szCs w:val="26"/>
        </w:rPr>
        <w:t>. Порядок осуществления ко</w:t>
      </w:r>
      <w:r w:rsidR="00C01912" w:rsidRPr="003A0AEB">
        <w:rPr>
          <w:rFonts w:eastAsia="Times New Roman"/>
          <w:spacing w:val="2"/>
          <w:sz w:val="26"/>
          <w:szCs w:val="26"/>
        </w:rPr>
        <w:t>нтроля</w:t>
      </w:r>
    </w:p>
    <w:p w14:paraId="5DB75042" w14:textId="77777777" w:rsidR="00C01912" w:rsidRPr="003A0AEB" w:rsidRDefault="00C01912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</w:p>
    <w:p w14:paraId="5C8EEC9C" w14:textId="66FA0919" w:rsidR="00C01912" w:rsidRPr="003A0AEB" w:rsidRDefault="001253BD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3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.1. До принятия решения о предоставлении </w:t>
      </w:r>
      <w:r>
        <w:rPr>
          <w:rFonts w:eastAsia="Times New Roman"/>
          <w:spacing w:val="2"/>
          <w:sz w:val="26"/>
          <w:szCs w:val="26"/>
        </w:rPr>
        <w:t>компенсации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Администрация Рузского </w:t>
      </w:r>
      <w:r w:rsidR="001777D0">
        <w:rPr>
          <w:rFonts w:eastAsia="Times New Roman"/>
          <w:spacing w:val="2"/>
          <w:sz w:val="26"/>
          <w:szCs w:val="26"/>
        </w:rPr>
        <w:t>муниципального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округа вправе проверить наличие установленных приборов учета</w:t>
      </w:r>
      <w:r w:rsidR="00716695">
        <w:rPr>
          <w:rFonts w:eastAsia="Times New Roman"/>
          <w:spacing w:val="2"/>
          <w:sz w:val="26"/>
          <w:szCs w:val="26"/>
        </w:rPr>
        <w:t xml:space="preserve"> и газового оборудования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в муниципальном жилом помещении, а заявитель обязан предоставить доступ в жилое помещение.</w:t>
      </w:r>
    </w:p>
    <w:p w14:paraId="72180771" w14:textId="4DC19C85" w:rsidR="00C01912" w:rsidRPr="003A0AEB" w:rsidRDefault="001253BD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3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.2. Администрация Рузского </w:t>
      </w:r>
      <w:r w:rsidR="00B96E48">
        <w:rPr>
          <w:rFonts w:eastAsia="Times New Roman"/>
          <w:spacing w:val="2"/>
          <w:sz w:val="26"/>
          <w:szCs w:val="26"/>
        </w:rPr>
        <w:t>муниципального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округа и орган муниципального финансового контроля проводят проверки по соблюдению условий и </w:t>
      </w:r>
      <w:r>
        <w:rPr>
          <w:rFonts w:eastAsia="Times New Roman"/>
          <w:spacing w:val="2"/>
          <w:sz w:val="26"/>
          <w:szCs w:val="26"/>
        </w:rPr>
        <w:t>порядка предоставления компенсации</w:t>
      </w:r>
      <w:r w:rsidR="00C01912" w:rsidRPr="003A0AEB">
        <w:rPr>
          <w:rFonts w:eastAsia="Times New Roman"/>
          <w:spacing w:val="2"/>
          <w:sz w:val="26"/>
          <w:szCs w:val="26"/>
        </w:rPr>
        <w:t>.</w:t>
      </w:r>
    </w:p>
    <w:p w14:paraId="1EE27409" w14:textId="77777777" w:rsidR="00E2457E" w:rsidRDefault="00E2457E" w:rsidP="00E2457E">
      <w:pPr>
        <w:jc w:val="both"/>
      </w:pPr>
    </w:p>
    <w:p w14:paraId="708A4C04" w14:textId="77777777" w:rsidR="00E2457E" w:rsidRDefault="00E2457E" w:rsidP="00E2457E">
      <w:pPr>
        <w:jc w:val="both"/>
      </w:pPr>
    </w:p>
    <w:p w14:paraId="049331FD" w14:textId="77777777" w:rsidR="00E2457E" w:rsidRDefault="00E2457E" w:rsidP="00E2457E">
      <w:pPr>
        <w:jc w:val="both"/>
      </w:pPr>
    </w:p>
    <w:p w14:paraId="1DF16631" w14:textId="77777777" w:rsidR="00E2457E" w:rsidRDefault="00E2457E" w:rsidP="00E2457E">
      <w:pPr>
        <w:jc w:val="both"/>
      </w:pPr>
    </w:p>
    <w:p w14:paraId="50EA30E1" w14:textId="77777777" w:rsidR="00E2457E" w:rsidRDefault="00E2457E" w:rsidP="00E2457E">
      <w:pPr>
        <w:jc w:val="both"/>
      </w:pPr>
    </w:p>
    <w:p w14:paraId="436201BA" w14:textId="77777777" w:rsidR="00E2457E" w:rsidRDefault="00E2457E" w:rsidP="00E2457E">
      <w:pPr>
        <w:jc w:val="both"/>
      </w:pPr>
    </w:p>
    <w:p w14:paraId="21E91C2E" w14:textId="77777777" w:rsidR="00DA44FF" w:rsidRDefault="00DA44FF" w:rsidP="00E2457E">
      <w:pPr>
        <w:jc w:val="both"/>
      </w:pPr>
    </w:p>
    <w:p w14:paraId="06EAE1DD" w14:textId="77777777" w:rsidR="00DA44FF" w:rsidRDefault="00DA44FF" w:rsidP="00E2457E">
      <w:pPr>
        <w:jc w:val="both"/>
      </w:pPr>
    </w:p>
    <w:p w14:paraId="7BE783E5" w14:textId="77777777" w:rsidR="00DA44FF" w:rsidRDefault="00DA44FF" w:rsidP="00E2457E">
      <w:pPr>
        <w:jc w:val="both"/>
      </w:pPr>
    </w:p>
    <w:p w14:paraId="7BBBD343" w14:textId="77777777" w:rsidR="00DA44FF" w:rsidRDefault="00DA44FF" w:rsidP="00E2457E">
      <w:pPr>
        <w:jc w:val="both"/>
      </w:pPr>
    </w:p>
    <w:p w14:paraId="6FA4A0E8" w14:textId="77777777" w:rsidR="00DA44FF" w:rsidRDefault="00DA44FF" w:rsidP="00E2457E">
      <w:pPr>
        <w:jc w:val="both"/>
      </w:pPr>
    </w:p>
    <w:p w14:paraId="19BDCFF5" w14:textId="77777777" w:rsidR="00DA44FF" w:rsidRDefault="00DA44FF" w:rsidP="00E2457E">
      <w:pPr>
        <w:jc w:val="both"/>
      </w:pPr>
    </w:p>
    <w:p w14:paraId="21DF9E3B" w14:textId="77777777" w:rsidR="00DA44FF" w:rsidRDefault="00DA44FF" w:rsidP="00E2457E">
      <w:pPr>
        <w:jc w:val="both"/>
      </w:pPr>
    </w:p>
    <w:p w14:paraId="1AC60811" w14:textId="77777777" w:rsidR="00DA44FF" w:rsidRDefault="00DA44FF" w:rsidP="00E2457E">
      <w:pPr>
        <w:jc w:val="both"/>
      </w:pPr>
    </w:p>
    <w:p w14:paraId="3A30245B" w14:textId="77777777" w:rsidR="001253BD" w:rsidRDefault="001253BD" w:rsidP="00E2457E">
      <w:pPr>
        <w:jc w:val="both"/>
      </w:pPr>
    </w:p>
    <w:p w14:paraId="63EF8907" w14:textId="77777777" w:rsidR="001253BD" w:rsidRDefault="001253BD" w:rsidP="00E2457E">
      <w:pPr>
        <w:jc w:val="both"/>
      </w:pPr>
    </w:p>
    <w:p w14:paraId="7768C6CD" w14:textId="77777777" w:rsidR="001253BD" w:rsidRDefault="001253BD" w:rsidP="00E2457E">
      <w:pPr>
        <w:jc w:val="both"/>
      </w:pPr>
    </w:p>
    <w:p w14:paraId="099FB0F2" w14:textId="77777777" w:rsidR="001253BD" w:rsidRDefault="001253BD" w:rsidP="00E2457E">
      <w:pPr>
        <w:jc w:val="both"/>
      </w:pPr>
    </w:p>
    <w:p w14:paraId="4E53DACD" w14:textId="77777777" w:rsidR="001253BD" w:rsidRDefault="001253BD" w:rsidP="00E2457E">
      <w:pPr>
        <w:jc w:val="both"/>
      </w:pPr>
    </w:p>
    <w:p w14:paraId="01FDCEBB" w14:textId="77777777" w:rsidR="001253BD" w:rsidRDefault="001253BD" w:rsidP="00E2457E">
      <w:pPr>
        <w:jc w:val="both"/>
      </w:pPr>
    </w:p>
    <w:p w14:paraId="00F090C3" w14:textId="77777777" w:rsidR="001253BD" w:rsidRDefault="001253BD" w:rsidP="00E2457E">
      <w:pPr>
        <w:jc w:val="both"/>
      </w:pPr>
    </w:p>
    <w:p w14:paraId="27EE3E7E" w14:textId="77777777" w:rsidR="001253BD" w:rsidRDefault="001253BD" w:rsidP="00E2457E">
      <w:pPr>
        <w:jc w:val="both"/>
      </w:pPr>
    </w:p>
    <w:p w14:paraId="79E03457" w14:textId="77777777" w:rsidR="001253BD" w:rsidRDefault="001253BD" w:rsidP="00E2457E">
      <w:pPr>
        <w:jc w:val="both"/>
      </w:pPr>
    </w:p>
    <w:p w14:paraId="2944F318" w14:textId="77777777" w:rsidR="001253BD" w:rsidRDefault="001253BD" w:rsidP="00E2457E">
      <w:pPr>
        <w:jc w:val="both"/>
      </w:pPr>
    </w:p>
    <w:p w14:paraId="552E96CA" w14:textId="77777777" w:rsidR="001253BD" w:rsidRDefault="001253BD" w:rsidP="00E2457E">
      <w:pPr>
        <w:jc w:val="both"/>
      </w:pPr>
    </w:p>
    <w:p w14:paraId="775BB0A0" w14:textId="77777777" w:rsidR="001253BD" w:rsidRDefault="001253BD" w:rsidP="00E2457E">
      <w:pPr>
        <w:jc w:val="both"/>
      </w:pPr>
    </w:p>
    <w:p w14:paraId="1393E3E3" w14:textId="77777777" w:rsidR="001253BD" w:rsidRDefault="001253BD" w:rsidP="00E2457E">
      <w:pPr>
        <w:jc w:val="both"/>
      </w:pPr>
    </w:p>
    <w:p w14:paraId="2B9A3563" w14:textId="77777777" w:rsidR="001253BD" w:rsidRDefault="001253BD" w:rsidP="00E2457E">
      <w:pPr>
        <w:jc w:val="both"/>
      </w:pPr>
    </w:p>
    <w:p w14:paraId="55FEDA19" w14:textId="77777777" w:rsidR="001253BD" w:rsidRDefault="001253BD" w:rsidP="00E2457E">
      <w:pPr>
        <w:jc w:val="both"/>
      </w:pPr>
    </w:p>
    <w:p w14:paraId="2D01E7B2" w14:textId="77777777" w:rsidR="00DA44FF" w:rsidRDefault="00DA44FF" w:rsidP="00E2457E">
      <w:pPr>
        <w:jc w:val="both"/>
      </w:pPr>
    </w:p>
    <w:p w14:paraId="3D225FBF" w14:textId="77777777" w:rsidR="003723FD" w:rsidRDefault="003723FD" w:rsidP="00E2457E">
      <w:pPr>
        <w:jc w:val="both"/>
      </w:pPr>
    </w:p>
    <w:p w14:paraId="6ABFF22F" w14:textId="77777777" w:rsidR="00F53CD0" w:rsidRDefault="00F53CD0" w:rsidP="00E2457E">
      <w:pPr>
        <w:jc w:val="both"/>
      </w:pPr>
    </w:p>
    <w:p w14:paraId="60BAE012" w14:textId="77777777" w:rsidR="003A0AEB" w:rsidRDefault="003A0AEB" w:rsidP="00E2457E">
      <w:pPr>
        <w:jc w:val="both"/>
      </w:pPr>
    </w:p>
    <w:p w14:paraId="7C32FB10" w14:textId="77777777" w:rsidR="00716695" w:rsidRDefault="00716695" w:rsidP="00E2457E">
      <w:pPr>
        <w:jc w:val="both"/>
      </w:pPr>
    </w:p>
    <w:p w14:paraId="4AD67D90" w14:textId="77777777" w:rsidR="00716695" w:rsidRDefault="00716695" w:rsidP="00E2457E">
      <w:pPr>
        <w:jc w:val="both"/>
      </w:pPr>
    </w:p>
    <w:p w14:paraId="219BD4C2" w14:textId="77777777" w:rsidR="00716695" w:rsidRDefault="00716695" w:rsidP="00E2457E">
      <w:pPr>
        <w:jc w:val="both"/>
      </w:pPr>
    </w:p>
    <w:p w14:paraId="723DC8FA" w14:textId="77777777" w:rsidR="00716695" w:rsidRDefault="00716695" w:rsidP="00E2457E">
      <w:pPr>
        <w:jc w:val="both"/>
      </w:pPr>
    </w:p>
    <w:p w14:paraId="475408FE" w14:textId="77777777" w:rsidR="00716695" w:rsidRDefault="00716695" w:rsidP="00E2457E">
      <w:pPr>
        <w:jc w:val="both"/>
      </w:pPr>
    </w:p>
    <w:p w14:paraId="7DE9E0F2" w14:textId="77777777" w:rsidR="00716695" w:rsidRDefault="00716695" w:rsidP="00E2457E">
      <w:pPr>
        <w:jc w:val="both"/>
      </w:pPr>
    </w:p>
    <w:p w14:paraId="10679A9B" w14:textId="77777777" w:rsidR="00716695" w:rsidRDefault="00716695" w:rsidP="00E2457E">
      <w:pPr>
        <w:jc w:val="both"/>
      </w:pPr>
    </w:p>
    <w:p w14:paraId="71A2D4FE" w14:textId="77777777" w:rsidR="00EB2BCE" w:rsidRDefault="00EB2BCE" w:rsidP="00E2457E">
      <w:pPr>
        <w:jc w:val="both"/>
      </w:pPr>
    </w:p>
    <w:p w14:paraId="63D50892" w14:textId="77777777" w:rsidR="001B1A38" w:rsidRDefault="001B1A38" w:rsidP="00E2457E">
      <w:pPr>
        <w:jc w:val="both"/>
      </w:pPr>
    </w:p>
    <w:p w14:paraId="42CC5E4B" w14:textId="77777777" w:rsidR="001B1A38" w:rsidRDefault="001B1A38" w:rsidP="00E2457E">
      <w:pPr>
        <w:jc w:val="both"/>
      </w:pPr>
    </w:p>
    <w:p w14:paraId="0ED20651" w14:textId="77777777" w:rsidR="005C061E" w:rsidRDefault="005C061E" w:rsidP="00E2457E">
      <w:pPr>
        <w:jc w:val="both"/>
      </w:pPr>
    </w:p>
    <w:p w14:paraId="2A491696" w14:textId="77777777" w:rsidR="00C44303" w:rsidRDefault="00C44303" w:rsidP="00E2457E">
      <w:pPr>
        <w:jc w:val="both"/>
      </w:pPr>
    </w:p>
    <w:p w14:paraId="50F44511" w14:textId="14D856C2" w:rsidR="004762D8" w:rsidRPr="007A64AE" w:rsidRDefault="004762D8" w:rsidP="004762D8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Приложение № 1</w:t>
      </w:r>
      <w:r w:rsidR="001B1A38">
        <w:rPr>
          <w:rFonts w:ascii="Times New Roman" w:hAnsi="Times New Roman"/>
          <w:sz w:val="20"/>
          <w:szCs w:val="20"/>
        </w:rPr>
        <w:t>к постановлению Администрации Рузского муниципального округа от________________ №_____________</w:t>
      </w:r>
    </w:p>
    <w:p w14:paraId="6A5325CB" w14:textId="691E08D7" w:rsidR="00387A97" w:rsidRPr="00387A97" w:rsidRDefault="00387A97" w:rsidP="00387A97">
      <w:pPr>
        <w:shd w:val="clear" w:color="auto" w:fill="FFFFFF"/>
        <w:ind w:left="4253"/>
        <w:jc w:val="both"/>
        <w:textAlignment w:val="baseline"/>
        <w:outlineLvl w:val="0"/>
        <w:rPr>
          <w:rFonts w:eastAsia="Times New Roman"/>
          <w:color w:val="2D2D2D"/>
          <w:spacing w:val="2"/>
          <w:kern w:val="36"/>
          <w:sz w:val="20"/>
          <w:szCs w:val="20"/>
        </w:rPr>
      </w:pPr>
      <w:r>
        <w:rPr>
          <w:rFonts w:eastAsia="Times New Roman"/>
          <w:color w:val="2D2D2D"/>
          <w:spacing w:val="2"/>
          <w:kern w:val="36"/>
          <w:sz w:val="20"/>
          <w:szCs w:val="20"/>
        </w:rPr>
        <w:t>«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Об утверждении порядка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 xml:space="preserve"> 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муниципального округа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>»</w:t>
      </w:r>
    </w:p>
    <w:p w14:paraId="5B90CB5F" w14:textId="77777777" w:rsidR="0009435F" w:rsidRDefault="0009435F" w:rsidP="00E2457E">
      <w:pPr>
        <w:jc w:val="both"/>
      </w:pPr>
    </w:p>
    <w:p w14:paraId="5CD6D0C7" w14:textId="77777777"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38145742" w14:textId="77777777"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7F644734" w14:textId="77777777"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14:paraId="450C99FD" w14:textId="77777777"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14:paraId="0F7C61BE" w14:textId="588BD4EE" w:rsidR="00E2457E" w:rsidRPr="003A0AEB" w:rsidRDefault="00A10F09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Pr="003A0AEB">
        <w:rPr>
          <w:rFonts w:ascii="Times New Roman" w:hAnsi="Times New Roman"/>
          <w:sz w:val="26"/>
          <w:szCs w:val="26"/>
        </w:rPr>
        <w:t>Главе</w:t>
      </w:r>
      <w:r w:rsidR="00E2457E" w:rsidRPr="003A0AEB">
        <w:rPr>
          <w:rFonts w:ascii="Times New Roman" w:hAnsi="Times New Roman"/>
          <w:sz w:val="26"/>
          <w:szCs w:val="26"/>
        </w:rPr>
        <w:t xml:space="preserve"> Рузского </w:t>
      </w:r>
      <w:r w:rsidR="0038190B">
        <w:rPr>
          <w:rFonts w:ascii="Times New Roman" w:hAnsi="Times New Roman"/>
          <w:sz w:val="26"/>
          <w:szCs w:val="26"/>
        </w:rPr>
        <w:t>муниципального</w:t>
      </w:r>
      <w:r w:rsidR="00E2457E" w:rsidRPr="003A0AEB">
        <w:rPr>
          <w:rFonts w:ascii="Times New Roman" w:hAnsi="Times New Roman"/>
          <w:sz w:val="26"/>
          <w:szCs w:val="26"/>
        </w:rPr>
        <w:t xml:space="preserve"> округа</w:t>
      </w:r>
    </w:p>
    <w:p w14:paraId="31BE7FE7" w14:textId="77777777" w:rsidR="00E2457E" w:rsidRPr="003A0AEB" w:rsidRDefault="00E2457E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</w:t>
      </w:r>
      <w:r w:rsidR="00201F1C">
        <w:rPr>
          <w:rFonts w:ascii="Times New Roman" w:hAnsi="Times New Roman"/>
        </w:rPr>
        <w:t xml:space="preserve">                  </w:t>
      </w:r>
      <w:r w:rsidR="00AC032B">
        <w:rPr>
          <w:rFonts w:ascii="Times New Roman" w:hAnsi="Times New Roman"/>
        </w:rPr>
        <w:t xml:space="preserve">   </w:t>
      </w:r>
      <w:r w:rsidR="00AC032B">
        <w:rPr>
          <w:rFonts w:ascii="Times New Roman" w:hAnsi="Times New Roman"/>
        </w:rPr>
        <w:tab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  <w:t>_________________________________________</w:t>
      </w:r>
    </w:p>
    <w:p w14:paraId="743D9E80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C032B">
        <w:rPr>
          <w:rFonts w:ascii="Times New Roman" w:hAnsi="Times New Roman"/>
          <w:sz w:val="24"/>
          <w:szCs w:val="24"/>
        </w:rPr>
        <w:tab/>
      </w:r>
      <w:r w:rsidR="005129FE" w:rsidRPr="003A0AEB">
        <w:rPr>
          <w:rFonts w:ascii="Times New Roman" w:hAnsi="Times New Roman"/>
          <w:sz w:val="26"/>
          <w:szCs w:val="26"/>
        </w:rPr>
        <w:t>от гражданина (</w:t>
      </w:r>
      <w:proofErr w:type="spellStart"/>
      <w:r w:rsidR="005129FE" w:rsidRPr="003A0AEB">
        <w:rPr>
          <w:rFonts w:ascii="Times New Roman" w:hAnsi="Times New Roman"/>
          <w:sz w:val="26"/>
          <w:szCs w:val="26"/>
        </w:rPr>
        <w:t>ки</w:t>
      </w:r>
      <w:proofErr w:type="spellEnd"/>
      <w:r w:rsidR="005129FE" w:rsidRPr="003A0AEB">
        <w:rPr>
          <w:rFonts w:ascii="Times New Roman" w:hAnsi="Times New Roman"/>
          <w:sz w:val="26"/>
          <w:szCs w:val="26"/>
        </w:rPr>
        <w:t>)</w:t>
      </w:r>
      <w:r w:rsidRPr="00103568">
        <w:rPr>
          <w:rFonts w:ascii="Times New Roman" w:hAnsi="Times New Roman"/>
          <w:sz w:val="28"/>
          <w:szCs w:val="24"/>
        </w:rPr>
        <w:t>______________________</w:t>
      </w:r>
      <w:r w:rsidR="005129FE" w:rsidRPr="00103568">
        <w:rPr>
          <w:rFonts w:ascii="Times New Roman" w:hAnsi="Times New Roman"/>
          <w:sz w:val="28"/>
          <w:szCs w:val="24"/>
        </w:rPr>
        <w:t>_</w:t>
      </w:r>
      <w:r w:rsidR="00103568">
        <w:rPr>
          <w:rFonts w:ascii="Times New Roman" w:hAnsi="Times New Roman"/>
          <w:sz w:val="28"/>
          <w:szCs w:val="24"/>
        </w:rPr>
        <w:t>_</w:t>
      </w:r>
      <w:r w:rsidR="001253BD">
        <w:rPr>
          <w:rFonts w:ascii="Times New Roman" w:hAnsi="Times New Roman"/>
          <w:sz w:val="28"/>
          <w:szCs w:val="24"/>
        </w:rPr>
        <w:t>_</w:t>
      </w:r>
    </w:p>
    <w:p w14:paraId="7AF68FAE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032B">
        <w:rPr>
          <w:rFonts w:ascii="Times New Roman" w:hAnsi="Times New Roman"/>
          <w:sz w:val="24"/>
          <w:szCs w:val="24"/>
        </w:rPr>
        <w:tab/>
      </w:r>
      <w:r w:rsidR="00AC0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</w:t>
      </w:r>
      <w:r w:rsidR="00AC032B">
        <w:rPr>
          <w:rFonts w:ascii="Times New Roman" w:hAnsi="Times New Roman"/>
          <w:sz w:val="24"/>
          <w:szCs w:val="24"/>
        </w:rPr>
        <w:t>_______________________________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5FF2F7BA" w14:textId="77777777" w:rsidR="00E2457E" w:rsidRPr="003A0AEB" w:rsidRDefault="00E2457E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 w:rsidR="005129FE">
        <w:rPr>
          <w:rFonts w:ascii="Times New Roman" w:hAnsi="Times New Roman"/>
          <w:sz w:val="24"/>
          <w:szCs w:val="24"/>
        </w:rPr>
        <w:tab/>
      </w:r>
      <w:r w:rsidRPr="003A0AEB">
        <w:rPr>
          <w:rFonts w:ascii="Times New Roman" w:hAnsi="Times New Roman"/>
          <w:sz w:val="26"/>
          <w:szCs w:val="26"/>
        </w:rPr>
        <w:t>Зарегистрированного (ой) по месту жительства:</w:t>
      </w:r>
    </w:p>
    <w:p w14:paraId="07167B9B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</w:t>
      </w:r>
      <w:r w:rsidR="005129FE">
        <w:rPr>
          <w:rFonts w:ascii="Times New Roman" w:hAnsi="Times New Roman"/>
          <w:sz w:val="24"/>
          <w:szCs w:val="24"/>
        </w:rPr>
        <w:t>______________________________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0490A568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5129FE">
        <w:rPr>
          <w:rFonts w:ascii="Times New Roman" w:hAnsi="Times New Roman"/>
          <w:sz w:val="24"/>
          <w:szCs w:val="24"/>
        </w:rPr>
        <w:t>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3C262DD2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 w:rsidR="005129FE" w:rsidRPr="003A0AEB">
        <w:rPr>
          <w:rFonts w:ascii="Times New Roman" w:hAnsi="Times New Roman"/>
          <w:sz w:val="26"/>
          <w:szCs w:val="26"/>
        </w:rPr>
        <w:t>Тел.</w:t>
      </w:r>
      <w:r w:rsidRPr="00103568">
        <w:rPr>
          <w:rFonts w:ascii="Times New Roman" w:hAnsi="Times New Roman"/>
          <w:sz w:val="28"/>
          <w:szCs w:val="24"/>
        </w:rPr>
        <w:t>______</w:t>
      </w:r>
      <w:r w:rsidR="005129FE" w:rsidRPr="00103568">
        <w:rPr>
          <w:rFonts w:ascii="Times New Roman" w:hAnsi="Times New Roman"/>
          <w:sz w:val="28"/>
          <w:szCs w:val="24"/>
        </w:rPr>
        <w:t>______________________________</w:t>
      </w:r>
      <w:r w:rsidR="00103568">
        <w:rPr>
          <w:rFonts w:ascii="Times New Roman" w:hAnsi="Times New Roman"/>
          <w:sz w:val="28"/>
          <w:szCs w:val="24"/>
        </w:rPr>
        <w:t>_</w:t>
      </w:r>
    </w:p>
    <w:p w14:paraId="1FB89D1E" w14:textId="77777777"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8705AD9" w14:textId="77777777"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959ED3B" w14:textId="77777777" w:rsidR="00E2457E" w:rsidRPr="006945A4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9EEC553" w14:textId="77777777" w:rsidR="00E2457E" w:rsidRPr="003A0AEB" w:rsidRDefault="00E2457E" w:rsidP="004762D8">
      <w:pPr>
        <w:pStyle w:val="a7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Заявление</w:t>
      </w:r>
    </w:p>
    <w:p w14:paraId="0814F9A4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27B9BF0E" w14:textId="77777777" w:rsidR="00E2457E" w:rsidRPr="003A0AEB" w:rsidRDefault="00E2457E" w:rsidP="004762D8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Прошу компенси</w:t>
      </w:r>
      <w:r w:rsidR="00DB3549" w:rsidRPr="003A0AEB">
        <w:rPr>
          <w:rFonts w:ascii="Times New Roman" w:hAnsi="Times New Roman"/>
          <w:sz w:val="26"/>
          <w:szCs w:val="26"/>
        </w:rPr>
        <w:t>ровать расходы на приобретение,</w:t>
      </w:r>
      <w:r w:rsidRPr="003A0AEB">
        <w:rPr>
          <w:rFonts w:ascii="Times New Roman" w:hAnsi="Times New Roman"/>
          <w:sz w:val="26"/>
          <w:szCs w:val="26"/>
        </w:rPr>
        <w:t xml:space="preserve"> установку</w:t>
      </w:r>
      <w:r w:rsidR="006E2F29" w:rsidRPr="003A0AEB">
        <w:rPr>
          <w:rFonts w:ascii="Times New Roman" w:hAnsi="Times New Roman"/>
          <w:sz w:val="26"/>
          <w:szCs w:val="26"/>
        </w:rPr>
        <w:t xml:space="preserve"> (</w:t>
      </w:r>
      <w:r w:rsidRPr="003A0AEB">
        <w:rPr>
          <w:rFonts w:ascii="Times New Roman" w:hAnsi="Times New Roman"/>
          <w:sz w:val="26"/>
          <w:szCs w:val="26"/>
        </w:rPr>
        <w:t>замену</w:t>
      </w:r>
      <w:r w:rsidR="00960733">
        <w:rPr>
          <w:rFonts w:ascii="Times New Roman" w:hAnsi="Times New Roman"/>
          <w:sz w:val="26"/>
          <w:szCs w:val="26"/>
        </w:rPr>
        <w:t xml:space="preserve">, </w:t>
      </w:r>
      <w:r w:rsidR="00DB3549" w:rsidRPr="003A0AEB">
        <w:rPr>
          <w:rFonts w:ascii="Times New Roman" w:hAnsi="Times New Roman"/>
          <w:sz w:val="26"/>
          <w:szCs w:val="26"/>
        </w:rPr>
        <w:t>поверку</w:t>
      </w:r>
      <w:r w:rsidR="00716695">
        <w:rPr>
          <w:rFonts w:ascii="Times New Roman" w:hAnsi="Times New Roman"/>
          <w:sz w:val="26"/>
          <w:szCs w:val="26"/>
        </w:rPr>
        <w:t>)</w:t>
      </w:r>
      <w:r w:rsidRPr="003A0AEB">
        <w:rPr>
          <w:rFonts w:ascii="Times New Roman" w:hAnsi="Times New Roman"/>
          <w:sz w:val="26"/>
          <w:szCs w:val="26"/>
        </w:rPr>
        <w:t xml:space="preserve"> индивидуальных приборов учета (ГВС, ХВС,</w:t>
      </w:r>
      <w:r w:rsidR="00DB3549" w:rsidRPr="003A0AEB">
        <w:rPr>
          <w:rFonts w:ascii="Times New Roman" w:hAnsi="Times New Roman"/>
          <w:sz w:val="26"/>
          <w:szCs w:val="26"/>
        </w:rPr>
        <w:t xml:space="preserve"> газоснабжения, </w:t>
      </w:r>
      <w:r w:rsidR="005C3FB5" w:rsidRPr="003A0AEB">
        <w:rPr>
          <w:rFonts w:ascii="Times New Roman" w:hAnsi="Times New Roman"/>
          <w:sz w:val="26"/>
          <w:szCs w:val="26"/>
        </w:rPr>
        <w:t>э</w:t>
      </w:r>
      <w:r w:rsidRPr="003A0AEB">
        <w:rPr>
          <w:rFonts w:ascii="Times New Roman" w:hAnsi="Times New Roman"/>
          <w:sz w:val="26"/>
          <w:szCs w:val="26"/>
        </w:rPr>
        <w:t>лектро</w:t>
      </w:r>
      <w:r w:rsidR="005C3FB5" w:rsidRPr="003A0AEB">
        <w:rPr>
          <w:rFonts w:ascii="Times New Roman" w:hAnsi="Times New Roman"/>
          <w:sz w:val="26"/>
          <w:szCs w:val="26"/>
        </w:rPr>
        <w:t>энергии</w:t>
      </w:r>
      <w:r w:rsidRPr="003A0AEB">
        <w:rPr>
          <w:rFonts w:ascii="Times New Roman" w:hAnsi="Times New Roman"/>
          <w:sz w:val="26"/>
          <w:szCs w:val="26"/>
        </w:rPr>
        <w:t>)</w:t>
      </w:r>
      <w:r w:rsidR="005129FE" w:rsidRPr="003A0AEB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C3FB5" w:rsidRPr="003A0AEB">
        <w:rPr>
          <w:rFonts w:ascii="Times New Roman" w:hAnsi="Times New Roman"/>
          <w:sz w:val="26"/>
          <w:szCs w:val="26"/>
        </w:rPr>
        <w:t xml:space="preserve"> или газового оборудования</w:t>
      </w:r>
      <w:r w:rsidR="00960733">
        <w:rPr>
          <w:rFonts w:ascii="Times New Roman" w:hAnsi="Times New Roman"/>
          <w:sz w:val="26"/>
          <w:szCs w:val="26"/>
        </w:rPr>
        <w:t xml:space="preserve">, а именно:____________________________________, </w:t>
      </w:r>
      <w:r w:rsidR="00511C4D" w:rsidRPr="003A0AEB">
        <w:rPr>
          <w:rFonts w:ascii="Times New Roman" w:hAnsi="Times New Roman"/>
          <w:sz w:val="26"/>
          <w:szCs w:val="26"/>
        </w:rPr>
        <w:t>в связи с______________________</w:t>
      </w:r>
      <w:r w:rsidR="005129FE" w:rsidRPr="003A0AEB">
        <w:rPr>
          <w:rFonts w:ascii="Times New Roman" w:hAnsi="Times New Roman"/>
          <w:sz w:val="26"/>
          <w:szCs w:val="26"/>
        </w:rPr>
        <w:t xml:space="preserve">(указать причину) в </w:t>
      </w:r>
      <w:r w:rsidRPr="003A0AEB">
        <w:rPr>
          <w:rFonts w:ascii="Times New Roman" w:hAnsi="Times New Roman"/>
          <w:sz w:val="26"/>
          <w:szCs w:val="26"/>
        </w:rPr>
        <w:t>муниципальном жилом</w:t>
      </w:r>
      <w:r w:rsidR="006647A3" w:rsidRPr="003A0AEB">
        <w:rPr>
          <w:rFonts w:ascii="Times New Roman" w:hAnsi="Times New Roman"/>
          <w:sz w:val="26"/>
          <w:szCs w:val="26"/>
        </w:rPr>
        <w:t xml:space="preserve"> </w:t>
      </w:r>
      <w:r w:rsidR="005129FE" w:rsidRPr="003A0AEB">
        <w:rPr>
          <w:rFonts w:ascii="Times New Roman" w:hAnsi="Times New Roman"/>
          <w:sz w:val="26"/>
          <w:szCs w:val="26"/>
        </w:rPr>
        <w:t>помещении</w:t>
      </w:r>
      <w:r w:rsidRPr="003A0AEB">
        <w:rPr>
          <w:rFonts w:ascii="Times New Roman" w:hAnsi="Times New Roman"/>
          <w:sz w:val="26"/>
          <w:szCs w:val="26"/>
        </w:rPr>
        <w:t xml:space="preserve"> </w:t>
      </w:r>
      <w:r w:rsidR="005129FE" w:rsidRPr="003A0A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3A0AEB">
        <w:rPr>
          <w:rFonts w:ascii="Times New Roman" w:hAnsi="Times New Roman"/>
          <w:sz w:val="26"/>
          <w:szCs w:val="26"/>
        </w:rPr>
        <w:t>по</w:t>
      </w:r>
      <w:r w:rsidR="006647A3" w:rsidRPr="003A0AEB">
        <w:rPr>
          <w:rFonts w:ascii="Times New Roman" w:hAnsi="Times New Roman"/>
          <w:sz w:val="26"/>
          <w:szCs w:val="26"/>
        </w:rPr>
        <w:t xml:space="preserve"> </w:t>
      </w:r>
      <w:r w:rsidRPr="003A0AEB">
        <w:rPr>
          <w:rFonts w:ascii="Times New Roman" w:hAnsi="Times New Roman"/>
          <w:sz w:val="26"/>
          <w:szCs w:val="26"/>
        </w:rPr>
        <w:t>адресу:_____________________________________</w:t>
      </w:r>
      <w:r w:rsidR="00980C4E" w:rsidRPr="003A0AEB">
        <w:rPr>
          <w:rFonts w:ascii="Times New Roman" w:hAnsi="Times New Roman"/>
          <w:sz w:val="26"/>
          <w:szCs w:val="26"/>
        </w:rPr>
        <w:t>_____________________________.</w:t>
      </w:r>
    </w:p>
    <w:p w14:paraId="1BE33196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75F2157D" w14:textId="77777777" w:rsidR="00E2457E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632F5FFB" w14:textId="77777777" w:rsidR="003E1F19" w:rsidRDefault="003E1F19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2B821EE4" w14:textId="77777777" w:rsidR="003E1F19" w:rsidRPr="003A0AEB" w:rsidRDefault="003E1F19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39E7CA39" w14:textId="77777777" w:rsidR="00980C4E" w:rsidRPr="003A0AEB" w:rsidRDefault="00980C4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0C45CBCB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 xml:space="preserve">К заявлению прилагаю документы: </w:t>
      </w:r>
    </w:p>
    <w:p w14:paraId="6CA7F17A" w14:textId="77777777" w:rsidR="00103568" w:rsidRPr="003A0AEB" w:rsidRDefault="00103568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01E7C125" w14:textId="77777777" w:rsidR="00E2457E" w:rsidRPr="003A0AEB" w:rsidRDefault="00E2457E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32E96A9B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3FAB7EB3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312860F6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751C7F3A" w14:textId="04219C39" w:rsidR="00511C4D" w:rsidRPr="0038190B" w:rsidRDefault="00511C4D" w:rsidP="0038190B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38190B">
        <w:rPr>
          <w:rFonts w:ascii="Times New Roman" w:hAnsi="Times New Roman"/>
          <w:sz w:val="26"/>
          <w:szCs w:val="26"/>
          <w:u w:val="single"/>
        </w:rPr>
        <w:t>____________________________</w:t>
      </w:r>
    </w:p>
    <w:p w14:paraId="6149C74F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6670099F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732E167D" w14:textId="77777777" w:rsidR="00103568" w:rsidRDefault="00103568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4A21B1AB" w14:textId="77777777" w:rsid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09A9DB7E" w14:textId="77777777" w:rsid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5456399A" w14:textId="77777777" w:rsidR="003A0AEB" w:rsidRP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410A7E84" w14:textId="5E3181E3" w:rsidR="00C44303" w:rsidRPr="00B04CDA" w:rsidRDefault="00104AAF" w:rsidP="00B04CDA">
      <w:pPr>
        <w:pStyle w:val="a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2457E" w:rsidRPr="003A0AEB">
        <w:rPr>
          <w:rFonts w:ascii="Times New Roman" w:hAnsi="Times New Roman"/>
          <w:sz w:val="26"/>
          <w:szCs w:val="26"/>
        </w:rPr>
        <w:t xml:space="preserve">Дата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E2457E" w:rsidRPr="003A0AEB">
        <w:rPr>
          <w:rFonts w:ascii="Times New Roman" w:hAnsi="Times New Roman"/>
          <w:sz w:val="26"/>
          <w:szCs w:val="26"/>
        </w:rPr>
        <w:t xml:space="preserve">  Подпись</w:t>
      </w:r>
    </w:p>
    <w:p w14:paraId="4AA469BD" w14:textId="77777777" w:rsidR="00C44303" w:rsidRDefault="00C44303" w:rsidP="0003395C">
      <w:pPr>
        <w:pStyle w:val="a7"/>
        <w:ind w:left="4111"/>
        <w:jc w:val="left"/>
        <w:rPr>
          <w:rFonts w:ascii="Times New Roman" w:hAnsi="Times New Roman"/>
          <w:sz w:val="24"/>
          <w:szCs w:val="24"/>
        </w:rPr>
      </w:pPr>
    </w:p>
    <w:p w14:paraId="3806D8CE" w14:textId="3E30EEA2" w:rsidR="0038190B" w:rsidRPr="007A64AE" w:rsidRDefault="0038190B" w:rsidP="0038190B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 к постановлению Администрации Рузского муниципального округа от________________ №_____________</w:t>
      </w:r>
    </w:p>
    <w:p w14:paraId="79B829DA" w14:textId="77777777" w:rsidR="0038190B" w:rsidRPr="00387A97" w:rsidRDefault="0038190B" w:rsidP="0038190B">
      <w:pPr>
        <w:shd w:val="clear" w:color="auto" w:fill="FFFFFF"/>
        <w:ind w:left="4253"/>
        <w:jc w:val="both"/>
        <w:textAlignment w:val="baseline"/>
        <w:outlineLvl w:val="0"/>
        <w:rPr>
          <w:rFonts w:eastAsia="Times New Roman"/>
          <w:color w:val="2D2D2D"/>
          <w:spacing w:val="2"/>
          <w:kern w:val="36"/>
          <w:sz w:val="20"/>
          <w:szCs w:val="20"/>
        </w:rPr>
      </w:pPr>
      <w:r>
        <w:rPr>
          <w:rFonts w:eastAsia="Times New Roman"/>
          <w:color w:val="2D2D2D"/>
          <w:spacing w:val="2"/>
          <w:kern w:val="36"/>
          <w:sz w:val="20"/>
          <w:szCs w:val="20"/>
        </w:rPr>
        <w:t>«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Об утверждении порядка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 xml:space="preserve"> 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муниципального округа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>»</w:t>
      </w:r>
    </w:p>
    <w:p w14:paraId="4985982C" w14:textId="77777777" w:rsidR="00E72EE3" w:rsidRPr="0038190B" w:rsidRDefault="00E72EE3" w:rsidP="00E72EE3">
      <w:pPr>
        <w:pStyle w:val="a7"/>
        <w:ind w:left="4253" w:hanging="4253"/>
        <w:jc w:val="left"/>
        <w:rPr>
          <w:rFonts w:ascii="Times New Roman" w:hAnsi="Times New Roman"/>
          <w:sz w:val="20"/>
          <w:szCs w:val="20"/>
        </w:rPr>
      </w:pPr>
    </w:p>
    <w:p w14:paraId="252BAB40" w14:textId="77777777" w:rsidR="00960733" w:rsidRPr="0038190B" w:rsidRDefault="00960733" w:rsidP="00960733">
      <w:pPr>
        <w:pStyle w:val="a7"/>
        <w:rPr>
          <w:rFonts w:ascii="Times New Roman" w:hAnsi="Times New Roman"/>
          <w:sz w:val="20"/>
          <w:szCs w:val="20"/>
        </w:rPr>
      </w:pPr>
      <w:r w:rsidRPr="0038190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Предельные размеры денежной компенсации за установку (замену, поверку) электросчетчика, ИПУ расхода воды на основании присланных коммерческих предложений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67"/>
        <w:gridCol w:w="8796"/>
        <w:gridCol w:w="957"/>
      </w:tblGrid>
      <w:tr w:rsidR="004719EB" w:rsidRPr="004719EB" w14:paraId="741DD4F8" w14:textId="77777777" w:rsidTr="00A84799">
        <w:trPr>
          <w:trHeight w:val="8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72DF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677" w14:textId="77777777" w:rsidR="004719EB" w:rsidRPr="003A0AEB" w:rsidRDefault="004719EB" w:rsidP="004719E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893" w14:textId="77777777" w:rsidR="004719EB" w:rsidRPr="003A0AEB" w:rsidRDefault="003723FD" w:rsidP="00980C4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Цена</w:t>
            </w:r>
          </w:p>
        </w:tc>
      </w:tr>
      <w:tr w:rsidR="004719EB" w:rsidRPr="004719EB" w14:paraId="2699EE20" w14:textId="77777777" w:rsidTr="00A84799">
        <w:trPr>
          <w:trHeight w:val="47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1891" w14:textId="77777777" w:rsidR="004719EB" w:rsidRPr="003A0AEB" w:rsidRDefault="004719EB" w:rsidP="004719E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0DC" w14:textId="77777777" w:rsidR="004719EB" w:rsidRPr="003A0AEB" w:rsidRDefault="004719EB" w:rsidP="003723FD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Установка/замена электросчетчика на однотарифный электросчетчик</w:t>
            </w:r>
          </w:p>
        </w:tc>
      </w:tr>
      <w:tr w:rsidR="004719EB" w:rsidRPr="004719EB" w14:paraId="355BA386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122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5F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Однофазные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E04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2750</w:t>
            </w:r>
          </w:p>
        </w:tc>
      </w:tr>
      <w:tr w:rsidR="004719EB" w:rsidRPr="004719EB" w14:paraId="69C5EA84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DE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E2F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Трехфазные прямого вк</w:t>
            </w:r>
            <w:r w:rsidR="003723FD">
              <w:rPr>
                <w:rFonts w:eastAsia="Times New Roman"/>
                <w:color w:val="000000"/>
                <w:sz w:val="26"/>
                <w:szCs w:val="26"/>
              </w:rPr>
              <w:t>л</w:t>
            </w:r>
            <w:r w:rsidRPr="003A0AEB">
              <w:rPr>
                <w:rFonts w:eastAsia="Times New Roman"/>
                <w:color w:val="000000"/>
                <w:sz w:val="26"/>
                <w:szCs w:val="26"/>
              </w:rPr>
              <w:t>ючения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275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6700</w:t>
            </w:r>
          </w:p>
        </w:tc>
      </w:tr>
      <w:tr w:rsidR="004719EB" w:rsidRPr="004719EB" w14:paraId="610EB23A" w14:textId="77777777" w:rsidTr="00A8479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AF2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0DE" w14:textId="77777777" w:rsidR="004719EB" w:rsidRPr="003A0AEB" w:rsidRDefault="003723FD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Трехф</w:t>
            </w:r>
            <w:r w:rsidR="004719EB" w:rsidRPr="003A0AEB">
              <w:rPr>
                <w:rFonts w:eastAsia="Times New Roman"/>
                <w:color w:val="000000"/>
                <w:sz w:val="26"/>
                <w:szCs w:val="26"/>
              </w:rPr>
              <w:t>азные трансформаторного включения в сетях 0,4 кВ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0A2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7150</w:t>
            </w:r>
          </w:p>
        </w:tc>
      </w:tr>
      <w:tr w:rsidR="004719EB" w:rsidRPr="004719EB" w14:paraId="544477FC" w14:textId="77777777" w:rsidTr="00A84799">
        <w:trPr>
          <w:trHeight w:val="83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50F0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AFF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Однофазные по Социальной карте (жителя МО) владелец которой прописан или является собственником помещения по адресу предоставления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FEC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2700</w:t>
            </w:r>
          </w:p>
        </w:tc>
      </w:tr>
      <w:tr w:rsidR="004719EB" w:rsidRPr="004719EB" w14:paraId="784B3CC3" w14:textId="77777777" w:rsidTr="00A8479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BBE3EC" w14:textId="77777777" w:rsidR="004719EB" w:rsidRPr="003A0AEB" w:rsidRDefault="004719EB" w:rsidP="004719E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BBA" w14:textId="77777777" w:rsidR="004719EB" w:rsidRPr="003A0AEB" w:rsidRDefault="004719EB" w:rsidP="003E1F1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 индивидуальных приборов учета расхода воды</w:t>
            </w:r>
          </w:p>
        </w:tc>
      </w:tr>
      <w:tr w:rsidR="004719EB" w:rsidRPr="004719EB" w14:paraId="65B87C94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0CC2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9BD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37F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2500</w:t>
            </w:r>
          </w:p>
        </w:tc>
      </w:tr>
      <w:tr w:rsidR="004719EB" w:rsidRPr="004719EB" w14:paraId="1F21FBC4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1D0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2CA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9F0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4700</w:t>
            </w:r>
          </w:p>
        </w:tc>
      </w:tr>
      <w:tr w:rsidR="004719EB" w:rsidRPr="004719EB" w14:paraId="1BD4C9DD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3DEE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85A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E5F6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7000</w:t>
            </w:r>
          </w:p>
        </w:tc>
      </w:tr>
      <w:tr w:rsidR="004719EB" w:rsidRPr="004719EB" w14:paraId="1F3E7C87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DF4D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9C5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A83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9200</w:t>
            </w:r>
          </w:p>
        </w:tc>
      </w:tr>
      <w:tr w:rsidR="004719EB" w:rsidRPr="004719EB" w14:paraId="2DC302E6" w14:textId="77777777" w:rsidTr="00A84799">
        <w:trPr>
          <w:trHeight w:val="6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00F7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C6DF" w14:textId="77777777" w:rsidR="004719EB" w:rsidRPr="003A0AEB" w:rsidRDefault="004719EB" w:rsidP="003E1F1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 индивидуальных приборов учета расхода воды ветеранам ВОВ, инвалидам 1 и 2 группы</w:t>
            </w:r>
          </w:p>
        </w:tc>
      </w:tr>
      <w:tr w:rsidR="004719EB" w:rsidRPr="004719EB" w14:paraId="2C4C1C85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F9A3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203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817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2400</w:t>
            </w:r>
          </w:p>
        </w:tc>
      </w:tr>
      <w:tr w:rsidR="004719EB" w:rsidRPr="004719EB" w14:paraId="144410CA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DCB3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CAF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095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4300</w:t>
            </w:r>
          </w:p>
        </w:tc>
      </w:tr>
      <w:tr w:rsidR="004719EB" w:rsidRPr="004719EB" w14:paraId="7F1E62BC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D2C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085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72C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6500</w:t>
            </w:r>
          </w:p>
        </w:tc>
      </w:tr>
      <w:tr w:rsidR="004719EB" w:rsidRPr="004719EB" w14:paraId="69D946C3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BAF6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229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415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8600</w:t>
            </w:r>
          </w:p>
        </w:tc>
      </w:tr>
      <w:tr w:rsidR="004719EB" w:rsidRPr="004719EB" w14:paraId="712715DD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9E93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147" w14:textId="77777777" w:rsidR="004719EB" w:rsidRPr="003A0AEB" w:rsidRDefault="004719EB" w:rsidP="003723FD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Поверка ИПУ расхода воды на месте установки счетчика (без снятия прибора)</w:t>
            </w:r>
          </w:p>
        </w:tc>
      </w:tr>
      <w:tr w:rsidR="004719EB" w:rsidRPr="004719EB" w14:paraId="5D8CE0C1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AFE8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B0F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5A1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800</w:t>
            </w:r>
          </w:p>
        </w:tc>
      </w:tr>
      <w:tr w:rsidR="004719EB" w:rsidRPr="004719EB" w14:paraId="0245C147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423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28E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E3B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1600</w:t>
            </w:r>
          </w:p>
        </w:tc>
      </w:tr>
      <w:tr w:rsidR="004719EB" w:rsidRPr="004719EB" w14:paraId="1CB56E30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6D3A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8E6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D54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2300</w:t>
            </w:r>
          </w:p>
        </w:tc>
      </w:tr>
      <w:tr w:rsidR="004719EB" w:rsidRPr="004719EB" w14:paraId="1E2C0FDA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E5DA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1CC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4A4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3100</w:t>
            </w:r>
          </w:p>
        </w:tc>
      </w:tr>
      <w:tr w:rsidR="004719EB" w:rsidRPr="004719EB" w14:paraId="6F03ABFF" w14:textId="77777777" w:rsidTr="00A8479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E17C" w14:textId="77777777" w:rsidR="004719EB" w:rsidRPr="003A0AEB" w:rsidRDefault="004719EB" w:rsidP="004719E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55F" w14:textId="77777777" w:rsidR="004719EB" w:rsidRPr="003A0AEB" w:rsidRDefault="004719EB" w:rsidP="003723FD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 газового оборудования</w:t>
            </w:r>
          </w:p>
        </w:tc>
      </w:tr>
      <w:tr w:rsidR="004719EB" w:rsidRPr="004719EB" w14:paraId="029F3F7B" w14:textId="77777777" w:rsidTr="00A84799">
        <w:trPr>
          <w:trHeight w:val="6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4CF5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4A38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Установка газового счетчика в квартире МКД без фильтра и подводки к газовому прибору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986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2600</w:t>
            </w:r>
          </w:p>
        </w:tc>
      </w:tr>
      <w:tr w:rsidR="004719EB" w:rsidRPr="004719EB" w14:paraId="1FDCE118" w14:textId="77777777" w:rsidTr="00A84799">
        <w:trPr>
          <w:trHeight w:val="6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532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BE5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Установка газового счетчика в квартире МКД с фильтром и гибкой подводкой к одному газовому прибору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AAB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3300</w:t>
            </w:r>
          </w:p>
        </w:tc>
      </w:tr>
      <w:tr w:rsidR="004719EB" w:rsidRPr="004719EB" w14:paraId="53E05ACB" w14:textId="77777777" w:rsidTr="00A84799">
        <w:trPr>
          <w:trHeight w:val="6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09A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D40F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Установка газового счетчика в квартире МКД с фильт</w:t>
            </w:r>
            <w:r w:rsidR="003723FD">
              <w:rPr>
                <w:rFonts w:eastAsia="Times New Roman"/>
                <w:color w:val="000000"/>
                <w:sz w:val="26"/>
                <w:szCs w:val="26"/>
              </w:rPr>
              <w:t>ром и гибкой подводкой к двум га</w:t>
            </w:r>
            <w:r w:rsidRPr="003A0AEB">
              <w:rPr>
                <w:rFonts w:eastAsia="Times New Roman"/>
                <w:color w:val="000000"/>
                <w:sz w:val="26"/>
                <w:szCs w:val="26"/>
              </w:rPr>
              <w:t>зовым приборам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A7A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4300</w:t>
            </w:r>
          </w:p>
        </w:tc>
      </w:tr>
      <w:tr w:rsidR="004719EB" w:rsidRPr="004719EB" w14:paraId="17E96A0C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AB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C1BC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Установка приборов учета газа в газифицированных жилых домах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F0F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12300</w:t>
            </w:r>
          </w:p>
        </w:tc>
      </w:tr>
      <w:tr w:rsidR="004719EB" w:rsidRPr="004719EB" w14:paraId="6691257B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1FA7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CF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Замена газового счетчика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C61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2300</w:t>
            </w:r>
          </w:p>
        </w:tc>
      </w:tr>
      <w:tr w:rsidR="004719EB" w:rsidRPr="004719EB" w14:paraId="4AC6D5C3" w14:textId="77777777" w:rsidTr="00A8479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BD6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94A0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Демонтаж бытового счетчика с установкой перемычки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766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1400</w:t>
            </w:r>
          </w:p>
        </w:tc>
      </w:tr>
    </w:tbl>
    <w:p w14:paraId="49036E49" w14:textId="77777777" w:rsidR="00FD3AB3" w:rsidRDefault="00FD3AB3" w:rsidP="00B3000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23AAB532" w14:textId="77777777" w:rsidR="00FD3AB3" w:rsidRDefault="00FD3AB3" w:rsidP="00B3000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51D2B5E9" w14:textId="3D07BD5B" w:rsidR="00B04CDA" w:rsidRPr="007A64AE" w:rsidRDefault="00B04CDA" w:rsidP="00B04CDA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к постановлению Администрации Рузского муниципального округа от________________ №_____________</w:t>
      </w:r>
    </w:p>
    <w:p w14:paraId="1B99814A" w14:textId="77777777" w:rsidR="00B04CDA" w:rsidRPr="00387A97" w:rsidRDefault="00B04CDA" w:rsidP="00B04CDA">
      <w:pPr>
        <w:shd w:val="clear" w:color="auto" w:fill="FFFFFF"/>
        <w:ind w:left="4253"/>
        <w:jc w:val="both"/>
        <w:textAlignment w:val="baseline"/>
        <w:outlineLvl w:val="0"/>
        <w:rPr>
          <w:rFonts w:eastAsia="Times New Roman"/>
          <w:color w:val="2D2D2D"/>
          <w:spacing w:val="2"/>
          <w:kern w:val="36"/>
          <w:sz w:val="20"/>
          <w:szCs w:val="20"/>
        </w:rPr>
      </w:pPr>
      <w:r>
        <w:rPr>
          <w:rFonts w:eastAsia="Times New Roman"/>
          <w:color w:val="2D2D2D"/>
          <w:spacing w:val="2"/>
          <w:kern w:val="36"/>
          <w:sz w:val="20"/>
          <w:szCs w:val="20"/>
        </w:rPr>
        <w:t>«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Об утверждении порядка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 xml:space="preserve"> </w:t>
      </w:r>
      <w:r w:rsidRPr="00387A97">
        <w:rPr>
          <w:rFonts w:eastAsia="Times New Roman"/>
          <w:color w:val="2D2D2D"/>
          <w:spacing w:val="2"/>
          <w:kern w:val="36"/>
          <w:sz w:val="20"/>
          <w:szCs w:val="20"/>
        </w:rPr>
        <w:t>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муниципального округа</w:t>
      </w:r>
      <w:r>
        <w:rPr>
          <w:rFonts w:eastAsia="Times New Roman"/>
          <w:color w:val="2D2D2D"/>
          <w:spacing w:val="2"/>
          <w:kern w:val="36"/>
          <w:sz w:val="20"/>
          <w:szCs w:val="20"/>
        </w:rPr>
        <w:t>»</w:t>
      </w:r>
    </w:p>
    <w:p w14:paraId="700303D3" w14:textId="77777777" w:rsidR="00980C4E" w:rsidRPr="00980C4E" w:rsidRDefault="00980C4E" w:rsidP="00980C4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tbl>
      <w:tblPr>
        <w:tblW w:w="13788" w:type="dxa"/>
        <w:tblLook w:val="04A0" w:firstRow="1" w:lastRow="0" w:firstColumn="1" w:lastColumn="0" w:noHBand="0" w:noVBand="1"/>
      </w:tblPr>
      <w:tblGrid>
        <w:gridCol w:w="677"/>
        <w:gridCol w:w="8787"/>
        <w:gridCol w:w="957"/>
        <w:gridCol w:w="3367"/>
      </w:tblGrid>
      <w:tr w:rsidR="00FD3AB3" w:rsidRPr="00515896" w14:paraId="0082BA4C" w14:textId="77777777" w:rsidTr="00FD3AB3">
        <w:trPr>
          <w:gridAfter w:val="1"/>
          <w:wAfter w:w="3367" w:type="dxa"/>
          <w:trHeight w:val="537"/>
        </w:trPr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6A91E" w14:textId="6CF82BBD" w:rsidR="00FD3AB3" w:rsidRPr="003A0AEB" w:rsidRDefault="00FD3AB3" w:rsidP="00FD3AB3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Замена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(установка, поверка)</w:t>
            </w: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газового оборудования </w:t>
            </w: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FD3AB3" w:rsidRPr="00515896" w14:paraId="445ACA2C" w14:textId="77777777" w:rsidTr="0088210F">
        <w:trPr>
          <w:gridAfter w:val="1"/>
          <w:wAfter w:w="3367" w:type="dxa"/>
          <w:trHeight w:val="86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348" w14:textId="77777777" w:rsidR="00FD3AB3" w:rsidRPr="003A0AEB" w:rsidRDefault="00FD3AB3" w:rsidP="0068191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84D" w14:textId="77777777" w:rsidR="00FD3AB3" w:rsidRPr="003A0AEB" w:rsidRDefault="00FD3AB3" w:rsidP="0068191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A78" w14:textId="77777777" w:rsidR="00FD3AB3" w:rsidRPr="003A0AEB" w:rsidRDefault="00FD3AB3" w:rsidP="0068191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Цена</w:t>
            </w:r>
          </w:p>
        </w:tc>
      </w:tr>
      <w:tr w:rsidR="00FD3AB3" w:rsidRPr="00515896" w14:paraId="5D55B1A7" w14:textId="77777777" w:rsidTr="00FD3AB3">
        <w:trPr>
          <w:gridAfter w:val="1"/>
          <w:wAfter w:w="3367" w:type="dxa"/>
          <w:trHeight w:val="32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E17F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FAF" w14:textId="77777777" w:rsidR="00FD3AB3" w:rsidRPr="003A0AEB" w:rsidRDefault="00FD3AB3" w:rsidP="00681910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Плита газовая и газобаллонная установка</w:t>
            </w:r>
          </w:p>
        </w:tc>
      </w:tr>
      <w:tr w:rsidR="005010C3" w:rsidRPr="00515896" w14:paraId="1DB40297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2EC8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3B3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Плита газовая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A16" w14:textId="77777777" w:rsidR="005010C3" w:rsidRDefault="005010C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8490</w:t>
            </w:r>
          </w:p>
        </w:tc>
      </w:tr>
      <w:tr w:rsidR="00FD3AB3" w:rsidRPr="00515896" w14:paraId="5C9A82E9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111B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FC3" w14:textId="77777777" w:rsidR="00FD3AB3" w:rsidRPr="00C67B15" w:rsidRDefault="00FD3AB3" w:rsidP="00681910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газовой плиты, перестановка с использованием новой подводки, с пуском газа без сварки, с регулировкой горелки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C92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2300</w:t>
            </w:r>
          </w:p>
        </w:tc>
      </w:tr>
      <w:tr w:rsidR="00FD3AB3" w:rsidRPr="00515896" w14:paraId="6AC74245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157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504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газовой плиты, перестановка с пуском газа, с применением сварки, с регулировкой горелки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4AA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4100</w:t>
            </w:r>
          </w:p>
        </w:tc>
      </w:tr>
      <w:tr w:rsidR="00FD3AB3" w:rsidRPr="00515896" w14:paraId="19B564A0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3C36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A3B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газовой плиты с установкой заглушки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196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1700</w:t>
            </w:r>
          </w:p>
        </w:tc>
      </w:tr>
      <w:tr w:rsidR="00FD3AB3" w:rsidRPr="00515896" w14:paraId="09A416E5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EA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1E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регулятора давления газа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79C3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600</w:t>
            </w:r>
          </w:p>
        </w:tc>
      </w:tr>
      <w:tr w:rsidR="00FD3AB3" w:rsidRPr="00515896" w14:paraId="5CA05DA8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F5A0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24C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мембраны регулятора давления газа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B29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1200</w:t>
            </w:r>
          </w:p>
        </w:tc>
      </w:tr>
      <w:tr w:rsidR="00FD3AB3" w:rsidRPr="00515896" w14:paraId="73D6A1CF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71A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798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шланга и прокладки регулятора давления газа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A011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1400</w:t>
            </w:r>
          </w:p>
        </w:tc>
      </w:tr>
      <w:tr w:rsidR="00FD3AB3" w:rsidRPr="00515896" w14:paraId="34DA7C28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894C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F45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прокладки уплотнительного клапана «РДГ», «РДК» и др.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88E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700</w:t>
            </w:r>
          </w:p>
        </w:tc>
      </w:tr>
      <w:tr w:rsidR="00FD3AB3" w:rsidRPr="00515896" w14:paraId="3F8DDE23" w14:textId="77777777" w:rsidTr="00FD3AB3">
        <w:trPr>
          <w:trHeight w:val="32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EC03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4FF" w14:textId="77777777" w:rsidR="00FD3AB3" w:rsidRPr="0072769D" w:rsidRDefault="00FD3AB3" w:rsidP="005010C3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72769D">
              <w:rPr>
                <w:rFonts w:eastAsia="Times New Roman"/>
                <w:b/>
                <w:color w:val="000000"/>
                <w:sz w:val="26"/>
                <w:szCs w:val="26"/>
              </w:rPr>
              <w:t>Водонагреватель проточный газовый</w:t>
            </w:r>
            <w:r w:rsidR="005010C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(водонагревательная  колонка)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2F50" w14:textId="77777777" w:rsidR="00FD3AB3" w:rsidRPr="00C67B15" w:rsidRDefault="00FD3AB3" w:rsidP="00681910"/>
        </w:tc>
      </w:tr>
      <w:tr w:rsidR="005010C3" w:rsidRPr="00515896" w14:paraId="6408205A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C8E5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D69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Водонагревательная колонка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548" w14:textId="77777777" w:rsidR="005010C3" w:rsidRDefault="005010C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8590</w:t>
            </w:r>
          </w:p>
        </w:tc>
      </w:tr>
      <w:tr w:rsidR="00FD3AB3" w:rsidRPr="00515896" w14:paraId="7CFBD870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1B8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78E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проточного водонагревателя без изменения подводки, с пуском газа и регулировкой работы прибора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96E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</w:t>
            </w:r>
          </w:p>
        </w:tc>
      </w:tr>
      <w:tr w:rsidR="00FD3AB3" w:rsidRPr="00515896" w14:paraId="13EFC78D" w14:textId="77777777" w:rsidTr="0088210F">
        <w:trPr>
          <w:gridAfter w:val="1"/>
          <w:wAfter w:w="3367" w:type="dxa"/>
          <w:trHeight w:val="606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BD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9B2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проточного водонагревателя с новой подводкой газопровода, водопровода и пуском газа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7CD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13700</w:t>
            </w:r>
          </w:p>
        </w:tc>
      </w:tr>
      <w:tr w:rsidR="00FD3AB3" w:rsidRPr="00515896" w14:paraId="350B1AE8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28E9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7CB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водонагревателя проточного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80C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6A7C5C89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191E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76A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водонагревателя проточного со снятием заглушки, пуском газа до прибора без розжига и проведения пусконаладочных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B18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40681FCC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549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279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проточного водонагревателя с установкой заглушки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DCF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</w:tr>
      <w:tr w:rsidR="00FD3AB3" w:rsidRPr="00515896" w14:paraId="3A9F5A38" w14:textId="77777777" w:rsidTr="00FD3AB3">
        <w:trPr>
          <w:trHeight w:val="32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A787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EC0" w14:textId="77777777" w:rsidR="00FD3AB3" w:rsidRPr="0072769D" w:rsidRDefault="00FD3AB3" w:rsidP="00681910">
            <w:pPr>
              <w:rPr>
                <w:b/>
                <w:sz w:val="26"/>
                <w:szCs w:val="26"/>
              </w:rPr>
            </w:pPr>
            <w:r w:rsidRPr="0072769D">
              <w:rPr>
                <w:b/>
                <w:sz w:val="26"/>
                <w:szCs w:val="26"/>
              </w:rPr>
              <w:t>Водонагреватель емкостный, отопительный (отопительно-варочный) котел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5D92" w14:textId="77777777" w:rsidR="00FD3AB3" w:rsidRPr="00C67B15" w:rsidRDefault="00FD3AB3" w:rsidP="00681910"/>
        </w:tc>
      </w:tr>
      <w:tr w:rsidR="005010C3" w:rsidRPr="00515896" w14:paraId="49EABF3A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E852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A53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Отопительный котел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642" w14:textId="77777777" w:rsidR="005010C3" w:rsidRDefault="005010C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16590</w:t>
            </w:r>
          </w:p>
        </w:tc>
      </w:tr>
      <w:tr w:rsidR="00FD3AB3" w:rsidRPr="00515896" w14:paraId="12187557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F85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356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котла с установкой заглушки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C9E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FD3AB3" w:rsidRPr="00515896" w14:paraId="345F7CD5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3936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5B5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Установка котла без проведения сварочных работ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E977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</w:t>
            </w:r>
          </w:p>
        </w:tc>
      </w:tr>
      <w:tr w:rsidR="00FD3AB3" w:rsidRPr="00515896" w14:paraId="11512855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1EF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D66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котла без проведения сварочных работ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825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</w:t>
            </w:r>
          </w:p>
        </w:tc>
      </w:tr>
      <w:tr w:rsidR="00FD3AB3" w:rsidRPr="00515896" w14:paraId="45AD926E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62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4F0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котла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75A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7DA611F0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4DD2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C30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котла со снятием заглушки, пуском газа до прибора без розжига и проведения пуско-наладочных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813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733F9891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1780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7852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встроенного бойлера в котлах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E10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</w:tr>
      <w:tr w:rsidR="00FD3AB3" w:rsidRPr="00515896" w14:paraId="72345115" w14:textId="77777777" w:rsidTr="00FD3AB3">
        <w:trPr>
          <w:trHeight w:val="32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DD26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8FD" w14:textId="77777777" w:rsidR="00FD3AB3" w:rsidRPr="0072769D" w:rsidRDefault="00FD3AB3" w:rsidP="00681910">
            <w:pPr>
              <w:rPr>
                <w:b/>
                <w:sz w:val="26"/>
                <w:szCs w:val="26"/>
              </w:rPr>
            </w:pPr>
            <w:r w:rsidRPr="0072769D">
              <w:rPr>
                <w:b/>
                <w:sz w:val="26"/>
                <w:szCs w:val="26"/>
              </w:rPr>
              <w:t>Прочие работы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481C" w14:textId="77777777" w:rsidR="00FD3AB3" w:rsidRPr="00C67B15" w:rsidRDefault="00FD3AB3" w:rsidP="00681910"/>
        </w:tc>
      </w:tr>
      <w:tr w:rsidR="00FD3AB3" w:rsidRPr="00515896" w14:paraId="1013391A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695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7F6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Поверка</w:t>
            </w:r>
            <w:r w:rsidRPr="0072769D">
              <w:rPr>
                <w:sz w:val="26"/>
                <w:szCs w:val="26"/>
              </w:rPr>
              <w:t xml:space="preserve"> газового прибора</w:t>
            </w:r>
            <w:r>
              <w:rPr>
                <w:sz w:val="26"/>
                <w:szCs w:val="26"/>
              </w:rPr>
              <w:t xml:space="preserve"> учета</w:t>
            </w:r>
            <w:r w:rsidRPr="0072769D">
              <w:rPr>
                <w:sz w:val="26"/>
                <w:szCs w:val="26"/>
              </w:rPr>
              <w:t xml:space="preserve"> на его пригодность к эксплуатации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612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21C2CC2E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57E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735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Демонтаж бытового счетчика с установкой перемычки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AA1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17D13C8A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472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2B0B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Установка бытового счетчика газа после ремонта или поверки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8D7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</w:t>
            </w:r>
          </w:p>
        </w:tc>
      </w:tr>
      <w:tr w:rsidR="00FD3AB3" w:rsidRPr="00515896" w14:paraId="29A847D0" w14:textId="77777777" w:rsidTr="0088210F">
        <w:trPr>
          <w:gridAfter w:val="1"/>
          <w:wAfter w:w="3367" w:type="dxa"/>
          <w:trHeight w:val="3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48F5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7A4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Замена прибора учета газа (бытового счетчика)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EA3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</w:t>
            </w:r>
          </w:p>
        </w:tc>
      </w:tr>
      <w:tr w:rsidR="00FD3AB3" w:rsidRPr="004719EB" w14:paraId="6655BEAE" w14:textId="77777777" w:rsidTr="00FD3AB3">
        <w:trPr>
          <w:gridAfter w:val="1"/>
          <w:wAfter w:w="3367" w:type="dxa"/>
          <w:trHeight w:val="31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ACD0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E84" w14:textId="77777777" w:rsidR="00FD3AB3" w:rsidRPr="003A0AEB" w:rsidRDefault="00FD3AB3" w:rsidP="00681910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Счетчики газовые</w:t>
            </w:r>
          </w:p>
        </w:tc>
      </w:tr>
      <w:tr w:rsidR="00FD3AB3" w:rsidRPr="004719EB" w14:paraId="733C9FF0" w14:textId="77777777" w:rsidTr="0088210F">
        <w:trPr>
          <w:gridAfter w:val="1"/>
          <w:wAfter w:w="3367" w:type="dxa"/>
          <w:trHeight w:val="31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F54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78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СГМ-1,6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3CF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5430</w:t>
            </w:r>
          </w:p>
        </w:tc>
      </w:tr>
      <w:tr w:rsidR="00FD3AB3" w:rsidRPr="004719EB" w14:paraId="33C08A52" w14:textId="77777777" w:rsidTr="0088210F">
        <w:trPr>
          <w:gridAfter w:val="1"/>
          <w:wAfter w:w="3367" w:type="dxa"/>
          <w:trHeight w:val="31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CA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57AB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"Гранд" G-3,2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0779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6200</w:t>
            </w:r>
          </w:p>
        </w:tc>
      </w:tr>
      <w:tr w:rsidR="00FD3AB3" w:rsidRPr="004719EB" w14:paraId="6DC5F996" w14:textId="77777777" w:rsidTr="0088210F">
        <w:trPr>
          <w:gridAfter w:val="1"/>
          <w:wAfter w:w="3367" w:type="dxa"/>
          <w:trHeight w:val="31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2BB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6FE8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"Гранд" G-4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71E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6780</w:t>
            </w:r>
          </w:p>
        </w:tc>
      </w:tr>
    </w:tbl>
    <w:p w14:paraId="5F04D877" w14:textId="77777777" w:rsidR="00FD3AB3" w:rsidRDefault="00FD3AB3" w:rsidP="00FD3AB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14:paraId="57F13980" w14:textId="77777777" w:rsidR="0086537C" w:rsidRDefault="0086537C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14:paraId="5C37CF65" w14:textId="77777777" w:rsidR="0086537C" w:rsidRDefault="0086537C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6537C" w:rsidSect="004B515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86A"/>
    <w:multiLevelType w:val="hybridMultilevel"/>
    <w:tmpl w:val="2F5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B7F"/>
    <w:multiLevelType w:val="hybridMultilevel"/>
    <w:tmpl w:val="511062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A4283F"/>
    <w:multiLevelType w:val="hybridMultilevel"/>
    <w:tmpl w:val="432EA2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C6F60"/>
    <w:multiLevelType w:val="hybridMultilevel"/>
    <w:tmpl w:val="F8CE84CA"/>
    <w:lvl w:ilvl="0" w:tplc="63120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B86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28D655C"/>
    <w:multiLevelType w:val="hybridMultilevel"/>
    <w:tmpl w:val="74DC8EEA"/>
    <w:lvl w:ilvl="0" w:tplc="3AB0C6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D768A"/>
    <w:multiLevelType w:val="hybridMultilevel"/>
    <w:tmpl w:val="710C7598"/>
    <w:lvl w:ilvl="0" w:tplc="CB621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448DE"/>
    <w:multiLevelType w:val="multilevel"/>
    <w:tmpl w:val="70305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B748C0"/>
    <w:multiLevelType w:val="multilevel"/>
    <w:tmpl w:val="929A845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35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325E0591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515A05"/>
    <w:multiLevelType w:val="hybridMultilevel"/>
    <w:tmpl w:val="62E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FD3"/>
    <w:multiLevelType w:val="hybridMultilevel"/>
    <w:tmpl w:val="53F8E97E"/>
    <w:lvl w:ilvl="0" w:tplc="5CB860AE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5B284528"/>
    <w:multiLevelType w:val="hybridMultilevel"/>
    <w:tmpl w:val="C7D84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CA14DDD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EFC4503"/>
    <w:multiLevelType w:val="hybridMultilevel"/>
    <w:tmpl w:val="5D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30968"/>
    <w:multiLevelType w:val="hybridMultilevel"/>
    <w:tmpl w:val="5E88FD98"/>
    <w:lvl w:ilvl="0" w:tplc="9B2C53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531FAC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33190180">
    <w:abstractNumId w:val="8"/>
  </w:num>
  <w:num w:numId="2" w16cid:durableId="626474626">
    <w:abstractNumId w:val="14"/>
  </w:num>
  <w:num w:numId="3" w16cid:durableId="1915892428">
    <w:abstractNumId w:val="10"/>
  </w:num>
  <w:num w:numId="4" w16cid:durableId="1689216240">
    <w:abstractNumId w:val="15"/>
  </w:num>
  <w:num w:numId="5" w16cid:durableId="374618752">
    <w:abstractNumId w:val="9"/>
  </w:num>
  <w:num w:numId="6" w16cid:durableId="985620328">
    <w:abstractNumId w:val="1"/>
  </w:num>
  <w:num w:numId="7" w16cid:durableId="1969432936">
    <w:abstractNumId w:val="0"/>
  </w:num>
  <w:num w:numId="8" w16cid:durableId="1616407568">
    <w:abstractNumId w:val="2"/>
  </w:num>
  <w:num w:numId="9" w16cid:durableId="551620277">
    <w:abstractNumId w:val="6"/>
  </w:num>
  <w:num w:numId="10" w16cid:durableId="291257123">
    <w:abstractNumId w:val="5"/>
  </w:num>
  <w:num w:numId="11" w16cid:durableId="2063138938">
    <w:abstractNumId w:val="13"/>
  </w:num>
  <w:num w:numId="12" w16cid:durableId="765689581">
    <w:abstractNumId w:val="4"/>
  </w:num>
  <w:num w:numId="13" w16cid:durableId="1764760791">
    <w:abstractNumId w:val="7"/>
  </w:num>
  <w:num w:numId="14" w16cid:durableId="952444164">
    <w:abstractNumId w:val="3"/>
  </w:num>
  <w:num w:numId="15" w16cid:durableId="878736562">
    <w:abstractNumId w:val="16"/>
  </w:num>
  <w:num w:numId="16" w16cid:durableId="1316839412">
    <w:abstractNumId w:val="12"/>
  </w:num>
  <w:num w:numId="17" w16cid:durableId="966860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5"/>
    <w:rsid w:val="00004517"/>
    <w:rsid w:val="0003395C"/>
    <w:rsid w:val="00037DA2"/>
    <w:rsid w:val="00041A99"/>
    <w:rsid w:val="000548AF"/>
    <w:rsid w:val="00054E23"/>
    <w:rsid w:val="00067CC7"/>
    <w:rsid w:val="00073460"/>
    <w:rsid w:val="00086B94"/>
    <w:rsid w:val="00090DD6"/>
    <w:rsid w:val="0009435F"/>
    <w:rsid w:val="00095C6A"/>
    <w:rsid w:val="000967DB"/>
    <w:rsid w:val="000A6887"/>
    <w:rsid w:val="000B3350"/>
    <w:rsid w:val="000B442A"/>
    <w:rsid w:val="000C228A"/>
    <w:rsid w:val="000D185B"/>
    <w:rsid w:val="000E6553"/>
    <w:rsid w:val="000E7771"/>
    <w:rsid w:val="000F6863"/>
    <w:rsid w:val="00103568"/>
    <w:rsid w:val="00104AAF"/>
    <w:rsid w:val="00104CE1"/>
    <w:rsid w:val="001253BD"/>
    <w:rsid w:val="00127D69"/>
    <w:rsid w:val="001777D0"/>
    <w:rsid w:val="00177BA9"/>
    <w:rsid w:val="00190B76"/>
    <w:rsid w:val="00191C21"/>
    <w:rsid w:val="001B0332"/>
    <w:rsid w:val="001B1A38"/>
    <w:rsid w:val="001C4CAF"/>
    <w:rsid w:val="001D18D4"/>
    <w:rsid w:val="001E7F89"/>
    <w:rsid w:val="00201F1C"/>
    <w:rsid w:val="002033C2"/>
    <w:rsid w:val="002038BB"/>
    <w:rsid w:val="0025335F"/>
    <w:rsid w:val="00257297"/>
    <w:rsid w:val="00260FD8"/>
    <w:rsid w:val="002625E8"/>
    <w:rsid w:val="00265604"/>
    <w:rsid w:val="00265B52"/>
    <w:rsid w:val="00271323"/>
    <w:rsid w:val="00277054"/>
    <w:rsid w:val="0028191A"/>
    <w:rsid w:val="00285D8B"/>
    <w:rsid w:val="0029576C"/>
    <w:rsid w:val="00297B4E"/>
    <w:rsid w:val="002B7BB6"/>
    <w:rsid w:val="002C6051"/>
    <w:rsid w:val="002D1493"/>
    <w:rsid w:val="002E245B"/>
    <w:rsid w:val="002E608F"/>
    <w:rsid w:val="002F172F"/>
    <w:rsid w:val="002F51D8"/>
    <w:rsid w:val="00304023"/>
    <w:rsid w:val="003040F2"/>
    <w:rsid w:val="003121A1"/>
    <w:rsid w:val="00327057"/>
    <w:rsid w:val="00340A69"/>
    <w:rsid w:val="00351B1A"/>
    <w:rsid w:val="003522AE"/>
    <w:rsid w:val="003712F7"/>
    <w:rsid w:val="00372329"/>
    <w:rsid w:val="003723FD"/>
    <w:rsid w:val="0038190B"/>
    <w:rsid w:val="00381971"/>
    <w:rsid w:val="00387A97"/>
    <w:rsid w:val="00391242"/>
    <w:rsid w:val="00391FE9"/>
    <w:rsid w:val="00392635"/>
    <w:rsid w:val="003A0AEB"/>
    <w:rsid w:val="003B4BCC"/>
    <w:rsid w:val="003C6F02"/>
    <w:rsid w:val="003C7543"/>
    <w:rsid w:val="003D03FE"/>
    <w:rsid w:val="003D1BC8"/>
    <w:rsid w:val="003E02A1"/>
    <w:rsid w:val="003E1F19"/>
    <w:rsid w:val="003E4585"/>
    <w:rsid w:val="003F0D35"/>
    <w:rsid w:val="003F1E2E"/>
    <w:rsid w:val="00400A52"/>
    <w:rsid w:val="00422EDF"/>
    <w:rsid w:val="00422F1F"/>
    <w:rsid w:val="00426604"/>
    <w:rsid w:val="004315F2"/>
    <w:rsid w:val="004341A6"/>
    <w:rsid w:val="00450588"/>
    <w:rsid w:val="00456646"/>
    <w:rsid w:val="00461830"/>
    <w:rsid w:val="00470E3A"/>
    <w:rsid w:val="004719EB"/>
    <w:rsid w:val="004762D8"/>
    <w:rsid w:val="00486C30"/>
    <w:rsid w:val="0049055E"/>
    <w:rsid w:val="004971AC"/>
    <w:rsid w:val="004B4295"/>
    <w:rsid w:val="004B515B"/>
    <w:rsid w:val="004C4BCE"/>
    <w:rsid w:val="004D405B"/>
    <w:rsid w:val="004F5919"/>
    <w:rsid w:val="004F6479"/>
    <w:rsid w:val="005010C3"/>
    <w:rsid w:val="00511C4D"/>
    <w:rsid w:val="005129FE"/>
    <w:rsid w:val="00515896"/>
    <w:rsid w:val="00540D88"/>
    <w:rsid w:val="005629FD"/>
    <w:rsid w:val="00565EB3"/>
    <w:rsid w:val="00581F8A"/>
    <w:rsid w:val="00583953"/>
    <w:rsid w:val="005A6D8D"/>
    <w:rsid w:val="005B1765"/>
    <w:rsid w:val="005C061E"/>
    <w:rsid w:val="005C3FB5"/>
    <w:rsid w:val="005F48BA"/>
    <w:rsid w:val="006023D0"/>
    <w:rsid w:val="006079AA"/>
    <w:rsid w:val="00621125"/>
    <w:rsid w:val="00623056"/>
    <w:rsid w:val="0063045C"/>
    <w:rsid w:val="006636E1"/>
    <w:rsid w:val="0066409E"/>
    <w:rsid w:val="006647A3"/>
    <w:rsid w:val="00693535"/>
    <w:rsid w:val="00693D16"/>
    <w:rsid w:val="00696BC1"/>
    <w:rsid w:val="006A42B3"/>
    <w:rsid w:val="006A76C2"/>
    <w:rsid w:val="006C7BC6"/>
    <w:rsid w:val="006D45AD"/>
    <w:rsid w:val="006D5D15"/>
    <w:rsid w:val="006E0A38"/>
    <w:rsid w:val="006E2F29"/>
    <w:rsid w:val="006E61B3"/>
    <w:rsid w:val="006F2D76"/>
    <w:rsid w:val="006F7B7F"/>
    <w:rsid w:val="007042F6"/>
    <w:rsid w:val="00716695"/>
    <w:rsid w:val="00725F6A"/>
    <w:rsid w:val="007304CB"/>
    <w:rsid w:val="00740834"/>
    <w:rsid w:val="00760109"/>
    <w:rsid w:val="00776DC7"/>
    <w:rsid w:val="00782DFD"/>
    <w:rsid w:val="00787BE0"/>
    <w:rsid w:val="00790111"/>
    <w:rsid w:val="007976F3"/>
    <w:rsid w:val="007A0434"/>
    <w:rsid w:val="007C5550"/>
    <w:rsid w:val="007E39D2"/>
    <w:rsid w:val="007F68B7"/>
    <w:rsid w:val="00802A3E"/>
    <w:rsid w:val="00820CB4"/>
    <w:rsid w:val="00824AFB"/>
    <w:rsid w:val="0086537C"/>
    <w:rsid w:val="00876A79"/>
    <w:rsid w:val="0088210F"/>
    <w:rsid w:val="00883CBF"/>
    <w:rsid w:val="00890F0D"/>
    <w:rsid w:val="008A6602"/>
    <w:rsid w:val="008B3D58"/>
    <w:rsid w:val="008C3709"/>
    <w:rsid w:val="00907A61"/>
    <w:rsid w:val="009170AA"/>
    <w:rsid w:val="00926819"/>
    <w:rsid w:val="00940B4C"/>
    <w:rsid w:val="0095024D"/>
    <w:rsid w:val="00960733"/>
    <w:rsid w:val="00965E4B"/>
    <w:rsid w:val="00980C4E"/>
    <w:rsid w:val="00984A5A"/>
    <w:rsid w:val="00995190"/>
    <w:rsid w:val="009971FF"/>
    <w:rsid w:val="009A4D9A"/>
    <w:rsid w:val="009B4D26"/>
    <w:rsid w:val="009D4A3A"/>
    <w:rsid w:val="009D4A8C"/>
    <w:rsid w:val="00A07B55"/>
    <w:rsid w:val="00A10F09"/>
    <w:rsid w:val="00A165AE"/>
    <w:rsid w:val="00A27951"/>
    <w:rsid w:val="00A3714D"/>
    <w:rsid w:val="00A61BEE"/>
    <w:rsid w:val="00A630D1"/>
    <w:rsid w:val="00A84799"/>
    <w:rsid w:val="00AC032B"/>
    <w:rsid w:val="00AF6F82"/>
    <w:rsid w:val="00B04CDA"/>
    <w:rsid w:val="00B2264B"/>
    <w:rsid w:val="00B3000E"/>
    <w:rsid w:val="00B409CE"/>
    <w:rsid w:val="00B412FA"/>
    <w:rsid w:val="00B41C85"/>
    <w:rsid w:val="00B63E99"/>
    <w:rsid w:val="00B745C1"/>
    <w:rsid w:val="00B74D39"/>
    <w:rsid w:val="00B96E48"/>
    <w:rsid w:val="00BC56C3"/>
    <w:rsid w:val="00BE4DCE"/>
    <w:rsid w:val="00BF10C6"/>
    <w:rsid w:val="00C01912"/>
    <w:rsid w:val="00C06B03"/>
    <w:rsid w:val="00C1422A"/>
    <w:rsid w:val="00C32684"/>
    <w:rsid w:val="00C42871"/>
    <w:rsid w:val="00C43153"/>
    <w:rsid w:val="00C44303"/>
    <w:rsid w:val="00C461FB"/>
    <w:rsid w:val="00C46945"/>
    <w:rsid w:val="00C469F9"/>
    <w:rsid w:val="00C64475"/>
    <w:rsid w:val="00C73AC1"/>
    <w:rsid w:val="00C9543A"/>
    <w:rsid w:val="00CA00D7"/>
    <w:rsid w:val="00CA0C79"/>
    <w:rsid w:val="00CA23B8"/>
    <w:rsid w:val="00CB429F"/>
    <w:rsid w:val="00CD3C3E"/>
    <w:rsid w:val="00D25153"/>
    <w:rsid w:val="00D33ECA"/>
    <w:rsid w:val="00D50041"/>
    <w:rsid w:val="00D5696F"/>
    <w:rsid w:val="00D628FF"/>
    <w:rsid w:val="00D653A6"/>
    <w:rsid w:val="00D70768"/>
    <w:rsid w:val="00D87D3F"/>
    <w:rsid w:val="00D92459"/>
    <w:rsid w:val="00DA44FF"/>
    <w:rsid w:val="00DA5DC2"/>
    <w:rsid w:val="00DB1EF0"/>
    <w:rsid w:val="00DB3549"/>
    <w:rsid w:val="00DB4727"/>
    <w:rsid w:val="00DC67EC"/>
    <w:rsid w:val="00E01A77"/>
    <w:rsid w:val="00E13EE0"/>
    <w:rsid w:val="00E20565"/>
    <w:rsid w:val="00E2457E"/>
    <w:rsid w:val="00E27741"/>
    <w:rsid w:val="00E44EFB"/>
    <w:rsid w:val="00E56452"/>
    <w:rsid w:val="00E6219B"/>
    <w:rsid w:val="00E72EE3"/>
    <w:rsid w:val="00E80CAE"/>
    <w:rsid w:val="00E81A07"/>
    <w:rsid w:val="00E949E3"/>
    <w:rsid w:val="00EB2BCE"/>
    <w:rsid w:val="00EB54E2"/>
    <w:rsid w:val="00EC6922"/>
    <w:rsid w:val="00ED16EB"/>
    <w:rsid w:val="00EF4A4F"/>
    <w:rsid w:val="00F03B47"/>
    <w:rsid w:val="00F1560D"/>
    <w:rsid w:val="00F2345D"/>
    <w:rsid w:val="00F346EA"/>
    <w:rsid w:val="00F53CD0"/>
    <w:rsid w:val="00F645E6"/>
    <w:rsid w:val="00F86EAE"/>
    <w:rsid w:val="00F90958"/>
    <w:rsid w:val="00F95FF1"/>
    <w:rsid w:val="00F979BC"/>
    <w:rsid w:val="00FD3AB3"/>
    <w:rsid w:val="00FE7835"/>
    <w:rsid w:val="00FF0F42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91F01"/>
  <w15:docId w15:val="{956F892D-5DA8-4BF8-BDA3-823FF39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E24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2457E"/>
    <w:pPr>
      <w:jc w:val="center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907A6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C43153"/>
    <w:rPr>
      <w:b/>
      <w:bCs/>
    </w:rPr>
  </w:style>
  <w:style w:type="character" w:styleId="a9">
    <w:name w:val="Emphasis"/>
    <w:basedOn w:val="a0"/>
    <w:uiPriority w:val="20"/>
    <w:qFormat/>
    <w:locked/>
    <w:rsid w:val="00883CBF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95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region.ru/files/postanovleniya/260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zaregion.ru/files/postanovleniya/260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zaregion.ru/upload/docs/postanovleniya/postanovlenie-administratsii-rgo-ot-03.05.2023-2327-o-vnesenii-izmeneniy-v-poryadok-predostavleniya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78F7-149E-4B53-8AD3-7CD7E173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К.А.Шерстнева</cp:lastModifiedBy>
  <cp:revision>5</cp:revision>
  <cp:lastPrinted>2025-02-28T08:04:00Z</cp:lastPrinted>
  <dcterms:created xsi:type="dcterms:W3CDTF">2025-02-28T08:22:00Z</dcterms:created>
  <dcterms:modified xsi:type="dcterms:W3CDTF">2025-02-28T12:24:00Z</dcterms:modified>
</cp:coreProperties>
</file>