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F2073" w14:textId="77777777" w:rsidR="00692F15" w:rsidRDefault="00DE0760" w:rsidP="00DE07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14:paraId="595CBB29" w14:textId="77777777" w:rsidR="00DE0760" w:rsidRDefault="00DE0760" w:rsidP="00DE07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Рузского</w:t>
      </w:r>
    </w:p>
    <w:p w14:paraId="5584F680" w14:textId="77777777" w:rsidR="00DE0760" w:rsidRDefault="00DE0760" w:rsidP="00DE07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68F167D6" w14:textId="77777777" w:rsidR="00DE0760" w:rsidRDefault="00DE0760" w:rsidP="00DE07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14:paraId="102966B2" w14:textId="222BE208" w:rsidR="00DE0760" w:rsidRDefault="00754F2E" w:rsidP="00DE07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0760">
        <w:rPr>
          <w:rFonts w:ascii="Times New Roman" w:hAnsi="Times New Roman" w:cs="Times New Roman"/>
          <w:sz w:val="28"/>
          <w:szCs w:val="28"/>
        </w:rPr>
        <w:t xml:space="preserve">т </w:t>
      </w:r>
      <w:r w:rsidR="00F43996">
        <w:rPr>
          <w:rFonts w:ascii="Times New Roman" w:hAnsi="Times New Roman" w:cs="Times New Roman"/>
          <w:sz w:val="28"/>
          <w:szCs w:val="28"/>
        </w:rPr>
        <w:t>_______________</w:t>
      </w:r>
      <w:r w:rsidR="00DE0760">
        <w:rPr>
          <w:rFonts w:ascii="Times New Roman" w:hAnsi="Times New Roman" w:cs="Times New Roman"/>
          <w:sz w:val="28"/>
          <w:szCs w:val="28"/>
        </w:rPr>
        <w:t>№</w:t>
      </w:r>
      <w:r w:rsidR="00F43996">
        <w:rPr>
          <w:rFonts w:ascii="Times New Roman" w:hAnsi="Times New Roman" w:cs="Times New Roman"/>
          <w:sz w:val="28"/>
          <w:szCs w:val="28"/>
        </w:rPr>
        <w:t>__________</w:t>
      </w:r>
    </w:p>
    <w:p w14:paraId="1F5567FF" w14:textId="77777777" w:rsidR="00692F15" w:rsidRDefault="00692F15" w:rsidP="00692F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83775B" w14:textId="77777777" w:rsidR="00EF5B9E" w:rsidRDefault="00692F15" w:rsidP="00543C3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F5B9E">
        <w:rPr>
          <w:rFonts w:ascii="Times New Roman" w:hAnsi="Times New Roman" w:cs="Times New Roman"/>
          <w:sz w:val="32"/>
          <w:szCs w:val="32"/>
        </w:rPr>
        <w:t xml:space="preserve">Положение о Финансовом управлении </w:t>
      </w:r>
      <w:r w:rsidR="002E0B3E" w:rsidRPr="00EF5B9E">
        <w:rPr>
          <w:rFonts w:ascii="Times New Roman" w:hAnsi="Times New Roman" w:cs="Times New Roman"/>
          <w:sz w:val="32"/>
          <w:szCs w:val="32"/>
        </w:rPr>
        <w:t>а</w:t>
      </w:r>
      <w:r w:rsidRPr="00EF5B9E">
        <w:rPr>
          <w:rFonts w:ascii="Times New Roman" w:hAnsi="Times New Roman" w:cs="Times New Roman"/>
          <w:sz w:val="32"/>
          <w:szCs w:val="32"/>
        </w:rPr>
        <w:t xml:space="preserve">дминистрации </w:t>
      </w:r>
    </w:p>
    <w:p w14:paraId="1086B01C" w14:textId="77777777" w:rsidR="00F52413" w:rsidRPr="00EF5B9E" w:rsidRDefault="00692F15" w:rsidP="00543C3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F5B9E">
        <w:rPr>
          <w:rFonts w:ascii="Times New Roman" w:hAnsi="Times New Roman" w:cs="Times New Roman"/>
          <w:sz w:val="32"/>
          <w:szCs w:val="32"/>
        </w:rPr>
        <w:t xml:space="preserve">Рузского </w:t>
      </w:r>
      <w:r w:rsidR="00A26AA9" w:rsidRPr="00EF5B9E">
        <w:rPr>
          <w:rFonts w:ascii="Times New Roman" w:hAnsi="Times New Roman" w:cs="Times New Roman"/>
          <w:sz w:val="32"/>
          <w:szCs w:val="32"/>
        </w:rPr>
        <w:t>муниципального</w:t>
      </w:r>
      <w:r w:rsidRPr="00EF5B9E">
        <w:rPr>
          <w:rFonts w:ascii="Times New Roman" w:hAnsi="Times New Roman" w:cs="Times New Roman"/>
          <w:sz w:val="32"/>
          <w:szCs w:val="32"/>
        </w:rPr>
        <w:t xml:space="preserve"> округа </w:t>
      </w:r>
    </w:p>
    <w:p w14:paraId="1A1ED1AE" w14:textId="77777777" w:rsidR="00692F15" w:rsidRDefault="00692F15" w:rsidP="00692F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5EB9D5" w14:textId="77777777" w:rsidR="00692F15" w:rsidRDefault="00A26AA9" w:rsidP="00A26AA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C0BEE01" w14:textId="587D8E82" w:rsidR="00A26AA9" w:rsidRPr="00A26AA9" w:rsidRDefault="00A26AA9" w:rsidP="00A26AA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Рузского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(далее - Финансовое управление) 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входит в структуру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Рузского муниципального округа Московской области и я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вляется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осуществляющим полномочия в сфере проведения единой бюджетной и финансовой политики, составления и исполнения бюджета Рузского муниципального округа Московской области</w:t>
      </w:r>
      <w:r w:rsidR="007B3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бюджет Рузского муниципального округа)</w:t>
      </w:r>
      <w:r w:rsidR="00CF15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законодательством порядке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B67D19" w14:textId="62FBC425" w:rsid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в своей деятельности руководствуется </w:t>
      </w:r>
      <w:hyperlink r:id="rId5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в том числе приказами и инструкциями Министерства финансов Российской Федерации, иными нормативно-правовыми актами Российской Федерации, </w:t>
      </w:r>
      <w:hyperlink r:id="rId6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области, Законами Московской области, в том числе приказами и распоряжениями Министерства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экономики и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 Московской области, иными государственными правовыми актами, Уставом Рузского </w:t>
      </w:r>
      <w:r w:rsidR="00543C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нормативными правовыми актами Совета депутатов Рузского </w:t>
      </w:r>
      <w:r w:rsidR="00543C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правовыми актами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Рузского </w:t>
      </w:r>
      <w:r w:rsidR="00543C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и настоящим Положением.</w:t>
      </w:r>
    </w:p>
    <w:p w14:paraId="13E9EEBE" w14:textId="01D9F1AA" w:rsidR="00D776A8" w:rsidRPr="00A26AA9" w:rsidRDefault="00D776A8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F43996"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 w:rsidRPr="00D776A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Финансовое управление осуществляет свою деятельность как непосредственно, так и во взаимодействии с органами государственной власти Российской Федерации, Московской области и их территориальными органами, органами местного самоуправления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Рузского муниципального</w:t>
      </w:r>
      <w:r w:rsidRPr="00D776A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округа, организациями независимо от формы собственности и организационно-правовой формы, индивидуальными предпринимателями.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078AD84" w14:textId="4D42DABF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776A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</w:t>
      </w:r>
      <w:r w:rsidR="00D776A8">
        <w:rPr>
          <w:rFonts w:ascii="Times New Roman" w:hAnsi="Times New Roman" w:cs="Times New Roman"/>
          <w:color w:val="000000" w:themeColor="text1"/>
          <w:sz w:val="28"/>
          <w:szCs w:val="28"/>
        </w:rPr>
        <w:t>обладает правами юридического лица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776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казенным муниципальным учреждением,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бюджетную смету,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самостоятельный баланс,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счета,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лицевые, открытые в соответствии с законодательством, печать со своим наименованием, штампы и бланки для служебного пользования.</w:t>
      </w:r>
    </w:p>
    <w:p w14:paraId="00A5672A" w14:textId="4B8E819D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D776A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Местонахождение Финансового управления: 143100, Московская область, г. Руза, ул. Солнцева, д. 11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, офис 217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73714D" w14:textId="241633F0" w:rsid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776A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Сокращенное наименование - Финуправление Рузского </w:t>
      </w:r>
      <w:r w:rsidR="002E0B3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3BCE75E9" w14:textId="77777777" w:rsidR="00A26AA9" w:rsidRPr="00A26AA9" w:rsidRDefault="002E0B3E" w:rsidP="002E0B3E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Основные задачи Финансового управления</w:t>
      </w:r>
    </w:p>
    <w:p w14:paraId="7A8E2FE7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единой бюджетной и </w:t>
      </w:r>
      <w:r w:rsidR="00E33E4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на территории Рузского </w:t>
      </w:r>
      <w:r w:rsidR="00E33E4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округа;</w:t>
      </w:r>
    </w:p>
    <w:p w14:paraId="3BD09CF7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прогнозирование, планирование и организация бюджетного процесса на территории Рузского </w:t>
      </w:r>
      <w:r w:rsidR="00E33E4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округа;</w:t>
      </w:r>
    </w:p>
    <w:p w14:paraId="4D2286DF" w14:textId="77777777" w:rsidR="00C07E9B" w:rsidRDefault="00C07E9B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составление и организация в установленном законодательством порядке </w:t>
      </w:r>
      <w:r w:rsidR="00A26AA9"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26AA9"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Рузского муниципального округа;</w:t>
      </w:r>
    </w:p>
    <w:p w14:paraId="409CFC5E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</w:t>
      </w:r>
      <w:r w:rsidR="00C07E9B">
        <w:rPr>
          <w:rFonts w:ascii="Times New Roman" w:hAnsi="Times New Roman" w:cs="Times New Roman"/>
          <w:color w:val="000000" w:themeColor="text1"/>
          <w:sz w:val="28"/>
          <w:szCs w:val="28"/>
        </w:rPr>
        <w:t>я ведения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учета, составлени</w:t>
      </w:r>
      <w:r w:rsidR="00C07E9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представления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отчетности</w:t>
      </w:r>
      <w:r w:rsidR="00C07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исполнении бюджета Рузского муниципального округа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8A7671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эффективности использования средств бюджета Рузского </w:t>
      </w:r>
      <w:r w:rsidR="00C07E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округа;</w:t>
      </w:r>
    </w:p>
    <w:p w14:paraId="17EEB428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внутреннего муниципального финансового контроля.</w:t>
      </w:r>
    </w:p>
    <w:p w14:paraId="3B82139C" w14:textId="77777777" w:rsidR="00A26AA9" w:rsidRPr="00A26AA9" w:rsidRDefault="00A26AA9" w:rsidP="00A26A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37208A" w14:textId="77777777" w:rsidR="00A26AA9" w:rsidRPr="00A26AA9" w:rsidRDefault="00A26AA9" w:rsidP="00A26AA9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 Полномочия Финансового управления</w:t>
      </w:r>
    </w:p>
    <w:p w14:paraId="45E811F1" w14:textId="77777777" w:rsidR="00A26AA9" w:rsidRPr="00A26AA9" w:rsidRDefault="00A26AA9" w:rsidP="00A26A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053326" w14:textId="7E41549A" w:rsidR="00A26AA9" w:rsidRPr="00A26AA9" w:rsidRDefault="00A26AA9" w:rsidP="00A26AA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в соответствии с возложенными на него задачами осуществляет следующие полномочия:</w:t>
      </w:r>
    </w:p>
    <w:p w14:paraId="29882886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3.1.3. </w:t>
      </w:r>
      <w:r w:rsidRPr="00F111E4">
        <w:rPr>
          <w:rFonts w:ascii="Times New Roman" w:eastAsia="Calibri" w:hAnsi="Times New Roman" w:cs="Times New Roman"/>
          <w:sz w:val="28"/>
          <w:szCs w:val="28"/>
        </w:rPr>
        <w:t>Готовит предложения, обоснования, расчеты, аналитические материалы и информацию:</w:t>
      </w:r>
    </w:p>
    <w:p w14:paraId="67876FEC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для разработки основных направлений бюджетной и налоговой политики в Рузском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округе;</w:t>
      </w:r>
    </w:p>
    <w:p w14:paraId="51DDA95E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совершенствованию нормативно-правовой базы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о бюджетном устройстве, бюджетном процессе, налогах и сборах;</w:t>
      </w:r>
    </w:p>
    <w:p w14:paraId="3FB765EC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для разработки проектов нормативно-правовых актов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по установлению, изменению, введению в действие и прекращению действия местных налогов и сборов, предоставлению льгот по уплате налогов и сборов в бюджет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и их отмене;</w:t>
      </w:r>
    </w:p>
    <w:p w14:paraId="79CDE25A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для разработки проектов нормативно-правовых актов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по установлению отдельных элементов налогообложения в соответствии с действующим законодательством по федеральным и региональным налогам и сборам;</w:t>
      </w:r>
    </w:p>
    <w:p w14:paraId="6A718BCE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разработке прогноза поступлений доходов в бюджет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210D5A72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для разработки проектов нормативно-правовых актов органов местного самоуправления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округа, влияющих на изменение доходной и расходной части местного бюджета и муниципальной собственности;</w:t>
      </w:r>
    </w:p>
    <w:p w14:paraId="18537D84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установлению условий и порядка предоставления субсидий юридическим лицам из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5602E9F9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по направлению свободных остатков бюджетных средств и дополнительно полученных в ходе исполнения бюджета доходов;</w:t>
      </w:r>
    </w:p>
    <w:p w14:paraId="48D6D810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формам и порядку разработки проекта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752BB926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установлению и исполнению расходных обязательств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296AD0C1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по установлению, детализации и определению порядка применения бюджетной классификации РФ в части, относящейся к местному бюджету;</w:t>
      </w:r>
    </w:p>
    <w:p w14:paraId="01D74FF6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установлению перечня главных распорядителей средств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и главных администраторов источников финансирования дефицита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3C234DA9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организации исполнения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31671634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подготовке отчета об исполнении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 за отчетный финансовый год;</w:t>
      </w:r>
    </w:p>
    <w:p w14:paraId="5ACB9025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по организации проведения анализа и контроля за регулярным и полным поступлением доходов в бюджет Рузского</w:t>
      </w:r>
      <w:r w:rsidR="00C25E97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4E65D1AD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по осуществлению муниципальных заимствований, предоставлению муниципальных гарантий, предоставлению бюджетных кредитов, управлению муниципальным долгом и муниципальными активами;</w:t>
      </w:r>
    </w:p>
    <w:p w14:paraId="3329CBD1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установлению порядка ведения долговой книги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округа;</w:t>
      </w:r>
    </w:p>
    <w:p w14:paraId="657CCEF7" w14:textId="77777777" w:rsidR="00270B0B" w:rsidRPr="00F111E4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по формированию резервных фондов администрации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F111E4">
        <w:rPr>
          <w:rFonts w:ascii="Times New Roman" w:eastAsia="Calibri" w:hAnsi="Times New Roman" w:cs="Times New Roman"/>
          <w:sz w:val="28"/>
          <w:szCs w:val="28"/>
        </w:rPr>
        <w:t>округа и использованию бюджетных ассигнований резервных фондов;</w:t>
      </w:r>
    </w:p>
    <w:p w14:paraId="001CC2DC" w14:textId="77777777" w:rsidR="00270B0B" w:rsidRDefault="00270B0B" w:rsidP="00270B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по обеспечению осуществления контроля за целевым и эффективным использованием средств бюджета Рузского</w:t>
      </w:r>
      <w:r w:rsidR="00C25E97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F111E4">
        <w:rPr>
          <w:rFonts w:ascii="Times New Roman" w:eastAsia="Calibri" w:hAnsi="Times New Roman" w:cs="Times New Roman"/>
          <w:sz w:val="28"/>
          <w:szCs w:val="28"/>
        </w:rPr>
        <w:t xml:space="preserve"> округа.</w:t>
      </w:r>
    </w:p>
    <w:p w14:paraId="6A6C1F53" w14:textId="5BCAE32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непосредственное составление проектов нормативных правовых актов о бюджете Рузского </w:t>
      </w:r>
      <w:r w:rsidR="007B3F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внесении изменений в него.</w:t>
      </w:r>
    </w:p>
    <w:p w14:paraId="50FAB634" w14:textId="77777777" w:rsidR="00A26AA9" w:rsidRPr="00A26AA9" w:rsidRDefault="00270B0B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1E4">
        <w:rPr>
          <w:rFonts w:ascii="Times New Roman" w:eastAsia="Calibri" w:hAnsi="Times New Roman" w:cs="Times New Roman"/>
          <w:sz w:val="28"/>
          <w:szCs w:val="28"/>
        </w:rPr>
        <w:t>3.1.3.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111E4">
        <w:rPr>
          <w:rFonts w:ascii="Times New Roman" w:eastAsia="Calibri" w:hAnsi="Times New Roman" w:cs="Times New Roman"/>
          <w:sz w:val="28"/>
          <w:szCs w:val="28"/>
        </w:rPr>
        <w:t>Участвует в работе по формированию и согласованию с исполнительными органами государственной власти Московской области прогнозных показателей по проекту бюджета на очередной финансовый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="00A26AA9"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2CC534" w14:textId="024392CD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3.1.4.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разработку проектов нормативных правовых актов по вопросам бюджетного устройства и бюджетного процесса в Рузском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округе.</w:t>
      </w:r>
    </w:p>
    <w:p w14:paraId="79962D56" w14:textId="020FEFB5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3.1.5.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в пределах своей компетенции методологическое руководство бюджетным планированием и финансированием.</w:t>
      </w:r>
    </w:p>
    <w:p w14:paraId="11562718" w14:textId="15C66C3F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3.1.6.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Утверждает перечень кодов подвидов по видам доходов, главными администраторами которыми являются органы местного самоуправления и (или) находящиеся в их ведении казенные учреждения, а также перечень и коды целевых статей расходов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31267818" w14:textId="69435C1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3.1.7.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 соблюдения условий, целей и порядка предоставления субсидий их получателям, проверку соблюдения получателем бюджетного кредита условий, целей и порядка их предоставления, а также положения об ответственности получателя бюджетного кредита за нарушения обязательств в соответствии с законодательством Российской Федерации.</w:t>
      </w:r>
    </w:p>
    <w:p w14:paraId="2BDA0949" w14:textId="54472FE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3.1.8.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прогноз поступления доходов по каждому источнику в соответствии с налоговым законодательством Российской Федерации, Московской области и решениями органов местного самоуправления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66A303D1" w14:textId="3AA44F4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3.1.9.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Ведет реестр источников доходов бюджетов.</w:t>
      </w:r>
    </w:p>
    <w:p w14:paraId="16D66203" w14:textId="297C41B8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3.1.10.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Разрабатывает проекты нормативно-правовых актов по введению местных налогов и сборов.</w:t>
      </w:r>
    </w:p>
    <w:p w14:paraId="397AD4F2" w14:textId="455C1C6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3.1.11.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действующим законодательством согласовывает решения налоговых органов о списании задолженности по платежам в местный бюджет.</w:t>
      </w:r>
    </w:p>
    <w:p w14:paraId="3848292C" w14:textId="01AFB0F6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3.1.12.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Рассматривает проекты расходов главных распорядителей средств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расчеты и обоснования к ним при формировании проекта расходной части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43604DFB" w14:textId="30F69E8E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3.1.13.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968B6" w:rsidRPr="00C67EF5">
        <w:rPr>
          <w:rFonts w:ascii="Times New Roman" w:eastAsia="Calibri" w:hAnsi="Times New Roman" w:cs="Times New Roman"/>
          <w:sz w:val="28"/>
          <w:szCs w:val="28"/>
        </w:rPr>
        <w:t xml:space="preserve">Составляет проект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968B6" w:rsidRPr="00C67EF5">
        <w:rPr>
          <w:rFonts w:ascii="Times New Roman" w:eastAsia="Calibri" w:hAnsi="Times New Roman" w:cs="Times New Roman"/>
          <w:sz w:val="28"/>
          <w:szCs w:val="28"/>
        </w:rPr>
        <w:t xml:space="preserve"> округа и представляет его Главе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968B6" w:rsidRPr="00C67EF5">
        <w:rPr>
          <w:rFonts w:ascii="Times New Roman" w:eastAsia="Calibri" w:hAnsi="Times New Roman" w:cs="Times New Roman"/>
          <w:sz w:val="28"/>
          <w:szCs w:val="28"/>
        </w:rPr>
        <w:t xml:space="preserve"> округа с необходимыми материалами и документами для внесения в Совет депутатов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9C7D95" w14:textId="6D9193B1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3.1.14.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порядок и методику планирования бюджетных ассигнований за счет средств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6E8AB071" w14:textId="7F6DA4E2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3.1.15.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реестр расходных обязательств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и представляет его в Министерство экономики и финансов Московской области.</w:t>
      </w:r>
    </w:p>
    <w:p w14:paraId="599FCDCB" w14:textId="4876EBF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3.1.16.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Разрабатывает программы муниципальных заимствований.</w:t>
      </w:r>
    </w:p>
    <w:p w14:paraId="62A6D091" w14:textId="54EC050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3.1.1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и обеспечивает исполнение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349C3320" w14:textId="3A4F815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порядки организации, составления и исполнения бюджета для главных распорядителей, распорядителей и получателей бюджетных средств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в соответствии с Бюджетным </w:t>
      </w:r>
      <w:hyperlink r:id="rId7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принимаемыми в соответствии с ними муниципальными правовыми актами, регулирующими бюджетные правоотношения.</w:t>
      </w:r>
    </w:p>
    <w:p w14:paraId="67623468" w14:textId="6E99A7A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порядок взыскания средств в объеме остатка не использованной на начало очередного финансового года субсидии, подлежащей зачислению в бюджет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с учетом общих требований, установленных Министерством финансов Российской Федерации.</w:t>
      </w:r>
    </w:p>
    <w:p w14:paraId="3D815532" w14:textId="0EB77B9E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порядок оценки надежности (ликвидности) банковской гарантии, поручительства, предоставляемых в обеспечение исполнения обязательств по муниципальной гарантии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25AE29B8" w14:textId="262ABA0F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Исполняет соответствующую часть бюджета Рузского </w:t>
      </w:r>
      <w:r w:rsidR="00C25E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2583476B" w14:textId="723CD4B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Составляет, утверждает и ведет сводную бюджетную роспись.</w:t>
      </w:r>
    </w:p>
    <w:p w14:paraId="3857A9F7" w14:textId="13E70D48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и ведет кассовый план.</w:t>
      </w:r>
    </w:p>
    <w:p w14:paraId="16203742" w14:textId="5B17AA2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 лимиты бюджетных обязательств и доводит их до главных распорядителей бюджетных средств.</w:t>
      </w:r>
    </w:p>
    <w:p w14:paraId="6CF4A03D" w14:textId="1D6B5251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 и доводит до главных распорядителей бюджетных средств предельные объемы финансирования.</w:t>
      </w:r>
    </w:p>
    <w:p w14:paraId="7FB42603" w14:textId="269E25E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блокировку расходов бюджета в отношении конкретных получателей бюджетных средств в соответствии с действующим законодательством.</w:t>
      </w:r>
    </w:p>
    <w:p w14:paraId="3D2349FC" w14:textId="23EA5752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3.1.2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ткрывает в органах Федерального казначейства единый счет бюджета Рузского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 округа, казначейски</w:t>
      </w:r>
      <w:r w:rsidR="00FA1EF6">
        <w:rPr>
          <w:rFonts w:ascii="Times New Roman" w:eastAsia="Calibri" w:hAnsi="Times New Roman" w:cs="Times New Roman"/>
          <w:sz w:val="28"/>
          <w:szCs w:val="28"/>
        </w:rPr>
        <w:t>й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 счет</w:t>
      </w:r>
      <w:r w:rsidR="00FA1EF6">
        <w:rPr>
          <w:rFonts w:ascii="Times New Roman" w:eastAsia="Calibri" w:hAnsi="Times New Roman" w:cs="Times New Roman"/>
          <w:sz w:val="28"/>
          <w:szCs w:val="28"/>
        </w:rPr>
        <w:t>а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 для осуществления и отражения операций с денежными средствами, поступающими во временное распоряжение получателей бюджетных средств</w:t>
      </w:r>
      <w:r w:rsidR="00FA1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>Рузского</w:t>
      </w:r>
      <w:r w:rsidR="00FA1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5E9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A1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A1E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1EF6">
        <w:rPr>
          <w:rFonts w:ascii="Times New Roman" w:eastAsia="Calibri" w:hAnsi="Times New Roman" w:cs="Times New Roman"/>
          <w:sz w:val="28"/>
          <w:szCs w:val="28"/>
        </w:rPr>
        <w:t xml:space="preserve">казначейские счета для осуществления и отражения операций с денежными средствами бюджетных и автономных учреждений Рузского муниципального округа, получателей средств из бюджета Рузского муниципального округа и казначейские счета участников казначейского сопровождения 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 xml:space="preserve">и осуществляет по ним </w:t>
      </w:r>
      <w:r w:rsidR="009F3587">
        <w:rPr>
          <w:rFonts w:ascii="Times New Roman" w:eastAsia="Calibri" w:hAnsi="Times New Roman" w:cs="Times New Roman"/>
          <w:sz w:val="28"/>
          <w:szCs w:val="28"/>
        </w:rPr>
        <w:t>операции</w:t>
      </w:r>
      <w:r w:rsidR="009F3587" w:rsidRPr="00E8754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DA1CFF" w14:textId="4B3F28D8" w:rsid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Открывает</w:t>
      </w:r>
      <w:r w:rsidR="002015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1EF6">
        <w:rPr>
          <w:rFonts w:ascii="Times New Roman" w:hAnsi="Times New Roman" w:cs="Times New Roman"/>
          <w:color w:val="000000" w:themeColor="text1"/>
          <w:sz w:val="28"/>
          <w:szCs w:val="28"/>
        </w:rPr>
        <w:t>ведет</w:t>
      </w:r>
      <w:r w:rsidR="002015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закрывает</w:t>
      </w:r>
      <w:r w:rsidR="00FA1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лицевые счета </w:t>
      </w:r>
      <w:r w:rsidR="00FA1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главных распорядителей, распорядителей и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получателей бюджетных средств</w:t>
      </w:r>
      <w:r w:rsidR="00FA1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Рузского муниципального округа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1EF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бюджетных и автономных учреждений Рузского муниципального округа, иных юридических лиц, не являющихся участниками бюджетного процесса, в порядке, установленным Финансовым управлением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3970AF4" w14:textId="3D143275" w:rsidR="00674CEC" w:rsidRDefault="00674CEC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санкционирование оплаты денежных обязательств и подтверждение исполнения денежных обязательств главных распорядителей, распорядителей</w:t>
      </w:r>
      <w:r w:rsidR="008972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получателей средств бюджета Рузского муниципального округа</w:t>
      </w:r>
      <w:r w:rsidR="00897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972CB" w:rsidRPr="00824B09">
        <w:rPr>
          <w:rFonts w:ascii="Times New Roman" w:hAnsi="Times New Roman" w:cs="Times New Roman"/>
          <w:color w:val="000000" w:themeColor="text1"/>
          <w:sz w:val="28"/>
          <w:szCs w:val="28"/>
        </w:rPr>
        <w:t>а также муниципальных бюджетных и автономных учреждений Рузского муниципального округа.</w:t>
      </w:r>
    </w:p>
    <w:p w14:paraId="548BDB7A" w14:textId="25914554" w:rsidR="00674CEC" w:rsidRDefault="00674CEC" w:rsidP="00674C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 кассовые операции со средствами муниципальных </w:t>
      </w:r>
      <w:r>
        <w:rPr>
          <w:rFonts w:ascii="Times New Roman" w:hAnsi="Times New Roman" w:cs="Times New Roman"/>
          <w:sz w:val="28"/>
          <w:szCs w:val="28"/>
        </w:rPr>
        <w:t>бюджетных и автономных учреждений, иных юридических лиц, не являющихся участниками бюджетного процесса на лицевых счетах, открытых в финансовом управлении в соответствии с порядком, установленным Финансовым управлением.</w:t>
      </w:r>
    </w:p>
    <w:p w14:paraId="146FB0F0" w14:textId="72C79F70" w:rsidR="00813F5A" w:rsidRDefault="00813F5A" w:rsidP="00674C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FB4B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399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Ведет учет операций по движению средств бюджета Рузского муниципального округа и иных средств на лицевых счетах главных распорядителей, распорядителей и получателей средств бюджета Рузского муниципального округа, муниципальных бюджетных и автономных учреждений Рузского городского округа, иных юридических лиц, не являющихся участниками бюджетного процесса.</w:t>
      </w:r>
    </w:p>
    <w:p w14:paraId="1BE3A3F5" w14:textId="7D37A4F5" w:rsidR="007E1946" w:rsidRPr="00813F5A" w:rsidRDefault="007E1946" w:rsidP="007E1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в пределах своей компетенции методическое обеспечение организации бюджетного и бухгалтерского учета и составления отчетности в учреждениях Рузского городского округа.</w:t>
      </w:r>
    </w:p>
    <w:p w14:paraId="0715AD66" w14:textId="1B772002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13F5A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составлени</w:t>
      </w:r>
      <w:r w:rsidR="00813F5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отчетности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исполнении бюджета</w:t>
      </w:r>
      <w:r w:rsidR="00813F5A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3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сроки ее представления главными распорядителями бюджетных средств, главными администраторами доходов</w:t>
      </w:r>
      <w:r w:rsidR="007662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главными администраторами источников финансирования дефицита бюджета Рузского муниципального округа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Финансовое управление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камеральную проверку отчетности.</w:t>
      </w:r>
    </w:p>
    <w:p w14:paraId="65A9C8CA" w14:textId="407CD67C" w:rsid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месячную, квартальную и годовую отчетность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исполнении бюджета Рузского </w:t>
      </w:r>
      <w:r w:rsidR="0075234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9B39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88EA10" w14:textId="1596B626" w:rsidR="007E1946" w:rsidRDefault="009B39C0" w:rsidP="007E1946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и формирует месячную, квартальную и годовую сводную бухгалтерскую отчетность муниципальных бюджетных и автономных учреждений Рузского городского округа.</w:t>
      </w:r>
      <w:r w:rsidR="007E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8884B3E" w14:textId="2F4BBDC0" w:rsidR="007E1946" w:rsidRPr="00A26AA9" w:rsidRDefault="007E1946" w:rsidP="007E1946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отчетность в Министерство экономики и финансов Московской области в объемах и сроки, установленные Министерством.</w:t>
      </w:r>
    </w:p>
    <w:p w14:paraId="2FBB64CA" w14:textId="33DD1D0F" w:rsidR="002B154C" w:rsidRPr="00124603" w:rsidRDefault="00A26AA9" w:rsidP="00124603">
      <w:pPr>
        <w:spacing w:after="24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3.1.3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24603">
        <w:rPr>
          <w:rFonts w:ascii="Times New Roman" w:hAnsi="Times New Roman" w:cs="Times New Roman"/>
          <w:color w:val="000000" w:themeColor="text1"/>
          <w:sz w:val="28"/>
          <w:szCs w:val="28"/>
        </w:rPr>
        <w:t>Ежеквартально н</w:t>
      </w:r>
      <w:r w:rsidR="002B154C">
        <w:rPr>
          <w:rFonts w:ascii="Times New Roman" w:eastAsia="Calibri" w:hAnsi="Times New Roman" w:cs="Times New Roman"/>
          <w:sz w:val="28"/>
          <w:szCs w:val="28"/>
        </w:rPr>
        <w:t>аправляет</w:t>
      </w:r>
      <w:r w:rsidR="00124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54C">
        <w:rPr>
          <w:rFonts w:ascii="Times New Roman" w:eastAsia="Calibri" w:hAnsi="Times New Roman" w:cs="Times New Roman"/>
          <w:sz w:val="28"/>
          <w:szCs w:val="28"/>
        </w:rPr>
        <w:t xml:space="preserve">отчет об исполнении бюджета </w:t>
      </w:r>
      <w:r w:rsidR="007E1946">
        <w:rPr>
          <w:rFonts w:ascii="Times New Roman" w:eastAsia="Calibri" w:hAnsi="Times New Roman" w:cs="Times New Roman"/>
          <w:sz w:val="28"/>
          <w:szCs w:val="28"/>
        </w:rPr>
        <w:t xml:space="preserve">Рузского муниципального округа Главе Рузского городского округа для утверждения и направления </w:t>
      </w:r>
      <w:r w:rsidR="002B154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24603">
        <w:rPr>
          <w:rFonts w:ascii="Times New Roman" w:eastAsia="Calibri" w:hAnsi="Times New Roman" w:cs="Times New Roman"/>
          <w:sz w:val="28"/>
          <w:szCs w:val="28"/>
        </w:rPr>
        <w:t xml:space="preserve">контрольный орган муниципального образования и в </w:t>
      </w:r>
      <w:r w:rsidR="002B154C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A96DD4">
        <w:rPr>
          <w:rFonts w:ascii="Times New Roman" w:eastAsia="Calibri" w:hAnsi="Times New Roman" w:cs="Times New Roman"/>
          <w:sz w:val="28"/>
          <w:szCs w:val="28"/>
        </w:rPr>
        <w:t>Рузского муниципального округа</w:t>
      </w:r>
      <w:r w:rsidR="00124603">
        <w:rPr>
          <w:rFonts w:ascii="Times New Roman" w:eastAsia="Calibri" w:hAnsi="Times New Roman" w:cs="Times New Roman"/>
          <w:sz w:val="28"/>
          <w:szCs w:val="28"/>
        </w:rPr>
        <w:t>.</w:t>
      </w:r>
      <w:r w:rsidR="002B15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3165600" w14:textId="77777777" w:rsidR="003F20BD" w:rsidRDefault="002B154C" w:rsidP="00EF5B9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Направляет годовой отчет об исполнении бюджета Рузского </w:t>
      </w:r>
      <w:r w:rsidR="00A96DD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и иную запрашиваемую информацию в Главе Рузского </w:t>
      </w:r>
      <w:r w:rsidR="00A96DD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для проведения публичных слушаний по годовому отчету об исполнении бюджета</w:t>
      </w:r>
      <w:r w:rsidR="00124603">
        <w:rPr>
          <w:rFonts w:ascii="Times New Roman" w:eastAsia="Calibri" w:hAnsi="Times New Roman" w:cs="Times New Roman"/>
          <w:sz w:val="28"/>
          <w:szCs w:val="28"/>
        </w:rPr>
        <w:t>, и направления в контрольный орган муниципального образования для проведения внешней 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</w:t>
      </w:r>
      <w:r w:rsidR="00124603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несения на рассмотрение Совета депутатов Рузского </w:t>
      </w:r>
      <w:r w:rsidR="00A96DD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округа.</w:t>
      </w:r>
      <w:r w:rsidR="003F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14:paraId="4AEE15D1" w14:textId="1750666A" w:rsidR="007E1946" w:rsidRPr="003F20BD" w:rsidRDefault="003F20BD" w:rsidP="003F20BD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включение информации и документов в </w:t>
      </w:r>
      <w:r w:rsidR="00184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Сводный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реестр участников бюджетного процесса, а также юридических лиц, не являющихся участниками бюджетного процесса, в государственн</w:t>
      </w:r>
      <w:r w:rsidR="001846B1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</w:t>
      </w:r>
      <w:r w:rsidR="001846B1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1846B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AC7C845" w14:textId="75ADD164" w:rsidR="00A26AA9" w:rsidRDefault="00A26AA9" w:rsidP="003F4720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долговую книгу Рузского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3F47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порядком, утвержденным </w:t>
      </w:r>
      <w:r w:rsidR="00D763B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F4720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</w:t>
      </w:r>
      <w:r w:rsidR="007209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F472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C112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Рузского муниципального округа,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представляет информацию в ней содержащуюся в Министерство экономики и финансов Московской области.</w:t>
      </w:r>
    </w:p>
    <w:p w14:paraId="4D5AD4A2" w14:textId="3F5DDE6A" w:rsidR="00A26AA9" w:rsidRDefault="006A25F0" w:rsidP="00D763B5">
      <w:pPr>
        <w:spacing w:after="240" w:line="240" w:lineRule="auto"/>
        <w:ind w:firstLine="54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в соответствии с законодательством Российской Федерации работу по привлечению заемных средств.</w:t>
      </w:r>
    </w:p>
    <w:p w14:paraId="309C3553" w14:textId="6DA0A66F" w:rsidR="00720954" w:rsidRDefault="00720954" w:rsidP="00D763B5">
      <w:pPr>
        <w:spacing w:after="240" w:line="240" w:lineRule="auto"/>
        <w:ind w:firstLine="54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учет выданных муниципальных гарантий Рузского муниципального округа, </w:t>
      </w:r>
      <w:r w:rsidR="00DF6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платежей по выданным муниципальным гарантиям, учет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обязательств принципала, обеспеченных указанными гарантиями, а также учет платежей, поступивших от принципалов в порядке возмещения сумм, уплаченных во исполнение (частичное исполнение) обязательств по предоставленным муниципальным гарантиям.</w:t>
      </w:r>
    </w:p>
    <w:p w14:paraId="73B68F42" w14:textId="5F4B8346" w:rsidR="00720954" w:rsidRDefault="00720954" w:rsidP="00D763B5">
      <w:pPr>
        <w:spacing w:after="240" w:line="240" w:lineRule="auto"/>
        <w:ind w:firstLine="54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Проводит анализ финансового состояния претендентов на получение муниципальных гарантий Рузского муниципального округа, а также мониторинг их финансового состояния после предоставления муниципальной гарантии, в порядке, утвержденном администрацией Рузского городского округа.</w:t>
      </w:r>
    </w:p>
    <w:p w14:paraId="3DA2DC93" w14:textId="39F52DCC" w:rsidR="00D763B5" w:rsidRPr="00720954" w:rsidRDefault="00720954" w:rsidP="00720954">
      <w:pPr>
        <w:spacing w:after="24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3.1.4</w:t>
      </w:r>
      <w:r w:rsidR="00FB4B23">
        <w:rPr>
          <w:rFonts w:ascii="Times New Roman" w:eastAsia="Calibri" w:hAnsi="Times New Roman" w:cs="Times New Roman"/>
          <w:sz w:val="28"/>
          <w:szCs w:val="28"/>
        </w:rPr>
        <w:t>3</w:t>
      </w:r>
      <w:r w:rsidR="00F43996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Проводит оценку надежности банковской гарантии, поручительства, предоставляемых в обеспечение обязательств по муниципальной гарантии Рузского муниципального округа</w:t>
      </w:r>
      <w:r w:rsidR="00543C3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F4C826" w14:textId="3364C3D5" w:rsidR="00A26AA9" w:rsidRPr="00A26AA9" w:rsidRDefault="00A26AA9" w:rsidP="003F472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в пределах своей компетенции полномочия, предусмотренные законодательством в сфере применения мер принуждения к нарушителям бюджетного законодательства Российской Федерации.</w:t>
      </w:r>
    </w:p>
    <w:p w14:paraId="68AF1DFD" w14:textId="5B2C3C32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B154C">
        <w:rPr>
          <w:rFonts w:ascii="Times New Roman" w:eastAsia="Calibri" w:hAnsi="Times New Roman" w:cs="Times New Roman"/>
          <w:sz w:val="28"/>
          <w:szCs w:val="28"/>
        </w:rPr>
        <w:t>Осуществляет финансовый контроль за операциями с бюджетными средствами главных распорядителей, распорядителей и получателей бюджетных средств, бюджетных и автономных учреждений.</w:t>
      </w:r>
    </w:p>
    <w:p w14:paraId="211E57FE" w14:textId="796B21D1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утвержденным графиком проводит тематические проверки целевого и эффективного использования средств, выделяемых из местного бюджета. Результаты проверок докладывает Главе Рузского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24226006" w14:textId="16F477A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3.1.4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объективное, всестороннее и своевременное рассмотрение обращений граждан по вопросам, относящимся к полномочиям Финансового управления, и дает письменные ответы на них в порядке, установленном законодательством.</w:t>
      </w:r>
    </w:p>
    <w:p w14:paraId="55CA9B39" w14:textId="4D20AB8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своих полномочий участвует в работе по определению поставщика (подрядчика, исполнителя) при осуществлении закупочной деятельности для муниципальных нужд.</w:t>
      </w:r>
    </w:p>
    <w:p w14:paraId="58B1B9C4" w14:textId="328BCD6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проведение совещаний и семинаров по вопросам, входящим в компетенцию Финансового управления.</w:t>
      </w:r>
    </w:p>
    <w:p w14:paraId="353068CC" w14:textId="10087A98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72095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 в семинарах, конференциях, совещаниях, проводимых органами государственной власти Московской области, Российской Федерации, местного самоуправления и другими организациями.</w:t>
      </w:r>
    </w:p>
    <w:p w14:paraId="1D3136B9" w14:textId="1D5032C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3F20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в пределах своей компетенции защиту сведений, составляющих государственную тайну.</w:t>
      </w:r>
    </w:p>
    <w:p w14:paraId="040D1E2B" w14:textId="2C1D606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3F20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Исполняет судебные акты по искам к муниципальному образованию 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Рузский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Бюджетным </w:t>
      </w:r>
      <w:hyperlink r:id="rId8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14:paraId="064B0BA0" w14:textId="265DEDD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полномочия финансового органа Рузского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по осуществлению внутреннего муниципального финансового контроля и контроля в сфере закупок.</w:t>
      </w:r>
    </w:p>
    <w:p w14:paraId="0809AEDA" w14:textId="4D9BA692" w:rsid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Рассматривает или принимает решение о возвращении жалоб участников закупок, а также осуществляющих общественный контроль общественных объединений, объединений юридических лиц на действия (бездействие) муниципальных заказчиков, муниципальных бюджетных учреждений Рузского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уполномоченных органов, уполномоченных учреждений, специализированных организаций, комиссии по осуществлению закупок, ее членов, должностных лиц контрактной службы, контрактного управляющего при осуществлении закупок для обеспечения муниципальных нужд Рузского </w:t>
      </w:r>
      <w:r w:rsidR="00A96DD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76859DBC" w14:textId="77777777" w:rsidR="00641EE1" w:rsidRPr="00A26AA9" w:rsidRDefault="00641EE1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012C81" w14:textId="54674C2A" w:rsidR="00CA01F3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21B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3.1.5</w:t>
      </w:r>
      <w:r w:rsidR="00FB4B23" w:rsidRPr="00021BC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21B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A01F3" w:rsidRPr="00021BCB">
        <w:rPr>
          <w:rFonts w:ascii="Times New Roman" w:eastAsia="Calibri" w:hAnsi="Times New Roman" w:cs="Times New Roman"/>
          <w:sz w:val="28"/>
          <w:szCs w:val="28"/>
        </w:rPr>
        <w:t xml:space="preserve">Составляет протоколы об административных правонарушениях, предусмотренных статьями </w:t>
      </w:r>
      <w:r w:rsidR="00CA01F3" w:rsidRPr="00021BCB">
        <w:rPr>
          <w:rFonts w:ascii="Times New Roman" w:hAnsi="Times New Roman"/>
          <w:sz w:val="28"/>
          <w:szCs w:val="28"/>
        </w:rPr>
        <w:t xml:space="preserve">5.21, 7.32.6, </w:t>
      </w:r>
      <w:hyperlink r:id="rId9" w:history="1">
        <w:r w:rsidR="00CA01F3" w:rsidRPr="00021BCB">
          <w:rPr>
            <w:rFonts w:ascii="Times New Roman" w:hAnsi="Times New Roman"/>
            <w:sz w:val="28"/>
            <w:szCs w:val="28"/>
          </w:rPr>
          <w:t>15.1</w:t>
        </w:r>
      </w:hyperlink>
      <w:r w:rsidR="00CA01F3" w:rsidRPr="00021BCB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CA01F3" w:rsidRPr="00021BCB">
          <w:rPr>
            <w:rFonts w:ascii="Times New Roman" w:hAnsi="Times New Roman"/>
            <w:sz w:val="28"/>
            <w:szCs w:val="28"/>
          </w:rPr>
          <w:t>15.14</w:t>
        </w:r>
      </w:hyperlink>
      <w:r w:rsidR="00CA01F3" w:rsidRPr="00021BCB">
        <w:rPr>
          <w:rFonts w:ascii="Times New Roman" w:hAnsi="Times New Roman"/>
          <w:sz w:val="28"/>
          <w:szCs w:val="28"/>
        </w:rPr>
        <w:t xml:space="preserve"> - </w:t>
      </w:r>
      <w:hyperlink r:id="rId11" w:history="1">
        <w:r w:rsidR="00CA01F3" w:rsidRPr="00021BCB">
          <w:rPr>
            <w:rFonts w:ascii="Times New Roman" w:hAnsi="Times New Roman"/>
            <w:sz w:val="28"/>
            <w:szCs w:val="28"/>
          </w:rPr>
          <w:t>15.15.16</w:t>
        </w:r>
      </w:hyperlink>
      <w:r w:rsidR="00CA01F3" w:rsidRPr="00624F94">
        <w:rPr>
          <w:rFonts w:ascii="Times New Roman" w:hAnsi="Times New Roman"/>
          <w:sz w:val="28"/>
          <w:szCs w:val="28"/>
        </w:rPr>
        <w:t>, частью 1 статьи 19.4, статьей 19.4.1, частями 20 и 20.1</w:t>
      </w:r>
      <w:r w:rsidR="00021BCB" w:rsidRPr="00624F94">
        <w:rPr>
          <w:rFonts w:ascii="Times New Roman" w:hAnsi="Times New Roman"/>
          <w:sz w:val="28"/>
          <w:szCs w:val="28"/>
        </w:rPr>
        <w:t>,</w:t>
      </w:r>
      <w:r w:rsidR="00CA01F3" w:rsidRPr="00624F94">
        <w:rPr>
          <w:rFonts w:ascii="Times New Roman" w:hAnsi="Times New Roman"/>
          <w:sz w:val="28"/>
          <w:szCs w:val="28"/>
        </w:rPr>
        <w:t xml:space="preserve"> статьи 19.5, статьями 19.6 и 19.7 Кодекса Российской Федерации об административных правонарушениях  при осуществлении муниципального финансового контроля</w:t>
      </w:r>
    </w:p>
    <w:p w14:paraId="6B1550C3" w14:textId="05046A65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3F20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установленные Бюджетным </w:t>
      </w:r>
      <w:hyperlink r:id="rId12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федеральными законами, законами и иными нормативными правовыми актами, а также настоящим Положением бюджетные полномочия участника бюджетного процесса в Рузском </w:t>
      </w:r>
      <w:r w:rsidR="005F05D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округе, включающие полномочия финансового органа,</w:t>
      </w:r>
      <w:r w:rsidR="00543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олномочия главного распорядителя средств бюджета, главного администратора источников финансирования дефицита бюджета и получателя средств бюджета Рузского </w:t>
      </w:r>
      <w:r w:rsidR="005F05D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2BC84B71" w14:textId="5FCCAE5C" w:rsidR="00A26AA9" w:rsidRDefault="00A26AA9" w:rsidP="00660242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FB4B23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39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Наряду с полномочиями, указанными в настоящем Положении, обладает иными полномочиями, предоставленными ему</w:t>
      </w:r>
      <w:r w:rsidR="00CD6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действующим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законодательством.</w:t>
      </w:r>
    </w:p>
    <w:p w14:paraId="3E02F89B" w14:textId="77777777" w:rsidR="00F00AD9" w:rsidRDefault="005F05DB" w:rsidP="00660242">
      <w:pPr>
        <w:autoSpaceDE w:val="0"/>
        <w:autoSpaceDN w:val="0"/>
        <w:adjustRightInd w:val="0"/>
        <w:spacing w:after="2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00AD9">
        <w:rPr>
          <w:rFonts w:ascii="Times New Roman" w:eastAsia="Calibri" w:hAnsi="Times New Roman" w:cs="Times New Roman"/>
          <w:sz w:val="28"/>
          <w:szCs w:val="28"/>
        </w:rPr>
        <w:t>3.1.</w:t>
      </w:r>
      <w:r w:rsidR="00FB4B23">
        <w:rPr>
          <w:rFonts w:ascii="Times New Roman" w:eastAsia="Calibri" w:hAnsi="Times New Roman" w:cs="Times New Roman"/>
          <w:sz w:val="28"/>
          <w:szCs w:val="28"/>
        </w:rPr>
        <w:t>59</w:t>
      </w:r>
      <w:r w:rsidR="00F00AD9">
        <w:rPr>
          <w:rFonts w:ascii="Times New Roman" w:eastAsia="Calibri" w:hAnsi="Times New Roman" w:cs="Times New Roman"/>
          <w:sz w:val="28"/>
          <w:szCs w:val="28"/>
        </w:rPr>
        <w:t xml:space="preserve">. Устанавливает порядок привлечения остатков временно свободных средств на казначейских счетах на единый счет 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00AD9">
        <w:rPr>
          <w:rFonts w:ascii="Times New Roman" w:eastAsia="Calibri" w:hAnsi="Times New Roman" w:cs="Times New Roman"/>
          <w:sz w:val="28"/>
          <w:szCs w:val="28"/>
        </w:rPr>
        <w:t xml:space="preserve"> округа и их возврата.</w:t>
      </w:r>
    </w:p>
    <w:p w14:paraId="130821E3" w14:textId="77777777" w:rsidR="00F00AD9" w:rsidRDefault="005F05DB" w:rsidP="006602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00AD9">
        <w:rPr>
          <w:rFonts w:ascii="Times New Roman" w:eastAsia="Calibri" w:hAnsi="Times New Roman" w:cs="Times New Roman"/>
          <w:sz w:val="28"/>
          <w:szCs w:val="28"/>
        </w:rPr>
        <w:t>3.1.</w:t>
      </w:r>
      <w:r w:rsidR="00720954">
        <w:rPr>
          <w:rFonts w:ascii="Times New Roman" w:eastAsia="Calibri" w:hAnsi="Times New Roman" w:cs="Times New Roman"/>
          <w:sz w:val="28"/>
          <w:szCs w:val="28"/>
        </w:rPr>
        <w:t>6</w:t>
      </w:r>
      <w:r w:rsidR="00FB4B23">
        <w:rPr>
          <w:rFonts w:ascii="Times New Roman" w:eastAsia="Calibri" w:hAnsi="Times New Roman" w:cs="Times New Roman"/>
          <w:sz w:val="28"/>
          <w:szCs w:val="28"/>
        </w:rPr>
        <w:t>0</w:t>
      </w:r>
      <w:r w:rsidR="00F00AD9">
        <w:rPr>
          <w:rFonts w:ascii="Times New Roman" w:eastAsia="Calibri" w:hAnsi="Times New Roman" w:cs="Times New Roman"/>
          <w:sz w:val="28"/>
          <w:szCs w:val="28"/>
        </w:rPr>
        <w:t>. Проводит м</w:t>
      </w:r>
      <w:r w:rsidR="00F00AD9">
        <w:rPr>
          <w:rFonts w:ascii="Times New Roman" w:hAnsi="Times New Roman" w:cs="Times New Roman"/>
          <w:sz w:val="28"/>
          <w:szCs w:val="28"/>
        </w:rPr>
        <w:t>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нужд.</w:t>
      </w:r>
    </w:p>
    <w:p w14:paraId="3A08B132" w14:textId="77777777" w:rsidR="00F00AD9" w:rsidRDefault="005F05DB" w:rsidP="00660242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0AD9">
        <w:rPr>
          <w:rFonts w:ascii="Times New Roman" w:hAnsi="Times New Roman" w:cs="Times New Roman"/>
          <w:sz w:val="28"/>
          <w:szCs w:val="28"/>
        </w:rPr>
        <w:t>3.1.6</w:t>
      </w:r>
      <w:r w:rsidR="00FB4B23">
        <w:rPr>
          <w:rFonts w:ascii="Times New Roman" w:hAnsi="Times New Roman" w:cs="Times New Roman"/>
          <w:sz w:val="28"/>
          <w:szCs w:val="28"/>
        </w:rPr>
        <w:t>1</w:t>
      </w:r>
      <w:r w:rsidR="00F00AD9">
        <w:rPr>
          <w:rFonts w:ascii="Times New Roman" w:hAnsi="Times New Roman" w:cs="Times New Roman"/>
          <w:sz w:val="28"/>
          <w:szCs w:val="28"/>
        </w:rPr>
        <w:t xml:space="preserve">. Исполняет </w:t>
      </w:r>
      <w:r w:rsidR="00F00AD9" w:rsidRPr="0032517C">
        <w:rPr>
          <w:rFonts w:ascii="Times New Roman" w:hAnsi="Times New Roman" w:cs="Times New Roman"/>
          <w:sz w:val="28"/>
          <w:szCs w:val="28"/>
        </w:rPr>
        <w:t>решения налогов</w:t>
      </w:r>
      <w:r w:rsidR="00F00AD9">
        <w:rPr>
          <w:rFonts w:ascii="Times New Roman" w:hAnsi="Times New Roman" w:cs="Times New Roman"/>
          <w:sz w:val="28"/>
          <w:szCs w:val="28"/>
        </w:rPr>
        <w:t>ых</w:t>
      </w:r>
      <w:r w:rsidR="00F00AD9" w:rsidRPr="0032517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00AD9">
        <w:rPr>
          <w:rFonts w:ascii="Times New Roman" w:hAnsi="Times New Roman" w:cs="Times New Roman"/>
          <w:sz w:val="28"/>
          <w:szCs w:val="28"/>
        </w:rPr>
        <w:t>ов</w:t>
      </w:r>
      <w:r w:rsidR="00F00AD9" w:rsidRPr="0032517C">
        <w:rPr>
          <w:rFonts w:ascii="Times New Roman" w:hAnsi="Times New Roman" w:cs="Times New Roman"/>
          <w:sz w:val="28"/>
          <w:szCs w:val="28"/>
        </w:rPr>
        <w:t xml:space="preserve"> о взыскании налог</w:t>
      </w:r>
      <w:r w:rsidR="00F00AD9">
        <w:rPr>
          <w:rFonts w:ascii="Times New Roman" w:hAnsi="Times New Roman" w:cs="Times New Roman"/>
          <w:sz w:val="28"/>
          <w:szCs w:val="28"/>
        </w:rPr>
        <w:t>ов</w:t>
      </w:r>
      <w:r w:rsidR="00F00AD9" w:rsidRPr="0032517C">
        <w:rPr>
          <w:rFonts w:ascii="Times New Roman" w:hAnsi="Times New Roman" w:cs="Times New Roman"/>
          <w:sz w:val="28"/>
          <w:szCs w:val="28"/>
        </w:rPr>
        <w:t>, сбор</w:t>
      </w:r>
      <w:r w:rsidR="00F00AD9">
        <w:rPr>
          <w:rFonts w:ascii="Times New Roman" w:hAnsi="Times New Roman" w:cs="Times New Roman"/>
          <w:sz w:val="28"/>
          <w:szCs w:val="28"/>
        </w:rPr>
        <w:t>ов</w:t>
      </w:r>
      <w:r w:rsidR="00F00AD9" w:rsidRPr="0032517C">
        <w:rPr>
          <w:rFonts w:ascii="Times New Roman" w:hAnsi="Times New Roman" w:cs="Times New Roman"/>
          <w:sz w:val="28"/>
          <w:szCs w:val="28"/>
        </w:rPr>
        <w:t>, страхов</w:t>
      </w:r>
      <w:r w:rsidR="00F00AD9">
        <w:rPr>
          <w:rFonts w:ascii="Times New Roman" w:hAnsi="Times New Roman" w:cs="Times New Roman"/>
          <w:sz w:val="28"/>
          <w:szCs w:val="28"/>
        </w:rPr>
        <w:t>ых</w:t>
      </w:r>
      <w:r w:rsidR="00F00AD9" w:rsidRPr="0032517C">
        <w:rPr>
          <w:rFonts w:ascii="Times New Roman" w:hAnsi="Times New Roman" w:cs="Times New Roman"/>
          <w:sz w:val="28"/>
          <w:szCs w:val="28"/>
        </w:rPr>
        <w:t xml:space="preserve"> взно</w:t>
      </w:r>
      <w:r w:rsidR="00F00AD9">
        <w:rPr>
          <w:rFonts w:ascii="Times New Roman" w:hAnsi="Times New Roman" w:cs="Times New Roman"/>
          <w:sz w:val="28"/>
          <w:szCs w:val="28"/>
        </w:rPr>
        <w:t>сов</w:t>
      </w:r>
      <w:r w:rsidR="00F00AD9" w:rsidRPr="0032517C">
        <w:rPr>
          <w:rFonts w:ascii="Times New Roman" w:hAnsi="Times New Roman" w:cs="Times New Roman"/>
          <w:sz w:val="28"/>
          <w:szCs w:val="28"/>
        </w:rPr>
        <w:t>, пеней и штрафов, предусматриваю</w:t>
      </w:r>
      <w:r w:rsidR="00F00AD9">
        <w:rPr>
          <w:rFonts w:ascii="Times New Roman" w:hAnsi="Times New Roman" w:cs="Times New Roman"/>
          <w:sz w:val="28"/>
          <w:szCs w:val="28"/>
        </w:rPr>
        <w:t>щих</w:t>
      </w:r>
      <w:r w:rsidR="00F00AD9" w:rsidRPr="0032517C">
        <w:rPr>
          <w:rFonts w:ascii="Times New Roman" w:hAnsi="Times New Roman" w:cs="Times New Roman"/>
          <w:sz w:val="28"/>
          <w:szCs w:val="28"/>
        </w:rPr>
        <w:t xml:space="preserve"> обращение взыскания на средства бюджет</w:t>
      </w:r>
      <w:r w:rsidR="00F00AD9">
        <w:rPr>
          <w:rFonts w:ascii="Times New Roman" w:hAnsi="Times New Roman" w:cs="Times New Roman"/>
          <w:sz w:val="28"/>
          <w:szCs w:val="28"/>
        </w:rPr>
        <w:t>а</w:t>
      </w:r>
      <w:r w:rsidR="00F00AD9" w:rsidRPr="0032517C">
        <w:rPr>
          <w:rFonts w:ascii="Times New Roman" w:hAnsi="Times New Roman" w:cs="Times New Roman"/>
          <w:sz w:val="28"/>
          <w:szCs w:val="28"/>
        </w:rPr>
        <w:t xml:space="preserve"> </w:t>
      </w:r>
      <w:r w:rsidR="00F00AD9">
        <w:rPr>
          <w:rFonts w:ascii="Times New Roman" w:hAnsi="Times New Roman" w:cs="Times New Roman"/>
          <w:sz w:val="28"/>
          <w:szCs w:val="28"/>
        </w:rPr>
        <w:t xml:space="preserve">Рузского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00AD9">
        <w:rPr>
          <w:rFonts w:ascii="Times New Roman" w:hAnsi="Times New Roman" w:cs="Times New Roman"/>
          <w:sz w:val="28"/>
          <w:szCs w:val="28"/>
        </w:rPr>
        <w:t xml:space="preserve"> округа в соответствии с Бюджетным Кодексом Российской Федерации.</w:t>
      </w:r>
    </w:p>
    <w:p w14:paraId="7A8299B0" w14:textId="77777777" w:rsidR="00F00AD9" w:rsidRPr="003536E8" w:rsidRDefault="005F05DB" w:rsidP="00660242">
      <w:pPr>
        <w:autoSpaceDE w:val="0"/>
        <w:autoSpaceDN w:val="0"/>
        <w:adjustRightInd w:val="0"/>
        <w:spacing w:before="2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3.1.6</w:t>
      </w:r>
      <w:r w:rsidR="00FB4B23">
        <w:rPr>
          <w:rFonts w:ascii="Times New Roman" w:eastAsia="Calibri" w:hAnsi="Times New Roman" w:cs="Times New Roman"/>
          <w:sz w:val="28"/>
          <w:szCs w:val="28"/>
        </w:rPr>
        <w:t>2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 xml:space="preserve">. Организует размещение в сети Интернет информации о бюджете Рузского </w:t>
      </w:r>
      <w:r w:rsidRPr="003536E8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 xml:space="preserve"> округа и его исполнении, в том числе в форме, доступной для граждан.</w:t>
      </w:r>
    </w:p>
    <w:p w14:paraId="7F4EDC8F" w14:textId="77777777" w:rsidR="00F00AD9" w:rsidRPr="003536E8" w:rsidRDefault="005F05DB" w:rsidP="006602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6E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3.1.6</w:t>
      </w:r>
      <w:r w:rsidR="00FB4B23">
        <w:rPr>
          <w:rFonts w:ascii="Times New Roman" w:eastAsia="Calibri" w:hAnsi="Times New Roman" w:cs="Times New Roman"/>
          <w:sz w:val="28"/>
          <w:szCs w:val="28"/>
        </w:rPr>
        <w:t>3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. Обеспечивает размещение информации на едином портале бюджетной системы Российской Федерации</w:t>
      </w:r>
      <w:r w:rsidRPr="003536E8">
        <w:rPr>
          <w:rFonts w:ascii="Times New Roman" w:eastAsia="Calibri" w:hAnsi="Times New Roman" w:cs="Times New Roman"/>
          <w:sz w:val="28"/>
          <w:szCs w:val="28"/>
        </w:rPr>
        <w:t xml:space="preserve"> «Электронный бюджет»</w:t>
      </w:r>
      <w:r w:rsidR="003536E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установленным законодательством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70623F" w14:textId="77777777" w:rsidR="00F00AD9" w:rsidRPr="003536E8" w:rsidRDefault="005F05DB" w:rsidP="005F05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6E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3.1.6</w:t>
      </w:r>
      <w:r w:rsidR="00FB4B23">
        <w:rPr>
          <w:rFonts w:ascii="Times New Roman" w:eastAsia="Calibri" w:hAnsi="Times New Roman" w:cs="Times New Roman"/>
          <w:sz w:val="28"/>
          <w:szCs w:val="28"/>
        </w:rPr>
        <w:t>4</w:t>
      </w:r>
      <w:r w:rsidR="00F00AD9" w:rsidRPr="003536E8">
        <w:rPr>
          <w:rFonts w:ascii="Times New Roman" w:eastAsia="Calibri" w:hAnsi="Times New Roman" w:cs="Times New Roman"/>
          <w:sz w:val="28"/>
          <w:szCs w:val="28"/>
        </w:rPr>
        <w:t>. Обеспечивает предоставление материалов, необходимых для проведения мониторинга и оценки качества управления муниципальными финансами.</w:t>
      </w:r>
    </w:p>
    <w:p w14:paraId="6575CDF2" w14:textId="30263A3F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6E8"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536E8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с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целью реализации полномочий имеет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право:</w:t>
      </w:r>
    </w:p>
    <w:p w14:paraId="736AAC8E" w14:textId="0A41C93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3.2.1.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Главе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проекты постановлений, распоряжений и другие документы.</w:t>
      </w:r>
    </w:p>
    <w:p w14:paraId="5E6AB626" w14:textId="267CD64B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3.2.2.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Запрашивать и получать от заместителей Главы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структурных подразделений администрации, других органов, предприятий и организаций сведения, необходимые для реализации полномочий, возложенных на Финансовое управление.</w:t>
      </w:r>
    </w:p>
    <w:p w14:paraId="3EDAC5AB" w14:textId="1156890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3.2.3.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Запрашивать и получать в установленном порядке у органов государственной власти Российской Федерации и Московской области, органов местного самоуправления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и организаций материалы, необходимые для:</w:t>
      </w:r>
    </w:p>
    <w:p w14:paraId="69DE003E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разработки прогноза бюджета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на очередной финансовый год и плановый период;</w:t>
      </w:r>
    </w:p>
    <w:p w14:paraId="04BC4389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составления проекта бюджета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на очередной финансовый год и плановый период;</w:t>
      </w:r>
    </w:p>
    <w:p w14:paraId="45779FA8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составления периодической и годовой отчетности об исполнении бюджета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и ее анализа;</w:t>
      </w:r>
    </w:p>
    <w:p w14:paraId="1934D569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контроля за использованием средств бюджета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выполнением плательщиками обязательств перед бюджетом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а также за соблюдением государственной финансовой дисциплины.</w:t>
      </w:r>
    </w:p>
    <w:p w14:paraId="1AEBEDC5" w14:textId="1CFC84D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3.2.4.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Привлекать на договорной основе организации, специалистов и экспертов для подготовки предложений по совершенствованию бюджетной и налоговой политики, для осуществления внутреннего финансового контроля в пределах средств, утвержденных бюджетом.</w:t>
      </w:r>
    </w:p>
    <w:p w14:paraId="680D6320" w14:textId="28AD79DC" w:rsidR="00A26AA9" w:rsidRPr="00A26AA9" w:rsidRDefault="00A26AA9" w:rsidP="00A26AA9">
      <w:pPr>
        <w:pStyle w:val="ConsPlusNormal"/>
        <w:spacing w:before="2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3.2.5.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Разрабатывать и утверждать </w:t>
      </w:r>
      <w:r w:rsidR="006B3A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положения, порядки,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материалы и рекомендации по вопросам, входящим в компетенцию Финансового управления.</w:t>
      </w:r>
    </w:p>
    <w:p w14:paraId="64A0A42E" w14:textId="0D36685E" w:rsidR="00A26AA9" w:rsidRPr="00A26AA9" w:rsidRDefault="00A26AA9" w:rsidP="00A26AA9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3.2.6.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Обращаться с исками в суд, арбитражный суд в случаях, предусмотренных законодательством Российской Федерации и правовыми актами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01C76596" w14:textId="0EAE8A6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3.2.7.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По запросу или по основаниям, выявленным в ходе проверок, направлять материалы в правоохранительные органы.</w:t>
      </w:r>
    </w:p>
    <w:p w14:paraId="5990DC0B" w14:textId="66D637E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3.2.8.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47540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Сотрудники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управления могут входить в состав коллегий и комиссий органов местного самоуправления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округа, а также органов государственной власти.</w:t>
      </w:r>
    </w:p>
    <w:p w14:paraId="255686D0" w14:textId="630F5B42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3.2.9.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имеет иные права, предусмотренные действующим законодательством.</w:t>
      </w:r>
    </w:p>
    <w:p w14:paraId="037EAADD" w14:textId="77777777" w:rsidR="00A26AA9" w:rsidRPr="00A26AA9" w:rsidRDefault="00A26AA9" w:rsidP="00A26A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6D96D6" w14:textId="77777777" w:rsidR="00A26AA9" w:rsidRPr="00A26AA9" w:rsidRDefault="00A26AA9" w:rsidP="00A26AA9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 Организация деятельности Финансового управления</w:t>
      </w:r>
    </w:p>
    <w:p w14:paraId="60404C35" w14:textId="77777777" w:rsidR="00A26AA9" w:rsidRPr="00A26AA9" w:rsidRDefault="00A26AA9" w:rsidP="00A26A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B87D80" w14:textId="56CB27CD" w:rsidR="00A26AA9" w:rsidRPr="00A26AA9" w:rsidRDefault="00A26AA9" w:rsidP="00A26AA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возглавляет начальник управления, который назначается на должность и освобождается от должности Главой Рузского </w:t>
      </w:r>
      <w:r w:rsidR="0035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округа.</w:t>
      </w:r>
    </w:p>
    <w:p w14:paraId="49B34EB9" w14:textId="2D2D28FE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4.2.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Финансового управления </w:t>
      </w:r>
      <w:r w:rsidRPr="00C314EA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является муниципальным служащим, о</w:t>
      </w:r>
      <w:r w:rsidRPr="00C314EA">
        <w:rPr>
          <w:rFonts w:ascii="Times New Roman" w:hAnsi="Times New Roman" w:cs="Times New Roman"/>
          <w:color w:val="000000" w:themeColor="text1"/>
          <w:sz w:val="28"/>
          <w:szCs w:val="28"/>
        </w:rPr>
        <w:t>существляет общее руководство деятельностью Финансов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ого управления на основе единоначалия и несет персональную ответственность за выполнение возложенных на управление задач и полномочий.</w:t>
      </w:r>
    </w:p>
    <w:p w14:paraId="7EDFE406" w14:textId="30CD254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Финансового управления:</w:t>
      </w:r>
    </w:p>
    <w:p w14:paraId="6E3BABB2" w14:textId="7777777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4.3.1. Руководит деятельностью Финансового управления.</w:t>
      </w:r>
    </w:p>
    <w:p w14:paraId="0236ACB3" w14:textId="5095C36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 на рассмотрение Главы Рузского </w:t>
      </w:r>
      <w:r w:rsidR="007D1B4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проекты нормативно-правовых актов по вопросам, входящим в компетенцию Финансового управления.</w:t>
      </w:r>
    </w:p>
    <w:p w14:paraId="068C0B33" w14:textId="7950663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4.3.3.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разработку проекта Положения о Финансовом управлении, 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согласовывает его с курирующим заместителем 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округа 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направляет его для утверждения </w:t>
      </w:r>
      <w:r w:rsidR="00A72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депутатов.</w:t>
      </w:r>
    </w:p>
    <w:p w14:paraId="45965189" w14:textId="35ED530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4.3.4.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Разрабатывает проект штатной численности управления и </w:t>
      </w:r>
      <w:r w:rsidR="00A72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на согласование курирующему заместителю 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A72FE1">
        <w:rPr>
          <w:rFonts w:ascii="Times New Roman" w:hAnsi="Times New Roman" w:cs="Times New Roman"/>
          <w:color w:val="000000" w:themeColor="text1"/>
          <w:sz w:val="28"/>
          <w:szCs w:val="28"/>
        </w:rPr>
        <w:t>лавы муниципального округа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утверждение Главе Рузского </w:t>
      </w:r>
      <w:r w:rsidR="007D1B4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32C2D378" w14:textId="0DC41869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4.3.5.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должностные инструкции сотрудников управления.</w:t>
      </w:r>
    </w:p>
    <w:p w14:paraId="773783EC" w14:textId="556271E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4.3.6.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Распределяет обязанности между заместителями и руководителями отделов Финансового управления.</w:t>
      </w:r>
    </w:p>
    <w:p w14:paraId="27CCF311" w14:textId="2ACCC2FC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4.3.7.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положения об отделах Финансового управления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должностные инструкции сотрудников управления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95903D" w14:textId="02BCCECC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4.3.8.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на работу и увольняет </w:t>
      </w:r>
      <w:r w:rsidR="0066717B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сотрудников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в соответствии с действующим законодательством Российской Федерации.</w:t>
      </w:r>
    </w:p>
    <w:p w14:paraId="10CB75CA" w14:textId="22EB957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4.3.9.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решения о привлечении к ответственности </w:t>
      </w:r>
      <w:r w:rsidR="0066717B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сотрудников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за невыполнение ими должностных обязанностей и нарушение трудовой дисциплины.</w:t>
      </w:r>
    </w:p>
    <w:p w14:paraId="68728326" w14:textId="169B36C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4.3.10.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Поощряет </w:t>
      </w:r>
      <w:r w:rsidR="0066717B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сотрудников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за достигнутые успехи в труде и представляет их к награждению вышестоящими органами.</w:t>
      </w:r>
    </w:p>
    <w:p w14:paraId="0C1E2E90" w14:textId="45615501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4.3.11.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Открывает и закрывает счета, в том числе лицевые, 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 организации исполнения бюджета и осуществления операций муниципальных бюджетных и автономных учреждений, а также иных юридических лиц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являющихся участниками бюджетного процесса</w:t>
      </w:r>
      <w:r w:rsidR="00E039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действующим законодательством.</w:t>
      </w:r>
    </w:p>
    <w:p w14:paraId="7CECF10C" w14:textId="0C10613B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4.3.12.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Распоряжается в установленном законодательством порядке финансовыми средствами, предусмотренными бюджетной сметой Финансового управления, и имуществом, закрепленным за Финансовым управлением на праве оперативного управления.</w:t>
      </w:r>
    </w:p>
    <w:p w14:paraId="28E8560B" w14:textId="1739A1D1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4.3.13.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Издает приказы по обеспечению деятельности Финансового управления и выполнению возложенных на него полномочий, утверждает бюджетную смету Финансового управления в пределах средств, предусмотренных решением о бюджете Рузского </w:t>
      </w:r>
      <w:r w:rsidR="007D1B4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на очередной финансовый год и плановый период.</w:t>
      </w:r>
    </w:p>
    <w:p w14:paraId="7439A10F" w14:textId="690305F3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4.3.14.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Совершает сделки</w:t>
      </w:r>
      <w:r w:rsidR="0082360B">
        <w:rPr>
          <w:rFonts w:ascii="Times New Roman" w:hAnsi="Times New Roman" w:cs="Times New Roman"/>
          <w:color w:val="000000" w:themeColor="text1"/>
          <w:sz w:val="28"/>
          <w:szCs w:val="28"/>
        </w:rPr>
        <w:t>, заключает договора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иные юридические действия от имени Финансового управления</w:t>
      </w:r>
      <w:r w:rsidR="00184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1E4BE13" w14:textId="3AEFEE95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4.3.15.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Утверждает сводную бюджетную роспись бюджета Рузского </w:t>
      </w:r>
      <w:r w:rsidR="007D1B4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и принимает решения о внесении в нее изменений в соответствии с Бюджетным </w:t>
      </w:r>
      <w:hyperlink r:id="rId13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14:paraId="1F5CC209" w14:textId="26F95E39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4.3.16.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распорядителем счетов бюджета Рузского </w:t>
      </w:r>
      <w:r w:rsidR="007D1B4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округа.</w:t>
      </w:r>
    </w:p>
    <w:p w14:paraId="448C92A9" w14:textId="6FA8EB5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4.3.17.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в соответствии с Бюджетным </w:t>
      </w:r>
      <w:hyperlink r:id="rId14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решения о блокировке расходов местного бюджета и отмене указанных решений.</w:t>
      </w:r>
    </w:p>
    <w:p w14:paraId="5FE32A7E" w14:textId="5BD6111C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4.3.18.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Применяет в пределах своей компетенции меры принуждения за нарушения бюджетного законодательства Российской Федерации в порядке и по основаниям, установленным Бюджетным </w:t>
      </w:r>
      <w:hyperlink r:id="rId15">
        <w:r w:rsidRPr="00A26A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14:paraId="28E22075" w14:textId="4C6A9C7A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4.3.19.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соблюдение в Финансовом управлении режима использования документации, содержащей сведения, составляющие государственную тайну, а также информацию конфиденциального характера.</w:t>
      </w:r>
    </w:p>
    <w:p w14:paraId="0603E593" w14:textId="2EB61C67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4.3.20.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Отчитывается за деятельность Финансового управления в установленном порядке.</w:t>
      </w:r>
    </w:p>
    <w:p w14:paraId="5E8AED4D" w14:textId="285473C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4.3.21.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в Финансовом управлении мероприятия по гражданской обороне, мобилизационную подготовку и перевод управления на работу в условиях военного времени.</w:t>
      </w:r>
    </w:p>
    <w:p w14:paraId="12BE85F5" w14:textId="723A9844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4.3.22.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Проводит личный прием граждан в Финансовом управлении.</w:t>
      </w:r>
    </w:p>
    <w:p w14:paraId="3225B975" w14:textId="39DC2D4F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4.3.23.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своевременное и объективное рассмотрение в Финансовом управлении обращений граждан и юридических лиц.</w:t>
      </w:r>
    </w:p>
    <w:p w14:paraId="6C4892D8" w14:textId="28CB01E8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4.3.24.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интересы Финансового управления без доверенности в суде, в органах государственной власти и местного самоуправления.</w:t>
      </w:r>
    </w:p>
    <w:p w14:paraId="37366467" w14:textId="2E1BBDAD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4.3.25.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иные полномочия в соответствии с действующим законодательством Российской Федерации, Московской области, нормативно-правовыми актами органов местного самоуправления.</w:t>
      </w:r>
    </w:p>
    <w:p w14:paraId="3CB687AE" w14:textId="661D6FE6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4.4.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В период отсутствия начальника его обязанности исполняет заместитель или другой сотрудник Финансового управления, уполномоченный начальником Финансового управления, который несет персональную ответственность по ведению дел в управлении.</w:t>
      </w:r>
    </w:p>
    <w:p w14:paraId="417FE3E5" w14:textId="3A8F864B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4.5.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начальника Финансового управления </w:t>
      </w:r>
      <w:r w:rsidRPr="00C314EA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является муниципальным служащим,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назначается на должность начальником Финансового управления и подчиняется непосредственно начальнику Финансового управления.</w:t>
      </w:r>
    </w:p>
    <w:p w14:paraId="62569F2E" w14:textId="72655CD0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EC220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Начальники отделов </w:t>
      </w:r>
      <w:r w:rsidRPr="00C314EA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являются муниципальными служащими,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подчиняются непосредственно начальнику Финансового управления, а в его отсутствие - заместителю начальника управления или лицу, исполняющему обязанности начальника Финансового управления.</w:t>
      </w:r>
    </w:p>
    <w:p w14:paraId="3025A37E" w14:textId="540A8116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4.8.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Остальные сотрудники Финансового управления вход</w:t>
      </w:r>
      <w:r w:rsidR="00413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ящие 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отделов являются </w:t>
      </w:r>
      <w:r w:rsidRPr="00C314E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служащими</w:t>
      </w:r>
      <w:r w:rsidR="00413C15" w:rsidRPr="00C31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Pr="00C31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занимают технические должности.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Назначаются на должность и освобождаются от должности начальником управления, подчиняются непосредственно начальникам соответствующих отделов.</w:t>
      </w:r>
    </w:p>
    <w:p w14:paraId="2EFDF550" w14:textId="137130F9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4.9.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осуществляет в пределах своей компетенции и в соответствии с действующим законодательством определение поставщиков (подрядчиков, исполнителей) при осуществлении закупочной деятельности для нужд Финансового управления.</w:t>
      </w:r>
    </w:p>
    <w:p w14:paraId="5FB8BE0D" w14:textId="237DACFC" w:rsidR="00A26AA9" w:rsidRPr="00A26AA9" w:rsidRDefault="00A26AA9" w:rsidP="00A26A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4.10.</w:t>
      </w:r>
      <w:r w:rsidR="00DA51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26AA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может быть ликвидировано, реорганизовано и переименовано в соответствии с законодательством Российской Федерации и решениями органов местного самоуправления.</w:t>
      </w:r>
    </w:p>
    <w:p w14:paraId="4D5FD735" w14:textId="77777777" w:rsidR="00A26AA9" w:rsidRPr="00A26AA9" w:rsidRDefault="00A26AA9" w:rsidP="00A26AA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26AA9" w:rsidRPr="00A26AA9" w:rsidSect="008A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F4BD8"/>
    <w:multiLevelType w:val="hybridMultilevel"/>
    <w:tmpl w:val="BAB2E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01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F15"/>
    <w:rsid w:val="00021BCB"/>
    <w:rsid w:val="00083080"/>
    <w:rsid w:val="000E71F7"/>
    <w:rsid w:val="00121F79"/>
    <w:rsid w:val="00124603"/>
    <w:rsid w:val="001846B1"/>
    <w:rsid w:val="001A1CB0"/>
    <w:rsid w:val="002015F1"/>
    <w:rsid w:val="00253FEE"/>
    <w:rsid w:val="00270B0B"/>
    <w:rsid w:val="002B154C"/>
    <w:rsid w:val="002E0B3E"/>
    <w:rsid w:val="003536E8"/>
    <w:rsid w:val="003A71A6"/>
    <w:rsid w:val="003F20BD"/>
    <w:rsid w:val="003F4720"/>
    <w:rsid w:val="00413C15"/>
    <w:rsid w:val="0046246B"/>
    <w:rsid w:val="00543C30"/>
    <w:rsid w:val="005F05DB"/>
    <w:rsid w:val="00624F94"/>
    <w:rsid w:val="006359D7"/>
    <w:rsid w:val="00641EE1"/>
    <w:rsid w:val="00647540"/>
    <w:rsid w:val="00660242"/>
    <w:rsid w:val="0066717B"/>
    <w:rsid w:val="00674CEC"/>
    <w:rsid w:val="00692F15"/>
    <w:rsid w:val="00695128"/>
    <w:rsid w:val="006A25F0"/>
    <w:rsid w:val="006B3A13"/>
    <w:rsid w:val="00720954"/>
    <w:rsid w:val="00730BEC"/>
    <w:rsid w:val="00733834"/>
    <w:rsid w:val="00752344"/>
    <w:rsid w:val="00754F2E"/>
    <w:rsid w:val="00766248"/>
    <w:rsid w:val="007B3F34"/>
    <w:rsid w:val="007D079F"/>
    <w:rsid w:val="007D1B45"/>
    <w:rsid w:val="007E1946"/>
    <w:rsid w:val="00813F5A"/>
    <w:rsid w:val="0082360B"/>
    <w:rsid w:val="00824B09"/>
    <w:rsid w:val="00862020"/>
    <w:rsid w:val="00870836"/>
    <w:rsid w:val="00871069"/>
    <w:rsid w:val="00891ADB"/>
    <w:rsid w:val="008972CB"/>
    <w:rsid w:val="008A654A"/>
    <w:rsid w:val="009968B6"/>
    <w:rsid w:val="009B39C0"/>
    <w:rsid w:val="009F3587"/>
    <w:rsid w:val="00A06CC6"/>
    <w:rsid w:val="00A26AA9"/>
    <w:rsid w:val="00A72FE1"/>
    <w:rsid w:val="00A96DD4"/>
    <w:rsid w:val="00AF053D"/>
    <w:rsid w:val="00B17265"/>
    <w:rsid w:val="00BF3A7E"/>
    <w:rsid w:val="00C07E9B"/>
    <w:rsid w:val="00C1123D"/>
    <w:rsid w:val="00C25E97"/>
    <w:rsid w:val="00C314EA"/>
    <w:rsid w:val="00C640EE"/>
    <w:rsid w:val="00CA01F3"/>
    <w:rsid w:val="00CD6D90"/>
    <w:rsid w:val="00CF15E4"/>
    <w:rsid w:val="00D155DB"/>
    <w:rsid w:val="00D763B5"/>
    <w:rsid w:val="00D776A8"/>
    <w:rsid w:val="00DA5122"/>
    <w:rsid w:val="00DE0760"/>
    <w:rsid w:val="00DF6524"/>
    <w:rsid w:val="00E039ED"/>
    <w:rsid w:val="00E33E44"/>
    <w:rsid w:val="00EC2204"/>
    <w:rsid w:val="00EF5B9E"/>
    <w:rsid w:val="00F00AD9"/>
    <w:rsid w:val="00F43996"/>
    <w:rsid w:val="00F52413"/>
    <w:rsid w:val="00FA1EF6"/>
    <w:rsid w:val="00FB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D528"/>
  <w15:docId w15:val="{5E7DAFA5-4C40-4E25-AFE9-3E2CA243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AA9"/>
    <w:pPr>
      <w:ind w:left="720"/>
      <w:contextualSpacing/>
    </w:pPr>
  </w:style>
  <w:style w:type="paragraph" w:customStyle="1" w:styleId="ConsPlusNormal">
    <w:name w:val="ConsPlusNormal"/>
    <w:rsid w:val="00A26A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загол"/>
    <w:basedOn w:val="a"/>
    <w:next w:val="a"/>
    <w:rsid w:val="002B154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napToGrid w:val="0"/>
      <w:kern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" TargetMode="External"/><Relationship Id="rId13" Type="http://schemas.openxmlformats.org/officeDocument/2006/relationships/hyperlink" Target="https://login.consultant.ru/link/?req=doc&amp;base=LAW&amp;n=46977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" TargetMode="External"/><Relationship Id="rId12" Type="http://schemas.openxmlformats.org/officeDocument/2006/relationships/hyperlink" Target="https://login.consultant.ru/link/?req=doc&amp;base=LAW&amp;n=46977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MOB&amp;n=336998" TargetMode="External"/><Relationship Id="rId11" Type="http://schemas.openxmlformats.org/officeDocument/2006/relationships/hyperlink" Target="consultantplus://offline/ref=8622E89177EACFAF828A32AB2896B1EC99A6EAFADABF36DEB12A51E9A628A63D07132238E505TEi5A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69774" TargetMode="External"/><Relationship Id="rId10" Type="http://schemas.openxmlformats.org/officeDocument/2006/relationships/hyperlink" Target="consultantplus://offline/ref=8622E89177EACFAF828A32AB2896B1EC99A6EAFADABF36DEB12A51E9A628A63D07132238E208TEi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22E89177EACFAF828A32AB2896B1EC99A6EAFADABF36DEB12A51E9A628A63D0713223EE600TEi9A" TargetMode="External"/><Relationship Id="rId14" Type="http://schemas.openxmlformats.org/officeDocument/2006/relationships/hyperlink" Target="https://login.consultant.ru/link/?req=doc&amp;base=LAW&amp;n=469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13</Pages>
  <Words>4221</Words>
  <Characters>24061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54</cp:revision>
  <dcterms:created xsi:type="dcterms:W3CDTF">2024-11-15T09:07:00Z</dcterms:created>
  <dcterms:modified xsi:type="dcterms:W3CDTF">2024-12-03T07:35:00Z</dcterms:modified>
</cp:coreProperties>
</file>