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8205C4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05C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8205C4" w:rsidRDefault="00414525" w:rsidP="000A5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</w:pPr>
      <w:r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от «2</w:t>
      </w:r>
      <w:r w:rsidR="004631B9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1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» </w:t>
      </w:r>
      <w:r w:rsidR="00156487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>ию</w:t>
      </w:r>
      <w:r w:rsidR="00156487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ля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20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>22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г.</w:t>
      </w:r>
      <w:r w:rsidR="002A3658" w:rsidRPr="008205C4">
        <w:rPr>
          <w:rFonts w:ascii="Times New Roman" w:eastAsia="Times New Roman" w:hAnsi="Times New Roman" w:cs="Times New Roman"/>
          <w:b/>
          <w:color w:val="000000" w:themeColor="text1"/>
          <w:sz w:val="24"/>
          <w:szCs w:val="26"/>
          <w:lang w:val="x-none" w:eastAsia="x-none"/>
        </w:rPr>
        <w:t xml:space="preserve">   </w:t>
      </w:r>
      <w:r w:rsidR="002A3658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val="x-none" w:eastAsia="x-none"/>
        </w:rPr>
        <w:t xml:space="preserve">                                                            №</w:t>
      </w:r>
      <w:r w:rsidR="00C20D69" w:rsidRPr="008205C4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x-none"/>
        </w:rPr>
        <w:t xml:space="preserve">55 </w:t>
      </w:r>
    </w:p>
    <w:p w:rsidR="002A3658" w:rsidRPr="000A5DDD" w:rsidRDefault="002A3658" w:rsidP="000A5DD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205C4" w:rsidRDefault="008205C4" w:rsidP="008205C4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регистрации кандидата в депутаты Совета депутатов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Рузского </w:t>
      </w: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округа Московской области по одномандатному избирательному округу №5 </w:t>
      </w:r>
      <w:r w:rsidRPr="00B43D7F">
        <w:rPr>
          <w:rFonts w:ascii="Times New Roman" w:eastAsia="Calibri" w:hAnsi="Times New Roman" w:cs="Times New Roman"/>
          <w:b/>
          <w:sz w:val="24"/>
          <w:szCs w:val="24"/>
        </w:rPr>
        <w:t>Полякова Николая Евгеньевича</w:t>
      </w:r>
      <w:r w:rsidRPr="00B4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выдвинутого </w:t>
      </w:r>
      <w:r w:rsidRPr="00B43D7F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избирательным объединением </w:t>
      </w:r>
    </w:p>
    <w:p w:rsidR="008205C4" w:rsidRDefault="008205C4" w:rsidP="008205C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3D7F">
        <w:rPr>
          <w:rFonts w:ascii="Times New Roman" w:hAnsi="Times New Roman" w:cs="Times New Roman"/>
          <w:b/>
          <w:sz w:val="24"/>
          <w:szCs w:val="24"/>
        </w:rPr>
        <w:t xml:space="preserve">Московским областным отделением Политической партии </w:t>
      </w:r>
    </w:p>
    <w:p w:rsidR="008205C4" w:rsidRDefault="008205C4" w:rsidP="008205C4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43D7F">
        <w:rPr>
          <w:rFonts w:ascii="Times New Roman" w:hAnsi="Times New Roman" w:cs="Times New Roman"/>
          <w:b/>
          <w:sz w:val="24"/>
          <w:szCs w:val="24"/>
        </w:rPr>
        <w:t>ЛДПР – Либерально-демократической партии России</w:t>
      </w:r>
    </w:p>
    <w:p w:rsidR="008205C4" w:rsidRPr="00B43D7F" w:rsidRDefault="008205C4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5C4" w:rsidRPr="009C0290" w:rsidRDefault="008205C4" w:rsidP="008205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Проверив соответствие порядка выдвижения кандидата в депутаты Совета депутатов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Рузского 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округа </w:t>
      </w:r>
      <w:r w:rsidRPr="009C0290">
        <w:rPr>
          <w:rFonts w:ascii="Times New Roman" w:eastAsia="Calibri" w:hAnsi="Times New Roman" w:cs="Times New Roman"/>
          <w:sz w:val="24"/>
          <w:szCs w:val="24"/>
        </w:rPr>
        <w:t>по одноманда</w:t>
      </w:r>
      <w:r>
        <w:rPr>
          <w:rFonts w:ascii="Times New Roman" w:eastAsia="Calibri" w:hAnsi="Times New Roman" w:cs="Times New Roman"/>
          <w:sz w:val="24"/>
          <w:szCs w:val="24"/>
        </w:rPr>
        <w:t>тному избирательному округу № 5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Полякова Н.Е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. требованиям статей 33, 35, 38 Федерального закона «Об основных гарантиях избирательных прав и права на участие в референдуме граждан Российской Федерации, статей 23, 27 Закона Московской области «О муниципальных выборах в Московской области», а так же, на основании решения Избирательной комиссии Московской области от 27.10.2021 №  № 237/2214-6 «О списках политических партий, выдвижение которыми (их региональными отделениями и иными структурными подразделениями) кандидатов, списков кандидатов на выборах депутатов Московской областной Думы и представительных органов муниципальных образований считается поддержанными и не требует сбора подписей избирателей», решения политической партии (решение </w:t>
      </w:r>
      <w:r>
        <w:rPr>
          <w:rFonts w:ascii="Times New Roman" w:eastAsia="Calibri" w:hAnsi="Times New Roman" w:cs="Times New Roman"/>
          <w:sz w:val="24"/>
          <w:szCs w:val="24"/>
        </w:rPr>
        <w:t>«Московского областного отделения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Политической партии ЛДПР – Либеральн</w:t>
      </w:r>
      <w:r>
        <w:rPr>
          <w:rFonts w:ascii="Times New Roman" w:eastAsia="Calibri" w:hAnsi="Times New Roman" w:cs="Times New Roman"/>
          <w:sz w:val="24"/>
          <w:szCs w:val="24"/>
        </w:rPr>
        <w:t>о-демократической партии России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от 01 июля 2022г.</w:t>
      </w: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), руководствуясь статьями 35.1, 38 Федерального закона «Об основных гарантиях избирательных прав и права на участие в референдуме граждан Российской Федерации», статьей 28.1 Закона Московской области «О муниципальных выборах в Московской области», </w:t>
      </w:r>
      <w:r w:rsidRPr="009C0290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Территориальная избирательн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 комиссия города Руза</w:t>
      </w:r>
    </w:p>
    <w:p w:rsidR="008205C4" w:rsidRPr="009C0290" w:rsidRDefault="008205C4" w:rsidP="008205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5C4" w:rsidRPr="009C0290" w:rsidRDefault="008205C4" w:rsidP="008205C4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8205C4" w:rsidRPr="00432087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029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Зарегистрировать Полякова Николая Евгеньевича кандидатом в депутаты Совета депутатов Рузского городского округа Московской области по одномандатному избирательному округу № 5, выдвинутого Московским областным отделением Политической партии ЛДПР – Либерально-демократической партии России, а также зарегистрированного </w:t>
      </w:r>
      <w:r w:rsidRPr="00FC2F86">
        <w:rPr>
          <w:rFonts w:ascii="Times New Roman" w:eastAsia="Calibri" w:hAnsi="Times New Roman" w:cs="Times New Roman"/>
          <w:sz w:val="24"/>
          <w:szCs w:val="24"/>
        </w:rPr>
        <w:t>в составе списка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кандидатов в депутаты Совета депутатов Рузского городского округа Московской области, </w:t>
      </w:r>
      <w:r>
        <w:rPr>
          <w:rFonts w:ascii="Times New Roman" w:eastAsia="Calibri" w:hAnsi="Times New Roman" w:cs="Times New Roman"/>
          <w:sz w:val="24"/>
          <w:szCs w:val="24"/>
        </w:rPr>
        <w:t>выдвинутого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 выборах депутатов Совета депутатов Рузского городского округа Московской области, 1968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087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32087">
        <w:rPr>
          <w:rFonts w:ascii="Times New Roman" w:eastAsia="Calibri" w:hAnsi="Times New Roman" w:cs="Times New Roman"/>
          <w:sz w:val="24"/>
          <w:szCs w:val="24"/>
        </w:rPr>
        <w:t>р., образование – высшее, проживающего в Московской области, Одинцов</w:t>
      </w:r>
      <w:r>
        <w:rPr>
          <w:rFonts w:ascii="Times New Roman" w:eastAsia="Calibri" w:hAnsi="Times New Roman" w:cs="Times New Roman"/>
          <w:sz w:val="24"/>
          <w:szCs w:val="24"/>
        </w:rPr>
        <w:t>ский г.о., пос. Старый городок.</w:t>
      </w:r>
    </w:p>
    <w:p w:rsidR="008205C4" w:rsidRPr="00432087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Основание для регистрации – Решение Московского областного отделения Политической партии ЛДПР – Либерально</w:t>
      </w:r>
      <w:r>
        <w:rPr>
          <w:rFonts w:ascii="Times New Roman" w:eastAsia="Calibri" w:hAnsi="Times New Roman" w:cs="Times New Roman"/>
          <w:sz w:val="24"/>
          <w:szCs w:val="24"/>
        </w:rPr>
        <w:t>-демократической партии России.</w:t>
      </w:r>
    </w:p>
    <w:p w:rsidR="008205C4" w:rsidRPr="00432087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Вр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емя регистрации </w:t>
      </w:r>
      <w:r w:rsidR="00A06B34">
        <w:rPr>
          <w:rFonts w:ascii="Times New Roman" w:eastAsia="Calibri" w:hAnsi="Times New Roman" w:cs="Times New Roman"/>
          <w:sz w:val="24"/>
          <w:szCs w:val="24"/>
        </w:rPr>
        <w:t>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="00A06B34">
        <w:rPr>
          <w:rFonts w:ascii="Times New Roman" w:eastAsia="Calibri" w:hAnsi="Times New Roman" w:cs="Times New Roman"/>
          <w:sz w:val="24"/>
          <w:szCs w:val="24"/>
        </w:rPr>
        <w:t xml:space="preserve">09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мин.</w:t>
      </w:r>
    </w:p>
    <w:p w:rsidR="008205C4" w:rsidRPr="00432087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2.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>Выдать Полякову Николаю Евгеньевичу, зарегистрированному                                                                   кандидатом в депутаты Совета депутатов Рузского городского округа Московской области по одномандатному избирательному округу № 5, выдвинут</w:t>
      </w:r>
      <w:r>
        <w:rPr>
          <w:rFonts w:ascii="Times New Roman" w:eastAsia="Calibri" w:hAnsi="Times New Roman" w:cs="Times New Roman"/>
          <w:sz w:val="24"/>
          <w:szCs w:val="24"/>
        </w:rPr>
        <w:t>ому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Московским областным отделением Политической партии ЛДПР – Либерально-демократической партии России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, а также зарегистрированного </w:t>
      </w:r>
      <w:r w:rsidRPr="00FC2F86">
        <w:rPr>
          <w:rFonts w:ascii="Times New Roman" w:eastAsia="Calibri" w:hAnsi="Times New Roman" w:cs="Times New Roman"/>
          <w:sz w:val="24"/>
          <w:szCs w:val="24"/>
        </w:rPr>
        <w:t>в составе списка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 кандидатов в депутаты Совета депутатов Рузского городского округа Московской области, </w:t>
      </w:r>
      <w:r>
        <w:rPr>
          <w:rFonts w:ascii="Times New Roman" w:eastAsia="Calibri" w:hAnsi="Times New Roman" w:cs="Times New Roman"/>
          <w:sz w:val="24"/>
          <w:szCs w:val="24"/>
        </w:rPr>
        <w:t>выдвинутого</w:t>
      </w:r>
      <w:r w:rsidRPr="00A427CD">
        <w:rPr>
          <w:rFonts w:ascii="Times New Roman" w:eastAsia="Calibri" w:hAnsi="Times New Roman" w:cs="Times New Roman"/>
          <w:sz w:val="24"/>
          <w:szCs w:val="24"/>
        </w:rPr>
        <w:t xml:space="preserve"> избирательным объединением Московского областное отделение Политической партии ЛДПР – </w:t>
      </w:r>
      <w:r w:rsidRPr="00A427CD">
        <w:rPr>
          <w:rFonts w:ascii="Times New Roman" w:eastAsia="Calibri" w:hAnsi="Times New Roman" w:cs="Times New Roman"/>
          <w:sz w:val="24"/>
          <w:szCs w:val="24"/>
        </w:rPr>
        <w:lastRenderedPageBreak/>
        <w:t>Либерально-демократической партии России по единому избирательному округу на выборах депутатов Совета депутатов Рузского городского округа Московской области,</w:t>
      </w:r>
      <w:r w:rsidRPr="00432087">
        <w:rPr>
          <w:rFonts w:ascii="Times New Roman" w:eastAsia="Calibri" w:hAnsi="Times New Roman" w:cs="Times New Roman"/>
          <w:sz w:val="24"/>
          <w:szCs w:val="24"/>
        </w:rPr>
        <w:t xml:space="preserve">  удостоверение установленного образца.</w:t>
      </w:r>
    </w:p>
    <w:p w:rsidR="008205C4" w:rsidRPr="00432087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3.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 xml:space="preserve">Опубликовать настоящее решение в газете «Красное знамя», разместить настоящее решение на официальном сайте Администрации Рузского городского округа, а также в сетевом издании «Вестник Избирательной комиссии Московской области». </w:t>
      </w:r>
    </w:p>
    <w:p w:rsidR="008205C4" w:rsidRPr="009C0290" w:rsidRDefault="008205C4" w:rsidP="008205C4">
      <w:pPr>
        <w:widowControl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087">
        <w:rPr>
          <w:rFonts w:ascii="Times New Roman" w:eastAsia="Calibri" w:hAnsi="Times New Roman" w:cs="Times New Roman"/>
          <w:sz w:val="24"/>
          <w:szCs w:val="24"/>
        </w:rPr>
        <w:t>4.</w:t>
      </w:r>
      <w:r w:rsidRPr="00432087">
        <w:rPr>
          <w:rFonts w:ascii="Times New Roman" w:eastAsia="Calibri" w:hAnsi="Times New Roman" w:cs="Times New Roman"/>
          <w:sz w:val="24"/>
          <w:szCs w:val="24"/>
        </w:rPr>
        <w:tab/>
        <w:t>Контроль за исполнением настоящего решения возложить на председателя территориальной избирательной комиссии города Руза Волынского А.Ю.</w:t>
      </w:r>
    </w:p>
    <w:p w:rsidR="008205C4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0A5DDD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8205C4" w:rsidRPr="00B43D7F" w:rsidRDefault="008205C4" w:rsidP="008205C4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Председатель </w:t>
      </w:r>
    </w:p>
    <w:p w:rsidR="008205C4" w:rsidRPr="00B43D7F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Волынский А.Ю.</w:t>
      </w:r>
    </w:p>
    <w:p w:rsidR="008205C4" w:rsidRPr="00B43D7F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8205C4" w:rsidRPr="00B43D7F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Секретарь</w:t>
      </w:r>
    </w:p>
    <w:p w:rsidR="008205C4" w:rsidRPr="00B43D7F" w:rsidRDefault="008205C4" w:rsidP="008205C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Территориальной избирательной комиссии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</w:t>
      </w:r>
      <w:r w:rsidRPr="00B43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Дрига В. А.</w:t>
      </w:r>
    </w:p>
    <w:p w:rsidR="00AA5BE6" w:rsidRPr="004820CD" w:rsidRDefault="00AA5BE6" w:rsidP="008205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ar-SA"/>
        </w:rPr>
      </w:pPr>
    </w:p>
    <w:sectPr w:rsidR="00AA5BE6" w:rsidRPr="004820CD" w:rsidSect="008205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51" w:rsidRDefault="007A6D51" w:rsidP="00FB0596">
      <w:pPr>
        <w:spacing w:after="0" w:line="240" w:lineRule="auto"/>
      </w:pPr>
      <w:r>
        <w:separator/>
      </w:r>
    </w:p>
  </w:endnote>
  <w:endnote w:type="continuationSeparator" w:id="0">
    <w:p w:rsidR="007A6D51" w:rsidRDefault="007A6D51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51" w:rsidRDefault="007A6D51" w:rsidP="00FB0596">
      <w:pPr>
        <w:spacing w:after="0" w:line="240" w:lineRule="auto"/>
      </w:pPr>
      <w:r>
        <w:separator/>
      </w:r>
    </w:p>
  </w:footnote>
  <w:footnote w:type="continuationSeparator" w:id="0">
    <w:p w:rsidR="007A6D51" w:rsidRDefault="007A6D51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850B8"/>
    <w:multiLevelType w:val="hybridMultilevel"/>
    <w:tmpl w:val="3462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25F58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8"/>
    <w:rsid w:val="000341C1"/>
    <w:rsid w:val="000A5DDD"/>
    <w:rsid w:val="00152749"/>
    <w:rsid w:val="00156487"/>
    <w:rsid w:val="00160956"/>
    <w:rsid w:val="001B7E7F"/>
    <w:rsid w:val="0020369B"/>
    <w:rsid w:val="002A3658"/>
    <w:rsid w:val="0034371D"/>
    <w:rsid w:val="003B04F7"/>
    <w:rsid w:val="00414525"/>
    <w:rsid w:val="004322DA"/>
    <w:rsid w:val="004631B9"/>
    <w:rsid w:val="00477F3F"/>
    <w:rsid w:val="004820CD"/>
    <w:rsid w:val="004821B5"/>
    <w:rsid w:val="004B1A99"/>
    <w:rsid w:val="004B544C"/>
    <w:rsid w:val="00541F37"/>
    <w:rsid w:val="005572BD"/>
    <w:rsid w:val="005C0F6F"/>
    <w:rsid w:val="006007F8"/>
    <w:rsid w:val="006A1FE8"/>
    <w:rsid w:val="006E267E"/>
    <w:rsid w:val="00722BE2"/>
    <w:rsid w:val="00745ACD"/>
    <w:rsid w:val="00793E0E"/>
    <w:rsid w:val="007A6D51"/>
    <w:rsid w:val="007E5CE5"/>
    <w:rsid w:val="0081774F"/>
    <w:rsid w:val="008205C4"/>
    <w:rsid w:val="0082446F"/>
    <w:rsid w:val="00842403"/>
    <w:rsid w:val="00866D28"/>
    <w:rsid w:val="008D0B7F"/>
    <w:rsid w:val="00924E4F"/>
    <w:rsid w:val="00942138"/>
    <w:rsid w:val="00971413"/>
    <w:rsid w:val="00995A56"/>
    <w:rsid w:val="00A06B34"/>
    <w:rsid w:val="00AA5BE6"/>
    <w:rsid w:val="00BB5318"/>
    <w:rsid w:val="00C20D69"/>
    <w:rsid w:val="00C9391B"/>
    <w:rsid w:val="00D844E2"/>
    <w:rsid w:val="00DE1D07"/>
    <w:rsid w:val="00E23A35"/>
    <w:rsid w:val="00E6231E"/>
    <w:rsid w:val="00E912BE"/>
    <w:rsid w:val="00E97D95"/>
    <w:rsid w:val="00F55E61"/>
    <w:rsid w:val="00FB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57E4"/>
  <w15:chartTrackingRefBased/>
  <w15:docId w15:val="{4F71DAD3-A2B6-46AB-803A-187EF019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BB531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4820C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5318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20</cp:revision>
  <cp:lastPrinted>2022-07-20T14:27:00Z</cp:lastPrinted>
  <dcterms:created xsi:type="dcterms:W3CDTF">2022-07-07T14:53:00Z</dcterms:created>
  <dcterms:modified xsi:type="dcterms:W3CDTF">2022-07-21T13:01:00Z</dcterms:modified>
</cp:coreProperties>
</file>