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АЗЭ-РУЗ/24-3947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м.о.,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00300060119156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10.03.2025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12.03.2025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АЗЭ-РУЗ/24-3947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м.о.,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10.03.2025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11.03.2025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12.03.2025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