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АЗГЭ-РУЗ/24-4245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B2F0006" w:rsidR="00CA0B6F" w:rsidRPr="0010463C" w:rsidRDefault="00BA3C5D" w:rsidP="00E57E5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E57E5E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00300070100198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23.09.2024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93B8D76" w:rsidR="00860920" w:rsidRPr="00367C74" w:rsidRDefault="00C7411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D58719D" w:rsidR="00860920" w:rsidRPr="00367C74" w:rsidRDefault="00C7411E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2</w:t>
            </w:r>
            <w:r>
              <w:rPr>
                <w:color w:val="0000FF"/>
                <w:sz w:val="28"/>
                <w:szCs w:val="28"/>
              </w:rPr>
              <w:t>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4BCADF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7411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18.09.2024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175-З п. 352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61BC5639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1144A5D9" w14:textId="77777777" w:rsidR="00857A8A" w:rsidRPr="000E3CE0" w:rsidRDefault="00857A8A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926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50:19:0050319:995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4C4162E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</w:t>
      </w:r>
      <w:r w:rsidR="000F3FB7">
        <w:rPr>
          <w:color w:val="0000FF"/>
          <w:sz w:val="22"/>
          <w:szCs w:val="22"/>
        </w:rPr>
        <w:t xml:space="preserve">(обременения) в использовании: </w:t>
      </w:r>
    </w:p>
    <w:p w14:paraId="2EDFE3DC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</w:t>
      </w:r>
      <w:r w:rsidR="000F3FB7">
        <w:rPr>
          <w:color w:val="0000FF"/>
          <w:sz w:val="22"/>
          <w:szCs w:val="22"/>
        </w:rPr>
        <w:t xml:space="preserve"> №1 и №2;</w:t>
      </w:r>
    </w:p>
    <w:p w14:paraId="7D562B11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Установить ограничение прав на земельный участок, предусмотренно</w:t>
      </w:r>
      <w:r w:rsidR="000F3FB7">
        <w:rPr>
          <w:color w:val="0000FF"/>
          <w:sz w:val="22"/>
          <w:szCs w:val="22"/>
        </w:rPr>
        <w:t>е ст. 56 Земельного Кодекса РФ;</w:t>
      </w:r>
    </w:p>
    <w:p w14:paraId="011B2549" w14:textId="3E9471AD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Кубинка приаэр</w:t>
      </w:r>
      <w:r w:rsidR="000F3FB7">
        <w:rPr>
          <w:color w:val="0000FF"/>
          <w:sz w:val="22"/>
          <w:szCs w:val="22"/>
        </w:rPr>
        <w:t>одромная территория аэродрома.</w:t>
      </w:r>
    </w:p>
    <w:p w14:paraId="5FD9C4D9" w14:textId="25D33C83" w:rsidR="000F3FB7" w:rsidRDefault="000F3FB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3C52689" w14:textId="77777777" w:rsidR="000F3FB7" w:rsidRDefault="000F3FB7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0A9F00E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Использовать Земельный участок</w:t>
      </w:r>
      <w:r w:rsidR="000F3FB7">
        <w:rPr>
          <w:color w:val="0000FF"/>
          <w:sz w:val="22"/>
          <w:szCs w:val="22"/>
        </w:rPr>
        <w:t xml:space="preserve"> в соответствии с требованиями:</w:t>
      </w:r>
    </w:p>
    <w:p w14:paraId="3D492284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</w:t>
      </w:r>
      <w:r w:rsidR="000F3FB7">
        <w:rPr>
          <w:color w:val="0000FF"/>
          <w:sz w:val="22"/>
          <w:szCs w:val="22"/>
        </w:rPr>
        <w:t xml:space="preserve">а Российской Федерации; </w:t>
      </w:r>
    </w:p>
    <w:p w14:paraId="756EC234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</w:t>
      </w:r>
      <w:r w:rsidR="000F3FB7">
        <w:rPr>
          <w:color w:val="0000FF"/>
          <w:sz w:val="22"/>
          <w:szCs w:val="22"/>
        </w:rPr>
        <w:t xml:space="preserve"> кодекса Российской Федерации; </w:t>
      </w:r>
    </w:p>
    <w:p w14:paraId="02C3845C" w14:textId="77777777" w:rsidR="000F3FB7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</w:t>
      </w:r>
      <w:r w:rsidR="000F3FB7">
        <w:rPr>
          <w:color w:val="0000FF"/>
          <w:sz w:val="22"/>
          <w:szCs w:val="22"/>
        </w:rPr>
        <w:t>рии и санитарно-защитной зоны»;</w:t>
      </w:r>
    </w:p>
    <w:p w14:paraId="6C180BC6" w14:textId="5810421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4ED5A47" w14:textId="77777777" w:rsidR="00C7411E" w:rsidRDefault="00C7411E" w:rsidP="00C741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650B65C1" w14:textId="2C961697" w:rsidR="00C7411E" w:rsidRPr="00C7411E" w:rsidRDefault="00C7411E" w:rsidP="00C741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7411E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411E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14B96BA" w14:textId="49E821DD" w:rsidR="00C7411E" w:rsidRPr="00C7411E" w:rsidRDefault="00C7411E" w:rsidP="00C741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411E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411E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7411E">
        <w:rPr>
          <w:b/>
          <w:color w:val="0000FF"/>
          <w:sz w:val="22"/>
          <w:szCs w:val="22"/>
        </w:rPr>
        <w:t>18.04.2024;</w:t>
      </w:r>
    </w:p>
    <w:p w14:paraId="4BE2097A" w14:textId="5CF54CD9" w:rsidR="00C7411E" w:rsidRPr="00085682" w:rsidRDefault="00C7411E" w:rsidP="00C7411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7411E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C7411E">
        <w:rPr>
          <w:b/>
          <w:color w:val="0000FF"/>
          <w:sz w:val="22"/>
          <w:szCs w:val="22"/>
        </w:rPr>
        <w:t>19.04.2024</w:t>
      </w:r>
      <w:r w:rsidRPr="00C7411E">
        <w:rPr>
          <w:bCs/>
          <w:color w:val="0000FF"/>
          <w:sz w:val="22"/>
          <w:szCs w:val="22"/>
        </w:rPr>
        <w:t>.</w:t>
      </w:r>
    </w:p>
    <w:bookmarkEnd w:id="44"/>
    <w:p w14:paraId="1AE05E80" w14:textId="77777777" w:rsidR="00C7411E" w:rsidRDefault="00C7411E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0691892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96 781,81 руб. (Девяносто шесть тысяч семьсот восемьдесят один руб. 81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2 903,45 руб. (Две тысячи девятьсот три руб. 45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96 781,81 руб. (Девяносто шесть тысяч семьсот восемьдесят один руб. 81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23.09.2024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59DF538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7411E" w:rsidRPr="00C7411E">
        <w:rPr>
          <w:b/>
          <w:color w:val="0000FF"/>
          <w:sz w:val="22"/>
          <w:szCs w:val="22"/>
        </w:rPr>
        <w:t>18.04.2025</w:t>
      </w:r>
      <w:r w:rsidR="00C7411E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B469273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7411E">
        <w:rPr>
          <w:b/>
          <w:color w:val="0000FF"/>
          <w:sz w:val="22"/>
          <w:szCs w:val="22"/>
        </w:rPr>
        <w:t>21</w:t>
      </w:r>
      <w:r w:rsidR="00C7411E" w:rsidRPr="00C7411E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6E888E1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7411E">
        <w:rPr>
          <w:b/>
          <w:color w:val="0000FF"/>
          <w:sz w:val="22"/>
          <w:szCs w:val="22"/>
        </w:rPr>
        <w:t>22</w:t>
      </w:r>
      <w:r w:rsidR="00C7411E" w:rsidRPr="00C7411E">
        <w:rPr>
          <w:b/>
          <w:color w:val="0000FF"/>
          <w:sz w:val="22"/>
          <w:szCs w:val="22"/>
        </w:rPr>
        <w:t>.04.2025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7D88F97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D10880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D1088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30269E9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C7411E" w:rsidRPr="00C7411E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 xml:space="preserve">статьи 39.12 Земельного кодекса Российской Федерации, засчитываются в счет арендной платы за Земельный участок. Перечисление </w:t>
      </w:r>
      <w:r w:rsidRPr="00F52526">
        <w:rPr>
          <w:sz w:val="22"/>
          <w:szCs w:val="22"/>
        </w:rPr>
        <w:lastRenderedPageBreak/>
        <w:t>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4752330E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377D7654" w14:textId="33C08EB3" w:rsidR="00D10880" w:rsidRDefault="00D10880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7D2F26B1" w14:textId="77777777" w:rsidR="00D10880" w:rsidRPr="001614A6" w:rsidRDefault="00D10880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A7CA5EF" w14:textId="77777777" w:rsidR="00C7411E" w:rsidRPr="00C7411E" w:rsidRDefault="00C7411E" w:rsidP="00C7411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C7411E">
        <w:rPr>
          <w:b/>
          <w:bCs/>
          <w:sz w:val="22"/>
          <w:szCs w:val="22"/>
        </w:rPr>
        <w:lastRenderedPageBreak/>
        <w:t>11.13. </w:t>
      </w:r>
      <w:r w:rsidRPr="00C7411E">
        <w:rPr>
          <w:sz w:val="22"/>
          <w:szCs w:val="22"/>
        </w:rPr>
        <w:t>Аукцион признается несостоявшимся в случаях, если:</w:t>
      </w:r>
    </w:p>
    <w:p w14:paraId="1AF6BC2F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69E2262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sz w:val="22"/>
          <w:szCs w:val="22"/>
        </w:rPr>
        <w:t>- по окончании срока подачи Заявок не подано ни одной Заявки;</w:t>
      </w:r>
    </w:p>
    <w:p w14:paraId="7B99ABC4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15F77D0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68438E8" w14:textId="77777777" w:rsid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1501C70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C7411E">
        <w:rPr>
          <w:b/>
          <w:bCs/>
          <w:sz w:val="22"/>
          <w:szCs w:val="22"/>
        </w:rPr>
        <w:t>12.8.</w:t>
      </w:r>
      <w:r w:rsidRPr="00C7411E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411E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411E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95FB99F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b/>
          <w:bCs/>
          <w:sz w:val="22"/>
          <w:szCs w:val="22"/>
        </w:rPr>
        <w:t>12.9.</w:t>
      </w:r>
      <w:r w:rsidRPr="00C7411E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411E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860E6CB" w14:textId="77777777" w:rsidR="00C7411E" w:rsidRPr="00C7411E" w:rsidRDefault="00C7411E" w:rsidP="00C7411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411E">
        <w:rPr>
          <w:b/>
          <w:bCs/>
          <w:sz w:val="22"/>
          <w:szCs w:val="22"/>
        </w:rPr>
        <w:t>12.10</w:t>
      </w:r>
      <w:r w:rsidRPr="00C7411E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882F860" w14:textId="77777777" w:rsidR="00C7411E" w:rsidRPr="00C7411E" w:rsidRDefault="00C7411E" w:rsidP="00C7411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411E">
        <w:rPr>
          <w:b/>
          <w:bCs/>
          <w:sz w:val="22"/>
          <w:szCs w:val="22"/>
        </w:rPr>
        <w:lastRenderedPageBreak/>
        <w:t>12.11.</w:t>
      </w:r>
      <w:r w:rsidRPr="00C7411E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C7411E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C7411E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5EF86C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C7411E" w:rsidRPr="00C7411E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26EE2C58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A27F088" w14:textId="77777777" w:rsidR="00D10880" w:rsidRPr="000E3CE0" w:rsidRDefault="00D10880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839DBC2" w14:textId="77777777" w:rsidR="00131EFC" w:rsidRDefault="00131EFC"/>
    <w:sectPr w:rsidR="00131EF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F854A3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880" w:rsidRPr="00D10880">
          <w:rPr>
            <w:noProof/>
            <w:lang w:val="ru-RU"/>
          </w:rPr>
          <w:t>14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3FB7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1EFC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8A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5F48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11E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880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57E5E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7F26711A-145F-4393-9849-799E82CB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C6D81-A928-460B-936C-6D7F85AD5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6178</Words>
  <Characters>35221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41317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695</cp:revision>
  <cp:lastPrinted>2021-08-16T14:46:00Z</cp:lastPrinted>
  <dcterms:created xsi:type="dcterms:W3CDTF">2021-08-17T10:15:00Z</dcterms:created>
  <dcterms:modified xsi:type="dcterms:W3CDTF">2025-03-06T08:42:00Z</dcterms:modified>
</cp:coreProperties>
</file>