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FD2BF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D2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BF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E3DA35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D2BFA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D2BF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D2BFA">
        <w:rPr>
          <w:sz w:val="24"/>
          <w:szCs w:val="24"/>
        </w:rPr>
        <w:t xml:space="preserve">2587 </w:t>
      </w:r>
      <w:r w:rsidR="00614292" w:rsidRPr="00406E0F">
        <w:rPr>
          <w:sz w:val="24"/>
          <w:szCs w:val="24"/>
        </w:rPr>
        <w:t>кв</w:t>
      </w:r>
      <w:r w:rsidR="00614292" w:rsidRPr="00FD2BF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D2BF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D2BF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D2BF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D2BFA">
        <w:rPr>
          <w:sz w:val="24"/>
          <w:szCs w:val="24"/>
        </w:rPr>
        <w:t xml:space="preserve"> 50:19:0030110:1215, </w:t>
      </w:r>
      <w:r w:rsidR="00614292" w:rsidRPr="00406E0F">
        <w:rPr>
          <w:sz w:val="24"/>
          <w:szCs w:val="24"/>
        </w:rPr>
        <w:t>категория</w:t>
      </w:r>
      <w:r w:rsidR="00614292" w:rsidRPr="00FD2BF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D2BF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D2BF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D2BF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D2BFA">
        <w:rPr>
          <w:sz w:val="24"/>
          <w:szCs w:val="24"/>
        </w:rPr>
        <w:t xml:space="preserve"> – «Общественное питание», </w:t>
      </w:r>
      <w:r w:rsidR="00614292" w:rsidRPr="00406E0F">
        <w:rPr>
          <w:sz w:val="24"/>
          <w:szCs w:val="24"/>
        </w:rPr>
        <w:t>расположенный</w:t>
      </w:r>
      <w:r w:rsidR="00614292" w:rsidRPr="00FD2BF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D2BF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D2BFA">
        <w:rPr>
          <w:sz w:val="24"/>
          <w:szCs w:val="24"/>
        </w:rPr>
        <w:t>: Московская область, р-н Рузский городской округ, п. Брикет.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Общественное питание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 земельному участку обеспечен доступ посредством земельного участка с кадастровым номером 50:19:0000000:19249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FD2BFA">
        <w:t>_______</w:t>
      </w:r>
      <w:r w:rsidR="000719C4" w:rsidRPr="00406E0F">
        <w:t>лет</w:t>
      </w:r>
      <w:proofErr w:type="spellEnd"/>
      <w:r w:rsidR="000719C4" w:rsidRPr="00FD2BFA">
        <w:t>/</w:t>
      </w:r>
      <w:r w:rsidR="000719C4" w:rsidRPr="00406E0F">
        <w:t>месяцев</w:t>
      </w:r>
      <w:r w:rsidR="000719C4" w:rsidRPr="00FD2BFA">
        <w:t xml:space="preserve"> </w:t>
      </w:r>
      <w:proofErr w:type="spellStart"/>
      <w:r w:rsidR="00BC0DA8" w:rsidRPr="00406E0F">
        <w:t>с</w:t>
      </w:r>
      <w:r w:rsidR="005C2D18" w:rsidRPr="00FD2BFA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(в случае, если Земельный участок имеет ограничения в использовании, указанные в п. 1.3)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D2BF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D2BF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D2BF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DAFCFA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2587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Общественное питание.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CBE9A2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40805E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D2BFA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D2251B2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D2BF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2BFA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2788</Words>
  <Characters>15896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2023-11-14T09:50:00Z</dcterms:created>
  <dcterms:modified xsi:type="dcterms:W3CDTF">2023-11-14T09:50:00Z</dcterms:modified>
</cp:coreProperties>
</file>