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86BD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86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BD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106FF691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D86BDC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86BD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86BDC">
        <w:rPr>
          <w:noProof/>
          <w:sz w:val="24"/>
          <w:szCs w:val="24"/>
        </w:rPr>
        <w:t>7213</w:t>
      </w:r>
      <w:r w:rsidR="00102979" w:rsidRPr="00D86B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86BD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86BD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86B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86B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86BDC">
        <w:rPr>
          <w:sz w:val="24"/>
          <w:szCs w:val="24"/>
        </w:rPr>
        <w:t xml:space="preserve"> </w:t>
      </w:r>
      <w:r w:rsidR="001964A6" w:rsidRPr="00D86BDC">
        <w:rPr>
          <w:noProof/>
          <w:sz w:val="24"/>
          <w:szCs w:val="24"/>
        </w:rPr>
        <w:t>50:19:0010201:6901</w:t>
      </w:r>
      <w:r w:rsidRPr="00D86BD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86B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86BDC">
        <w:rPr>
          <w:sz w:val="24"/>
          <w:szCs w:val="24"/>
        </w:rPr>
        <w:t xml:space="preserve"> – «</w:t>
      </w:r>
      <w:r w:rsidR="00597746" w:rsidRPr="00D86BDC">
        <w:rPr>
          <w:noProof/>
          <w:sz w:val="24"/>
          <w:szCs w:val="24"/>
        </w:rPr>
        <w:t>Земли населенных пунктов</w:t>
      </w:r>
      <w:r w:rsidRPr="00D86BD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86B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86B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86BDC">
        <w:rPr>
          <w:sz w:val="24"/>
          <w:szCs w:val="24"/>
        </w:rPr>
        <w:t xml:space="preserve"> – «</w:t>
      </w:r>
      <w:r w:rsidR="003E59E1" w:rsidRPr="00D86BDC">
        <w:rPr>
          <w:noProof/>
          <w:sz w:val="24"/>
          <w:szCs w:val="24"/>
        </w:rPr>
        <w:t>деловое управление</w:t>
      </w:r>
      <w:r w:rsidRPr="00D86BD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86B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86B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86BDC">
        <w:rPr>
          <w:sz w:val="24"/>
          <w:szCs w:val="24"/>
        </w:rPr>
        <w:t xml:space="preserve">: </w:t>
      </w:r>
      <w:r w:rsidR="00D1191C" w:rsidRPr="00D86BDC">
        <w:rPr>
          <w:noProof/>
          <w:sz w:val="24"/>
          <w:szCs w:val="24"/>
        </w:rPr>
        <w:t>Московская область, г. Руза, Российская Федерация, Рузский городской округ</w:t>
      </w:r>
      <w:r w:rsidR="00472CAA" w:rsidRPr="00D86BDC">
        <w:rPr>
          <w:sz w:val="24"/>
          <w:szCs w:val="24"/>
        </w:rPr>
        <w:t xml:space="preserve"> </w:t>
      </w:r>
      <w:r w:rsidRPr="00D86BD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86BD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86BD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86BD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деловое управление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санитарно-защитной зоне для действующего предприятия ОАО «Мясокомбинат Рузский», полностью расположен: Кубинка приаэродромная территория аэродрома, полностью расположен в границах третьего пояса зоны санитарной охраны источника питьевого и хозяйственно-бытового водоснабжения – подольско-мячковского водоносного горизонта, эксплуатируемого скважиной № 2/100. Установить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</w:t>
      </w:r>
      <w:r w:rsidRPr="00A31FA7">
        <w:rPr>
          <w:bCs/>
        </w:rPr>
        <w:lastRenderedPageBreak/>
        <w:t>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СанПиН 2.2.1/2.1.1.1200-03 «Санитарно-защитные зоны и санитарная классификация предприятий, сооружений и иных объектов», Постановления Главного государственного санитарного врача РФ от 14.03.2002 г.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2.1.4.1110-02». Согласовать размещение объектов капитального строительства в соответствии с действующим законодательством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 xml:space="preserve">о предстоящем </w:t>
      </w:r>
      <w:r w:rsidRPr="00A31FA7">
        <w:lastRenderedPageBreak/>
        <w:t>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86BD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86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86BD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86BD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BD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D86BD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86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86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86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86BD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BD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D86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86BD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D86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86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86BD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3252D2BF" w:rsidR="00673C27" w:rsidRPr="00A31FA7" w:rsidRDefault="006D5D19" w:rsidP="00D86B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7213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деловое управление.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2E6BBA76" w:rsidR="00AB503C" w:rsidRPr="00A31FA7" w:rsidRDefault="00104A86" w:rsidP="00D86B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4F2DB5A5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D86BDC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2DC0F2A" w:rsidR="00104A86" w:rsidRPr="00D86BDC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86B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940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6BDC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3372</Words>
  <Characters>19221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2024-07-09T12:51:00Z</dcterms:created>
  <dcterms:modified xsi:type="dcterms:W3CDTF">2024-07-09T12:51:00Z</dcterms:modified>
</cp:coreProperties>
</file>