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CA0BA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BA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561A955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CA0BA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CA0BA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CA0BA1">
        <w:rPr>
          <w:sz w:val="24"/>
          <w:szCs w:val="24"/>
        </w:rPr>
        <w:t xml:space="preserve">1281 </w:t>
      </w:r>
      <w:r w:rsidR="00614292" w:rsidRPr="00406E0F">
        <w:rPr>
          <w:sz w:val="24"/>
          <w:szCs w:val="24"/>
        </w:rPr>
        <w:t>кв</w:t>
      </w:r>
      <w:r w:rsidR="00614292" w:rsidRPr="00CA0BA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A0BA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A0BA1">
        <w:rPr>
          <w:sz w:val="24"/>
          <w:szCs w:val="24"/>
        </w:rPr>
        <w:t xml:space="preserve"> 50:19:0030414:762, </w:t>
      </w:r>
      <w:r w:rsidR="00614292" w:rsidRPr="00406E0F">
        <w:rPr>
          <w:sz w:val="24"/>
          <w:szCs w:val="24"/>
        </w:rPr>
        <w:t>категория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A0BA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A0BA1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A0BA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A0BA1">
        <w:rPr>
          <w:sz w:val="24"/>
          <w:szCs w:val="24"/>
        </w:rPr>
        <w:t>: Московская область, г. Руза, д. Старо,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CA0BA1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</w:t>
      </w:r>
      <w:r w:rsidRPr="00406E0F">
        <w:lastRenderedPageBreak/>
        <w:t>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6EAA15DE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A0BA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A0B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A0BA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0BA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ГОРОДСКОГО ОКРУГА МОСКОВСКОЙ </w:t>
            </w:r>
            <w:r w:rsidRPr="00CA0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E15C662" w:rsidR="009125F7" w:rsidRPr="00406E0F" w:rsidRDefault="009125F7" w:rsidP="00CA0B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1281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A0BA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468644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9ED3CF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A0BA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5FD722C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A0BA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9817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0BA1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2024-02-05T14:11:00Z</dcterms:created>
  <dcterms:modified xsi:type="dcterms:W3CDTF">2024-02-05T14:11:00Z</dcterms:modified>
</cp:coreProperties>
</file>