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3C26FC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26F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B64591E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C26FC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E8E8E18" w:rsidR="002F2D6F" w:rsidRPr="003C26FC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3C26FC">
        <w:rPr>
          <w:sz w:val="24"/>
          <w:szCs w:val="24"/>
        </w:rPr>
        <w:t xml:space="preserve">970 </w:t>
      </w:r>
      <w:r w:rsidR="00614292" w:rsidRPr="00406E0F">
        <w:rPr>
          <w:sz w:val="24"/>
          <w:szCs w:val="24"/>
        </w:rPr>
        <w:t>кв</w:t>
      </w:r>
      <w:r w:rsidR="00614292" w:rsidRPr="003C26FC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3C26FC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3C2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3C2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3C26FC">
        <w:rPr>
          <w:sz w:val="24"/>
          <w:szCs w:val="24"/>
        </w:rPr>
        <w:t xml:space="preserve"> 50:19:0020309:377, </w:t>
      </w:r>
      <w:r w:rsidR="00614292" w:rsidRPr="00406E0F">
        <w:rPr>
          <w:sz w:val="24"/>
          <w:szCs w:val="24"/>
        </w:rPr>
        <w:t>категория</w:t>
      </w:r>
      <w:r w:rsidR="00614292" w:rsidRPr="003C2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3C26FC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3C2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3C2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3C26FC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3C2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3C2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3C26FC">
        <w:rPr>
          <w:sz w:val="24"/>
          <w:szCs w:val="24"/>
        </w:rPr>
        <w:t>: Московская область, г. Руза, д. Григорово,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Федерального закона от 01.07.2017 № 135-ФЗ "О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зоны"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5.6. Ответственность Сторон за нарушения условий Договора, вызванные действием </w:t>
      </w:r>
      <w:r w:rsidRPr="00406E0F">
        <w:lastRenderedPageBreak/>
        <w:t>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73BBA5CB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3C26FC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3C26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3C26FC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6F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00D44B0B" w:rsidR="009125F7" w:rsidRPr="00406E0F" w:rsidRDefault="009125F7" w:rsidP="003C26F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970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3C26F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B4FA6DB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3545B27E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3C26FC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41ACC86A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3C26FC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5134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26FC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755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2787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3</cp:revision>
  <cp:lastPrinted>2022-02-16T11:57:00Z</cp:lastPrinted>
  <dcterms:created xsi:type="dcterms:W3CDTF">2024-02-05T12:34:00Z</dcterms:created>
  <dcterms:modified xsi:type="dcterms:W3CDTF">2024-02-07T14:38:00Z</dcterms:modified>
</cp:coreProperties>
</file>